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682B" w:rsidRPr="00077361" w:rsidRDefault="00077361" w:rsidP="00077361">
      <w:pPr>
        <w:spacing w:before="240" w:after="240" w:line="480" w:lineRule="auto"/>
        <w:jc w:val="center"/>
        <w:rPr>
          <w:rFonts w:ascii="Times New Roman" w:eastAsia="Times New Roman" w:hAnsi="Times New Roman" w:cs="Times New Roman"/>
          <w:b/>
          <w:sz w:val="36"/>
          <w:szCs w:val="36"/>
        </w:rPr>
      </w:pPr>
      <w:r w:rsidRPr="00077361">
        <w:rPr>
          <w:rFonts w:ascii="Times New Roman" w:eastAsia="Times New Roman" w:hAnsi="Times New Roman" w:cs="Times New Roman"/>
          <w:b/>
          <w:sz w:val="36"/>
          <w:szCs w:val="36"/>
        </w:rPr>
        <w:t xml:space="preserve">Analytical Dynamics of a </w:t>
      </w:r>
      <w:proofErr w:type="spellStart"/>
      <w:r w:rsidRPr="00077361">
        <w:rPr>
          <w:rFonts w:ascii="Times New Roman" w:eastAsia="Times New Roman" w:hAnsi="Times New Roman" w:cs="Times New Roman"/>
          <w:b/>
          <w:sz w:val="36"/>
          <w:szCs w:val="36"/>
        </w:rPr>
        <w:t>Monkeypox</w:t>
      </w:r>
      <w:proofErr w:type="spellEnd"/>
      <w:r w:rsidRPr="00077361">
        <w:rPr>
          <w:rFonts w:ascii="Times New Roman" w:eastAsia="Times New Roman" w:hAnsi="Times New Roman" w:cs="Times New Roman"/>
          <w:b/>
          <w:sz w:val="36"/>
          <w:szCs w:val="36"/>
        </w:rPr>
        <w:t xml:space="preserve"> Model Using Caputo-</w:t>
      </w:r>
      <w:proofErr w:type="spellStart"/>
      <w:r w:rsidRPr="00077361">
        <w:rPr>
          <w:rFonts w:ascii="Times New Roman" w:eastAsia="Times New Roman" w:hAnsi="Times New Roman" w:cs="Times New Roman"/>
          <w:b/>
          <w:sz w:val="36"/>
          <w:szCs w:val="36"/>
        </w:rPr>
        <w:t>Fabrizio</w:t>
      </w:r>
      <w:proofErr w:type="spellEnd"/>
      <w:r w:rsidRPr="00077361">
        <w:rPr>
          <w:rFonts w:ascii="Times New Roman" w:eastAsia="Times New Roman" w:hAnsi="Times New Roman" w:cs="Times New Roman"/>
          <w:b/>
          <w:sz w:val="36"/>
          <w:szCs w:val="36"/>
        </w:rPr>
        <w:t xml:space="preserve"> Fractional Derivative and </w:t>
      </w:r>
      <w:proofErr w:type="spellStart"/>
      <w:r w:rsidRPr="00077361">
        <w:rPr>
          <w:rFonts w:ascii="Times New Roman" w:eastAsia="Times New Roman" w:hAnsi="Times New Roman" w:cs="Times New Roman"/>
          <w:b/>
          <w:sz w:val="36"/>
          <w:szCs w:val="36"/>
        </w:rPr>
        <w:t>Sumudu</w:t>
      </w:r>
      <w:proofErr w:type="spellEnd"/>
      <w:r w:rsidRPr="00077361">
        <w:rPr>
          <w:rFonts w:ascii="Times New Roman" w:eastAsia="Times New Roman" w:hAnsi="Times New Roman" w:cs="Times New Roman"/>
          <w:b/>
          <w:sz w:val="36"/>
          <w:szCs w:val="36"/>
        </w:rPr>
        <w:t xml:space="preserve"> Transform Method</w:t>
      </w:r>
    </w:p>
    <w:p w:rsidR="004A682B" w:rsidRPr="00077361" w:rsidRDefault="00077361" w:rsidP="00077361">
      <w:pPr>
        <w:spacing w:before="240" w:after="240" w:line="480" w:lineRule="auto"/>
        <w:jc w:val="center"/>
        <w:rPr>
          <w:rFonts w:ascii="Times New Roman" w:eastAsia="Times New Roman" w:hAnsi="Times New Roman" w:cs="Times New Roman"/>
          <w:color w:val="0E101A"/>
          <w:sz w:val="24"/>
          <w:szCs w:val="24"/>
          <w:vertAlign w:val="superscript"/>
        </w:rPr>
      </w:pPr>
      <w:proofErr w:type="spellStart"/>
      <w:r w:rsidRPr="00077361">
        <w:rPr>
          <w:rFonts w:ascii="Times New Roman" w:eastAsia="Times New Roman" w:hAnsi="Times New Roman" w:cs="Times New Roman"/>
          <w:b/>
          <w:color w:val="0E101A"/>
          <w:sz w:val="24"/>
          <w:szCs w:val="24"/>
        </w:rPr>
        <w:t>Ariyanatchi</w:t>
      </w:r>
      <w:proofErr w:type="spellEnd"/>
      <w:r w:rsidRPr="00077361">
        <w:rPr>
          <w:rFonts w:ascii="Times New Roman" w:eastAsia="Times New Roman" w:hAnsi="Times New Roman" w:cs="Times New Roman"/>
          <w:b/>
          <w:color w:val="0E101A"/>
          <w:sz w:val="24"/>
          <w:szCs w:val="24"/>
        </w:rPr>
        <w:t xml:space="preserve"> M</w:t>
      </w:r>
      <w:r w:rsidRPr="00077361">
        <w:rPr>
          <w:rFonts w:ascii="Times New Roman" w:eastAsia="Times New Roman" w:hAnsi="Times New Roman" w:cs="Times New Roman"/>
          <w:b/>
          <w:color w:val="0E101A"/>
          <w:sz w:val="24"/>
          <w:szCs w:val="24"/>
          <w:vertAlign w:val="superscript"/>
        </w:rPr>
        <w:t>1</w:t>
      </w:r>
      <w:r w:rsidRPr="00077361">
        <w:rPr>
          <w:rFonts w:ascii="Times New Roman" w:eastAsia="Times New Roman" w:hAnsi="Times New Roman" w:cs="Times New Roman"/>
          <w:b/>
          <w:color w:val="0E101A"/>
          <w:sz w:val="24"/>
          <w:szCs w:val="24"/>
        </w:rPr>
        <w:t>, G.</w:t>
      </w:r>
      <w:proofErr w:type="gramStart"/>
      <w:r w:rsidRPr="00077361">
        <w:rPr>
          <w:rFonts w:ascii="Times New Roman" w:eastAsia="Times New Roman" w:hAnsi="Times New Roman" w:cs="Times New Roman"/>
          <w:b/>
          <w:color w:val="0E101A"/>
          <w:sz w:val="24"/>
          <w:szCs w:val="24"/>
        </w:rPr>
        <w:t>M.Vijayalakshmi</w:t>
      </w:r>
      <w:proofErr w:type="gramEnd"/>
      <w:r w:rsidRPr="00077361">
        <w:rPr>
          <w:rFonts w:ascii="Times New Roman" w:eastAsia="Times New Roman" w:hAnsi="Times New Roman" w:cs="Times New Roman"/>
          <w:b/>
          <w:color w:val="0E101A"/>
          <w:sz w:val="24"/>
          <w:szCs w:val="24"/>
          <w:vertAlign w:val="superscript"/>
        </w:rPr>
        <w:t>2</w:t>
      </w:r>
      <w:r w:rsidRPr="00077361">
        <w:rPr>
          <w:rFonts w:ascii="Times New Roman" w:eastAsia="Times New Roman" w:hAnsi="Times New Roman" w:cs="Times New Roman"/>
          <w:b/>
          <w:color w:val="0E101A"/>
          <w:sz w:val="24"/>
          <w:szCs w:val="24"/>
        </w:rPr>
        <w:t xml:space="preserve">, </w:t>
      </w:r>
      <w:proofErr w:type="spellStart"/>
      <w:r w:rsidRPr="00077361">
        <w:rPr>
          <w:rFonts w:ascii="Times New Roman" w:eastAsia="Times New Roman" w:hAnsi="Times New Roman" w:cs="Times New Roman"/>
          <w:b/>
          <w:color w:val="0E101A"/>
          <w:sz w:val="24"/>
          <w:szCs w:val="24"/>
        </w:rPr>
        <w:t>Paulraj</w:t>
      </w:r>
      <w:proofErr w:type="spellEnd"/>
      <w:r w:rsidRPr="00077361">
        <w:rPr>
          <w:rFonts w:ascii="Times New Roman" w:eastAsia="Times New Roman" w:hAnsi="Times New Roman" w:cs="Times New Roman"/>
          <w:b/>
          <w:color w:val="0E101A"/>
          <w:sz w:val="24"/>
          <w:szCs w:val="24"/>
        </w:rPr>
        <w:t xml:space="preserve"> Jayasimman</w:t>
      </w:r>
      <w:r w:rsidRPr="00077361">
        <w:rPr>
          <w:rFonts w:ascii="Times New Roman" w:eastAsia="Times New Roman" w:hAnsi="Times New Roman" w:cs="Times New Roman"/>
          <w:b/>
          <w:color w:val="0E101A"/>
          <w:sz w:val="24"/>
          <w:szCs w:val="24"/>
          <w:vertAlign w:val="superscript"/>
        </w:rPr>
        <w:t>3</w:t>
      </w:r>
      <w:r w:rsidRPr="00077361">
        <w:rPr>
          <w:rFonts w:ascii="Times New Roman" w:eastAsia="Times New Roman" w:hAnsi="Times New Roman" w:cs="Times New Roman"/>
          <w:b/>
          <w:color w:val="0E101A"/>
          <w:sz w:val="24"/>
          <w:szCs w:val="24"/>
        </w:rPr>
        <w:t xml:space="preserve">, Roselyn </w:t>
      </w:r>
      <w:proofErr w:type="spellStart"/>
      <w:r w:rsidRPr="00077361">
        <w:rPr>
          <w:rFonts w:ascii="Times New Roman" w:eastAsia="Times New Roman" w:hAnsi="Times New Roman" w:cs="Times New Roman"/>
          <w:b/>
          <w:color w:val="0E101A"/>
          <w:sz w:val="24"/>
          <w:szCs w:val="24"/>
        </w:rPr>
        <w:t>Besi</w:t>
      </w:r>
      <w:proofErr w:type="spellEnd"/>
      <w:r w:rsidRPr="00077361">
        <w:rPr>
          <w:rFonts w:ascii="Times New Roman" w:eastAsia="Times New Roman" w:hAnsi="Times New Roman" w:cs="Times New Roman"/>
          <w:b/>
          <w:color w:val="0E101A"/>
          <w:sz w:val="24"/>
          <w:szCs w:val="24"/>
        </w:rPr>
        <w:t xml:space="preserve"> P</w:t>
      </w:r>
      <w:r w:rsidRPr="00077361">
        <w:rPr>
          <w:rFonts w:ascii="Times New Roman" w:eastAsia="Times New Roman" w:hAnsi="Times New Roman" w:cs="Times New Roman"/>
          <w:b/>
          <w:color w:val="0E101A"/>
          <w:sz w:val="24"/>
          <w:szCs w:val="24"/>
          <w:vertAlign w:val="superscript"/>
        </w:rPr>
        <w:t xml:space="preserve">4 </w:t>
      </w:r>
      <w:r w:rsidRPr="00077361">
        <w:rPr>
          <w:rFonts w:ascii="Times New Roman" w:eastAsia="Times New Roman" w:hAnsi="Times New Roman" w:cs="Times New Roman"/>
          <w:b/>
          <w:color w:val="0E101A"/>
          <w:sz w:val="24"/>
          <w:szCs w:val="24"/>
        </w:rPr>
        <w:t>and Ali Akgü</w:t>
      </w:r>
      <w:r w:rsidRPr="00077361">
        <w:rPr>
          <w:rFonts w:ascii="Times New Roman" w:eastAsia="Times New Roman" w:hAnsi="Times New Roman" w:cs="Times New Roman"/>
          <w:b/>
          <w:color w:val="0E101A"/>
          <w:sz w:val="24"/>
          <w:szCs w:val="24"/>
        </w:rPr>
        <w:t>l</w:t>
      </w:r>
      <w:r w:rsidRPr="00077361">
        <w:rPr>
          <w:rFonts w:ascii="Times New Roman" w:eastAsia="Times New Roman" w:hAnsi="Times New Roman" w:cs="Times New Roman"/>
          <w:b/>
          <w:color w:val="0E101A"/>
          <w:sz w:val="24"/>
          <w:szCs w:val="24"/>
          <w:vertAlign w:val="superscript"/>
        </w:rPr>
        <w:t>5,6</w:t>
      </w:r>
      <w:r w:rsidRPr="00077361">
        <w:rPr>
          <w:rFonts w:ascii="Times New Roman" w:eastAsia="Times New Roman" w:hAnsi="Times New Roman" w:cs="Times New Roman"/>
          <w:color w:val="0E101A"/>
          <w:sz w:val="24"/>
          <w:szCs w:val="24"/>
          <w:vertAlign w:val="superscript"/>
        </w:rPr>
        <w:t xml:space="preserve"> ,*</w:t>
      </w:r>
    </w:p>
    <w:p w:rsidR="004A682B" w:rsidRPr="00077361" w:rsidRDefault="00077361" w:rsidP="00077361">
      <w:pPr>
        <w:spacing w:before="240" w:after="240" w:line="480" w:lineRule="auto"/>
        <w:jc w:val="center"/>
        <w:rPr>
          <w:rFonts w:ascii="Times New Roman" w:eastAsia="Times New Roman" w:hAnsi="Times New Roman" w:cs="Times New Roman"/>
          <w:color w:val="0E101A"/>
          <w:sz w:val="24"/>
          <w:szCs w:val="24"/>
          <w:vertAlign w:val="superscript"/>
        </w:rPr>
      </w:pPr>
      <w:r w:rsidRPr="00077361">
        <w:rPr>
          <w:rFonts w:ascii="Times New Roman" w:eastAsia="Times New Roman" w:hAnsi="Times New Roman" w:cs="Times New Roman"/>
          <w:color w:val="0E101A"/>
          <w:sz w:val="24"/>
          <w:szCs w:val="24"/>
          <w:vertAlign w:val="superscript"/>
        </w:rPr>
        <w:t>1</w:t>
      </w:r>
      <w:r w:rsidRPr="00077361">
        <w:rPr>
          <w:rFonts w:ascii="Times New Roman" w:eastAsia="Times New Roman" w:hAnsi="Times New Roman" w:cs="Times New Roman"/>
          <w:color w:val="0E101A"/>
          <w:sz w:val="24"/>
          <w:szCs w:val="24"/>
        </w:rPr>
        <w:t>Post Doctoral Fellow, Mathematics, AMET University, Chennai.</w:t>
      </w:r>
    </w:p>
    <w:p w:rsidR="004A682B" w:rsidRPr="00077361" w:rsidRDefault="00077361" w:rsidP="00077361">
      <w:pPr>
        <w:spacing w:before="240" w:after="240" w:line="480" w:lineRule="auto"/>
        <w:jc w:val="center"/>
        <w:rPr>
          <w:rFonts w:ascii="Times New Roman" w:eastAsia="Times New Roman" w:hAnsi="Times New Roman" w:cs="Times New Roman"/>
          <w:color w:val="0E101A"/>
          <w:sz w:val="24"/>
          <w:szCs w:val="24"/>
        </w:rPr>
      </w:pPr>
      <w:r w:rsidRPr="00077361">
        <w:rPr>
          <w:rFonts w:ascii="Times New Roman" w:eastAsia="Times New Roman" w:hAnsi="Times New Roman" w:cs="Times New Roman"/>
          <w:color w:val="0E101A"/>
          <w:sz w:val="24"/>
          <w:szCs w:val="24"/>
          <w:vertAlign w:val="superscript"/>
        </w:rPr>
        <w:t>2</w:t>
      </w:r>
      <w:r w:rsidRPr="00077361">
        <w:rPr>
          <w:rFonts w:ascii="Times New Roman" w:eastAsia="Times New Roman" w:hAnsi="Times New Roman" w:cs="Times New Roman"/>
          <w:color w:val="0E101A"/>
          <w:sz w:val="24"/>
          <w:szCs w:val="24"/>
        </w:rPr>
        <w:t xml:space="preserve">Professor, Mathematics, </w:t>
      </w:r>
      <w:proofErr w:type="spellStart"/>
      <w:r w:rsidRPr="00077361">
        <w:rPr>
          <w:rFonts w:ascii="Times New Roman" w:eastAsia="Times New Roman" w:hAnsi="Times New Roman" w:cs="Times New Roman"/>
          <w:color w:val="0E101A"/>
          <w:sz w:val="24"/>
          <w:szCs w:val="24"/>
        </w:rPr>
        <w:t>Vel</w:t>
      </w:r>
      <w:proofErr w:type="spellEnd"/>
      <w:r w:rsidRPr="00077361">
        <w:rPr>
          <w:rFonts w:ascii="Times New Roman" w:eastAsia="Times New Roman" w:hAnsi="Times New Roman" w:cs="Times New Roman"/>
          <w:color w:val="0E101A"/>
          <w:sz w:val="24"/>
          <w:szCs w:val="24"/>
        </w:rPr>
        <w:t xml:space="preserve"> tech </w:t>
      </w:r>
      <w:proofErr w:type="spellStart"/>
      <w:r w:rsidRPr="00077361">
        <w:rPr>
          <w:rFonts w:ascii="Times New Roman" w:eastAsia="Times New Roman" w:hAnsi="Times New Roman" w:cs="Times New Roman"/>
          <w:color w:val="0E101A"/>
          <w:sz w:val="24"/>
          <w:szCs w:val="24"/>
        </w:rPr>
        <w:t>Rangarajan</w:t>
      </w:r>
      <w:proofErr w:type="spellEnd"/>
      <w:r w:rsidRPr="00077361">
        <w:rPr>
          <w:rFonts w:ascii="Times New Roman" w:eastAsia="Times New Roman" w:hAnsi="Times New Roman" w:cs="Times New Roman"/>
          <w:color w:val="0E101A"/>
          <w:sz w:val="24"/>
          <w:szCs w:val="24"/>
        </w:rPr>
        <w:t xml:space="preserve"> Dr </w:t>
      </w:r>
      <w:proofErr w:type="spellStart"/>
      <w:r w:rsidRPr="00077361">
        <w:rPr>
          <w:rFonts w:ascii="Times New Roman" w:eastAsia="Times New Roman" w:hAnsi="Times New Roman" w:cs="Times New Roman"/>
          <w:color w:val="0E101A"/>
          <w:sz w:val="24"/>
          <w:szCs w:val="24"/>
        </w:rPr>
        <w:t>Sagunthala</w:t>
      </w:r>
      <w:proofErr w:type="spellEnd"/>
      <w:r w:rsidRPr="00077361">
        <w:rPr>
          <w:rFonts w:ascii="Times New Roman" w:eastAsia="Times New Roman" w:hAnsi="Times New Roman" w:cs="Times New Roman"/>
          <w:color w:val="0E101A"/>
          <w:sz w:val="24"/>
          <w:szCs w:val="24"/>
        </w:rPr>
        <w:t xml:space="preserve"> R&amp;D Institute of science and technology, </w:t>
      </w:r>
      <w:proofErr w:type="spellStart"/>
      <w:r w:rsidRPr="00077361">
        <w:rPr>
          <w:rFonts w:ascii="Times New Roman" w:eastAsia="Times New Roman" w:hAnsi="Times New Roman" w:cs="Times New Roman"/>
          <w:color w:val="0E101A"/>
          <w:sz w:val="24"/>
          <w:szCs w:val="24"/>
        </w:rPr>
        <w:t>Chennai.Department</w:t>
      </w:r>
      <w:proofErr w:type="spellEnd"/>
      <w:r w:rsidRPr="00077361">
        <w:rPr>
          <w:rFonts w:ascii="Times New Roman" w:eastAsia="Times New Roman" w:hAnsi="Times New Roman" w:cs="Times New Roman"/>
          <w:color w:val="0E101A"/>
          <w:sz w:val="24"/>
          <w:szCs w:val="24"/>
        </w:rPr>
        <w:t xml:space="preserve"> of Mathematics,</w:t>
      </w:r>
    </w:p>
    <w:p w:rsidR="004A682B" w:rsidRPr="00077361" w:rsidRDefault="00077361" w:rsidP="00077361">
      <w:pPr>
        <w:spacing w:before="240" w:after="240" w:line="480" w:lineRule="auto"/>
        <w:jc w:val="center"/>
        <w:rPr>
          <w:rFonts w:ascii="Times New Roman" w:eastAsia="Times New Roman" w:hAnsi="Times New Roman" w:cs="Times New Roman"/>
          <w:color w:val="0E101A"/>
          <w:sz w:val="24"/>
          <w:szCs w:val="24"/>
        </w:rPr>
      </w:pPr>
      <w:bookmarkStart w:id="0" w:name="_gjdgxs"/>
      <w:bookmarkEnd w:id="0"/>
      <w:r w:rsidRPr="00077361">
        <w:rPr>
          <w:rFonts w:ascii="Times New Roman" w:eastAsia="Times New Roman" w:hAnsi="Times New Roman" w:cs="Times New Roman"/>
          <w:color w:val="0E101A"/>
          <w:sz w:val="24"/>
          <w:szCs w:val="24"/>
          <w:vertAlign w:val="superscript"/>
        </w:rPr>
        <w:t>3</w:t>
      </w:r>
      <w:proofErr w:type="gramStart"/>
      <w:r w:rsidRPr="00077361">
        <w:rPr>
          <w:rFonts w:ascii="Times New Roman" w:eastAsia="Times New Roman" w:hAnsi="Times New Roman" w:cs="Times New Roman"/>
          <w:color w:val="0E101A"/>
          <w:sz w:val="24"/>
          <w:szCs w:val="24"/>
        </w:rPr>
        <w:t>Professor,Department</w:t>
      </w:r>
      <w:proofErr w:type="gramEnd"/>
      <w:r w:rsidRPr="00077361">
        <w:rPr>
          <w:rFonts w:ascii="Times New Roman" w:eastAsia="Times New Roman" w:hAnsi="Times New Roman" w:cs="Times New Roman"/>
          <w:color w:val="0E101A"/>
          <w:sz w:val="24"/>
          <w:szCs w:val="24"/>
        </w:rPr>
        <w:t xml:space="preserve"> of </w:t>
      </w:r>
      <w:proofErr w:type="spellStart"/>
      <w:r w:rsidRPr="00077361">
        <w:rPr>
          <w:rFonts w:ascii="Times New Roman" w:eastAsia="Times New Roman" w:hAnsi="Times New Roman" w:cs="Times New Roman"/>
          <w:color w:val="0E101A"/>
          <w:sz w:val="24"/>
          <w:szCs w:val="24"/>
        </w:rPr>
        <w:t>Mathematics,AMET</w:t>
      </w:r>
      <w:proofErr w:type="spellEnd"/>
      <w:r w:rsidRPr="00077361">
        <w:rPr>
          <w:rFonts w:ascii="Times New Roman" w:eastAsia="Times New Roman" w:hAnsi="Times New Roman" w:cs="Times New Roman"/>
          <w:color w:val="0E101A"/>
          <w:sz w:val="24"/>
          <w:szCs w:val="24"/>
        </w:rPr>
        <w:t xml:space="preserve"> University, Ch</w:t>
      </w:r>
      <w:r w:rsidRPr="00077361">
        <w:rPr>
          <w:rFonts w:ascii="Times New Roman" w:eastAsia="Times New Roman" w:hAnsi="Times New Roman" w:cs="Times New Roman"/>
          <w:color w:val="0E101A"/>
          <w:sz w:val="24"/>
          <w:szCs w:val="24"/>
        </w:rPr>
        <w:t>ennai.</w:t>
      </w:r>
    </w:p>
    <w:p w:rsidR="004A682B" w:rsidRPr="00077361" w:rsidRDefault="00077361" w:rsidP="00077361">
      <w:pPr>
        <w:spacing w:before="240" w:after="240" w:line="480" w:lineRule="auto"/>
        <w:jc w:val="center"/>
        <w:rPr>
          <w:rFonts w:ascii="Times New Roman" w:eastAsia="Times New Roman" w:hAnsi="Times New Roman" w:cs="Times New Roman"/>
          <w:color w:val="0E101A"/>
          <w:sz w:val="24"/>
          <w:szCs w:val="24"/>
        </w:rPr>
      </w:pPr>
      <w:r w:rsidRPr="00077361">
        <w:rPr>
          <w:rFonts w:ascii="Times New Roman" w:eastAsia="Times New Roman" w:hAnsi="Times New Roman" w:cs="Times New Roman"/>
          <w:color w:val="0E101A"/>
          <w:sz w:val="24"/>
          <w:szCs w:val="24"/>
          <w:vertAlign w:val="superscript"/>
        </w:rPr>
        <w:t>4</w:t>
      </w:r>
      <w:r w:rsidRPr="00077361">
        <w:rPr>
          <w:rFonts w:ascii="Times New Roman" w:eastAsia="Times New Roman" w:hAnsi="Times New Roman" w:cs="Times New Roman"/>
          <w:color w:val="0E101A"/>
          <w:sz w:val="24"/>
          <w:szCs w:val="24"/>
        </w:rPr>
        <w:t>Coimbatore Institute of technology, Coimbatore, India.</w:t>
      </w:r>
    </w:p>
    <w:p w:rsidR="004A682B" w:rsidRPr="00077361" w:rsidRDefault="00077361" w:rsidP="00077361">
      <w:pPr>
        <w:spacing w:after="0" w:line="480" w:lineRule="auto"/>
        <w:jc w:val="center"/>
        <w:rPr>
          <w:rFonts w:ascii="Times New Roman" w:eastAsia="Times New Roman" w:hAnsi="Times New Roman" w:cs="Times New Roman"/>
          <w:sz w:val="24"/>
          <w:szCs w:val="24"/>
        </w:rPr>
      </w:pPr>
      <w:r w:rsidRPr="00077361">
        <w:rPr>
          <w:rFonts w:ascii="Times New Roman" w:eastAsia="Times New Roman" w:hAnsi="Times New Roman" w:cs="Times New Roman"/>
          <w:sz w:val="24"/>
          <w:szCs w:val="24"/>
          <w:vertAlign w:val="superscript"/>
        </w:rPr>
        <w:t>5</w:t>
      </w:r>
      <w:r w:rsidRPr="00077361">
        <w:rPr>
          <w:rFonts w:ascii="Times New Roman" w:eastAsia="Times New Roman" w:hAnsi="Times New Roman" w:cs="Times New Roman"/>
          <w:sz w:val="24"/>
          <w:szCs w:val="24"/>
        </w:rPr>
        <w:t xml:space="preserve">Department of Electronics and Communication Engineering, </w:t>
      </w:r>
      <w:proofErr w:type="spellStart"/>
      <w:r w:rsidRPr="00077361">
        <w:rPr>
          <w:rFonts w:ascii="Times New Roman" w:eastAsia="Times New Roman" w:hAnsi="Times New Roman" w:cs="Times New Roman"/>
          <w:sz w:val="24"/>
          <w:szCs w:val="24"/>
        </w:rPr>
        <w:t>Saveetha</w:t>
      </w:r>
      <w:proofErr w:type="spellEnd"/>
      <w:r w:rsidRPr="00077361">
        <w:rPr>
          <w:rFonts w:ascii="Times New Roman" w:eastAsia="Times New Roman" w:hAnsi="Times New Roman" w:cs="Times New Roman"/>
          <w:sz w:val="24"/>
          <w:szCs w:val="24"/>
        </w:rPr>
        <w:t xml:space="preserve"> School of </w:t>
      </w:r>
      <w:proofErr w:type="spellStart"/>
      <w:proofErr w:type="gramStart"/>
      <w:r w:rsidRPr="00077361">
        <w:rPr>
          <w:rFonts w:ascii="Times New Roman" w:eastAsia="Times New Roman" w:hAnsi="Times New Roman" w:cs="Times New Roman"/>
          <w:sz w:val="24"/>
          <w:szCs w:val="24"/>
        </w:rPr>
        <w:t>Engineering,SIMATS</w:t>
      </w:r>
      <w:proofErr w:type="spellEnd"/>
      <w:proofErr w:type="gramEnd"/>
      <w:r w:rsidRPr="00077361">
        <w:rPr>
          <w:rFonts w:ascii="Times New Roman" w:eastAsia="Times New Roman" w:hAnsi="Times New Roman" w:cs="Times New Roman"/>
          <w:sz w:val="24"/>
          <w:szCs w:val="24"/>
        </w:rPr>
        <w:t xml:space="preserve">, Chennai, </w:t>
      </w:r>
      <w:proofErr w:type="spellStart"/>
      <w:r w:rsidRPr="00077361">
        <w:rPr>
          <w:rFonts w:ascii="Times New Roman" w:eastAsia="Times New Roman" w:hAnsi="Times New Roman" w:cs="Times New Roman"/>
          <w:sz w:val="24"/>
          <w:szCs w:val="24"/>
        </w:rPr>
        <w:t>Tamilnadu</w:t>
      </w:r>
      <w:proofErr w:type="spellEnd"/>
      <w:r w:rsidRPr="00077361">
        <w:rPr>
          <w:rFonts w:ascii="Times New Roman" w:eastAsia="Times New Roman" w:hAnsi="Times New Roman" w:cs="Times New Roman"/>
          <w:sz w:val="24"/>
          <w:szCs w:val="24"/>
        </w:rPr>
        <w:t>, India</w:t>
      </w:r>
    </w:p>
    <w:p w:rsidR="004A682B" w:rsidRPr="00077361" w:rsidRDefault="00077361" w:rsidP="00077361">
      <w:pPr>
        <w:spacing w:after="0" w:line="480" w:lineRule="auto"/>
        <w:jc w:val="center"/>
        <w:rPr>
          <w:rFonts w:ascii="Times New Roman" w:eastAsia="Times New Roman" w:hAnsi="Times New Roman" w:cs="Times New Roman"/>
          <w:sz w:val="24"/>
          <w:szCs w:val="24"/>
        </w:rPr>
      </w:pPr>
      <w:r w:rsidRPr="00077361">
        <w:rPr>
          <w:rFonts w:ascii="Times New Roman" w:eastAsia="Times New Roman" w:hAnsi="Times New Roman" w:cs="Times New Roman"/>
          <w:sz w:val="24"/>
          <w:szCs w:val="24"/>
          <w:vertAlign w:val="superscript"/>
        </w:rPr>
        <w:t>6</w:t>
      </w:r>
      <w:r w:rsidRPr="00077361">
        <w:rPr>
          <w:rFonts w:ascii="Times New Roman" w:eastAsia="Times New Roman" w:hAnsi="Times New Roman" w:cs="Times New Roman"/>
          <w:sz w:val="24"/>
          <w:szCs w:val="24"/>
        </w:rPr>
        <w:t>Siirt University, Art and Science Faculty, Department of Mathematics,</w:t>
      </w:r>
      <w:r w:rsidRPr="00077361">
        <w:rPr>
          <w:rFonts w:ascii="Times New Roman" w:eastAsia="Times New Roman" w:hAnsi="Times New Roman" w:cs="Times New Roman"/>
          <w:sz w:val="24"/>
          <w:szCs w:val="24"/>
        </w:rPr>
        <w:t xml:space="preserve"> 56100 </w:t>
      </w:r>
      <w:proofErr w:type="spellStart"/>
      <w:r w:rsidRPr="00077361">
        <w:rPr>
          <w:rFonts w:ascii="Times New Roman" w:eastAsia="Times New Roman" w:hAnsi="Times New Roman" w:cs="Times New Roman"/>
          <w:sz w:val="24"/>
          <w:szCs w:val="24"/>
        </w:rPr>
        <w:t>Siirt</w:t>
      </w:r>
      <w:proofErr w:type="spellEnd"/>
      <w:r w:rsidRPr="00077361">
        <w:rPr>
          <w:rFonts w:ascii="Times New Roman" w:eastAsia="Times New Roman" w:hAnsi="Times New Roman" w:cs="Times New Roman"/>
          <w:sz w:val="24"/>
          <w:szCs w:val="24"/>
        </w:rPr>
        <w:t xml:space="preserve">, </w:t>
      </w:r>
      <w:proofErr w:type="spellStart"/>
      <w:r w:rsidRPr="00077361">
        <w:rPr>
          <w:rFonts w:ascii="Times New Roman" w:eastAsia="Times New Roman" w:hAnsi="Times New Roman" w:cs="Times New Roman"/>
          <w:sz w:val="24"/>
          <w:szCs w:val="24"/>
        </w:rPr>
        <w:t>Türkiye</w:t>
      </w:r>
      <w:proofErr w:type="spellEnd"/>
    </w:p>
    <w:p w:rsidR="004A682B" w:rsidRPr="00077361" w:rsidRDefault="00077361" w:rsidP="00077361">
      <w:pPr>
        <w:spacing w:before="240" w:after="240" w:line="480" w:lineRule="auto"/>
        <w:jc w:val="center"/>
        <w:rPr>
          <w:rFonts w:ascii="Times New Roman" w:eastAsia="Times New Roman" w:hAnsi="Times New Roman" w:cs="Times New Roman"/>
          <w:color w:val="0E101A"/>
          <w:sz w:val="24"/>
          <w:szCs w:val="24"/>
        </w:rPr>
      </w:pPr>
      <w:r w:rsidRPr="00077361">
        <w:rPr>
          <w:rFonts w:ascii="Times New Roman" w:eastAsia="Times New Roman" w:hAnsi="Times New Roman" w:cs="Times New Roman"/>
          <w:color w:val="0E101A"/>
          <w:sz w:val="24"/>
          <w:szCs w:val="24"/>
        </w:rPr>
        <w:t>Correspondence: aliakgul@siirt.edu.tr</w:t>
      </w:r>
    </w:p>
    <w:p w:rsidR="004A682B" w:rsidRDefault="00077361">
      <w:pPr>
        <w:spacing w:line="240" w:lineRule="auto"/>
        <w:jc w:val="both"/>
        <w:rPr>
          <w:rFonts w:ascii="Times New Roman" w:eastAsia="Times New Roman" w:hAnsi="Times New Roman" w:cs="Times New Roman"/>
          <w:b/>
          <w:sz w:val="24"/>
          <w:szCs w:val="24"/>
        </w:rPr>
      </w:pPr>
      <w:bookmarkStart w:id="1" w:name="_30j0zll" w:colFirst="0" w:colLast="0"/>
      <w:bookmarkEnd w:id="1"/>
      <w:r>
        <w:rPr>
          <w:rFonts w:ascii="Times New Roman" w:eastAsia="Times New Roman" w:hAnsi="Times New Roman" w:cs="Times New Roman"/>
          <w:b/>
          <w:sz w:val="24"/>
          <w:szCs w:val="24"/>
        </w:rPr>
        <w:t>Abstract</w:t>
      </w:r>
    </w:p>
    <w:p w:rsidR="004A682B" w:rsidRDefault="0007736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presents a fractional-order mathematical model for the transmission dynamics of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formulated using the Caputo-</w:t>
      </w:r>
      <w:proofErr w:type="spellStart"/>
      <w:r>
        <w:rPr>
          <w:rFonts w:ascii="Times New Roman" w:eastAsia="Times New Roman" w:hAnsi="Times New Roman" w:cs="Times New Roman"/>
          <w:sz w:val="24"/>
          <w:szCs w:val="24"/>
        </w:rPr>
        <w:t>Fabrizio</w:t>
      </w:r>
      <w:proofErr w:type="spellEnd"/>
      <w:r>
        <w:rPr>
          <w:rFonts w:ascii="Times New Roman" w:eastAsia="Times New Roman" w:hAnsi="Times New Roman" w:cs="Times New Roman"/>
          <w:sz w:val="24"/>
          <w:szCs w:val="24"/>
        </w:rPr>
        <w:t xml:space="preserve"> fractional derivative to better capture the memory and hereditary properties inherent in real-world biological system</w:t>
      </w:r>
      <w:r>
        <w:rPr>
          <w:rFonts w:ascii="Times New Roman" w:eastAsia="Times New Roman" w:hAnsi="Times New Roman" w:cs="Times New Roman"/>
          <w:sz w:val="24"/>
          <w:szCs w:val="24"/>
        </w:rPr>
        <w:t xml:space="preserve">s. The model incorporates key epidemiological compartments to reflect the stages of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infection and transmission. To obtain analytical solutions, 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method is employed due to its efficiency in handling fractional differentia</w:t>
      </w:r>
      <w:bookmarkStart w:id="2" w:name="_GoBack"/>
      <w:bookmarkEnd w:id="2"/>
      <w:r>
        <w:rPr>
          <w:rFonts w:ascii="Times New Roman" w:eastAsia="Times New Roman" w:hAnsi="Times New Roman" w:cs="Times New Roman"/>
          <w:sz w:val="24"/>
          <w:szCs w:val="24"/>
        </w:rPr>
        <w:t>l equa</w:t>
      </w:r>
      <w:r>
        <w:rPr>
          <w:rFonts w:ascii="Times New Roman" w:eastAsia="Times New Roman" w:hAnsi="Times New Roman" w:cs="Times New Roman"/>
          <w:sz w:val="24"/>
          <w:szCs w:val="24"/>
        </w:rPr>
        <w:t>tions. The existence and uniqueness of solutions are rigorously verified using fixed-point theory and the Picard–</w:t>
      </w:r>
      <w:proofErr w:type="spellStart"/>
      <w:r>
        <w:rPr>
          <w:rFonts w:ascii="Times New Roman" w:eastAsia="Times New Roman" w:hAnsi="Times New Roman" w:cs="Times New Roman"/>
          <w:sz w:val="24"/>
          <w:szCs w:val="24"/>
        </w:rPr>
        <w:t>Lindelöf</w:t>
      </w:r>
      <w:proofErr w:type="spellEnd"/>
      <w:r>
        <w:rPr>
          <w:rFonts w:ascii="Times New Roman" w:eastAsia="Times New Roman" w:hAnsi="Times New Roman" w:cs="Times New Roman"/>
          <w:sz w:val="24"/>
          <w:szCs w:val="24"/>
        </w:rPr>
        <w:t xml:space="preserve"> approach, ensuring mathematical consistency and reliability of the model. The proposed framework provides deeper insights into the pro</w:t>
      </w:r>
      <w:r>
        <w:rPr>
          <w:rFonts w:ascii="Times New Roman" w:eastAsia="Times New Roman" w:hAnsi="Times New Roman" w:cs="Times New Roman"/>
          <w:sz w:val="24"/>
          <w:szCs w:val="24"/>
        </w:rPr>
        <w:t xml:space="preserve">gression of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and offers a robust analytical approach for studying disease dynamics under fractional-order settings. This work contributes </w:t>
      </w:r>
      <w:r>
        <w:rPr>
          <w:rFonts w:ascii="Times New Roman" w:eastAsia="Times New Roman" w:hAnsi="Times New Roman" w:cs="Times New Roman"/>
          <w:sz w:val="24"/>
          <w:szCs w:val="24"/>
        </w:rPr>
        <w:lastRenderedPageBreak/>
        <w:t>significantly to understanding the impact of memory effects in disease modelling and can inform future contro</w:t>
      </w:r>
      <w:r>
        <w:rPr>
          <w:rFonts w:ascii="Times New Roman" w:eastAsia="Times New Roman" w:hAnsi="Times New Roman" w:cs="Times New Roman"/>
          <w:sz w:val="24"/>
          <w:szCs w:val="24"/>
        </w:rPr>
        <w:t xml:space="preserve">l strategies for emerging infectious diseases like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w:t>
      </w:r>
    </w:p>
    <w:p w:rsidR="004A682B" w:rsidRDefault="00077361">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Keywords</w:t>
      </w:r>
    </w:p>
    <w:p w:rsidR="004A682B" w:rsidRDefault="00077361">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Fractional-Order Model, Caputo-</w:t>
      </w:r>
      <w:proofErr w:type="spellStart"/>
      <w:r>
        <w:rPr>
          <w:rFonts w:ascii="Times New Roman" w:eastAsia="Times New Roman" w:hAnsi="Times New Roman" w:cs="Times New Roman"/>
          <w:sz w:val="24"/>
          <w:szCs w:val="24"/>
        </w:rPr>
        <w:t>Fabrizio</w:t>
      </w:r>
      <w:proofErr w:type="spellEnd"/>
      <w:r>
        <w:rPr>
          <w:rFonts w:ascii="Times New Roman" w:eastAsia="Times New Roman" w:hAnsi="Times New Roman" w:cs="Times New Roman"/>
          <w:sz w:val="24"/>
          <w:szCs w:val="24"/>
        </w:rPr>
        <w:t xml:space="preserve"> Derivative,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Fixed-Point Theory, Picard-</w:t>
      </w:r>
      <w:proofErr w:type="spellStart"/>
      <w:r>
        <w:rPr>
          <w:rFonts w:ascii="Times New Roman" w:eastAsia="Times New Roman" w:hAnsi="Times New Roman" w:cs="Times New Roman"/>
          <w:sz w:val="24"/>
          <w:szCs w:val="24"/>
        </w:rPr>
        <w:t>Lindelöf</w:t>
      </w:r>
      <w:proofErr w:type="spellEnd"/>
      <w:r>
        <w:rPr>
          <w:rFonts w:ascii="Times New Roman" w:eastAsia="Times New Roman" w:hAnsi="Times New Roman" w:cs="Times New Roman"/>
          <w:sz w:val="24"/>
          <w:szCs w:val="24"/>
        </w:rPr>
        <w:t xml:space="preserve"> Approach, Disease Dynamics. </w:t>
      </w:r>
    </w:p>
    <w:p w:rsidR="004A682B" w:rsidRDefault="004A682B">
      <w:pPr>
        <w:spacing w:line="240" w:lineRule="auto"/>
        <w:rPr>
          <w:rFonts w:ascii="Times New Roman" w:eastAsia="Times New Roman" w:hAnsi="Times New Roman" w:cs="Times New Roman"/>
          <w:sz w:val="24"/>
          <w:szCs w:val="24"/>
        </w:rPr>
      </w:pPr>
    </w:p>
    <w:p w:rsidR="004A682B" w:rsidRDefault="0007736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1.Introduction</w:t>
      </w:r>
    </w:p>
    <w:p w:rsidR="004A682B" w:rsidRDefault="00077361">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Mpox</w:t>
      </w:r>
      <w:proofErr w:type="spellEnd"/>
      <w:r>
        <w:rPr>
          <w:rFonts w:ascii="Times New Roman" w:eastAsia="Times New Roman" w:hAnsi="Times New Roman" w:cs="Times New Roman"/>
          <w:sz w:val="24"/>
          <w:szCs w:val="24"/>
        </w:rPr>
        <w:t>, formerly known as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is a viral disease caused by the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virus (MPXV), part of the </w:t>
      </w:r>
      <w:proofErr w:type="spellStart"/>
      <w:r>
        <w:rPr>
          <w:rFonts w:ascii="Times New Roman" w:eastAsia="Times New Roman" w:hAnsi="Times New Roman" w:cs="Times New Roman"/>
          <w:i/>
          <w:sz w:val="24"/>
          <w:szCs w:val="24"/>
        </w:rPr>
        <w:t>Orthopoxvirus</w:t>
      </w:r>
      <w:proofErr w:type="spellEnd"/>
      <w:r>
        <w:rPr>
          <w:rFonts w:ascii="Times New Roman" w:eastAsia="Times New Roman" w:hAnsi="Times New Roman" w:cs="Times New Roman"/>
          <w:sz w:val="24"/>
          <w:szCs w:val="24"/>
        </w:rPr>
        <w:t xml:space="preserve"> genus. There are two main clades: clade I (with subclades </w:t>
      </w:r>
      <w:proofErr w:type="spellStart"/>
      <w:r>
        <w:rPr>
          <w:rFonts w:ascii="Times New Roman" w:eastAsia="Times New Roman" w:hAnsi="Times New Roman" w:cs="Times New Roman"/>
          <w:sz w:val="24"/>
          <w:szCs w:val="24"/>
        </w:rPr>
        <w:t>Ia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Ib</w:t>
      </w:r>
      <w:proofErr w:type="spellEnd"/>
      <w:r>
        <w:rPr>
          <w:rFonts w:ascii="Times New Roman" w:eastAsia="Times New Roman" w:hAnsi="Times New Roman" w:cs="Times New Roman"/>
          <w:sz w:val="24"/>
          <w:szCs w:val="24"/>
        </w:rPr>
        <w:t xml:space="preserve">) and clade II (with subclades </w:t>
      </w:r>
      <w:proofErr w:type="spellStart"/>
      <w:r>
        <w:rPr>
          <w:rFonts w:ascii="Times New Roman" w:eastAsia="Times New Roman" w:hAnsi="Times New Roman" w:cs="Times New Roman"/>
          <w:sz w:val="24"/>
          <w:szCs w:val="24"/>
        </w:rPr>
        <w:t>IIa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IIb</w:t>
      </w:r>
      <w:proofErr w:type="spellEnd"/>
      <w:r>
        <w:rPr>
          <w:rFonts w:ascii="Times New Roman" w:eastAsia="Times New Roman" w:hAnsi="Times New Roman" w:cs="Times New Roman"/>
          <w:sz w:val="24"/>
          <w:szCs w:val="24"/>
        </w:rPr>
        <w:t>). The virus spreads through close contact with infe</w:t>
      </w:r>
      <w:r>
        <w:rPr>
          <w:rFonts w:ascii="Times New Roman" w:eastAsia="Times New Roman" w:hAnsi="Times New Roman" w:cs="Times New Roman"/>
          <w:sz w:val="24"/>
          <w:szCs w:val="24"/>
        </w:rPr>
        <w:t>cted individuals, contaminated materials, or infected animals. It can also be transmitted during pregnancy or birth. Symptoms typically appear 1–21 days after exposure and include fever, rash, muscle aches, swollen lymph nodes, and low energy. The rash oft</w:t>
      </w:r>
      <w:r>
        <w:rPr>
          <w:rFonts w:ascii="Times New Roman" w:eastAsia="Times New Roman" w:hAnsi="Times New Roman" w:cs="Times New Roman"/>
          <w:sz w:val="24"/>
          <w:szCs w:val="24"/>
        </w:rPr>
        <w:t>en progresses from flat sores to fluid-filled blisters that crust and fall off. While many recover within 2–4 weeks, severe cases can occur, especially in children, pregnant individuals, and people with weakened immune systems. Complications may include se</w:t>
      </w:r>
      <w:r>
        <w:rPr>
          <w:rFonts w:ascii="Times New Roman" w:eastAsia="Times New Roman" w:hAnsi="Times New Roman" w:cs="Times New Roman"/>
          <w:sz w:val="24"/>
          <w:szCs w:val="24"/>
        </w:rPr>
        <w:t>condary infections, pneumonia, sepsis, encephalitis, or even death [1-3].</w:t>
      </w:r>
    </w:p>
    <w:p w:rsidR="004A682B" w:rsidRDefault="0007736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Diagnosis relies on PCR testing of lesions, while treatment focuses on symptom relief and supportive care, including hydration, nutrition, and management of pain and fever. Although </w:t>
      </w:r>
      <w:r>
        <w:rPr>
          <w:rFonts w:ascii="Times New Roman" w:eastAsia="Times New Roman" w:hAnsi="Times New Roman" w:cs="Times New Roman"/>
          <w:sz w:val="24"/>
          <w:szCs w:val="24"/>
        </w:rPr>
        <w:t xml:space="preserve">there is no specific antiviral approved for </w:t>
      </w:r>
      <w:proofErr w:type="spellStart"/>
      <w:r>
        <w:rPr>
          <w:rFonts w:ascii="Times New Roman" w:eastAsia="Times New Roman" w:hAnsi="Times New Roman" w:cs="Times New Roman"/>
          <w:sz w:val="24"/>
          <w:szCs w:val="24"/>
        </w:rPr>
        <w:t>mpox</w:t>
      </w:r>
      <w:proofErr w:type="spellEnd"/>
      <w:r>
        <w:rPr>
          <w:rFonts w:ascii="Times New Roman" w:eastAsia="Times New Roman" w:hAnsi="Times New Roman" w:cs="Times New Roman"/>
          <w:sz w:val="24"/>
          <w:szCs w:val="24"/>
        </w:rPr>
        <w:t xml:space="preserve">, some experimental antivirals are under evaluation. Vaccination, both pre- and post-exposure, is recommended for high-risk groups such as health workers, close contacts. During outbreaks, isolation, hygiene </w:t>
      </w:r>
      <w:r>
        <w:rPr>
          <w:rFonts w:ascii="Times New Roman" w:eastAsia="Times New Roman" w:hAnsi="Times New Roman" w:cs="Times New Roman"/>
          <w:sz w:val="24"/>
          <w:szCs w:val="24"/>
        </w:rPr>
        <w:t xml:space="preserve">measures, and personal protective equipment (PPE) are essential to limit transmission [4,5]. </w:t>
      </w:r>
      <w:proofErr w:type="spellStart"/>
      <w:r>
        <w:rPr>
          <w:rFonts w:ascii="Times New Roman" w:eastAsia="Times New Roman" w:hAnsi="Times New Roman" w:cs="Times New Roman"/>
          <w:sz w:val="24"/>
          <w:szCs w:val="24"/>
        </w:rPr>
        <w:t>Mpox</w:t>
      </w:r>
      <w:proofErr w:type="spellEnd"/>
      <w:r>
        <w:rPr>
          <w:rFonts w:ascii="Times New Roman" w:eastAsia="Times New Roman" w:hAnsi="Times New Roman" w:cs="Times New Roman"/>
          <w:sz w:val="24"/>
          <w:szCs w:val="24"/>
        </w:rPr>
        <w:t xml:space="preserve"> outbreaks have historically occurred in central and west Africa, with the first human case detected in 1970. However, the 2022–2023 global outbreak, driven by</w:t>
      </w:r>
      <w:r>
        <w:rPr>
          <w:rFonts w:ascii="Times New Roman" w:eastAsia="Times New Roman" w:hAnsi="Times New Roman" w:cs="Times New Roman"/>
          <w:sz w:val="24"/>
          <w:szCs w:val="24"/>
        </w:rPr>
        <w:t xml:space="preserve"> clade </w:t>
      </w:r>
      <w:proofErr w:type="spellStart"/>
      <w:r>
        <w:rPr>
          <w:rFonts w:ascii="Times New Roman" w:eastAsia="Times New Roman" w:hAnsi="Times New Roman" w:cs="Times New Roman"/>
          <w:sz w:val="24"/>
          <w:szCs w:val="24"/>
        </w:rPr>
        <w:t>IIb</w:t>
      </w:r>
      <w:proofErr w:type="spellEnd"/>
      <w:r>
        <w:rPr>
          <w:rFonts w:ascii="Times New Roman" w:eastAsia="Times New Roman" w:hAnsi="Times New Roman" w:cs="Times New Roman"/>
          <w:sz w:val="24"/>
          <w:szCs w:val="24"/>
        </w:rPr>
        <w:t>, highlighted the disease’s potential to spread rapidly across continents, reinforcing the importance of global surveillance, research, and public health preparedness [6,7].</w:t>
      </w:r>
    </w:p>
    <w:p w:rsidR="004A682B" w:rsidRDefault="0007736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Mathematical modelling is a valuable tool in understanding and managing </w:t>
      </w:r>
      <w:r>
        <w:rPr>
          <w:rFonts w:ascii="Times New Roman" w:eastAsia="Times New Roman" w:hAnsi="Times New Roman" w:cs="Times New Roman"/>
          <w:sz w:val="24"/>
          <w:szCs w:val="24"/>
        </w:rPr>
        <w:t xml:space="preserve">the spread of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especially due to its ability to simulate disease dynamics and assess intervention strategies. Because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was previously under-researched, early models helped identify critical factors like isolation and transmission pathway</w:t>
      </w:r>
      <w:r>
        <w:rPr>
          <w:rFonts w:ascii="Times New Roman" w:eastAsia="Times New Roman" w:hAnsi="Times New Roman" w:cs="Times New Roman"/>
          <w:sz w:val="24"/>
          <w:szCs w:val="24"/>
        </w:rPr>
        <w:t xml:space="preserve">s. A deterministic model presented in [8] showed that isolating infected individuals could significantly reduce new infections. Similarly, the model developed in [9] used nonlinear differential equations to examine how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spreads, revealing that a p</w:t>
      </w:r>
      <w:r>
        <w:rPr>
          <w:rFonts w:ascii="Times New Roman" w:eastAsia="Times New Roman" w:hAnsi="Times New Roman" w:cs="Times New Roman"/>
          <w:sz w:val="24"/>
          <w:szCs w:val="24"/>
        </w:rPr>
        <w:t>erson’s immune system influences recovery. More research works [10–13] have expanded on this by studying different aspects of transmission and control strategies for infectious diseases. In [14], a model emphasized the role of non-pharmaceutical interventi</w:t>
      </w:r>
      <w:r>
        <w:rPr>
          <w:rFonts w:ascii="Times New Roman" w:eastAsia="Times New Roman" w:hAnsi="Times New Roman" w:cs="Times New Roman"/>
          <w:sz w:val="24"/>
          <w:szCs w:val="24"/>
        </w:rPr>
        <w:t xml:space="preserve">ons in eliminating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outbreaks. Likewise, a simulation study in [15] found that medical treatment can help remove the virus from both human and animal populations. Furthermore, recent models with environmental factors have been proposed in [16,17] </w:t>
      </w:r>
      <w:r>
        <w:rPr>
          <w:rFonts w:ascii="Times New Roman" w:eastAsia="Times New Roman" w:hAnsi="Times New Roman" w:cs="Times New Roman"/>
          <w:sz w:val="24"/>
          <w:szCs w:val="24"/>
        </w:rPr>
        <w:t xml:space="preserve">to better explain how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spread during the 2022 outbreak. These mathematical models play a key role in guiding public health policies and developing targeted prevention methods</w:t>
      </w:r>
    </w:p>
    <w:p w:rsidR="004A682B" w:rsidRDefault="0007736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Fractional calculus has become increasingly important in modelling real-</w:t>
      </w:r>
      <w:r>
        <w:rPr>
          <w:rFonts w:ascii="Times New Roman" w:eastAsia="Times New Roman" w:hAnsi="Times New Roman" w:cs="Times New Roman"/>
          <w:sz w:val="24"/>
          <w:szCs w:val="24"/>
        </w:rPr>
        <w:t xml:space="preserve">world problems, particularly in disease dynamics, because of its unique ability to capture memory and hereditary effects—features often missing in classical models [18–22]. In recent years, fractional-order </w:t>
      </w:r>
      <w:r>
        <w:rPr>
          <w:rFonts w:ascii="Times New Roman" w:eastAsia="Times New Roman" w:hAnsi="Times New Roman" w:cs="Times New Roman"/>
          <w:sz w:val="24"/>
          <w:szCs w:val="24"/>
        </w:rPr>
        <w:lastRenderedPageBreak/>
        <w:t>models have been applied to infectious diseases l</w:t>
      </w:r>
      <w:r>
        <w:rPr>
          <w:rFonts w:ascii="Times New Roman" w:eastAsia="Times New Roman" w:hAnsi="Times New Roman" w:cs="Times New Roman"/>
          <w:sz w:val="24"/>
          <w:szCs w:val="24"/>
        </w:rPr>
        <w:t xml:space="preserve">ike COVID-19 [23–27], providing more accurate results compared to traditional models. In [28], a stochastic fractional model was used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cross-infection in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transmission, and [29] introduced a fractal–fractional approach to study animal-to</w:t>
      </w:r>
      <w:r>
        <w:rPr>
          <w:rFonts w:ascii="Times New Roman" w:eastAsia="Times New Roman" w:hAnsi="Times New Roman" w:cs="Times New Roman"/>
          <w:sz w:val="24"/>
          <w:szCs w:val="24"/>
        </w:rPr>
        <w:t xml:space="preserve">-human spread. Compared to standard derivatives, fractional derivatives allow better understanding of processes with long-term memory and time delays. Many researchers have used fractional models with </w:t>
      </w:r>
      <w:proofErr w:type="spellStart"/>
      <w:r>
        <w:rPr>
          <w:rFonts w:ascii="Times New Roman" w:eastAsia="Times New Roman" w:hAnsi="Times New Roman" w:cs="Times New Roman"/>
          <w:sz w:val="24"/>
          <w:szCs w:val="24"/>
        </w:rPr>
        <w:t>Mittag</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Leffler</w:t>
      </w:r>
      <w:proofErr w:type="spellEnd"/>
      <w:r>
        <w:rPr>
          <w:rFonts w:ascii="Times New Roman" w:eastAsia="Times New Roman" w:hAnsi="Times New Roman" w:cs="Times New Roman"/>
          <w:sz w:val="24"/>
          <w:szCs w:val="24"/>
        </w:rPr>
        <w:t xml:space="preserve"> kernels and Caputo–</w:t>
      </w:r>
      <w:proofErr w:type="spellStart"/>
      <w:r>
        <w:rPr>
          <w:rFonts w:ascii="Times New Roman" w:eastAsia="Times New Roman" w:hAnsi="Times New Roman" w:cs="Times New Roman"/>
          <w:sz w:val="24"/>
          <w:szCs w:val="24"/>
        </w:rPr>
        <w:t>Fabrizio</w:t>
      </w:r>
      <w:proofErr w:type="spellEnd"/>
      <w:r>
        <w:rPr>
          <w:rFonts w:ascii="Times New Roman" w:eastAsia="Times New Roman" w:hAnsi="Times New Roman" w:cs="Times New Roman"/>
          <w:sz w:val="24"/>
          <w:szCs w:val="24"/>
        </w:rPr>
        <w:t xml:space="preserve"> operators fo</w:t>
      </w:r>
      <w:r>
        <w:rPr>
          <w:rFonts w:ascii="Times New Roman" w:eastAsia="Times New Roman" w:hAnsi="Times New Roman" w:cs="Times New Roman"/>
          <w:sz w:val="24"/>
          <w:szCs w:val="24"/>
        </w:rPr>
        <w:t xml:space="preserve">r diseases such as dengue, Ebola, HIV/AIDS, and COVID-19 [30–39]. In [40], </w:t>
      </w:r>
      <w:proofErr w:type="spellStart"/>
      <w:r>
        <w:rPr>
          <w:rFonts w:ascii="Times New Roman" w:eastAsia="Times New Roman" w:hAnsi="Times New Roman" w:cs="Times New Roman"/>
          <w:sz w:val="24"/>
          <w:szCs w:val="24"/>
        </w:rPr>
        <w:t>Mittag</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Leffler</w:t>
      </w:r>
      <w:proofErr w:type="spellEnd"/>
      <w:r>
        <w:rPr>
          <w:rFonts w:ascii="Times New Roman" w:eastAsia="Times New Roman" w:hAnsi="Times New Roman" w:cs="Times New Roman"/>
          <w:sz w:val="24"/>
          <w:szCs w:val="24"/>
        </w:rPr>
        <w:t xml:space="preserve"> kernels helped model Ebola–malaria co-infections effectively, while [41] used them to study HIV/AIDS, proving that infection rates could be reduced by adjusting fract</w:t>
      </w:r>
      <w:r>
        <w:rPr>
          <w:rFonts w:ascii="Times New Roman" w:eastAsia="Times New Roman" w:hAnsi="Times New Roman" w:cs="Times New Roman"/>
          <w:sz w:val="24"/>
          <w:szCs w:val="24"/>
        </w:rPr>
        <w:t>ional parameters. The Caputo–</w:t>
      </w:r>
      <w:proofErr w:type="spellStart"/>
      <w:r>
        <w:rPr>
          <w:rFonts w:ascii="Times New Roman" w:eastAsia="Times New Roman" w:hAnsi="Times New Roman" w:cs="Times New Roman"/>
          <w:sz w:val="24"/>
          <w:szCs w:val="24"/>
        </w:rPr>
        <w:t>Fabrizio</w:t>
      </w:r>
      <w:proofErr w:type="spellEnd"/>
      <w:r>
        <w:rPr>
          <w:rFonts w:ascii="Times New Roman" w:eastAsia="Times New Roman" w:hAnsi="Times New Roman" w:cs="Times New Roman"/>
          <w:sz w:val="24"/>
          <w:szCs w:val="24"/>
        </w:rPr>
        <w:t xml:space="preserve"> operator, known for its non-singular behaviour and exponential decay, has been preferred in works like [40–45] for modelling typhoid, Alzheimer’s, and other diseases. In [46], real-world data from Nigeria was used in a</w:t>
      </w:r>
      <w:r>
        <w:rPr>
          <w:rFonts w:ascii="Times New Roman" w:eastAsia="Times New Roman" w:hAnsi="Times New Roman" w:cs="Times New Roman"/>
          <w:sz w:val="24"/>
          <w:szCs w:val="24"/>
        </w:rPr>
        <w:t xml:space="preserve"> fractional model to evaluate control strategies for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showing how mathematical analysis helps guide effective public health decisions. Similarly, [47] confirmed that isolating infected people can control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transmission effectively. These </w:t>
      </w:r>
      <w:r>
        <w:rPr>
          <w:rFonts w:ascii="Times New Roman" w:eastAsia="Times New Roman" w:hAnsi="Times New Roman" w:cs="Times New Roman"/>
          <w:sz w:val="24"/>
          <w:szCs w:val="24"/>
        </w:rPr>
        <w:t>studies highlight how fractional calculus significantly improves disease modelling and enhances predictive outcomes.</w:t>
      </w:r>
    </w:p>
    <w:p w:rsidR="004A682B" w:rsidRDefault="0007736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has emerged as an efficient tool for solving fractional-order differential equations due to its ability to preserve th</w:t>
      </w:r>
      <w:r>
        <w:rPr>
          <w:rFonts w:ascii="Times New Roman" w:eastAsia="Times New Roman" w:hAnsi="Times New Roman" w:cs="Times New Roman"/>
          <w:sz w:val="24"/>
          <w:szCs w:val="24"/>
        </w:rPr>
        <w:t xml:space="preserve">e original dimensionality of functions, ease of handling initial conditions, and compatibility with various fractional derivatives such as Caputo and </w:t>
      </w:r>
      <w:proofErr w:type="spellStart"/>
      <w:r>
        <w:rPr>
          <w:rFonts w:ascii="Times New Roman" w:eastAsia="Times New Roman" w:hAnsi="Times New Roman" w:cs="Times New Roman"/>
          <w:sz w:val="24"/>
          <w:szCs w:val="24"/>
        </w:rPr>
        <w:t>Atangana-Baleanu</w:t>
      </w:r>
      <w:proofErr w:type="spellEnd"/>
      <w:r>
        <w:rPr>
          <w:rFonts w:ascii="Times New Roman" w:eastAsia="Times New Roman" w:hAnsi="Times New Roman" w:cs="Times New Roman"/>
          <w:sz w:val="24"/>
          <w:szCs w:val="24"/>
        </w:rPr>
        <w:t xml:space="preserve">. Compared to the Laplace transform, 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offers simpler inversion, operat</w:t>
      </w:r>
      <w:r>
        <w:rPr>
          <w:rFonts w:ascii="Times New Roman" w:eastAsia="Times New Roman" w:hAnsi="Times New Roman" w:cs="Times New Roman"/>
          <w:sz w:val="24"/>
          <w:szCs w:val="24"/>
        </w:rPr>
        <w:t xml:space="preserve">es in the real domain, and is often more suitable for physical systems with memory effects. In [48], the authors applied 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to a fractional COVID-19 model and demonstrated its effectiveness in capturing the epidemic dynamics with reduced </w:t>
      </w:r>
      <w:r>
        <w:rPr>
          <w:rFonts w:ascii="Times New Roman" w:eastAsia="Times New Roman" w:hAnsi="Times New Roman" w:cs="Times New Roman"/>
          <w:sz w:val="24"/>
          <w:szCs w:val="24"/>
        </w:rPr>
        <w:t>computational complexity. Similarly, in [49], a fractional model incorporating quarantine and isolation compartments was developed to assess containment strategies, highlighting the practical relevance of fractional derivatives in real-world epidemiologica</w:t>
      </w:r>
      <w:r>
        <w:rPr>
          <w:rFonts w:ascii="Times New Roman" w:eastAsia="Times New Roman" w:hAnsi="Times New Roman" w:cs="Times New Roman"/>
          <w:sz w:val="24"/>
          <w:szCs w:val="24"/>
        </w:rPr>
        <w:t>l modelling.</w:t>
      </w:r>
    </w:p>
    <w:p w:rsidR="004A682B" w:rsidRDefault="0007736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scope of this research lies in enhancing the analytical understanding of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dynamics by applying a fractional-order approach that accounts for the disease's temporal memory characteristics. By structuring the model with relevant com</w:t>
      </w:r>
      <w:r>
        <w:rPr>
          <w:rFonts w:ascii="Times New Roman" w:eastAsia="Times New Roman" w:hAnsi="Times New Roman" w:cs="Times New Roman"/>
          <w:sz w:val="24"/>
          <w:szCs w:val="24"/>
        </w:rPr>
        <w:t>partments and incorporating the Caputo-</w:t>
      </w:r>
      <w:proofErr w:type="spellStart"/>
      <w:r>
        <w:rPr>
          <w:rFonts w:ascii="Times New Roman" w:eastAsia="Times New Roman" w:hAnsi="Times New Roman" w:cs="Times New Roman"/>
          <w:sz w:val="24"/>
          <w:szCs w:val="24"/>
        </w:rPr>
        <w:t>Fabrizio</w:t>
      </w:r>
      <w:proofErr w:type="spellEnd"/>
      <w:r>
        <w:rPr>
          <w:rFonts w:ascii="Times New Roman" w:eastAsia="Times New Roman" w:hAnsi="Times New Roman" w:cs="Times New Roman"/>
          <w:sz w:val="24"/>
          <w:szCs w:val="24"/>
        </w:rPr>
        <w:t xml:space="preserve"> operator, the study addresses limitations of classical integer-order models in capturing delayed and hereditary effects in transmission. The use of 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offers a streamlined technique for solv</w:t>
      </w:r>
      <w:r>
        <w:rPr>
          <w:rFonts w:ascii="Times New Roman" w:eastAsia="Times New Roman" w:hAnsi="Times New Roman" w:cs="Times New Roman"/>
          <w:sz w:val="24"/>
          <w:szCs w:val="24"/>
        </w:rPr>
        <w:t>ing the fractional system, allowing for more accessible and dimensionally consistent solutions. A key advantage of this study is its rigorous mathematical foundation, ensuring the existence and uniqueness of solutions through fixed-point techniques. Moreov</w:t>
      </w:r>
      <w:r>
        <w:rPr>
          <w:rFonts w:ascii="Times New Roman" w:eastAsia="Times New Roman" w:hAnsi="Times New Roman" w:cs="Times New Roman"/>
          <w:sz w:val="24"/>
          <w:szCs w:val="24"/>
        </w:rPr>
        <w:t>er, the model's structure and methodology provide a flexible framework that can be extended to other infectious diseases, highlighting the potential of fractional modelling in supporting data-driven public health strategies.</w:t>
      </w:r>
    </w:p>
    <w:p w:rsidR="004A682B" w:rsidRDefault="0007736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summary, this paper presents</w:t>
      </w:r>
      <w:r>
        <w:rPr>
          <w:rFonts w:ascii="Times New Roman" w:eastAsia="Times New Roman" w:hAnsi="Times New Roman" w:cs="Times New Roman"/>
          <w:sz w:val="24"/>
          <w:szCs w:val="24"/>
        </w:rPr>
        <w:t xml:space="preserve"> a comprehensive framework for modelling and controlling Dengue transmission using Caputo </w:t>
      </w:r>
      <w:proofErr w:type="spellStart"/>
      <w:r>
        <w:rPr>
          <w:rFonts w:ascii="Times New Roman" w:eastAsia="Times New Roman" w:hAnsi="Times New Roman" w:cs="Times New Roman"/>
          <w:sz w:val="24"/>
          <w:szCs w:val="24"/>
        </w:rPr>
        <w:t>Fabrizio</w:t>
      </w:r>
      <w:proofErr w:type="spellEnd"/>
      <w:r>
        <w:rPr>
          <w:rFonts w:ascii="Times New Roman" w:eastAsia="Times New Roman" w:hAnsi="Times New Roman" w:cs="Times New Roman"/>
          <w:sz w:val="24"/>
          <w:szCs w:val="24"/>
        </w:rPr>
        <w:t xml:space="preserve"> fractional derivatives and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techniques, offering significant improvements in disease management. </w:t>
      </w:r>
    </w:p>
    <w:p w:rsidR="004A682B" w:rsidRDefault="0007736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paper is organized as follows: Section</w:t>
      </w:r>
      <w:r>
        <w:rPr>
          <w:rFonts w:ascii="Times New Roman" w:eastAsia="Times New Roman" w:hAnsi="Times New Roman" w:cs="Times New Roman"/>
          <w:sz w:val="24"/>
          <w:szCs w:val="24"/>
        </w:rPr>
        <w:t xml:space="preserve"> 2 presents the preliminary concepts and mathematical tools used in the study. Section 3 develops the fractional-order mathematical model for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transmission and introduces the key epidemiological compartments. Section 4 provides a qualitative analy</w:t>
      </w:r>
      <w:r>
        <w:rPr>
          <w:rFonts w:ascii="Times New Roman" w:eastAsia="Times New Roman" w:hAnsi="Times New Roman" w:cs="Times New Roman"/>
          <w:sz w:val="24"/>
          <w:szCs w:val="24"/>
        </w:rPr>
        <w:t xml:space="preserve">sis of the model, including existence and uniqueness of </w:t>
      </w:r>
      <w:r>
        <w:rPr>
          <w:rFonts w:ascii="Times New Roman" w:eastAsia="Times New Roman" w:hAnsi="Times New Roman" w:cs="Times New Roman"/>
          <w:sz w:val="24"/>
          <w:szCs w:val="24"/>
        </w:rPr>
        <w:lastRenderedPageBreak/>
        <w:t>solutions. Section 5 focuses on the numerical analysis and simulation techniques. Section 6 discusses the results obtained from the simulations and interprets their epidemiological implications. Final</w:t>
      </w:r>
      <w:r>
        <w:rPr>
          <w:rFonts w:ascii="Times New Roman" w:eastAsia="Times New Roman" w:hAnsi="Times New Roman" w:cs="Times New Roman"/>
          <w:sz w:val="24"/>
          <w:szCs w:val="24"/>
        </w:rPr>
        <w:t>ly, Section 7 concludes the paper with a summary of findings and potential directions for future work.</w:t>
      </w:r>
    </w:p>
    <w:p w:rsidR="004A682B" w:rsidRDefault="004A682B">
      <w:pPr>
        <w:jc w:val="both"/>
        <w:rPr>
          <w:rFonts w:ascii="Times New Roman" w:eastAsia="Times New Roman" w:hAnsi="Times New Roman" w:cs="Times New Roman"/>
          <w:sz w:val="24"/>
          <w:szCs w:val="24"/>
        </w:rPr>
      </w:pPr>
    </w:p>
    <w:p w:rsidR="004A682B" w:rsidRDefault="0007736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Preliminaries</w:t>
      </w:r>
    </w:p>
    <w:p w:rsidR="004A682B" w:rsidRDefault="00077361">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over the set of functions </w:t>
      </w:r>
    </w:p>
    <w:p w:rsidR="004A682B" w:rsidRDefault="00077361">
      <w:pPr>
        <w:spacing w:before="240" w:after="240" w:line="360" w:lineRule="auto"/>
        <w:rPr>
          <w:rFonts w:ascii="Times New Roman" w:eastAsia="Times New Roman" w:hAnsi="Times New Roman" w:cs="Times New Roman"/>
          <w:sz w:val="24"/>
          <w:szCs w:val="24"/>
        </w:rPr>
      </w:pPr>
      <m:oMath>
        <m:r>
          <w:rPr>
            <w:rFonts w:ascii="Cambria Math" w:eastAsia="Cambria Math" w:hAnsi="Cambria Math" w:cs="Cambria Math"/>
            <w:sz w:val="24"/>
            <w:szCs w:val="24"/>
          </w:rPr>
          <m:t>Ą=</m:t>
        </m:r>
        <m:d>
          <m:dPr>
            <m:begChr m:val="{"/>
            <m:endChr m:val="}"/>
            <m:ctrlPr>
              <w:rPr>
                <w:rFonts w:ascii="Cambria Math" w:eastAsia="Cambria Math" w:hAnsi="Cambria Math" w:cs="Cambria Math"/>
              </w:rPr>
            </m:ctrlPr>
          </m:dPr>
          <m:e>
            <m:r>
              <w:rPr>
                <w:rFonts w:ascii="Cambria Math" w:eastAsia="Cambria Math" w:hAnsi="Cambria Math" w:cs="Cambria Math"/>
                <w:sz w:val="24"/>
                <w:szCs w:val="24"/>
              </w:rPr>
              <m:t>Ӻ</m:t>
            </m:r>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|∃Ɱ,</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τ</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τ</m:t>
                </m:r>
              </m:e>
              <m:sub>
                <m:r>
                  <w:rPr>
                    <w:rFonts w:ascii="Cambria Math" w:eastAsia="Cambria Math" w:hAnsi="Cambria Math" w:cs="Cambria Math"/>
                    <w:sz w:val="24"/>
                    <w:szCs w:val="24"/>
                  </w:rPr>
                  <m:t>2</m:t>
                </m:r>
              </m:sub>
            </m:sSub>
            <m:r>
              <w:rPr>
                <w:rFonts w:ascii="Cambria Math" w:eastAsia="Cambria Math" w:hAnsi="Cambria Math" w:cs="Cambria Math"/>
                <w:sz w:val="24"/>
                <w:szCs w:val="24"/>
              </w:rPr>
              <m:t>&gt;0,</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Ӻ</m:t>
                </m:r>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&lt;Ɱ</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f>
                  <m:fPr>
                    <m:ctrlPr>
                      <w:rPr>
                        <w:rFonts w:ascii="Cambria Math" w:eastAsia="Cambria Math" w:hAnsi="Cambria Math" w:cs="Cambria Math"/>
                        <w:sz w:val="24"/>
                        <w:szCs w:val="24"/>
                      </w:rPr>
                    </m:ctrlPr>
                  </m:fPr>
                  <m:num>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τ</m:t>
                        </m:r>
                      </m:e>
                      <m:sub>
                        <m:r>
                          <w:rPr>
                            <w:rFonts w:ascii="Cambria Math" w:eastAsia="Cambria Math" w:hAnsi="Cambria Math" w:cs="Cambria Math"/>
                            <w:sz w:val="24"/>
                            <w:szCs w:val="24"/>
                          </w:rPr>
                          <m:t>j</m:t>
                        </m:r>
                      </m:sub>
                    </m:sSub>
                  </m:den>
                </m:f>
              </m:sup>
            </m:sSup>
            <m:r>
              <w:rPr>
                <w:rFonts w:ascii="Cambria Math" w:eastAsia="Cambria Math" w:hAnsi="Cambria Math" w:cs="Cambria Math"/>
                <w:sz w:val="24"/>
                <w:szCs w:val="24"/>
              </w:rPr>
              <m:t xml:space="preserve">, </m:t>
            </m:r>
            <m:r>
              <w:rPr>
                <w:rFonts w:ascii="Cambria Math" w:eastAsia="Cambria Math" w:hAnsi="Cambria Math" w:cs="Cambria Math"/>
                <w:sz w:val="24"/>
                <w:szCs w:val="24"/>
              </w:rPr>
              <m:t>ե</m:t>
            </m:r>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m:t>
                    </m:r>
                    <m:r>
                      <w:rPr>
                        <w:rFonts w:ascii="Cambria Math" w:eastAsia="Cambria Math" w:hAnsi="Cambria Math" w:cs="Cambria Math"/>
                        <w:sz w:val="24"/>
                        <w:szCs w:val="24"/>
                      </w:rPr>
                      <m:t>1</m:t>
                    </m:r>
                  </m:e>
                </m:d>
              </m:e>
              <m:sup>
                <m:r>
                  <w:rPr>
                    <w:rFonts w:ascii="Cambria Math" w:eastAsia="Cambria Math" w:hAnsi="Cambria Math" w:cs="Cambria Math"/>
                    <w:sz w:val="24"/>
                    <w:szCs w:val="24"/>
                  </w:rPr>
                  <m:t>j</m:t>
                </m:r>
              </m:sup>
            </m:sSup>
            <m:r>
              <w:rPr>
                <w:rFonts w:ascii="Cambria Math" w:eastAsia="Cambria Math" w:hAnsi="Cambria Math" w:cs="Cambria Math"/>
                <w:sz w:val="24"/>
                <w:szCs w:val="24"/>
              </w:rPr>
              <m:t>×</m:t>
            </m:r>
            <m:r>
              <w:rPr>
                <w:rFonts w:ascii="Cambria Math" w:eastAsia="Cambria Math" w:hAnsi="Cambria Math" w:cs="Cambria Math"/>
              </w:rPr>
              <m:t>[</m:t>
            </m:r>
            <m:r>
              <w:rPr>
                <w:rFonts w:ascii="Cambria Math" w:eastAsia="Cambria Math" w:hAnsi="Cambria Math" w:cs="Cambria Math"/>
                <w:sz w:val="24"/>
                <w:szCs w:val="24"/>
              </w:rPr>
              <m:t>0,∞</m:t>
            </m:r>
            <m:r>
              <w:rPr>
                <w:rFonts w:ascii="Cambria Math" w:eastAsia="Cambria Math" w:hAnsi="Cambria Math" w:cs="Cambria Math"/>
              </w:rPr>
              <m:t>)</m:t>
            </m:r>
          </m:e>
        </m:d>
      </m:oMath>
      <w:r>
        <w:rPr>
          <w:rFonts w:ascii="Times New Roman" w:eastAsia="Times New Roman" w:hAnsi="Times New Roman" w:cs="Times New Roman"/>
          <w:sz w:val="24"/>
          <w:szCs w:val="24"/>
        </w:rPr>
        <w:t xml:space="preserve"> </w:t>
      </w:r>
    </w:p>
    <w:p w:rsidR="004A682B" w:rsidRDefault="00077361">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defined as</w:t>
      </w:r>
    </w:p>
    <w:p w:rsidR="004A682B" w:rsidRDefault="00077361">
      <w:pPr>
        <w:spacing w:before="240" w:after="240" w:line="360" w:lineRule="auto"/>
        <w:rPr>
          <w:rFonts w:ascii="Times New Roman" w:eastAsia="Times New Roman" w:hAnsi="Times New Roman" w:cs="Times New Roman"/>
          <w:sz w:val="24"/>
          <w:szCs w:val="24"/>
        </w:rPr>
      </w:pPr>
      <m:oMath>
        <m:r>
          <w:rPr>
            <w:rFonts w:ascii="Cambria Math" w:eastAsia="Cambria Math" w:hAnsi="Cambria Math" w:cs="Cambria Math"/>
            <w:sz w:val="24"/>
            <w:szCs w:val="24"/>
          </w:rPr>
          <m:t>G</m:t>
        </m:r>
        <m:d>
          <m:dPr>
            <m:ctrlPr>
              <w:rPr>
                <w:rFonts w:ascii="Cambria Math" w:eastAsia="Cambria Math" w:hAnsi="Cambria Math" w:cs="Cambria Math"/>
                <w:sz w:val="24"/>
                <w:szCs w:val="24"/>
              </w:rPr>
            </m:ctrlPr>
          </m:dPr>
          <m:e>
            <m:r>
              <w:rPr>
                <w:rFonts w:ascii="Cambria Math" w:eastAsia="Cambria Math" w:hAnsi="Cambria Math" w:cs="Cambria Math"/>
                <w:sz w:val="24"/>
                <w:szCs w:val="24"/>
              </w:rPr>
              <m:t>u</m:t>
            </m:r>
          </m:e>
        </m:d>
        <m:r>
          <w:rPr>
            <w:rFonts w:ascii="Cambria Math" w:eastAsia="Cambria Math" w:hAnsi="Cambria Math" w:cs="Cambria Math"/>
            <w:sz w:val="24"/>
            <w:szCs w:val="24"/>
          </w:rPr>
          <m:t>=</m:t>
        </m:r>
        <m:r>
          <w:rPr>
            <w:rFonts w:ascii="Cambria Math" w:eastAsia="Cambria Math" w:hAnsi="Cambria Math" w:cs="Cambria Math"/>
            <w:sz w:val="24"/>
            <w:szCs w:val="24"/>
          </w:rPr>
          <m:t>S</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Ӻ</m:t>
            </m:r>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m:t>
            </m:r>
          </m:sup>
          <m:e/>
        </m:nary>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m:t>
            </m:r>
            <m:r>
              <w:rPr>
                <w:rFonts w:ascii="Cambria Math" w:eastAsia="Cambria Math" w:hAnsi="Cambria Math" w:cs="Cambria Math"/>
                <w:sz w:val="24"/>
                <w:szCs w:val="24"/>
              </w:rPr>
              <m:t>u</m:t>
            </m:r>
            <m:r>
              <w:rPr>
                <w:rFonts w:ascii="Cambria Math" w:eastAsia="Cambria Math" w:hAnsi="Cambria Math" w:cs="Cambria Math"/>
                <w:sz w:val="24"/>
                <w:szCs w:val="24"/>
              </w:rPr>
              <m:t>ե</m:t>
            </m:r>
          </m:sup>
        </m:sSup>
        <m:r>
          <w:rPr>
            <w:rFonts w:ascii="Cambria Math" w:eastAsia="Cambria Math" w:hAnsi="Cambria Math" w:cs="Cambria Math"/>
            <w:sz w:val="24"/>
            <w:szCs w:val="24"/>
          </w:rPr>
          <m:t xml:space="preserve"> Ӻ</m:t>
        </m:r>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d</m:t>
        </m:r>
        <m:r>
          <w:rPr>
            <w:rFonts w:ascii="Cambria Math" w:eastAsia="Cambria Math" w:hAnsi="Cambria Math" w:cs="Cambria Math"/>
            <w:sz w:val="24"/>
            <w:szCs w:val="24"/>
          </w:rPr>
          <m:t>ե</m:t>
        </m:r>
      </m:oMath>
      <w:r>
        <w:rPr>
          <w:rFonts w:ascii="Times New Roman" w:eastAsia="Times New Roman" w:hAnsi="Times New Roman" w:cs="Times New Roman"/>
          <w:sz w:val="24"/>
          <w:szCs w:val="24"/>
        </w:rPr>
        <w:t xml:space="preserve"> </w:t>
      </w:r>
      <w:r>
        <w:rPr>
          <w:rFonts w:ascii="Cambria Math" w:eastAsia="Cambria Math" w:hAnsi="Cambria Math" w:cs="Cambria Math"/>
          <w:sz w:val="24"/>
          <w:szCs w:val="24"/>
        </w:rPr>
        <w:t xml:space="preserve">                                                                                                 </w:t>
      </w:r>
      <w:r>
        <w:rPr>
          <w:rFonts w:ascii="Times New Roman" w:eastAsia="Times New Roman" w:hAnsi="Times New Roman" w:cs="Times New Roman"/>
          <w:sz w:val="24"/>
          <w:szCs w:val="24"/>
        </w:rPr>
        <w:t>(1)</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of Caputo fractional derivative is explained below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ST</m:t>
        </m:r>
        <m:d>
          <m:dPr>
            <m:begChr m:val="["/>
            <m:endChr m:val="]"/>
            <m:ctrlPr>
              <w:rPr>
                <w:rFonts w:ascii="Cambria Math" w:eastAsia="Cambria Math" w:hAnsi="Cambria Math" w:cs="Cambria Math"/>
                <w:sz w:val="24"/>
                <w:szCs w:val="24"/>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CD</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Ӻ</m:t>
            </m:r>
            <m:d>
              <m:dPr>
                <m:ctrlPr>
                  <w:rPr>
                    <w:rFonts w:ascii="Cambria Math" w:eastAsia="Cambria Math" w:hAnsi="Cambria Math" w:cs="Cambria Math"/>
                    <w:sz w:val="24"/>
                    <w:szCs w:val="24"/>
                  </w:rPr>
                </m:ctrlPr>
              </m:dPr>
              <m:e>
                <m:r>
                  <w:rPr>
                    <w:rFonts w:ascii="Cambria Math" w:eastAsia="Cambria Math" w:hAnsi="Cambria Math" w:cs="Cambria Math"/>
                    <w:sz w:val="24"/>
                    <w:szCs w:val="24"/>
                  </w:rPr>
                  <m:t>ӿ</m:t>
                </m:r>
                <m:r>
                  <w:rPr>
                    <w:rFonts w:ascii="Cambria Math" w:eastAsia="Cambria Math" w:hAnsi="Cambria Math" w:cs="Cambria Math"/>
                    <w:sz w:val="24"/>
                    <w:szCs w:val="24"/>
                  </w:rPr>
                  <m:t>,</m:t>
                </m:r>
                <m:r>
                  <w:rPr>
                    <w:rFonts w:ascii="Cambria Math" w:eastAsia="Cambria Math" w:hAnsi="Cambria Math" w:cs="Cambria Math"/>
                    <w:sz w:val="24"/>
                    <w:szCs w:val="24"/>
                  </w:rPr>
                  <m:t>ե</m:t>
                </m:r>
              </m:e>
            </m:d>
            <m:r>
              <w:rPr>
                <w:rFonts w:ascii="Cambria Math" w:eastAsia="Cambria Math" w:hAnsi="Cambria Math" w:cs="Cambria Math"/>
                <w:sz w:val="24"/>
                <w:szCs w:val="24"/>
              </w:rPr>
              <m:t>:ѕ</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ѕ</m:t>
            </m:r>
          </m:e>
          <m:sup>
            <m:r>
              <w:rPr>
                <w:rFonts w:ascii="Cambria Math" w:eastAsia="Cambria Math" w:hAnsi="Cambria Math" w:cs="Cambria Math"/>
                <w:sz w:val="24"/>
                <w:szCs w:val="24"/>
              </w:rPr>
              <m:t>-</m:t>
            </m:r>
            <m:r>
              <w:rPr>
                <w:rFonts w:ascii="Cambria Math" w:eastAsia="Cambria Math" w:hAnsi="Cambria Math" w:cs="Cambria Math"/>
                <w:sz w:val="24"/>
                <w:szCs w:val="24"/>
              </w:rPr>
              <m:t>α</m:t>
            </m:r>
          </m:sup>
        </m:sSup>
        <m:r>
          <w:rPr>
            <w:rFonts w:ascii="Cambria Math" w:eastAsia="Cambria Math" w:hAnsi="Cambria Math" w:cs="Cambria Math"/>
            <w:sz w:val="24"/>
            <w:szCs w:val="24"/>
          </w:rPr>
          <m:t>ST</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Ӻ</m:t>
            </m:r>
            <m:d>
              <m:dPr>
                <m:ctrlPr>
                  <w:rPr>
                    <w:rFonts w:ascii="Cambria Math" w:eastAsia="Cambria Math" w:hAnsi="Cambria Math" w:cs="Cambria Math"/>
                    <w:sz w:val="24"/>
                    <w:szCs w:val="24"/>
                  </w:rPr>
                </m:ctrlPr>
              </m:dPr>
              <m:e>
                <m:r>
                  <w:rPr>
                    <w:rFonts w:ascii="Cambria Math" w:eastAsia="Cambria Math" w:hAnsi="Cambria Math" w:cs="Cambria Math"/>
                    <w:sz w:val="24"/>
                    <w:szCs w:val="24"/>
                  </w:rPr>
                  <m:t>ӿ</m:t>
                </m:r>
                <m:r>
                  <w:rPr>
                    <w:rFonts w:ascii="Cambria Math" w:eastAsia="Cambria Math" w:hAnsi="Cambria Math" w:cs="Cambria Math"/>
                    <w:sz w:val="24"/>
                    <w:szCs w:val="24"/>
                  </w:rPr>
                  <m:t>,</m:t>
                </m:r>
                <m:r>
                  <w:rPr>
                    <w:rFonts w:ascii="Cambria Math" w:eastAsia="Cambria Math" w:hAnsi="Cambria Math" w:cs="Cambria Math"/>
                    <w:sz w:val="24"/>
                    <w:szCs w:val="24"/>
                  </w:rPr>
                  <m:t>ե</m:t>
                </m:r>
              </m:e>
            </m:d>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ѕ</m:t>
            </m:r>
          </m:e>
          <m:sup>
            <m:r>
              <w:rPr>
                <w:rFonts w:ascii="Cambria Math" w:eastAsia="Cambria Math" w:hAnsi="Cambria Math" w:cs="Cambria Math"/>
                <w:sz w:val="24"/>
                <w:szCs w:val="24"/>
              </w:rPr>
              <m:t>-</m:t>
            </m:r>
            <m:r>
              <w:rPr>
                <w:rFonts w:ascii="Cambria Math" w:eastAsia="Cambria Math" w:hAnsi="Cambria Math" w:cs="Cambria Math"/>
                <w:sz w:val="24"/>
                <w:szCs w:val="24"/>
              </w:rPr>
              <m:t>α</m:t>
            </m:r>
          </m:sup>
        </m:sSup>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к=0</m:t>
            </m:r>
          </m:sub>
          <m:sup>
            <m:r>
              <w:rPr>
                <w:rFonts w:ascii="Cambria Math" w:eastAsia="Cambria Math" w:hAnsi="Cambria Math" w:cs="Cambria Math"/>
                <w:sz w:val="24"/>
                <w:szCs w:val="24"/>
              </w:rPr>
              <m:t>₥-</m:t>
            </m:r>
            <m:r>
              <w:rPr>
                <w:rFonts w:ascii="Cambria Math" w:eastAsia="Cambria Math" w:hAnsi="Cambria Math" w:cs="Cambria Math"/>
                <w:sz w:val="24"/>
                <w:szCs w:val="24"/>
              </w:rPr>
              <m:t>1</m:t>
            </m:r>
          </m:sup>
          <m:e/>
        </m:nary>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ѕ</m:t>
            </m:r>
          </m:e>
          <m:sup>
            <m:r>
              <w:rPr>
                <w:rFonts w:ascii="Cambria Math" w:eastAsia="Cambria Math" w:hAnsi="Cambria Math" w:cs="Cambria Math"/>
                <w:sz w:val="24"/>
                <w:szCs w:val="24"/>
              </w:rPr>
              <m:t>к</m:t>
            </m:r>
          </m:sup>
        </m:sSup>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Ӻ</m:t>
            </m:r>
          </m:e>
          <m:sup>
            <m:r>
              <w:rPr>
                <w:rFonts w:ascii="Cambria Math" w:eastAsia="Cambria Math" w:hAnsi="Cambria Math" w:cs="Cambria Math"/>
                <w:sz w:val="24"/>
                <w:szCs w:val="24"/>
              </w:rPr>
              <m:t>к</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ӿ</m:t>
            </m:r>
            <m:r>
              <w:rPr>
                <w:rFonts w:ascii="Cambria Math" w:eastAsia="Cambria Math" w:hAnsi="Cambria Math" w:cs="Cambria Math"/>
                <w:sz w:val="24"/>
                <w:szCs w:val="24"/>
              </w:rPr>
              <m:t>,0</m:t>
            </m:r>
          </m:e>
        </m:d>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(2)</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definition of 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of Caputo-</w:t>
      </w:r>
      <w:proofErr w:type="spellStart"/>
      <w:r>
        <w:rPr>
          <w:rFonts w:ascii="Times New Roman" w:eastAsia="Times New Roman" w:hAnsi="Times New Roman" w:cs="Times New Roman"/>
          <w:sz w:val="24"/>
          <w:szCs w:val="24"/>
        </w:rPr>
        <w:t>Fabrizio</w:t>
      </w:r>
      <w:proofErr w:type="spellEnd"/>
      <w:r>
        <w:rPr>
          <w:rFonts w:ascii="Times New Roman" w:eastAsia="Times New Roman" w:hAnsi="Times New Roman" w:cs="Times New Roman"/>
          <w:sz w:val="24"/>
          <w:szCs w:val="24"/>
        </w:rPr>
        <w:t xml:space="preserve"> fractional differential coefficient of </w:t>
      </w:r>
      <m:oMath>
        <m:r>
          <w:rPr>
            <w:rFonts w:ascii="Cambria Math" w:eastAsia="Cambria Math" w:hAnsi="Cambria Math" w:cs="Cambria Math"/>
            <w:sz w:val="24"/>
            <w:szCs w:val="24"/>
          </w:rPr>
          <m:t>Ӻ</m:t>
        </m:r>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oMath>
      <w:r>
        <w:rPr>
          <w:rFonts w:ascii="Times New Roman" w:eastAsia="Times New Roman" w:hAnsi="Times New Roman" w:cs="Times New Roman"/>
          <w:sz w:val="24"/>
          <w:szCs w:val="24"/>
        </w:rPr>
        <w:t xml:space="preserve"> is based on the assumption that </w:t>
      </w:r>
      <m:oMath>
        <m:r>
          <w:rPr>
            <w:rFonts w:ascii="Cambria Math" w:eastAsia="Cambria Math" w:hAnsi="Cambria Math" w:cs="Cambria Math"/>
            <w:sz w:val="24"/>
            <w:szCs w:val="24"/>
          </w:rPr>
          <m:t>Ӻ</m:t>
        </m:r>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oMath>
      <w:r>
        <w:rPr>
          <w:rFonts w:ascii="Times New Roman" w:eastAsia="Times New Roman" w:hAnsi="Times New Roman" w:cs="Times New Roman"/>
          <w:sz w:val="24"/>
          <w:szCs w:val="24"/>
        </w:rPr>
        <w:t xml:space="preserve"> is a function whose Caputo-Fabrizio derivative occurs</w:t>
      </w:r>
    </w:p>
    <w:p w:rsidR="004A682B" w:rsidRDefault="00077361">
      <w:pPr>
        <w:spacing w:before="240" w:after="240" w:line="360" w:lineRule="auto"/>
        <w:rPr>
          <w:rFonts w:ascii="Times New Roman" w:eastAsia="Times New Roman" w:hAnsi="Times New Roman" w:cs="Times New Roman"/>
          <w:sz w:val="24"/>
          <w:szCs w:val="24"/>
        </w:rPr>
      </w:pPr>
      <m:oMath>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CfD</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e>
        </m:d>
        <m:d>
          <m:dPr>
            <m:ctrlPr>
              <w:rPr>
                <w:rFonts w:ascii="Cambria Math" w:eastAsia="Cambria Math" w:hAnsi="Cambria Math" w:cs="Cambria Math"/>
                <w:sz w:val="24"/>
                <w:szCs w:val="24"/>
              </w:rPr>
            </m:ctrlPr>
          </m:dPr>
          <m:e>
            <m:r>
              <w:rPr>
                <w:rFonts w:ascii="Cambria Math" w:eastAsia="Cambria Math" w:hAnsi="Cambria Math" w:cs="Cambria Math"/>
                <w:sz w:val="24"/>
                <w:szCs w:val="24"/>
              </w:rPr>
              <m:t>Ӻ</m:t>
            </m:r>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Ӻ</m:t>
                    </m:r>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r>
                  <w:rPr>
                    <w:rFonts w:ascii="Cambria Math" w:eastAsia="Cambria Math" w:hAnsi="Cambria Math" w:cs="Cambria Math"/>
                    <w:sz w:val="24"/>
                    <w:szCs w:val="24"/>
                  </w:rPr>
                  <m:t>Ӻ</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num>
              <m:den>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αu</m:t>
                </m:r>
              </m:den>
            </m:f>
          </m:e>
        </m:d>
      </m:oMath>
      <w:r>
        <w:rPr>
          <w:rFonts w:ascii="Times New Roman" w:eastAsia="Times New Roman" w:hAnsi="Times New Roman" w:cs="Times New Roman"/>
          <w:sz w:val="24"/>
          <w:szCs w:val="24"/>
        </w:rPr>
        <w:t xml:space="preserve">                                                                               (3)</w:t>
      </w:r>
    </w:p>
    <w:p w:rsidR="004A682B" w:rsidRDefault="004A682B">
      <w:pPr>
        <w:spacing w:before="240" w:after="240" w:line="360" w:lineRule="auto"/>
        <w:rPr>
          <w:rFonts w:ascii="Times New Roman" w:eastAsia="Times New Roman" w:hAnsi="Times New Roman" w:cs="Times New Roman"/>
          <w:sz w:val="24"/>
          <w:szCs w:val="24"/>
        </w:rPr>
      </w:pPr>
    </w:p>
    <w:p w:rsidR="004A682B" w:rsidRDefault="00077361">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Model Formulation</w:t>
      </w:r>
    </w:p>
    <w:p w:rsidR="004A682B" w:rsidRDefault="0007736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proposes a fractional-order differential equation model to describe the transmission dynamics of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involving interactions between tw</w:t>
      </w:r>
      <w:r>
        <w:rPr>
          <w:rFonts w:ascii="Times New Roman" w:eastAsia="Times New Roman" w:hAnsi="Times New Roman" w:cs="Times New Roman"/>
          <w:sz w:val="24"/>
          <w:szCs w:val="24"/>
        </w:rPr>
        <w:t>o populations: humans and animals. Each population is subdivided into relevant epidemiological compartments to reflect the stages of infection and recovery.</w:t>
      </w:r>
    </w:p>
    <w:p w:rsidR="004A682B" w:rsidRDefault="0007736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Human Population Compartments:</w:t>
      </w:r>
    </w:p>
    <w:p w:rsidR="004A682B" w:rsidRDefault="0007736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human population is divided into four compartments:</w:t>
      </w:r>
    </w:p>
    <w:p w:rsidR="004A682B" w:rsidRDefault="00077361">
      <w:pPr>
        <w:numPr>
          <w:ilvl w:val="0"/>
          <w:numId w:val="3"/>
        </w:numPr>
        <w:spacing w:line="240" w:lineRule="auto"/>
        <w:jc w:val="both"/>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Suscepti</w:t>
      </w:r>
      <w:proofErr w:type="spellStart"/>
      <w:r>
        <w:rPr>
          <w:rFonts w:ascii="Times New Roman" w:eastAsia="Times New Roman" w:hAnsi="Times New Roman" w:cs="Times New Roman"/>
          <w:sz w:val="24"/>
          <w:szCs w:val="24"/>
        </w:rPr>
        <w:t>ble</w:t>
      </w:r>
      <w:proofErr w:type="spellEnd"/>
      <w:r>
        <w:rPr>
          <w:rFonts w:ascii="Times New Roman" w:eastAsia="Times New Roman" w:hAnsi="Times New Roman" w:cs="Times New Roman"/>
          <w:sz w:val="24"/>
          <w:szCs w:val="24"/>
        </w:rPr>
        <w:t xml:space="preserve"> humans</w:t>
      </w:r>
    </w:p>
    <w:p w:rsidR="004A682B" w:rsidRDefault="00077361">
      <w:pPr>
        <w:numPr>
          <w:ilvl w:val="0"/>
          <w:numId w:val="3"/>
        </w:numPr>
        <w:spacing w:line="240" w:lineRule="auto"/>
        <w:jc w:val="both"/>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 Infected humans</w:t>
      </w:r>
    </w:p>
    <w:p w:rsidR="004A682B" w:rsidRDefault="00077361">
      <w:pPr>
        <w:numPr>
          <w:ilvl w:val="0"/>
          <w:numId w:val="3"/>
        </w:numPr>
        <w:spacing w:line="240" w:lineRule="auto"/>
        <w:jc w:val="both"/>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Recovered humans</w:t>
      </w:r>
    </w:p>
    <w:p w:rsidR="004A682B" w:rsidRDefault="00077361">
      <w:pPr>
        <w:numPr>
          <w:ilvl w:val="0"/>
          <w:numId w:val="3"/>
        </w:numPr>
        <w:spacing w:line="240" w:lineRule="auto"/>
        <w:jc w:val="both"/>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Protected humans (e.g., through immunity or vaccination)</w:t>
      </w:r>
    </w:p>
    <w:p w:rsidR="004A682B" w:rsidRDefault="0007736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total human population is denoted by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New individuals are recruited into the human population at a constant rate </w:t>
      </w:r>
      <m:oMath>
        <m:sSub>
          <m:sSubPr>
            <m:ctrlPr>
              <w:rPr>
                <w:rFonts w:ascii="Cambria Math" w:eastAsia="Cambria Math" w:hAnsi="Cambria Math" w:cs="Cambria Math"/>
                <w:sz w:val="24"/>
                <w:szCs w:val="24"/>
              </w:rPr>
            </m:ctrlPr>
          </m:sSubPr>
          <m:e>
            <m:r>
              <w:rPr>
                <w:rFonts w:ascii="Cambria Math" w:hAnsi="Cambria Math"/>
              </w:rPr>
              <m:t>π</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Sus</w:t>
      </w:r>
      <w:proofErr w:type="spellStart"/>
      <w:r>
        <w:rPr>
          <w:rFonts w:ascii="Times New Roman" w:eastAsia="Times New Roman" w:hAnsi="Times New Roman" w:cs="Times New Roman"/>
          <w:sz w:val="24"/>
          <w:szCs w:val="24"/>
        </w:rPr>
        <w:t>ceptible</w:t>
      </w:r>
      <w:proofErr w:type="spellEnd"/>
      <w:r>
        <w:rPr>
          <w:rFonts w:ascii="Times New Roman" w:eastAsia="Times New Roman" w:hAnsi="Times New Roman" w:cs="Times New Roman"/>
          <w:sz w:val="24"/>
          <w:szCs w:val="24"/>
        </w:rPr>
        <w:t xml:space="preserve"> humans may become infected through contact with infected animals or other infected humans. The effective contact rate between susceptible humans and infected animals is represented by </w:t>
      </w:r>
      <m:oMath>
        <m:sSub>
          <m:sSubPr>
            <m:ctrlPr>
              <w:rPr>
                <w:rFonts w:ascii="Cambria Math" w:hAnsi="Cambria Math"/>
              </w:rPr>
            </m:ctrlPr>
          </m:sSubPr>
          <m:e>
            <m:r>
              <w:rPr>
                <w:rFonts w:ascii="Cambria Math" w:hAnsi="Cambria Math"/>
              </w:rPr>
              <m:t>β</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1</m:t>
                </m:r>
              </m:sub>
            </m:sSub>
          </m:sub>
        </m:sSub>
      </m:oMath>
      <w:r>
        <w:rPr>
          <w:rFonts w:ascii="Times New Roman" w:eastAsia="Times New Roman" w:hAnsi="Times New Roman" w:cs="Times New Roman"/>
          <w:sz w:val="24"/>
          <w:szCs w:val="24"/>
        </w:rPr>
        <w:t>, and the contact rate between susceptible and infected hum</w:t>
      </w:r>
      <w:proofErr w:type="spellStart"/>
      <w:r>
        <w:rPr>
          <w:rFonts w:ascii="Times New Roman" w:eastAsia="Times New Roman" w:hAnsi="Times New Roman" w:cs="Times New Roman"/>
          <w:sz w:val="24"/>
          <w:szCs w:val="24"/>
        </w:rPr>
        <w:t>ans</w:t>
      </w:r>
      <w:proofErr w:type="spellEnd"/>
      <w:r>
        <w:rPr>
          <w:rFonts w:ascii="Times New Roman" w:eastAsia="Times New Roman" w:hAnsi="Times New Roman" w:cs="Times New Roman"/>
          <w:sz w:val="24"/>
          <w:szCs w:val="24"/>
        </w:rPr>
        <w:t xml:space="preserve"> is given by </w:t>
      </w:r>
      <m:oMath>
        <m:sSub>
          <m:sSubPr>
            <m:ctrlPr>
              <w:rPr>
                <w:rFonts w:ascii="Cambria Math" w:hAnsi="Cambria Math"/>
              </w:rPr>
            </m:ctrlPr>
          </m:sSubPr>
          <m:e>
            <m:r>
              <w:rPr>
                <w:rFonts w:ascii="Cambria Math" w:hAnsi="Cambria Math"/>
              </w:rPr>
              <m:t>β</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2</m:t>
                </m:r>
              </m:sub>
            </m:sSub>
          </m:sub>
        </m:sSub>
      </m:oMath>
      <w:r>
        <w:rPr>
          <w:rFonts w:ascii="Times New Roman" w:eastAsia="Times New Roman" w:hAnsi="Times New Roman" w:cs="Times New Roman"/>
          <w:sz w:val="24"/>
          <w:szCs w:val="24"/>
        </w:rPr>
        <w:t>.</w:t>
      </w:r>
    </w:p>
    <w:p w:rsidR="004A682B" w:rsidRDefault="0007736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Infected humans recover at a rate </w:t>
      </w:r>
      <m:oMath>
        <m:sSub>
          <m:sSubPr>
            <m:ctrlPr>
              <w:rPr>
                <w:rFonts w:ascii="Cambria Math" w:eastAsia="Cambria Math" w:hAnsi="Cambria Math" w:cs="Cambria Math"/>
                <w:sz w:val="24"/>
                <w:szCs w:val="24"/>
              </w:rPr>
            </m:ctrlPr>
          </m:sSubPr>
          <m:e>
            <m:r>
              <w:rPr>
                <w:rFonts w:ascii="Cambria Math" w:hAnsi="Cambria Math"/>
              </w:rPr>
              <m:t>γ</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while a proportion of recovered individuals move to the protected class at a rate </w:t>
      </w:r>
      <m:oMath>
        <m:sSub>
          <m:sSubPr>
            <m:ctrlPr>
              <w:rPr>
                <w:rFonts w:ascii="Cambria Math" w:eastAsia="Cambria Math" w:hAnsi="Cambria Math" w:cs="Cambria Math"/>
                <w:sz w:val="24"/>
                <w:szCs w:val="24"/>
              </w:rPr>
            </m:ctrlPr>
          </m:sSubPr>
          <m:e>
            <m:r>
              <w:rPr>
                <w:rFonts w:ascii="Cambria Math" w:hAnsi="Cambria Math"/>
              </w:rPr>
              <m:t>θ</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The model also accounts for the natural death rate </w:t>
      </w:r>
      <m:oMath>
        <m:sSub>
          <m:sSubPr>
            <m:ctrlPr>
              <w:rPr>
                <w:rFonts w:ascii="Cambria Math" w:eastAsia="Cambria Math" w:hAnsi="Cambria Math" w:cs="Cambria Math"/>
                <w:sz w:val="24"/>
                <w:szCs w:val="24"/>
              </w:rPr>
            </m:ctrlPr>
          </m:sSubPr>
          <m:e>
            <m:r>
              <w:rPr>
                <w:rFonts w:ascii="Cambria Math" w:hAnsi="Cambria Math"/>
              </w:rPr>
              <m:t>μ</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and disease-induced death rate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ԃ</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among the human pop</w:t>
      </w:r>
      <w:proofErr w:type="spellStart"/>
      <w:r>
        <w:rPr>
          <w:rFonts w:ascii="Times New Roman" w:eastAsia="Times New Roman" w:hAnsi="Times New Roman" w:cs="Times New Roman"/>
          <w:sz w:val="24"/>
          <w:szCs w:val="24"/>
        </w:rPr>
        <w:t>ulation</w:t>
      </w:r>
      <w:proofErr w:type="spellEnd"/>
      <w:r>
        <w:rPr>
          <w:rFonts w:ascii="Times New Roman" w:eastAsia="Times New Roman" w:hAnsi="Times New Roman" w:cs="Times New Roman"/>
          <w:sz w:val="24"/>
          <w:szCs w:val="24"/>
        </w:rPr>
        <w:t>.</w:t>
      </w:r>
    </w:p>
    <w:p w:rsidR="004A682B" w:rsidRDefault="0007736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Animal Population Compartments:</w:t>
      </w:r>
    </w:p>
    <w:p w:rsidR="004A682B" w:rsidRDefault="0007736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animal population is categorized into three compartments:</w:t>
      </w:r>
    </w:p>
    <w:p w:rsidR="004A682B" w:rsidRDefault="00077361">
      <w:pPr>
        <w:numPr>
          <w:ilvl w:val="0"/>
          <w:numId w:val="1"/>
        </w:numPr>
        <w:spacing w:line="240" w:lineRule="auto"/>
        <w:jc w:val="both"/>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Susceptible animals</w:t>
      </w:r>
    </w:p>
    <w:p w:rsidR="004A682B" w:rsidRDefault="00077361">
      <w:pPr>
        <w:numPr>
          <w:ilvl w:val="0"/>
          <w:numId w:val="1"/>
        </w:numPr>
        <w:spacing w:line="240" w:lineRule="auto"/>
        <w:jc w:val="both"/>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Infected animals</w:t>
      </w:r>
    </w:p>
    <w:p w:rsidR="004A682B" w:rsidRDefault="00077361">
      <w:pPr>
        <w:numPr>
          <w:ilvl w:val="0"/>
          <w:numId w:val="1"/>
        </w:numPr>
        <w:spacing w:line="240" w:lineRule="auto"/>
        <w:jc w:val="both"/>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Recovered animals</w:t>
      </w:r>
    </w:p>
    <w:p w:rsidR="004A682B" w:rsidRDefault="0007736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total animal population is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xml:space="preserve">. Animals are recruited at a rate </w:t>
      </w:r>
      <m:oMath>
        <m:sSub>
          <m:sSubPr>
            <m:ctrlPr>
              <w:rPr>
                <w:rFonts w:ascii="Cambria Math" w:eastAsia="Cambria Math" w:hAnsi="Cambria Math" w:cs="Cambria Math"/>
                <w:sz w:val="24"/>
                <w:szCs w:val="24"/>
              </w:rPr>
            </m:ctrlPr>
          </m:sSubPr>
          <m:e>
            <m:r>
              <w:rPr>
                <w:rFonts w:ascii="Cambria Math" w:hAnsi="Cambria Math"/>
              </w:rPr>
              <m:t>π</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xml:space="preserve">. Susceptible animals can become infected through contact with infected animals at an effective contact rate </w:t>
      </w:r>
      <m:oMath>
        <m:sSub>
          <m:sSubPr>
            <m:ctrlPr>
              <w:rPr>
                <w:rFonts w:ascii="Cambria Math" w:eastAsia="Cambria Math" w:hAnsi="Cambria Math" w:cs="Cambria Math"/>
                <w:sz w:val="24"/>
                <w:szCs w:val="24"/>
              </w:rPr>
            </m:ctrlPr>
          </m:sSubPr>
          <m:e>
            <m:r>
              <w:rPr>
                <w:rFonts w:ascii="Cambria Math" w:hAnsi="Cambria Math"/>
              </w:rPr>
              <m:t>β</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xml:space="preserve">. Infected animals recover at a rate </w:t>
      </w:r>
      <m:oMath>
        <m:sSub>
          <m:sSubPr>
            <m:ctrlPr>
              <w:rPr>
                <w:rFonts w:ascii="Cambria Math" w:eastAsia="Cambria Math" w:hAnsi="Cambria Math" w:cs="Cambria Math"/>
                <w:sz w:val="24"/>
                <w:szCs w:val="24"/>
              </w:rPr>
            </m:ctrlPr>
          </m:sSubPr>
          <m:e>
            <m:r>
              <w:rPr>
                <w:rFonts w:ascii="Cambria Math" w:hAnsi="Cambria Math"/>
              </w:rPr>
              <m:t>γ</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xml:space="preserve">. The model includes both the natural death rate </w:t>
      </w:r>
      <m:oMath>
        <m:sSub>
          <m:sSubPr>
            <m:ctrlPr>
              <w:rPr>
                <w:rFonts w:ascii="Cambria Math" w:eastAsia="Cambria Math" w:hAnsi="Cambria Math" w:cs="Cambria Math"/>
                <w:sz w:val="24"/>
                <w:szCs w:val="24"/>
              </w:rPr>
            </m:ctrlPr>
          </m:sSubPr>
          <m:e>
            <m:r>
              <w:rPr>
                <w:rFonts w:ascii="Cambria Math" w:hAnsi="Cambria Math"/>
              </w:rPr>
              <m:t>μ</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xml:space="preserve"> and the disease-induced death rate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ԃ</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xml:space="preserve"> for animals.</w:t>
      </w:r>
    </w:p>
    <w:p w:rsidR="004A682B" w:rsidRDefault="0007736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Dynamics:</w:t>
      </w:r>
    </w:p>
    <w:p w:rsidR="004A682B" w:rsidRDefault="0007736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transition of individuals between compartments is governed by a system of nonlinear differential equations that describe the rates of change in each compartment over time. The interaction terms, recruitment, recovery, protection, and mo</w:t>
      </w:r>
      <w:r>
        <w:rPr>
          <w:rFonts w:ascii="Times New Roman" w:eastAsia="Times New Roman" w:hAnsi="Times New Roman" w:cs="Times New Roman"/>
          <w:sz w:val="24"/>
          <w:szCs w:val="24"/>
        </w:rPr>
        <w:t xml:space="preserve">rtality are all included to reflect realistic biological and epidemiological processes. This compartmental structure enables the model to capture the dynamics of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spread within and between human and animal populations.</w:t>
      </w:r>
    </w:p>
    <w:p w:rsidR="004A682B" w:rsidRDefault="00077361">
      <w:pPr>
        <w:spacing w:line="240" w:lineRule="auto"/>
        <w:rPr>
          <w:rFonts w:ascii="Times New Roman" w:eastAsia="Times New Roman" w:hAnsi="Times New Roman" w:cs="Times New Roman"/>
          <w:sz w:val="24"/>
          <w:szCs w:val="24"/>
        </w:rPr>
      </w:pP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ԃ</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ɓ</m:t>
                </m:r>
              </m:sub>
            </m:sSub>
          </m:num>
          <m:den>
            <m:r>
              <w:rPr>
                <w:rFonts w:ascii="Cambria Math" w:eastAsia="Cambria Math" w:hAnsi="Cambria Math" w:cs="Cambria Math"/>
                <w:sz w:val="24"/>
                <w:szCs w:val="24"/>
              </w:rPr>
              <m:t>ԃ</m:t>
            </m:r>
            <m:r>
              <w:rPr>
                <w:rFonts w:ascii="Cambria Math" w:eastAsia="Cambria Math" w:hAnsi="Cambria Math" w:cs="Cambria Math"/>
                <w:sz w:val="24"/>
                <w:szCs w:val="24"/>
              </w:rPr>
              <m:t>ե</m:t>
            </m:r>
          </m:den>
        </m:f>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r>
                  <w:rPr>
                    <w:rFonts w:ascii="Cambria Math" w:eastAsia="Cambria Math" w:hAnsi="Cambria Math" w:cs="Cambria Math"/>
                    <w:sz w:val="24"/>
                    <w:szCs w:val="24"/>
                  </w:rPr>
                  <m:t>ɓ</m:t>
                </m:r>
              </m:sub>
            </m:sSub>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π</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1</m:t>
                        </m:r>
                      </m:sub>
                    </m:sSub>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2</m:t>
                        </m:r>
                      </m:sub>
                    </m:sSub>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ɓ</m:t>
                    </m:r>
                  </m:sub>
                </m:sSub>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ɓ</m:t>
                </m:r>
              </m:sub>
            </m:sSub>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ɓ</m:t>
                </m:r>
              </m:sub>
            </m:sSub>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w:t>
      </w:r>
    </w:p>
    <w:p w:rsidR="004A682B" w:rsidRDefault="00077361">
      <w:pPr>
        <w:spacing w:line="240" w:lineRule="auto"/>
        <w:rPr>
          <w:rFonts w:ascii="Times New Roman" w:eastAsia="Times New Roman" w:hAnsi="Times New Roman" w:cs="Times New Roman"/>
          <w:sz w:val="24"/>
          <w:szCs w:val="24"/>
        </w:rPr>
      </w:pP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ԃ</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ɓ</m:t>
                </m:r>
              </m:sub>
            </m:sSub>
          </m:num>
          <m:den>
            <m:r>
              <w:rPr>
                <w:rFonts w:ascii="Cambria Math" w:eastAsia="Cambria Math" w:hAnsi="Cambria Math" w:cs="Cambria Math"/>
                <w:sz w:val="24"/>
                <w:szCs w:val="24"/>
              </w:rPr>
              <m:t>ԃ</m:t>
            </m:r>
            <m:r>
              <w:rPr>
                <w:rFonts w:ascii="Cambria Math" w:eastAsia="Cambria Math" w:hAnsi="Cambria Math" w:cs="Cambria Math"/>
                <w:sz w:val="24"/>
                <w:szCs w:val="24"/>
              </w:rPr>
              <m:t>ե</m:t>
            </m:r>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1</m:t>
                        </m:r>
                      </m:sub>
                    </m:sSub>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2</m:t>
                        </m:r>
                      </m:sub>
                    </m:sSub>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ɓ</m:t>
                    </m:r>
                  </m:sub>
                </m:sSub>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ɓ</m:t>
                </m:r>
              </m:sub>
            </m:sSub>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ɓ</m:t>
                </m:r>
              </m:sub>
            </m:sSub>
          </m:den>
        </m:f>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γ</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ԃ</m:t>
                </m:r>
              </m:e>
              <m:sub>
                <m:r>
                  <w:rPr>
                    <w:rFonts w:ascii="Cambria Math" w:eastAsia="Cambria Math" w:hAnsi="Cambria Math" w:cs="Cambria Math"/>
                    <w:sz w:val="24"/>
                    <w:szCs w:val="24"/>
                  </w:rPr>
                  <m:t>ɓ</m:t>
                </m:r>
              </m:sub>
            </m:sSub>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w:t>
      </w:r>
    </w:p>
    <w:p w:rsidR="004A682B" w:rsidRDefault="00077361">
      <w:pPr>
        <w:spacing w:line="240" w:lineRule="auto"/>
        <w:rPr>
          <w:rFonts w:ascii="Cambria Math" w:eastAsia="Cambria Math" w:hAnsi="Cambria Math" w:cs="Cambria Math"/>
          <w:sz w:val="24"/>
          <w:szCs w:val="24"/>
        </w:rPr>
      </w:pP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ԃ</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ɓ</m:t>
                </m:r>
              </m:sub>
            </m:sSub>
          </m:num>
          <m:den>
            <m:r>
              <w:rPr>
                <w:rFonts w:ascii="Cambria Math" w:eastAsia="Cambria Math" w:hAnsi="Cambria Math" w:cs="Cambria Math"/>
                <w:sz w:val="24"/>
                <w:szCs w:val="24"/>
              </w:rPr>
              <m:t>ԃ</m:t>
            </m:r>
            <m:r>
              <w:rPr>
                <w:rFonts w:ascii="Cambria Math" w:eastAsia="Cambria Math" w:hAnsi="Cambria Math" w:cs="Cambria Math"/>
                <w:sz w:val="24"/>
                <w:szCs w:val="24"/>
              </w:rPr>
              <m:t>ե</m:t>
            </m:r>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γ</m:t>
            </m:r>
          </m:e>
          <m:sub>
            <m:r>
              <w:rPr>
                <w:rFonts w:ascii="Cambria Math" w:eastAsia="Cambria Math" w:hAnsi="Cambria Math" w:cs="Cambria Math"/>
                <w:sz w:val="24"/>
                <w:szCs w:val="24"/>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θ</m:t>
            </m:r>
          </m:e>
          <m:sub>
            <m:r>
              <w:rPr>
                <w:rFonts w:ascii="Cambria Math" w:eastAsia="Cambria Math" w:hAnsi="Cambria Math" w:cs="Cambria Math"/>
                <w:sz w:val="24"/>
                <w:szCs w:val="24"/>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w:t>
      </w:r>
    </w:p>
    <w:p w:rsidR="004A682B" w:rsidRDefault="00077361">
      <w:pPr>
        <w:spacing w:line="240" w:lineRule="auto"/>
        <w:rPr>
          <w:rFonts w:ascii="Times New Roman" w:eastAsia="Times New Roman" w:hAnsi="Times New Roman" w:cs="Times New Roman"/>
          <w:sz w:val="24"/>
          <w:szCs w:val="24"/>
        </w:rPr>
      </w:pP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ԃ</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r>
                  <w:rPr>
                    <w:rFonts w:ascii="Cambria Math" w:eastAsia="Cambria Math" w:hAnsi="Cambria Math" w:cs="Cambria Math"/>
                    <w:sz w:val="24"/>
                    <w:szCs w:val="24"/>
                  </w:rPr>
                  <m:t>ɓ</m:t>
                </m:r>
              </m:sub>
            </m:sSub>
          </m:num>
          <m:den>
            <m:r>
              <w:rPr>
                <w:rFonts w:ascii="Cambria Math" w:eastAsia="Cambria Math" w:hAnsi="Cambria Math" w:cs="Cambria Math"/>
                <w:sz w:val="24"/>
                <w:szCs w:val="24"/>
              </w:rPr>
              <m:t>ԃ</m:t>
            </m:r>
            <m:r>
              <w:rPr>
                <w:rFonts w:ascii="Cambria Math" w:eastAsia="Cambria Math" w:hAnsi="Cambria Math" w:cs="Cambria Math"/>
                <w:sz w:val="24"/>
                <w:szCs w:val="24"/>
              </w:rPr>
              <m:t>ե</m:t>
            </m:r>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r>
              <w:rPr>
                <w:rFonts w:ascii="Cambria Math" w:eastAsia="Cambria Math" w:hAnsi="Cambria Math" w:cs="Cambria Math"/>
                <w:sz w:val="24"/>
                <w:szCs w:val="24"/>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π</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θ</m:t>
            </m:r>
          </m:e>
          <m:sub>
            <m:r>
              <w:rPr>
                <w:rFonts w:ascii="Cambria Math" w:eastAsia="Cambria Math" w:hAnsi="Cambria Math" w:cs="Cambria Math"/>
                <w:sz w:val="24"/>
                <w:szCs w:val="24"/>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w:t>
      </w:r>
    </w:p>
    <w:p w:rsidR="004A682B" w:rsidRDefault="00077361">
      <w:pPr>
        <w:spacing w:line="240" w:lineRule="auto"/>
        <w:rPr>
          <w:rFonts w:ascii="Times New Roman" w:eastAsia="Times New Roman" w:hAnsi="Times New Roman" w:cs="Times New Roman"/>
          <w:sz w:val="24"/>
          <w:szCs w:val="24"/>
        </w:rPr>
      </w:pP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ԃ</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ɑ</m:t>
                </m:r>
              </m:sub>
            </m:sSub>
          </m:num>
          <m:den>
            <m:r>
              <w:rPr>
                <w:rFonts w:ascii="Cambria Math" w:eastAsia="Cambria Math" w:hAnsi="Cambria Math" w:cs="Cambria Math"/>
                <w:sz w:val="24"/>
                <w:szCs w:val="24"/>
              </w:rPr>
              <m:t>ԃ</m:t>
            </m:r>
            <m:r>
              <w:rPr>
                <w:rFonts w:ascii="Cambria Math" w:eastAsia="Cambria Math" w:hAnsi="Cambria Math" w:cs="Cambria Math"/>
                <w:sz w:val="24"/>
                <w:szCs w:val="24"/>
              </w:rPr>
              <m:t>ե</m:t>
            </m:r>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π</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ɑ</m:t>
                </m:r>
              </m:sub>
            </m:sSub>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xml:space="preserve"> </w:t>
      </w:r>
    </w:p>
    <w:p w:rsidR="004A682B" w:rsidRDefault="00077361">
      <w:pPr>
        <w:spacing w:line="240" w:lineRule="auto"/>
        <w:rPr>
          <w:rFonts w:ascii="Times New Roman" w:eastAsia="Times New Roman" w:hAnsi="Times New Roman" w:cs="Times New Roman"/>
          <w:sz w:val="24"/>
          <w:szCs w:val="24"/>
        </w:rPr>
      </w:pP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d</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num>
          <m:den>
            <m:r>
              <w:rPr>
                <w:rFonts w:ascii="Cambria Math" w:eastAsia="Cambria Math" w:hAnsi="Cambria Math" w:cs="Cambria Math"/>
                <w:sz w:val="24"/>
                <w:szCs w:val="24"/>
              </w:rPr>
              <m:t>ԃ</m:t>
            </m:r>
            <m:r>
              <w:rPr>
                <w:rFonts w:ascii="Cambria Math" w:eastAsia="Cambria Math" w:hAnsi="Cambria Math" w:cs="Cambria Math"/>
                <w:sz w:val="24"/>
                <w:szCs w:val="24"/>
              </w:rPr>
              <m:t>ե</m:t>
            </m:r>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ɑ</m:t>
                </m:r>
              </m:sub>
            </m:sSub>
          </m:den>
        </m:f>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γ</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ԃ</m:t>
                </m:r>
              </m:e>
              <m:sub>
                <m:r>
                  <w:rPr>
                    <w:rFonts w:ascii="Cambria Math" w:eastAsia="Cambria Math" w:hAnsi="Cambria Math" w:cs="Cambria Math"/>
                    <w:sz w:val="24"/>
                    <w:szCs w:val="24"/>
                  </w:rPr>
                  <m:t>ɑ</m:t>
                </m:r>
              </m:sub>
            </m:sSub>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xml:space="preserve"> </w:t>
      </w:r>
    </w:p>
    <w:p w:rsidR="004A682B" w:rsidRDefault="00077361">
      <w:pPr>
        <w:spacing w:line="240" w:lineRule="auto"/>
        <w:rPr>
          <w:rFonts w:ascii="Times New Roman" w:eastAsia="Times New Roman" w:hAnsi="Times New Roman" w:cs="Times New Roman"/>
          <w:sz w:val="24"/>
          <w:szCs w:val="24"/>
        </w:rPr>
      </w:pP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ԃ</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ɑ</m:t>
                </m:r>
              </m:sub>
            </m:sSub>
          </m:num>
          <m:den>
            <m:r>
              <w:rPr>
                <w:rFonts w:ascii="Cambria Math" w:eastAsia="Cambria Math" w:hAnsi="Cambria Math" w:cs="Cambria Math"/>
                <w:sz w:val="24"/>
                <w:szCs w:val="24"/>
              </w:rPr>
              <m:t>ԃ</m:t>
            </m:r>
            <m:r>
              <w:rPr>
                <w:rFonts w:ascii="Cambria Math" w:eastAsia="Cambria Math" w:hAnsi="Cambria Math" w:cs="Cambria Math"/>
                <w:sz w:val="24"/>
                <w:szCs w:val="24"/>
              </w:rPr>
              <m:t>ե</m:t>
            </m:r>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γ</m:t>
            </m:r>
          </m:e>
          <m:sub>
            <m:r>
              <w:rPr>
                <w:rFonts w:ascii="Cambria Math" w:eastAsia="Cambria Math" w:hAnsi="Cambria Math" w:cs="Cambria Math"/>
                <w:sz w:val="24"/>
                <w:szCs w:val="24"/>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(4)</w:t>
      </w:r>
    </w:p>
    <w:p w:rsidR="004A682B" w:rsidRDefault="0007736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above differential equation (4) is converted using the Caputo-</w:t>
      </w:r>
      <w:proofErr w:type="spellStart"/>
      <w:r>
        <w:rPr>
          <w:rFonts w:ascii="Times New Roman" w:eastAsia="Times New Roman" w:hAnsi="Times New Roman" w:cs="Times New Roman"/>
          <w:sz w:val="24"/>
          <w:szCs w:val="24"/>
        </w:rPr>
        <w:t>Fabrizio</w:t>
      </w:r>
      <w:proofErr w:type="spellEnd"/>
      <w:r>
        <w:rPr>
          <w:rFonts w:ascii="Times New Roman" w:eastAsia="Times New Roman" w:hAnsi="Times New Roman" w:cs="Times New Roman"/>
          <w:sz w:val="24"/>
          <w:szCs w:val="24"/>
        </w:rPr>
        <w:t xml:space="preserve"> fractional derivative to incorporate memory effects and non-local behaviour in the system dynamics. This approach ensures a more accurate </w:t>
      </w:r>
      <w:r>
        <w:rPr>
          <w:rFonts w:ascii="Times New Roman" w:eastAsia="Times New Roman" w:hAnsi="Times New Roman" w:cs="Times New Roman"/>
          <w:sz w:val="24"/>
          <w:szCs w:val="24"/>
        </w:rPr>
        <w:t>representation of real-world disease progression without singular kernel issues.</w:t>
      </w:r>
    </w:p>
    <w:p w:rsidR="004A682B" w:rsidRDefault="00077361">
      <w:pPr>
        <w:spacing w:line="240" w:lineRule="auto"/>
        <w:rPr>
          <w:rFonts w:ascii="Times New Roman" w:eastAsia="Times New Roman" w:hAnsi="Times New Roman" w:cs="Times New Roman"/>
          <w:sz w:val="24"/>
          <w:szCs w:val="24"/>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CfD</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r>
                  <w:rPr>
                    <w:rFonts w:ascii="Cambria Math" w:eastAsia="Cambria Math" w:hAnsi="Cambria Math" w:cs="Cambria Math"/>
                    <w:sz w:val="24"/>
                    <w:szCs w:val="24"/>
                  </w:rPr>
                  <m:t>ɓ</m:t>
                </m:r>
              </m:sub>
            </m:sSub>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π</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1</m:t>
                        </m:r>
                      </m:sub>
                    </m:sSub>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2</m:t>
                        </m:r>
                      </m:sub>
                    </m:sSub>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ɓ</m:t>
                    </m:r>
                  </m:sub>
                </m:sSub>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ɓ</m:t>
                </m:r>
              </m:sub>
            </m:sSub>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ɓ</m:t>
                </m:r>
              </m:sub>
            </m:sSub>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w:t>
      </w:r>
    </w:p>
    <w:p w:rsidR="004A682B" w:rsidRDefault="00077361">
      <w:pPr>
        <w:spacing w:line="240" w:lineRule="auto"/>
        <w:rPr>
          <w:rFonts w:ascii="Times New Roman" w:eastAsia="Times New Roman" w:hAnsi="Times New Roman" w:cs="Times New Roman"/>
          <w:sz w:val="24"/>
          <w:szCs w:val="24"/>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CfD</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1</m:t>
                        </m:r>
                      </m:sub>
                    </m:sSub>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2</m:t>
                        </m:r>
                      </m:sub>
                    </m:sSub>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ɓ</m:t>
                    </m:r>
                  </m:sub>
                </m:sSub>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ɓ</m:t>
                </m:r>
              </m:sub>
            </m:sSub>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ɓ</m:t>
                </m:r>
              </m:sub>
            </m:sSub>
          </m:den>
        </m:f>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γ</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ԃ</m:t>
                </m:r>
              </m:e>
              <m:sub>
                <m:r>
                  <w:rPr>
                    <w:rFonts w:ascii="Cambria Math" w:eastAsia="Cambria Math" w:hAnsi="Cambria Math" w:cs="Cambria Math"/>
                    <w:sz w:val="24"/>
                    <w:szCs w:val="24"/>
                  </w:rPr>
                  <m:t>ɓ</m:t>
                </m:r>
              </m:sub>
            </m:sSub>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w:t>
      </w:r>
    </w:p>
    <w:p w:rsidR="004A682B" w:rsidRDefault="00077361">
      <w:pPr>
        <w:spacing w:line="240" w:lineRule="auto"/>
        <w:rPr>
          <w:rFonts w:ascii="Cambria Math" w:eastAsia="Cambria Math" w:hAnsi="Cambria Math" w:cs="Cambria Math"/>
          <w:sz w:val="24"/>
          <w:szCs w:val="24"/>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CfD</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ɓ</m:t>
            </m:r>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γ</m:t>
            </m:r>
          </m:e>
          <m:sub>
            <m:r>
              <w:rPr>
                <w:rFonts w:ascii="Cambria Math" w:eastAsia="Cambria Math" w:hAnsi="Cambria Math" w:cs="Cambria Math"/>
                <w:sz w:val="24"/>
                <w:szCs w:val="24"/>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θ</m:t>
            </m:r>
          </m:e>
          <m:sub>
            <m:r>
              <w:rPr>
                <w:rFonts w:ascii="Cambria Math" w:eastAsia="Cambria Math" w:hAnsi="Cambria Math" w:cs="Cambria Math"/>
                <w:sz w:val="24"/>
                <w:szCs w:val="24"/>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w:t>
      </w:r>
    </w:p>
    <w:p w:rsidR="004A682B" w:rsidRDefault="00077361">
      <w:pPr>
        <w:spacing w:line="240" w:lineRule="auto"/>
        <w:rPr>
          <w:rFonts w:ascii="Times New Roman" w:eastAsia="Times New Roman" w:hAnsi="Times New Roman" w:cs="Times New Roman"/>
          <w:sz w:val="24"/>
          <w:szCs w:val="24"/>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CfD</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r>
              <w:rPr>
                <w:rFonts w:ascii="Cambria Math" w:eastAsia="Cambria Math" w:hAnsi="Cambria Math" w:cs="Cambria Math"/>
                <w:sz w:val="24"/>
                <w:szCs w:val="24"/>
              </w:rPr>
              <m:t>ɓ</m:t>
            </m:r>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r>
              <w:rPr>
                <w:rFonts w:ascii="Cambria Math" w:eastAsia="Cambria Math" w:hAnsi="Cambria Math" w:cs="Cambria Math"/>
                <w:sz w:val="24"/>
                <w:szCs w:val="24"/>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π</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θ</m:t>
            </m:r>
          </m:e>
          <m:sub>
            <m:r>
              <w:rPr>
                <w:rFonts w:ascii="Cambria Math" w:eastAsia="Cambria Math" w:hAnsi="Cambria Math" w:cs="Cambria Math"/>
                <w:sz w:val="24"/>
                <w:szCs w:val="24"/>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ɓ</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r>
              <w:rPr>
                <w:rFonts w:ascii="Cambria Math" w:eastAsia="Cambria Math" w:hAnsi="Cambria Math" w:cs="Cambria Math"/>
                <w:sz w:val="24"/>
                <w:szCs w:val="24"/>
              </w:rPr>
              <m:t>ɓ</m:t>
            </m:r>
          </m:sub>
        </m:sSub>
      </m:oMath>
      <w:r>
        <w:rPr>
          <w:rFonts w:ascii="Times New Roman" w:eastAsia="Times New Roman" w:hAnsi="Times New Roman" w:cs="Times New Roman"/>
          <w:sz w:val="24"/>
          <w:szCs w:val="24"/>
        </w:rPr>
        <w:t xml:space="preserve">  </w:t>
      </w:r>
    </w:p>
    <w:p w:rsidR="004A682B" w:rsidRDefault="00077361">
      <w:pPr>
        <w:spacing w:line="240" w:lineRule="auto"/>
        <w:rPr>
          <w:rFonts w:ascii="Times New Roman" w:eastAsia="Times New Roman" w:hAnsi="Times New Roman" w:cs="Times New Roman"/>
          <w:sz w:val="24"/>
          <w:szCs w:val="24"/>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CfD</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ɑ</m:t>
            </m:r>
          </m:sub>
        </m:sSub>
        <m:r>
          <w:rPr>
            <w:rFonts w:ascii="Cambria Math" w:eastAsia="Cambria Math" w:hAnsi="Cambria Math" w:cs="Cambria Math"/>
            <w:sz w:val="24"/>
            <w:szCs w:val="24"/>
          </w:rPr>
          <m:t xml:space="preserve"> </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π</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ɑ</m:t>
                </m:r>
              </m:sub>
            </m:sSub>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xml:space="preserve"> </w:t>
      </w:r>
    </w:p>
    <w:p w:rsidR="004A682B" w:rsidRDefault="00077361">
      <w:pPr>
        <w:spacing w:line="240" w:lineRule="auto"/>
        <w:rPr>
          <w:rFonts w:ascii="Times New Roman" w:eastAsia="Times New Roman" w:hAnsi="Times New Roman" w:cs="Times New Roman"/>
          <w:sz w:val="24"/>
          <w:szCs w:val="24"/>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CfD</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ɑ</m:t>
                </m:r>
              </m:sub>
            </m:sSub>
          </m:den>
        </m:f>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γ</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ԃ</m:t>
                </m:r>
              </m:e>
              <m:sub>
                <m:r>
                  <w:rPr>
                    <w:rFonts w:ascii="Cambria Math" w:eastAsia="Cambria Math" w:hAnsi="Cambria Math" w:cs="Cambria Math"/>
                    <w:sz w:val="24"/>
                    <w:szCs w:val="24"/>
                  </w:rPr>
                  <m:t>ɑ</m:t>
                </m:r>
              </m:sub>
            </m:sSub>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xml:space="preserve"> </w:t>
      </w:r>
    </w:p>
    <w:p w:rsidR="004A682B" w:rsidRDefault="00077361">
      <w:pPr>
        <w:spacing w:line="240" w:lineRule="auto"/>
        <w:rPr>
          <w:rFonts w:ascii="Times New Roman" w:eastAsia="Times New Roman" w:hAnsi="Times New Roman" w:cs="Times New Roman"/>
          <w:sz w:val="24"/>
          <w:szCs w:val="24"/>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CfD</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γ</m:t>
            </m:r>
          </m:e>
          <m:sub>
            <m:r>
              <w:rPr>
                <w:rFonts w:ascii="Cambria Math" w:eastAsia="Cambria Math" w:hAnsi="Cambria Math" w:cs="Cambria Math"/>
                <w:sz w:val="24"/>
                <w:szCs w:val="24"/>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ɑ</m:t>
            </m:r>
          </m:sub>
        </m:sSub>
      </m:oMath>
      <w:r>
        <w:rPr>
          <w:rFonts w:ascii="Times New Roman" w:eastAsia="Times New Roman" w:hAnsi="Times New Roman" w:cs="Times New Roman"/>
          <w:sz w:val="24"/>
          <w:szCs w:val="24"/>
        </w:rPr>
        <w:t xml:space="preserve">                                                                                                         (5)</w:t>
      </w:r>
    </w:p>
    <w:p w:rsidR="004A682B" w:rsidRDefault="0007736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equations describe the dynamic evolution of the variables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ɓ</m:t>
            </m:r>
          </m:sub>
        </m:sSub>
        <m:r>
          <w:rPr>
            <w:rFonts w:ascii="Cambria Math" w:eastAsia="Cambria Math" w:hAnsi="Cambria Math" w:cs="Cambria Math"/>
            <w:sz w:val="24"/>
            <w:szCs w:val="24"/>
          </w:rPr>
          <m:t>≥0,</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ɓ</m:t>
            </m:r>
          </m:sub>
        </m:sSub>
        <m:r>
          <w:rPr>
            <w:rFonts w:ascii="Cambria Math" w:eastAsia="Cambria Math" w:hAnsi="Cambria Math" w:cs="Cambria Math"/>
            <w:sz w:val="24"/>
            <w:szCs w:val="24"/>
          </w:rPr>
          <m:t xml:space="preserve">≥0,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ɓ</m:t>
            </m:r>
          </m:sub>
        </m:sSub>
        <m:r>
          <w:rPr>
            <w:rFonts w:ascii="Cambria Math" w:eastAsia="Cambria Math" w:hAnsi="Cambria Math" w:cs="Cambria Math"/>
            <w:sz w:val="24"/>
            <w:szCs w:val="24"/>
          </w:rPr>
          <m:t>≥0,</m:t>
        </m:r>
      </m:oMath>
    </w:p>
    <w:p w:rsidR="004A682B" w:rsidRDefault="00077361">
      <w:pPr>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r>
              <w:rPr>
                <w:rFonts w:ascii="Cambria Math" w:eastAsia="Cambria Math" w:hAnsi="Cambria Math" w:cs="Cambria Math"/>
                <w:sz w:val="24"/>
                <w:szCs w:val="24"/>
              </w:rPr>
              <m:t>ɓ</m:t>
            </m:r>
          </m:sub>
        </m:sSub>
        <m:r>
          <w:rPr>
            <w:rFonts w:ascii="Cambria Math" w:eastAsia="Cambria Math" w:hAnsi="Cambria Math" w:cs="Cambria Math"/>
            <w:sz w:val="24"/>
            <w:szCs w:val="24"/>
          </w:rPr>
          <m:t>≥0,</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ɑ</m:t>
            </m:r>
          </m:sub>
        </m:sSub>
        <m:r>
          <w:rPr>
            <w:rFonts w:ascii="Cambria Math" w:eastAsia="Cambria Math" w:hAnsi="Cambria Math" w:cs="Cambria Math"/>
            <w:sz w:val="24"/>
            <w:szCs w:val="24"/>
          </w:rPr>
          <m:t>≥0,</m:t>
        </m:r>
        <m:r>
          <w:rPr>
            <w:rFonts w:ascii="Cambria Math" w:eastAsia="Cambria Math" w:hAnsi="Cambria Math" w:cs="Cambria Math"/>
            <w:sz w:val="24"/>
            <w:szCs w:val="24"/>
            <w:vertAlign w:val="subscript"/>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r>
          <w:rPr>
            <w:rFonts w:ascii="Cambria Math" w:eastAsia="Cambria Math" w:hAnsi="Cambria Math" w:cs="Cambria Math"/>
            <w:sz w:val="24"/>
            <w:szCs w:val="24"/>
          </w:rPr>
          <m:t xml:space="preserve">≥0,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ɑ</m:t>
            </m:r>
          </m:sub>
        </m:sSub>
        <m:r>
          <w:rPr>
            <w:rFonts w:ascii="Cambria Math" w:eastAsia="Cambria Math" w:hAnsi="Cambria Math" w:cs="Cambria Math"/>
            <w:sz w:val="24"/>
            <w:szCs w:val="24"/>
          </w:rPr>
          <m:t xml:space="preserve">≥0  </m:t>
        </m:r>
      </m:oMath>
      <w:r>
        <w:rPr>
          <w:rFonts w:ascii="Times New Roman" w:eastAsia="Times New Roman" w:hAnsi="Times New Roman" w:cs="Times New Roman"/>
          <w:sz w:val="24"/>
          <w:szCs w:val="24"/>
        </w:rPr>
        <w:t>over time within the framework of the proposed model. The Caputo Fabrizio fractional (</w:t>
      </w:r>
      <m:oMath>
        <m:r>
          <w:rPr>
            <w:rFonts w:ascii="Cambria Math" w:eastAsia="Cambria Math" w:hAnsi="Cambria Math" w:cs="Cambria Math"/>
            <w:sz w:val="24"/>
            <w:szCs w:val="24"/>
          </w:rPr>
          <m:t>CF</m:t>
        </m:r>
      </m:oMath>
      <w:r>
        <w:rPr>
          <w:rFonts w:ascii="Times New Roman" w:eastAsia="Times New Roman" w:hAnsi="Times New Roman" w:cs="Times New Roman"/>
          <w:sz w:val="24"/>
          <w:szCs w:val="24"/>
        </w:rPr>
        <w:t xml:space="preserve">), represented by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CfD</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oMath>
      <w:r>
        <w:rPr>
          <w:rFonts w:ascii="Times New Roman" w:eastAsia="Times New Roman" w:hAnsi="Times New Roman" w:cs="Times New Roman"/>
          <w:sz w:val="24"/>
          <w:szCs w:val="24"/>
        </w:rPr>
        <w:t xml:space="preserve">, where </w:t>
      </w:r>
      <m:oMath>
        <m:r>
          <w:rPr>
            <w:rFonts w:ascii="Cambria Math" w:eastAsia="Cambria Math" w:hAnsi="Cambria Math" w:cs="Cambria Math"/>
            <w:sz w:val="24"/>
            <w:szCs w:val="24"/>
          </w:rPr>
          <m:t>0 &lt;</m:t>
        </m:r>
        <m:r>
          <w:rPr>
            <w:rFonts w:ascii="Cambria Math" w:eastAsia="Cambria Math" w:hAnsi="Cambria Math" w:cs="Cambria Math"/>
            <w:sz w:val="24"/>
            <w:szCs w:val="24"/>
          </w:rPr>
          <m:t>η</m:t>
        </m:r>
        <m:r>
          <w:rPr>
            <w:rFonts w:ascii="Cambria Math" w:eastAsia="Cambria Math" w:hAnsi="Cambria Math" w:cs="Cambria Math"/>
            <w:sz w:val="24"/>
            <w:szCs w:val="24"/>
          </w:rPr>
          <m:t>&lt;1</m:t>
        </m:r>
      </m:oMath>
      <w:r>
        <w:rPr>
          <w:rFonts w:ascii="Times New Roman" w:eastAsia="Times New Roman" w:hAnsi="Times New Roman" w:cs="Times New Roman"/>
          <w:sz w:val="24"/>
          <w:szCs w:val="24"/>
        </w:rPr>
        <w:t>.</w:t>
      </w:r>
    </w:p>
    <w:p w:rsidR="004A682B" w:rsidRDefault="00077361">
      <w:pPr>
        <w:spacing w:after="200" w:line="276" w:lineRule="auto"/>
        <w:jc w:val="both"/>
        <w:rPr>
          <w:rFonts w:ascii="Times New Roman" w:eastAsia="Times New Roman" w:hAnsi="Times New Roman" w:cs="Times New Roman"/>
        </w:rPr>
      </w:pPr>
      <w:r>
        <w:rPr>
          <w:rFonts w:ascii="Times New Roman" w:eastAsia="Times New Roman" w:hAnsi="Times New Roman" w:cs="Times New Roman"/>
        </w:rPr>
        <w:t>Table 1. Paramete</w:t>
      </w:r>
      <w:r>
        <w:rPr>
          <w:rFonts w:ascii="Times New Roman" w:eastAsia="Times New Roman" w:hAnsi="Times New Roman" w:cs="Times New Roman"/>
        </w:rPr>
        <w:t xml:space="preserve">r values used in the proposed fuzzy fractional-order </w:t>
      </w:r>
      <w:proofErr w:type="spellStart"/>
      <w:r>
        <w:rPr>
          <w:rFonts w:ascii="Times New Roman" w:eastAsia="Times New Roman" w:hAnsi="Times New Roman" w:cs="Times New Roman"/>
        </w:rPr>
        <w:t>monkeypox</w:t>
      </w:r>
      <w:proofErr w:type="spellEnd"/>
      <w:r>
        <w:rPr>
          <w:rFonts w:ascii="Times New Roman" w:eastAsia="Times New Roman" w:hAnsi="Times New Roman" w:cs="Times New Roman"/>
        </w:rPr>
        <w:t xml:space="preserve"> transmission model.</w:t>
      </w:r>
    </w:p>
    <w:tbl>
      <w:tblPr>
        <w:tblStyle w:val="a"/>
        <w:tblW w:w="9016" w:type="dxa"/>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A682B">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Parameter</w:t>
            </w:r>
          </w:p>
        </w:tc>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Values</w:t>
            </w:r>
          </w:p>
        </w:tc>
      </w:tr>
      <w:tr w:rsidR="004A682B">
        <w:tc>
          <w:tcPr>
            <w:tcW w:w="4508" w:type="dxa"/>
          </w:tcPr>
          <w:p w:rsidR="004A682B" w:rsidRDefault="00077361">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π</m:t>
                    </m:r>
                  </m:e>
                  <m:sub>
                    <m:r>
                      <w:rPr>
                        <w:rFonts w:ascii="Cambria Math" w:eastAsia="Cambria Math" w:hAnsi="Cambria Math" w:cs="Cambria Math"/>
                        <w:sz w:val="24"/>
                        <w:szCs w:val="24"/>
                      </w:rPr>
                      <m:t>ɓ</m:t>
                    </m:r>
                  </m:sub>
                </m:sSub>
              </m:oMath>
            </m:oMathPara>
          </w:p>
        </w:tc>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0.0056</w:t>
            </w:r>
          </w:p>
        </w:tc>
      </w:tr>
      <w:tr w:rsidR="004A682B">
        <w:tc>
          <w:tcPr>
            <w:tcW w:w="4508" w:type="dxa"/>
          </w:tcPr>
          <w:p w:rsidR="004A682B" w:rsidRDefault="00077361">
            <w:pPr>
              <w:jc w:val="center"/>
              <w:rPr>
                <w:rFonts w:ascii="Cambria Math" w:eastAsia="Cambria Math" w:hAnsi="Cambria Math" w:cs="Cambria Math"/>
                <w:sz w:val="24"/>
                <w:szCs w:val="24"/>
              </w:rPr>
            </w:pPr>
            <m:oMathPara>
              <m:oMath>
                <m:sSub>
                  <m:sSubPr>
                    <m:ctrlPr>
                      <w:rPr>
                        <w:rFonts w:ascii="Cambria Math" w:hAnsi="Cambria Math"/>
                      </w:rPr>
                    </m:ctrlPr>
                  </m:sSubPr>
                  <m:e>
                    <m:r>
                      <w:rPr>
                        <w:rFonts w:ascii="Cambria Math" w:hAnsi="Cambria Math"/>
                      </w:rPr>
                      <m:t>β</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1</m:t>
                        </m:r>
                      </m:sub>
                    </m:sSub>
                  </m:sub>
                </m:sSub>
              </m:oMath>
            </m:oMathPara>
          </w:p>
        </w:tc>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0.002</w:t>
            </w:r>
          </w:p>
        </w:tc>
      </w:tr>
      <w:tr w:rsidR="004A682B">
        <w:tc>
          <w:tcPr>
            <w:tcW w:w="4508" w:type="dxa"/>
          </w:tcPr>
          <w:p w:rsidR="004A682B" w:rsidRDefault="00077361">
            <w:pPr>
              <w:jc w:val="center"/>
              <w:rPr>
                <w:rFonts w:ascii="Cambria Math" w:eastAsia="Cambria Math" w:hAnsi="Cambria Math" w:cs="Cambria Math"/>
                <w:sz w:val="24"/>
                <w:szCs w:val="24"/>
              </w:rPr>
            </w:pPr>
            <m:oMathPara>
              <m:oMath>
                <m:sSub>
                  <m:sSubPr>
                    <m:ctrlPr>
                      <w:rPr>
                        <w:rFonts w:ascii="Cambria Math" w:hAnsi="Cambria Math"/>
                      </w:rPr>
                    </m:ctrlPr>
                  </m:sSubPr>
                  <m:e>
                    <m:r>
                      <w:rPr>
                        <w:rFonts w:ascii="Cambria Math" w:hAnsi="Cambria Math"/>
                      </w:rPr>
                      <m:t>β</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2</m:t>
                        </m:r>
                      </m:sub>
                    </m:sSub>
                  </m:sub>
                </m:sSub>
              </m:oMath>
            </m:oMathPara>
          </w:p>
        </w:tc>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0.004</w:t>
            </w:r>
          </w:p>
        </w:tc>
      </w:tr>
      <w:tr w:rsidR="004A682B">
        <w:tc>
          <w:tcPr>
            <w:tcW w:w="4508" w:type="dxa"/>
          </w:tcPr>
          <w:p w:rsidR="004A682B" w:rsidRDefault="00077361">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γ</m:t>
                    </m:r>
                  </m:e>
                  <m:sub>
                    <m:r>
                      <w:rPr>
                        <w:rFonts w:ascii="Cambria Math" w:eastAsia="Cambria Math" w:hAnsi="Cambria Math" w:cs="Cambria Math"/>
                        <w:sz w:val="24"/>
                        <w:szCs w:val="24"/>
                      </w:rPr>
                      <m:t>ɓ</m:t>
                    </m:r>
                  </m:sub>
                </m:sSub>
              </m:oMath>
            </m:oMathPara>
          </w:p>
        </w:tc>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0.094</w:t>
            </w:r>
          </w:p>
        </w:tc>
      </w:tr>
      <w:tr w:rsidR="004A682B">
        <w:tc>
          <w:tcPr>
            <w:tcW w:w="4508" w:type="dxa"/>
          </w:tcPr>
          <w:p w:rsidR="004A682B" w:rsidRDefault="00077361">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θ</m:t>
                    </m:r>
                  </m:e>
                  <m:sub>
                    <m:r>
                      <w:rPr>
                        <w:rFonts w:ascii="Cambria Math" w:eastAsia="Cambria Math" w:hAnsi="Cambria Math" w:cs="Cambria Math"/>
                        <w:sz w:val="24"/>
                        <w:szCs w:val="24"/>
                      </w:rPr>
                      <m:t>ɓ</m:t>
                    </m:r>
                  </m:sub>
                </m:sSub>
              </m:oMath>
            </m:oMathPara>
          </w:p>
        </w:tc>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0.025</w:t>
            </w:r>
          </w:p>
        </w:tc>
      </w:tr>
      <w:tr w:rsidR="004A682B">
        <w:tc>
          <w:tcPr>
            <w:tcW w:w="4508" w:type="dxa"/>
          </w:tcPr>
          <w:p w:rsidR="004A682B" w:rsidRDefault="00077361">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r>
                      <w:rPr>
                        <w:rFonts w:ascii="Cambria Math" w:eastAsia="Cambria Math" w:hAnsi="Cambria Math" w:cs="Cambria Math"/>
                        <w:sz w:val="24"/>
                        <w:szCs w:val="24"/>
                      </w:rPr>
                      <m:t>ɓ</m:t>
                    </m:r>
                  </m:sub>
                </m:sSub>
              </m:oMath>
            </m:oMathPara>
          </w:p>
        </w:tc>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0.02</w:t>
            </w:r>
          </w:p>
        </w:tc>
      </w:tr>
      <w:tr w:rsidR="004A682B">
        <w:tc>
          <w:tcPr>
            <w:tcW w:w="4508" w:type="dxa"/>
          </w:tcPr>
          <w:p w:rsidR="004A682B" w:rsidRDefault="00077361">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μ</m:t>
                    </m:r>
                  </m:e>
                  <m:sub>
                    <m:r>
                      <w:rPr>
                        <w:rFonts w:ascii="Cambria Math" w:eastAsia="Cambria Math" w:hAnsi="Cambria Math" w:cs="Cambria Math"/>
                        <w:sz w:val="24"/>
                        <w:szCs w:val="24"/>
                      </w:rPr>
                      <m:t>ɓ</m:t>
                    </m:r>
                  </m:sub>
                </m:sSub>
              </m:oMath>
            </m:oMathPara>
          </w:p>
        </w:tc>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0.01</w:t>
            </w:r>
          </w:p>
        </w:tc>
      </w:tr>
      <w:tr w:rsidR="004A682B">
        <w:tc>
          <w:tcPr>
            <w:tcW w:w="4508" w:type="dxa"/>
          </w:tcPr>
          <w:p w:rsidR="004A682B" w:rsidRDefault="00077361">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ԃ</m:t>
                    </m:r>
                  </m:e>
                  <m:sub>
                    <m:r>
                      <w:rPr>
                        <w:rFonts w:ascii="Cambria Math" w:eastAsia="Cambria Math" w:hAnsi="Cambria Math" w:cs="Cambria Math"/>
                        <w:sz w:val="24"/>
                        <w:szCs w:val="24"/>
                      </w:rPr>
                      <m:t>ɓ</m:t>
                    </m:r>
                  </m:sub>
                </m:sSub>
              </m:oMath>
            </m:oMathPara>
          </w:p>
        </w:tc>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0.005</w:t>
            </w:r>
          </w:p>
        </w:tc>
      </w:tr>
      <w:tr w:rsidR="004A682B">
        <w:tc>
          <w:tcPr>
            <w:tcW w:w="4508" w:type="dxa"/>
          </w:tcPr>
          <w:p w:rsidR="004A682B" w:rsidRDefault="00077361">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π</m:t>
                    </m:r>
                  </m:e>
                  <m:sub>
                    <m:r>
                      <w:rPr>
                        <w:rFonts w:ascii="Cambria Math" w:eastAsia="Cambria Math" w:hAnsi="Cambria Math" w:cs="Cambria Math"/>
                        <w:sz w:val="24"/>
                        <w:szCs w:val="24"/>
                      </w:rPr>
                      <m:t>ɑ</m:t>
                    </m:r>
                  </m:sub>
                </m:sSub>
              </m:oMath>
            </m:oMathPara>
          </w:p>
        </w:tc>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0.001</w:t>
            </w:r>
          </w:p>
        </w:tc>
      </w:tr>
      <w:tr w:rsidR="004A682B">
        <w:tc>
          <w:tcPr>
            <w:tcW w:w="4508" w:type="dxa"/>
          </w:tcPr>
          <w:p w:rsidR="004A682B" w:rsidRDefault="00077361">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β</m:t>
                    </m:r>
                  </m:e>
                  <m:sub>
                    <m:r>
                      <w:rPr>
                        <w:rFonts w:ascii="Cambria Math" w:eastAsia="Cambria Math" w:hAnsi="Cambria Math" w:cs="Cambria Math"/>
                        <w:sz w:val="24"/>
                        <w:szCs w:val="24"/>
                      </w:rPr>
                      <m:t>ɑ</m:t>
                    </m:r>
                  </m:sub>
                </m:sSub>
              </m:oMath>
            </m:oMathPara>
          </w:p>
        </w:tc>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0.04</w:t>
            </w:r>
          </w:p>
        </w:tc>
      </w:tr>
      <w:tr w:rsidR="004A682B">
        <w:tc>
          <w:tcPr>
            <w:tcW w:w="4508" w:type="dxa"/>
          </w:tcPr>
          <w:p w:rsidR="004A682B" w:rsidRDefault="00077361">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γ</m:t>
                    </m:r>
                  </m:e>
                  <m:sub>
                    <m:r>
                      <w:rPr>
                        <w:rFonts w:ascii="Cambria Math" w:eastAsia="Cambria Math" w:hAnsi="Cambria Math" w:cs="Cambria Math"/>
                        <w:sz w:val="24"/>
                        <w:szCs w:val="24"/>
                      </w:rPr>
                      <m:t>ɑ</m:t>
                    </m:r>
                  </m:sub>
                </m:sSub>
              </m:oMath>
            </m:oMathPara>
          </w:p>
        </w:tc>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0.02</w:t>
            </w:r>
          </w:p>
        </w:tc>
      </w:tr>
      <w:tr w:rsidR="004A682B">
        <w:tc>
          <w:tcPr>
            <w:tcW w:w="4508" w:type="dxa"/>
          </w:tcPr>
          <w:p w:rsidR="004A682B" w:rsidRDefault="00077361">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μ</m:t>
                    </m:r>
                  </m:e>
                  <m:sub>
                    <m:r>
                      <w:rPr>
                        <w:rFonts w:ascii="Cambria Math" w:eastAsia="Cambria Math" w:hAnsi="Cambria Math" w:cs="Cambria Math"/>
                        <w:sz w:val="24"/>
                        <w:szCs w:val="24"/>
                      </w:rPr>
                      <m:t>ɑ</m:t>
                    </m:r>
                  </m:sub>
                </m:sSub>
              </m:oMath>
            </m:oMathPara>
          </w:p>
        </w:tc>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0.015</w:t>
            </w:r>
          </w:p>
        </w:tc>
      </w:tr>
      <w:tr w:rsidR="004A682B">
        <w:tc>
          <w:tcPr>
            <w:tcW w:w="4508" w:type="dxa"/>
          </w:tcPr>
          <w:p w:rsidR="004A682B" w:rsidRDefault="00077361">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ԃ</m:t>
                    </m:r>
                  </m:e>
                  <m:sub>
                    <m:r>
                      <w:rPr>
                        <w:rFonts w:ascii="Cambria Math" w:eastAsia="Cambria Math" w:hAnsi="Cambria Math" w:cs="Cambria Math"/>
                        <w:sz w:val="24"/>
                        <w:szCs w:val="24"/>
                      </w:rPr>
                      <m:t>ɑ</m:t>
                    </m:r>
                  </m:sub>
                </m:sSub>
              </m:oMath>
            </m:oMathPara>
          </w:p>
        </w:tc>
        <w:tc>
          <w:tcPr>
            <w:tcW w:w="4508" w:type="dxa"/>
          </w:tcPr>
          <w:p w:rsidR="004A682B" w:rsidRDefault="00077361">
            <w:pPr>
              <w:jc w:val="center"/>
              <w:rPr>
                <w:rFonts w:ascii="Times New Roman" w:eastAsia="Times New Roman" w:hAnsi="Times New Roman" w:cs="Times New Roman"/>
              </w:rPr>
            </w:pPr>
            <w:r>
              <w:rPr>
                <w:rFonts w:ascii="Times New Roman" w:eastAsia="Times New Roman" w:hAnsi="Times New Roman" w:cs="Times New Roman"/>
              </w:rPr>
              <w:t>0.08</w:t>
            </w:r>
          </w:p>
        </w:tc>
      </w:tr>
    </w:tbl>
    <w:p w:rsidR="004A682B" w:rsidRDefault="004A682B">
      <w:pPr>
        <w:jc w:val="both"/>
        <w:rPr>
          <w:rFonts w:ascii="Times New Roman" w:eastAsia="Times New Roman" w:hAnsi="Times New Roman" w:cs="Times New Roman"/>
          <w:sz w:val="24"/>
          <w:szCs w:val="24"/>
        </w:rPr>
      </w:pPr>
    </w:p>
    <w:p w:rsidR="004A682B" w:rsidRDefault="0007736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Qualitative Analysis</w:t>
      </w:r>
    </w:p>
    <w:p w:rsidR="004A682B" w:rsidRDefault="0007736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3.1 Existence of the solutions of desired model </w:t>
      </w:r>
    </w:p>
    <w:p w:rsidR="004A682B" w:rsidRDefault="0007736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Theorem 3.1</w:t>
      </w:r>
    </w:p>
    <w:p w:rsidR="004A682B" w:rsidRDefault="0007736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Describe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3</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4</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5</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6</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7</m:t>
            </m:r>
          </m:sub>
        </m:sSub>
      </m:oMath>
      <w:r>
        <w:rPr>
          <w:rFonts w:ascii="Times New Roman" w:eastAsia="Times New Roman" w:hAnsi="Times New Roman" w:cs="Times New Roman"/>
          <w:sz w:val="24"/>
          <w:szCs w:val="24"/>
        </w:rPr>
        <w:t xml:space="preserve"> and explain how they relate to variables.</w:t>
      </w:r>
    </w:p>
    <w:p w:rsidR="004A682B" w:rsidRDefault="0007736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Proof  </w:t>
      </w:r>
    </w:p>
    <w:p w:rsidR="004A682B" w:rsidRDefault="0007736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Transforming the aforementioned proposed system (5) into an integral equation system-</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rPr>
            </m:ctrlPr>
          </m:dPr>
          <m:e>
            <m:r>
              <w:rPr>
                <w:rFonts w:ascii="Cambria Math" w:eastAsia="Cambria Math" w:hAnsi="Cambria Math" w:cs="Cambria Math"/>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CFT</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d>
          <m:dPr>
            <m:begChr m:val="["/>
            <m:endChr m:val="]"/>
            <m:ctrlPr>
              <w:rPr>
                <w:rFonts w:ascii="Cambria Math" w:eastAsia="Cambria Math" w:hAnsi="Cambria Math" w:cs="Cambria Math"/>
              </w:rPr>
            </m:ctrlPr>
          </m:dPr>
          <m:e>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π</m:t>
                </m:r>
              </m:e>
              <m:sub>
                <m:r>
                  <w:rPr>
                    <w:rFonts w:ascii="Cambria Math" w:eastAsia="Cambria Math" w:hAnsi="Cambria Math" w:cs="Cambria Math"/>
                  </w:rPr>
                  <m:t>ɓ</m:t>
                </m:r>
              </m:sub>
            </m:sSub>
            <m:r>
              <w:rPr>
                <w:rFonts w:ascii="Cambria Math" w:eastAsia="Cambria Math" w:hAnsi="Cambria Math" w:cs="Cambria Math"/>
              </w:rPr>
              <m:t>-</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Cambria Math" w:eastAsia="Cambria Math" w:hAnsi="Cambria Math" w:cs="Cambria Math"/>
          <w:sz w:val="24"/>
          <w:szCs w:val="24"/>
        </w:rPr>
      </w:pPr>
      <m:oMath>
        <m:sSubSup>
          <m:sSubSupPr>
            <m:ctrlPr>
              <w:rPr>
                <w:rFonts w:ascii="Cambria Math" w:eastAsia="Cambria Math" w:hAnsi="Cambria Math" w:cs="Cambria Math"/>
                <w:sz w:val="24"/>
                <w:szCs w:val="24"/>
              </w:rPr>
            </m:ctrlPr>
          </m:sSubSup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rPr>
                </m:ctrlPr>
              </m:dPr>
              <m:e>
                <m:r>
                  <w:rPr>
                    <w:rFonts w:ascii="Cambria Math" w:eastAsia="Cambria Math" w:hAnsi="Cambria Math" w:cs="Cambria Math"/>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=0</m:t>
            </m:r>
            <m:r>
              <w:rPr>
                <w:rFonts w:ascii="Cambria Math" w:eastAsia="Cambria Math" w:hAnsi="Cambria Math" w:cs="Cambria Math"/>
                <w:sz w:val="24"/>
                <w:szCs w:val="24"/>
              </w:rPr>
              <m:t>CFT</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d>
          <m:dPr>
            <m:begChr m:val="["/>
            <m:endChr m:val="]"/>
            <m:ctrlPr>
              <w:rPr>
                <w:rFonts w:ascii="Cambria Math" w:eastAsia="Cambria Math" w:hAnsi="Cambria Math" w:cs="Cambria Math"/>
              </w:rPr>
            </m:ctrlPr>
          </m:dPr>
          <m:e>
            <m:f>
              <m:fPr>
                <m:ctrlPr>
                  <w:rPr>
                    <w:rFonts w:ascii="Cambria Math" w:eastAsia="Cambria Math" w:hAnsi="Cambria Math" w:cs="Cambria Math"/>
                    <w:sz w:val="24"/>
                    <w:szCs w:val="24"/>
                  </w:rPr>
                </m:ctrlPr>
              </m:fPr>
              <m:num>
                <m:d>
                  <m:dPr>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Cambria Math" w:eastAsia="Cambria Math" w:hAnsi="Cambria Math" w:cs="Cambria Math"/>
          <w:sz w:val="24"/>
          <w:szCs w:val="24"/>
        </w:rPr>
      </w:pPr>
      <m:oMath>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rPr>
            </m:ctrlPr>
          </m:dPr>
          <m:e>
            <m:r>
              <w:rPr>
                <w:rFonts w:ascii="Cambria Math" w:eastAsia="Cambria Math" w:hAnsi="Cambria Math" w:cs="Cambria Math"/>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CFT</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Cambria Math" w:eastAsia="Cambria Math" w:hAnsi="Cambria Math" w:cs="Cambria Math"/>
          <w:sz w:val="24"/>
          <w:szCs w:val="24"/>
        </w:rPr>
      </w:pPr>
      <m:oMath>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rPr>
            </m:ctrlPr>
          </m:dPr>
          <m:e>
            <m:r>
              <w:rPr>
                <w:rFonts w:ascii="Cambria Math" w:eastAsia="Cambria Math" w:hAnsi="Cambria Math" w:cs="Cambria Math"/>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CFT</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rPr>
            </m:ctrlPr>
          </m:dPr>
          <m:e>
            <m:r>
              <w:rPr>
                <w:rFonts w:ascii="Cambria Math" w:eastAsia="Cambria Math" w:hAnsi="Cambria Math" w:cs="Cambria Math"/>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CFT</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ɑ</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rPr>
            </m:ctrlPr>
          </m:dPr>
          <m:e>
            <m:r>
              <w:rPr>
                <w:rFonts w:ascii="Cambria Math" w:eastAsia="Cambria Math" w:hAnsi="Cambria Math" w:cs="Cambria Math"/>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CFT</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d>
          <m:dPr>
            <m:begChr m:val="["/>
            <m:endChr m:val="]"/>
            <m:ctrlPr>
              <w:rPr>
                <w:rFonts w:ascii="Cambria Math" w:eastAsia="Cambria Math" w:hAnsi="Cambria Math" w:cs="Cambria Math"/>
              </w:rPr>
            </m:ctrlPr>
          </m:dPr>
          <m:e>
            <m:f>
              <m:fPr>
                <m:ctrlPr>
                  <w:rPr>
                    <w:rFonts w:ascii="Cambria Math" w:eastAsia="Cambria Math" w:hAnsi="Cambria Math" w:cs="Cambria Math"/>
                    <w:sz w:val="24"/>
                    <w:szCs w:val="24"/>
                  </w:rPr>
                </m:ctrlPr>
              </m:fPr>
              <m:num>
                <m:sSub>
                  <m:sSubPr>
                    <m:ctrlPr>
                      <w:rPr>
                        <w:rFonts w:ascii="Cambria Math" w:eastAsia="Cambria Math" w:hAnsi="Cambria Math" w:cs="Cambria Math"/>
                      </w:rPr>
                    </m:ctrlPr>
                  </m:sSubPr>
                  <m:e>
                    <m:r>
                      <w:rPr>
                        <w:rFonts w:ascii="Cambria Math" w:eastAsia="Cambria Math" w:hAnsi="Cambria Math" w:cs="Cambria Math"/>
                        <w:sz w:val="24"/>
                        <w:szCs w:val="24"/>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ɑ</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rPr>
            </m:ctrlPr>
          </m:dPr>
          <m:e>
            <m:r>
              <w:rPr>
                <w:rFonts w:ascii="Cambria Math" w:eastAsia="Cambria Math" w:hAnsi="Cambria Math" w:cs="Cambria Math"/>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0</m:t>
            </m:r>
            <m:r>
              <w:rPr>
                <w:rFonts w:ascii="Cambria Math" w:eastAsia="Cambria Math" w:hAnsi="Cambria Math" w:cs="Cambria Math"/>
                <w:sz w:val="24"/>
                <w:szCs w:val="24"/>
              </w:rPr>
              <m:t>CFT</m:t>
            </m:r>
          </m:e>
          <m:sub>
            <m:r>
              <w:rPr>
                <w:rFonts w:ascii="Cambria Math" w:eastAsia="Cambria Math" w:hAnsi="Cambria Math" w:cs="Cambria Math"/>
                <w:sz w:val="24"/>
                <w:szCs w:val="24"/>
              </w:rPr>
              <m:t>ե</m:t>
            </m:r>
          </m:sub>
          <m:sup>
            <m:r>
              <w:rPr>
                <w:rFonts w:ascii="Cambria Math" w:eastAsia="Cambria Math" w:hAnsi="Cambria Math" w:cs="Cambria Math"/>
                <w:sz w:val="24"/>
                <w:szCs w:val="24"/>
              </w:rPr>
              <m:t>α</m:t>
            </m:r>
          </m:sup>
        </m:sSubSup>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d>
      </m:oMath>
      <w:r>
        <w:rPr>
          <w:rFonts w:ascii="Times New Roman" w:eastAsia="Times New Roman" w:hAnsi="Times New Roman" w:cs="Times New Roman"/>
          <w:sz w:val="24"/>
          <w:szCs w:val="24"/>
        </w:rPr>
        <w:t xml:space="preserve">                                                                                  (6)</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Nieto’s definition, we then arrive at,</w:t>
      </w:r>
    </w:p>
    <w:p w:rsidR="004A682B" w:rsidRDefault="00077361">
      <w:pPr>
        <w:spacing w:before="240" w:after="240" w:line="360" w:lineRule="auto"/>
        <w:ind w:left="851" w:hanging="851"/>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d>
          <m:dPr>
            <m:begChr m:val="["/>
            <m:endChr m:val="]"/>
            <m:ctrlPr>
              <w:rPr>
                <w:rFonts w:ascii="Cambria Math" w:eastAsia="Cambria Math" w:hAnsi="Cambria Math" w:cs="Cambria Math"/>
              </w:rPr>
            </m:ctrlPr>
          </m:dPr>
          <m:e>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ɓ</m:t>
                </m:r>
              </m:sub>
            </m:sSub>
            <m:r>
              <w:rPr>
                <w:rFonts w:ascii="Cambria Math" w:eastAsia="Cambria Math" w:hAnsi="Cambria Math" w:cs="Cambria Math"/>
              </w:rPr>
              <m:t>-</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ind w:left="851" w:hanging="851"/>
        <w:jc w:val="center"/>
        <w:rPr>
          <w:rFonts w:ascii="Times New Roman" w:eastAsia="Times New Roman" w:hAnsi="Times New Roman" w:cs="Times New Roman"/>
          <w:sz w:val="24"/>
          <w:szCs w:val="24"/>
        </w:rPr>
      </w:pPr>
      <m:oMath>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d>
          <m:dPr>
            <m:begChr m:val="["/>
            <m:endChr m:val="]"/>
            <m:ctrlPr>
              <w:rPr>
                <w:rFonts w:ascii="Cambria Math" w:eastAsia="Cambria Math" w:hAnsi="Cambria Math" w:cs="Cambria Math"/>
              </w:rPr>
            </m:ctrlPr>
          </m:dPr>
          <m:e>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e>
            </m:d>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ɓ</m:t>
                </m:r>
              </m:sub>
            </m:sSub>
            <m:r>
              <w:rPr>
                <w:rFonts w:ascii="Cambria Math" w:eastAsia="Cambria Math" w:hAnsi="Cambria Math" w:cs="Cambria Math"/>
              </w:rPr>
              <m:t>-</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e>
        </m:d>
        <m:r>
          <w:rPr>
            <w:rFonts w:ascii="Cambria Math" w:eastAsia="Cambria Math" w:hAnsi="Cambria Math" w:cs="Cambria Math"/>
            <w:sz w:val="24"/>
            <w:szCs w:val="24"/>
          </w:rPr>
          <m:t>ԃ</m:t>
        </m:r>
        <m:r>
          <w:rPr>
            <w:rFonts w:ascii="Cambria Math" w:eastAsia="Cambria Math" w:hAnsi="Cambria Math" w:cs="Cambria Math"/>
            <w:sz w:val="24"/>
            <w:szCs w:val="24"/>
          </w:rPr>
          <m:t>s</m:t>
        </m:r>
      </m:oMath>
      <w:r>
        <w:rPr>
          <w:rFonts w:ascii="Times New Roman" w:eastAsia="Times New Roman" w:hAnsi="Times New Roman" w:cs="Times New Roman"/>
          <w:sz w:val="24"/>
          <w:szCs w:val="24"/>
        </w:rPr>
        <w:t xml:space="preserve">   </w:t>
      </w:r>
    </w:p>
    <w:p w:rsidR="004A682B" w:rsidRDefault="00077361">
      <w:pPr>
        <w:spacing w:before="240" w:after="240" w:line="360" w:lineRule="auto"/>
        <w:ind w:left="851" w:hanging="851"/>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d>
          <m:dPr>
            <m:begChr m:val="["/>
            <m:endChr m:val="]"/>
            <m:ctrlPr>
              <w:rPr>
                <w:rFonts w:ascii="Cambria Math" w:eastAsia="Cambria Math" w:hAnsi="Cambria Math" w:cs="Cambria Math"/>
              </w:rPr>
            </m:ctrlPr>
          </m:dPr>
          <m:e>
            <m:f>
              <m:fPr>
                <m:ctrlPr>
                  <w:rPr>
                    <w:rFonts w:ascii="Cambria Math" w:eastAsia="Cambria Math" w:hAnsi="Cambria Math" w:cs="Cambria Math"/>
                    <w:sz w:val="24"/>
                    <w:szCs w:val="24"/>
                  </w:rPr>
                </m:ctrlPr>
              </m:fPr>
              <m:num>
                <m:d>
                  <m:dPr>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ind w:left="851" w:hanging="851"/>
        <w:jc w:val="center"/>
        <w:rPr>
          <w:rFonts w:ascii="Times New Roman" w:eastAsia="Times New Roman" w:hAnsi="Times New Roman" w:cs="Times New Roman"/>
          <w:sz w:val="24"/>
          <w:szCs w:val="24"/>
        </w:rPr>
      </w:pPr>
      <m:oMath>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d>
          <m:dPr>
            <m:begChr m:val="["/>
            <m:endChr m:val="]"/>
            <m:ctrlPr>
              <w:rPr>
                <w:rFonts w:ascii="Cambria Math" w:eastAsia="Cambria Math" w:hAnsi="Cambria Math" w:cs="Cambria Math"/>
              </w:rPr>
            </m:ctrlPr>
          </m:dPr>
          <m:e>
            <m:f>
              <m:fPr>
                <m:ctrlPr>
                  <w:rPr>
                    <w:rFonts w:ascii="Cambria Math" w:eastAsia="Cambria Math" w:hAnsi="Cambria Math" w:cs="Cambria Math"/>
                    <w:sz w:val="24"/>
                    <w:szCs w:val="24"/>
                  </w:rPr>
                </m:ctrlPr>
              </m:fPr>
              <m:num>
                <m:d>
                  <m:dPr>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e>
        </m:d>
        <m:r>
          <w:rPr>
            <w:rFonts w:ascii="Cambria Math" w:eastAsia="Cambria Math" w:hAnsi="Cambria Math" w:cs="Cambria Math"/>
            <w:sz w:val="24"/>
            <w:szCs w:val="24"/>
          </w:rPr>
          <m:t>ԃ</m:t>
        </m:r>
        <m:r>
          <w:rPr>
            <w:rFonts w:ascii="Cambria Math" w:eastAsia="Cambria Math" w:hAnsi="Cambria Math" w:cs="Cambria Math"/>
            <w:sz w:val="24"/>
            <w:szCs w:val="24"/>
          </w:rPr>
          <m:t>s</m:t>
        </m:r>
      </m:oMath>
      <w:r>
        <w:rPr>
          <w:rFonts w:ascii="Times New Roman" w:eastAsia="Times New Roman" w:hAnsi="Times New Roman" w:cs="Times New Roman"/>
          <w:b/>
          <w:sz w:val="24"/>
          <w:szCs w:val="24"/>
        </w:rPr>
        <w:t xml:space="preserve">    </w:t>
      </w:r>
    </w:p>
    <w:p w:rsidR="004A682B" w:rsidRDefault="00077361">
      <w:pPr>
        <w:spacing w:before="240" w:after="240" w:line="360" w:lineRule="auto"/>
        <w:ind w:left="851" w:hanging="851"/>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ind w:left="851" w:hanging="851"/>
        <w:jc w:val="center"/>
        <w:rPr>
          <w:rFonts w:ascii="Times New Roman" w:eastAsia="Times New Roman" w:hAnsi="Times New Roman" w:cs="Times New Roman"/>
          <w:sz w:val="24"/>
          <w:szCs w:val="24"/>
        </w:rPr>
      </w:pPr>
      <w:bookmarkStart w:id="3" w:name="_1fob9te" w:colFirst="0" w:colLast="0"/>
      <w:bookmarkEnd w:id="3"/>
      <m:oMath>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e>
        </m:d>
        <m:r>
          <w:rPr>
            <w:rFonts w:ascii="Cambria Math" w:eastAsia="Cambria Math" w:hAnsi="Cambria Math" w:cs="Cambria Math"/>
            <w:sz w:val="24"/>
            <w:szCs w:val="24"/>
          </w:rPr>
          <m:t>ԃ</m:t>
        </m:r>
        <m:r>
          <w:rPr>
            <w:rFonts w:ascii="Cambria Math" w:eastAsia="Cambria Math" w:hAnsi="Cambria Math" w:cs="Cambria Math"/>
            <w:sz w:val="24"/>
            <w:szCs w:val="24"/>
          </w:rPr>
          <m:t>s</m:t>
        </m:r>
      </m:oMath>
      <w:r>
        <w:rPr>
          <w:rFonts w:ascii="Times New Roman" w:eastAsia="Times New Roman" w:hAnsi="Times New Roman" w:cs="Times New Roman"/>
          <w:sz w:val="24"/>
          <w:szCs w:val="24"/>
        </w:rPr>
        <w:t xml:space="preserve">   </w:t>
      </w:r>
    </w:p>
    <w:p w:rsidR="004A682B" w:rsidRDefault="00077361">
      <w:pPr>
        <w:spacing w:before="240" w:after="240" w:line="360" w:lineRule="auto"/>
        <w:ind w:left="851" w:hanging="851"/>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ind w:left="851" w:hanging="851"/>
        <w:jc w:val="center"/>
        <w:rPr>
          <w:rFonts w:ascii="Times New Roman" w:eastAsia="Times New Roman" w:hAnsi="Times New Roman" w:cs="Times New Roman"/>
          <w:sz w:val="24"/>
          <w:szCs w:val="24"/>
        </w:rPr>
      </w:pPr>
      <m:oMath>
        <m:r>
          <w:rPr>
            <w:rFonts w:ascii="Cambria Math" w:eastAsia="Cambria Math" w:hAnsi="Cambria Math" w:cs="Cambria Math"/>
            <w:sz w:val="24"/>
            <w:szCs w:val="24"/>
          </w:rPr>
          <w:lastRenderedPageBreak/>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e>
        </m:d>
        <m:r>
          <w:rPr>
            <w:rFonts w:ascii="Cambria Math" w:eastAsia="Cambria Math" w:hAnsi="Cambria Math" w:cs="Cambria Math"/>
            <w:sz w:val="24"/>
            <w:szCs w:val="24"/>
          </w:rPr>
          <m:t>ԃ</m:t>
        </m:r>
        <m:r>
          <w:rPr>
            <w:rFonts w:ascii="Cambria Math" w:eastAsia="Cambria Math" w:hAnsi="Cambria Math" w:cs="Cambria Math"/>
            <w:sz w:val="24"/>
            <w:szCs w:val="24"/>
          </w:rPr>
          <m:t>s</m:t>
        </m:r>
      </m:oMath>
      <w:r>
        <w:rPr>
          <w:rFonts w:ascii="Times New Roman" w:eastAsia="Times New Roman" w:hAnsi="Times New Roman" w:cs="Times New Roman"/>
          <w:sz w:val="24"/>
          <w:szCs w:val="24"/>
        </w:rPr>
        <w:t xml:space="preserve"> </w:t>
      </w:r>
    </w:p>
    <w:p w:rsidR="004A682B" w:rsidRDefault="00077361">
      <w:pPr>
        <w:spacing w:before="240" w:after="240" w:line="360" w:lineRule="auto"/>
        <w:ind w:left="851" w:hanging="851"/>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ɑ</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ind w:left="851" w:hanging="851"/>
        <w:jc w:val="center"/>
        <w:rPr>
          <w:rFonts w:ascii="Times New Roman" w:eastAsia="Times New Roman" w:hAnsi="Times New Roman" w:cs="Times New Roman"/>
          <w:sz w:val="24"/>
          <w:szCs w:val="24"/>
        </w:rPr>
      </w:pPr>
      <m:oMath>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ɑ</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e>
        </m:d>
        <m:r>
          <w:rPr>
            <w:rFonts w:ascii="Cambria Math" w:eastAsia="Cambria Math" w:hAnsi="Cambria Math" w:cs="Cambria Math"/>
            <w:sz w:val="24"/>
            <w:szCs w:val="24"/>
          </w:rPr>
          <m:t>ԃ</m:t>
        </m:r>
        <m:r>
          <w:rPr>
            <w:rFonts w:ascii="Cambria Math" w:eastAsia="Cambria Math" w:hAnsi="Cambria Math" w:cs="Cambria Math"/>
            <w:sz w:val="24"/>
            <w:szCs w:val="24"/>
          </w:rPr>
          <m:t>s</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d>
          <m:dPr>
            <m:begChr m:val="["/>
            <m:endChr m:val="]"/>
            <m:ctrlPr>
              <w:rPr>
                <w:rFonts w:ascii="Cambria Math" w:eastAsia="Cambria Math" w:hAnsi="Cambria Math" w:cs="Cambria Math"/>
              </w:rPr>
            </m:ctrlPr>
          </m:dPr>
          <m:e>
            <m:f>
              <m:fPr>
                <m:ctrlPr>
                  <w:rPr>
                    <w:rFonts w:ascii="Cambria Math" w:eastAsia="Cambria Math" w:hAnsi="Cambria Math" w:cs="Cambria Math"/>
                    <w:sz w:val="24"/>
                    <w:szCs w:val="24"/>
                  </w:rPr>
                </m:ctrlPr>
              </m:fPr>
              <m:num>
                <m:sSub>
                  <m:sSubPr>
                    <m:ctrlPr>
                      <w:rPr>
                        <w:rFonts w:ascii="Cambria Math" w:eastAsia="Cambria Math" w:hAnsi="Cambria Math" w:cs="Cambria Math"/>
                      </w:rPr>
                    </m:ctrlPr>
                  </m:sSubPr>
                  <m:e>
                    <m:r>
                      <w:rPr>
                        <w:rFonts w:ascii="Cambria Math" w:eastAsia="Cambria Math" w:hAnsi="Cambria Math" w:cs="Cambria Math"/>
                        <w:sz w:val="24"/>
                        <w:szCs w:val="24"/>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sSub>
                  <m:sSubPr>
                    <m:ctrlPr>
                      <w:rPr>
                        <w:rFonts w:ascii="Cambria Math" w:eastAsia="Cambria Math" w:hAnsi="Cambria Math" w:cs="Cambria Math"/>
                      </w:rPr>
                    </m:ctrlPr>
                  </m:sSubPr>
                  <m:e>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ɑ</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ind w:firstLine="2410"/>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d>
          <m:dPr>
            <m:begChr m:val="["/>
            <m:endChr m:val="]"/>
            <m:ctrlPr>
              <w:rPr>
                <w:rFonts w:ascii="Cambria Math" w:eastAsia="Cambria Math" w:hAnsi="Cambria Math" w:cs="Cambria Math"/>
              </w:rPr>
            </m:ctrlPr>
          </m:dPr>
          <m:e>
            <m:f>
              <m:fPr>
                <m:ctrlPr>
                  <w:rPr>
                    <w:rFonts w:ascii="Cambria Math" w:eastAsia="Cambria Math" w:hAnsi="Cambria Math" w:cs="Cambria Math"/>
                    <w:sz w:val="24"/>
                    <w:szCs w:val="24"/>
                  </w:rPr>
                </m:ctrlPr>
              </m:fPr>
              <m:num>
                <m:sSub>
                  <m:sSubPr>
                    <m:ctrlPr>
                      <w:rPr>
                        <w:rFonts w:ascii="Cambria Math" w:eastAsia="Cambria Math" w:hAnsi="Cambria Math" w:cs="Cambria Math"/>
                      </w:rPr>
                    </m:ctrlPr>
                  </m:sSubPr>
                  <m:e>
                    <m:r>
                      <w:rPr>
                        <w:rFonts w:ascii="Cambria Math" w:eastAsia="Cambria Math" w:hAnsi="Cambria Math" w:cs="Cambria Math"/>
                        <w:sz w:val="24"/>
                        <w:szCs w:val="24"/>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sSub>
                  <m:sSubPr>
                    <m:ctrlPr>
                      <w:rPr>
                        <w:rFonts w:ascii="Cambria Math" w:eastAsia="Cambria Math" w:hAnsi="Cambria Math" w:cs="Cambria Math"/>
                      </w:rPr>
                    </m:ctrlPr>
                  </m:sSubPr>
                  <m:e>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ɑ</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e>
        </m:d>
        <m:r>
          <w:rPr>
            <w:rFonts w:ascii="Cambria Math" w:eastAsia="Cambria Math" w:hAnsi="Cambria Math" w:cs="Cambria Math"/>
            <w:sz w:val="24"/>
            <w:szCs w:val="24"/>
          </w:rPr>
          <m:t>ԃ</m:t>
        </m:r>
        <m:r>
          <w:rPr>
            <w:rFonts w:ascii="Cambria Math" w:eastAsia="Cambria Math" w:hAnsi="Cambria Math" w:cs="Cambria Math"/>
            <w:sz w:val="24"/>
            <w:szCs w:val="24"/>
          </w:rPr>
          <m:t>s</m:t>
        </m:r>
      </m:oMath>
      <w:r>
        <w:rPr>
          <w:rFonts w:ascii="Times New Roman" w:eastAsia="Times New Roman" w:hAnsi="Times New Roman" w:cs="Times New Roman"/>
          <w:sz w:val="24"/>
          <w:szCs w:val="24"/>
        </w:rPr>
        <w:t xml:space="preserve"> </w:t>
      </w:r>
    </w:p>
    <w:p w:rsidR="004A682B" w:rsidRDefault="00077361">
      <w:pPr>
        <w:spacing w:before="240" w:after="240" w:line="360" w:lineRule="auto"/>
        <w:ind w:left="851" w:hanging="851"/>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ind w:left="851" w:hanging="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e>
        </m:d>
        <m:r>
          <w:rPr>
            <w:rFonts w:ascii="Cambria Math" w:eastAsia="Cambria Math" w:hAnsi="Cambria Math" w:cs="Cambria Math"/>
            <w:sz w:val="24"/>
            <w:szCs w:val="24"/>
          </w:rPr>
          <m:t>ԃ</m:t>
        </m:r>
        <m:r>
          <w:rPr>
            <w:rFonts w:ascii="Cambria Math" w:eastAsia="Cambria Math" w:hAnsi="Cambria Math" w:cs="Cambria Math"/>
            <w:sz w:val="24"/>
            <w:szCs w:val="24"/>
          </w:rPr>
          <m:t>s</m:t>
        </m:r>
      </m:oMath>
      <w:r>
        <w:rPr>
          <w:rFonts w:ascii="Times New Roman" w:eastAsia="Times New Roman" w:hAnsi="Times New Roman" w:cs="Times New Roman"/>
          <w:sz w:val="24"/>
          <w:szCs w:val="24"/>
        </w:rPr>
        <w:t xml:space="preserve">                                          (7)</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Let’s now assume that the kernels are provided as</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d>
        <m:r>
          <w:rPr>
            <w:rFonts w:ascii="Cambria Math" w:eastAsia="Cambria Math" w:hAnsi="Cambria Math" w:cs="Cambria Math"/>
            <w:sz w:val="24"/>
            <w:szCs w:val="24"/>
          </w:rPr>
          <m:t>=</m:t>
        </m:r>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ɓ</m:t>
            </m:r>
          </m:sub>
        </m:sSub>
        <m:r>
          <w:rPr>
            <w:rFonts w:ascii="Cambria Math" w:eastAsia="Cambria Math" w:hAnsi="Cambria Math" w:cs="Cambria Math"/>
          </w:rPr>
          <m:t>-</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d>
              <m:dPr>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ɑ</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6</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sSub>
              <m:sSubPr>
                <m:ctrlPr>
                  <w:rPr>
                    <w:rFonts w:ascii="Cambria Math" w:eastAsia="Cambria Math" w:hAnsi="Cambria Math" w:cs="Cambria Math"/>
                  </w:rPr>
                </m:ctrlPr>
              </m:sSubPr>
              <m:e>
                <m:r>
                  <w:rPr>
                    <w:rFonts w:ascii="Cambria Math" w:eastAsia="Cambria Math" w:hAnsi="Cambria Math" w:cs="Cambria Math"/>
                    <w:sz w:val="24"/>
                    <w:szCs w:val="24"/>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sSub>
              <m:sSubPr>
                <m:ctrlPr>
                  <w:rPr>
                    <w:rFonts w:ascii="Cambria Math" w:eastAsia="Cambria Math" w:hAnsi="Cambria Math" w:cs="Cambria Math"/>
                  </w:rPr>
                </m:ctrlPr>
              </m:sSubPr>
              <m:e>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ɑ</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7</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oMath>
      <w:r>
        <w:rPr>
          <w:rFonts w:ascii="Times New Roman" w:eastAsia="Times New Roman" w:hAnsi="Times New Roman" w:cs="Times New Roman"/>
          <w:sz w:val="24"/>
          <w:szCs w:val="24"/>
        </w:rPr>
        <w:t xml:space="preserve">                                                                                                 (8)</w:t>
      </w:r>
    </w:p>
    <w:p w:rsidR="004A682B" w:rsidRDefault="0007736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Theorem 3.2</w:t>
      </w:r>
    </w:p>
    <w:p w:rsidR="004A682B" w:rsidRDefault="00077361">
      <w:pPr>
        <w:spacing w:line="360" w:lineRule="auto"/>
        <w:jc w:val="both"/>
        <w:rPr>
          <w:rFonts w:ascii="Times New Roman" w:eastAsia="Times New Roman" w:hAnsi="Times New Roman" w:cs="Times New Roman"/>
          <w:sz w:val="24"/>
          <w:szCs w:val="24"/>
        </w:rPr>
      </w:pPr>
      <w:bookmarkStart w:id="4" w:name="_3znysh7" w:colFirst="0" w:colLast="0"/>
      <w:bookmarkEnd w:id="4"/>
      <w:r>
        <w:rPr>
          <w:rFonts w:ascii="Times New Roman" w:eastAsia="Times New Roman" w:hAnsi="Times New Roman" w:cs="Times New Roman"/>
          <w:sz w:val="24"/>
          <w:szCs w:val="24"/>
        </w:rPr>
        <w:t xml:space="preserve">Demonstrate that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3</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4</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5</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6</m:t>
            </m:r>
          </m:sub>
        </m:sSub>
      </m:oMath>
      <w:r>
        <w:rPr>
          <w:rFonts w:ascii="Times New Roman" w:eastAsia="Times New Roman" w:hAnsi="Times New Roman" w:cs="Times New Roman"/>
          <w:sz w:val="24"/>
          <w:szCs w:val="24"/>
        </w:rPr>
        <w:t xml:space="preserve"> and</w:t>
      </w:r>
      <m:oMath>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7</m:t>
            </m:r>
          </m:sub>
        </m:sSub>
      </m:oMath>
      <w:r>
        <w:rPr>
          <w:rFonts w:ascii="Times New Roman" w:eastAsia="Times New Roman" w:hAnsi="Times New Roman" w:cs="Times New Roman"/>
          <w:sz w:val="24"/>
          <w:szCs w:val="24"/>
        </w:rPr>
        <w:t xml:space="preserve"> fulfil the Lipschitz requirement.</w:t>
      </w:r>
      <w:r>
        <w:rPr>
          <w:rFonts w:ascii="Cambria Math" w:eastAsia="Cambria Math" w:hAnsi="Cambria Math" w:cs="Cambria Math"/>
          <w:i/>
        </w:rPr>
        <w:t xml:space="preserve"> </w:t>
      </w:r>
    </w:p>
    <w:p w:rsidR="004A682B" w:rsidRDefault="0007736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Proof</w:t>
      </w:r>
      <w:r>
        <w:rPr>
          <w:rFonts w:ascii="Times New Roman" w:eastAsia="Times New Roman" w:hAnsi="Times New Roman" w:cs="Times New Roman"/>
          <w:sz w:val="24"/>
          <w:szCs w:val="24"/>
        </w:rPr>
        <w:t xml:space="preserve"> </w:t>
      </w:r>
    </w:p>
    <w:p w:rsidR="004A682B" w:rsidRDefault="0007736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will first demonstrate this for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oMath>
      <w:r>
        <w:rPr>
          <w:rFonts w:ascii="Times New Roman" w:eastAsia="Times New Roman" w:hAnsi="Times New Roman" w:cs="Times New Roman"/>
          <w:sz w:val="24"/>
          <w:szCs w:val="24"/>
        </w:rPr>
        <w:t xml:space="preserve">. Considering that </w:t>
      </w:r>
      <m:oMath>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oMath>
      <w:r>
        <w:rPr>
          <w:rFonts w:ascii="Times New Roman" w:eastAsia="Times New Roman" w:hAnsi="Times New Roman" w:cs="Times New Roman"/>
          <w:sz w:val="24"/>
          <w:szCs w:val="24"/>
        </w:rPr>
        <w:t xml:space="preserve"> are any two functions, we have </w:t>
      </w:r>
    </w:p>
    <w:p w:rsidR="004A682B" w:rsidRDefault="00077361">
      <w:pPr>
        <w:spacing w:before="240" w:after="240" w:line="360" w:lineRule="auto"/>
        <w:ind w:left="3119" w:hanging="3119"/>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e>
        </m:d>
        <m:r>
          <w:rPr>
            <w:rFonts w:ascii="Cambria Math" w:eastAsia="Cambria Math" w:hAnsi="Cambria Math" w:cs="Cambria Math"/>
          </w:rPr>
          <m:t>‖</m:t>
        </m:r>
        <m:r>
          <w:rPr>
            <w:rFonts w:ascii="Cambria Math" w:eastAsia="Cambria Math" w:hAnsi="Cambria Math" w:cs="Cambria Math"/>
            <w:sz w:val="24"/>
            <w:szCs w:val="24"/>
          </w:rPr>
          <m:t>=</m:t>
        </m:r>
        <m:r>
          <w:rPr>
            <w:rFonts w:ascii="Cambria Math" w:eastAsia="Cambria Math" w:hAnsi="Cambria Math" w:cs="Cambria Math"/>
          </w:rPr>
          <m:t>‖</m:t>
        </m:r>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d>
              <m:dPr>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d>
              <m:dPr>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μ</m:t>
            </m:r>
          </m:e>
          <m:sub>
            <m:r>
              <w:rPr>
                <w:rFonts w:ascii="Cambria Math" w:eastAsia="Cambria Math" w:hAnsi="Cambria Math" w:cs="Cambria Math"/>
              </w:rPr>
              <m:t>ɓ</m:t>
            </m:r>
          </m:sub>
        </m:sSub>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ind w:left="3119" w:hanging="425"/>
        <w:jc w:val="both"/>
        <w:rPr>
          <w:rFonts w:ascii="Times New Roman" w:eastAsia="Times New Roman" w:hAnsi="Times New Roman" w:cs="Times New Roman"/>
          <w:sz w:val="24"/>
          <w:szCs w:val="24"/>
        </w:rPr>
      </w:pPr>
      <m:oMath>
        <m:r>
          <w:rPr>
            <w:rFonts w:ascii="Cambria Math" w:eastAsia="Cambria Math" w:hAnsi="Cambria Math" w:cs="Cambria Math"/>
          </w:rPr>
          <m:t>≤‖</m:t>
        </m:r>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d>
                  <m:dPr>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μ</m:t>
                </m:r>
              </m:e>
              <m:sub>
                <m:r>
                  <w:rPr>
                    <w:rFonts w:ascii="Cambria Math" w:eastAsia="Cambria Math" w:hAnsi="Cambria Math" w:cs="Cambria Math"/>
                  </w:rPr>
                  <m:t>ɓ</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Ⱨ</m:t>
            </m:r>
          </m:e>
          <m:sub>
            <m:r>
              <w:rPr>
                <w:rFonts w:ascii="Cambria Math" w:eastAsia="Cambria Math" w:hAnsi="Cambria Math" w:cs="Cambria Math"/>
                <w:sz w:val="24"/>
                <w:szCs w:val="24"/>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r>
          <w:rPr>
            <w:rFonts w:ascii="Cambria Math" w:eastAsia="Cambria Math" w:hAnsi="Cambria Math" w:cs="Cambria Math"/>
          </w:rPr>
          <m:t>‖</m:t>
        </m:r>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d>
                  <m:dPr>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μ</m:t>
                </m:r>
              </m:e>
              <m:sub>
                <m:r>
                  <w:rPr>
                    <w:rFonts w:ascii="Cambria Math" w:eastAsia="Cambria Math" w:hAnsi="Cambria Math" w:cs="Cambria Math"/>
                  </w:rPr>
                  <m:t>ɓ</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Ⱨ</m:t>
            </m:r>
          </m:e>
          <m:sub>
            <m:r>
              <w:rPr>
                <w:rFonts w:ascii="Cambria Math" w:eastAsia="Cambria Math" w:hAnsi="Cambria Math" w:cs="Cambria Math"/>
                <w:sz w:val="24"/>
                <w:szCs w:val="24"/>
              </w:rPr>
              <m:t>1</m:t>
            </m:r>
          </m:sub>
        </m:sSub>
        <m:r>
          <w:rPr>
            <w:rFonts w:ascii="Cambria Math" w:eastAsia="Cambria Math" w:hAnsi="Cambria Math" w:cs="Cambria Math"/>
            <w:sz w:val="24"/>
            <w:szCs w:val="24"/>
          </w:rPr>
          <m:t>&lt;1</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we can have  </w:t>
      </w:r>
    </w:p>
    <w:p w:rsidR="004A682B" w:rsidRDefault="00077361">
      <w:pPr>
        <w:spacing w:before="240" w:after="240" w:line="360" w:lineRule="auto"/>
        <w:ind w:left="2977" w:hanging="2977"/>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e>
        </m:d>
        <m:r>
          <w:rPr>
            <w:rFonts w:ascii="Cambria Math" w:eastAsia="Cambria Math" w:hAnsi="Cambria Math" w:cs="Cambria Math"/>
          </w:rPr>
          <m:t>‖≤‖</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r>
          <w:rPr>
            <w:rFonts w:ascii="Cambria Math" w:eastAsia="Cambria Math" w:hAnsi="Cambria Math" w:cs="Cambria Math"/>
            <w:sz w:val="24"/>
            <w:szCs w:val="24"/>
          </w:rPr>
          <m:t xml:space="preserve"> </m:t>
        </m:r>
        <m:f>
          <m:fPr>
            <m:ctrlPr>
              <w:rPr>
                <w:rFonts w:ascii="Cambria Math" w:eastAsia="Cambria Math" w:hAnsi="Cambria Math" w:cs="Cambria Math"/>
              </w:rPr>
            </m:ctrlPr>
          </m:fPr>
          <m:num>
            <m:r>
              <w:rPr>
                <w:rFonts w:ascii="Cambria Math" w:eastAsia="Cambria Math" w:hAnsi="Cambria Math" w:cs="Cambria Math"/>
              </w:rPr>
              <m:t xml:space="preserve"> </m:t>
            </m:r>
            <m:d>
              <m:dPr>
                <m:ctrlPr>
                  <w:rPr>
                    <w:rFonts w:ascii="Cambria Math" w:eastAsia="Cambria Math" w:hAnsi="Cambria Math" w:cs="Cambria Math"/>
                  </w:rPr>
                </m:ctrlPr>
              </m:dPr>
              <m:e>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ɓ</m:t>
                </m:r>
              </m:sub>
            </m:sSub>
          </m:e>
        </m:d>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center"/>
        <w:rPr>
          <w:rFonts w:ascii="Times New Roman" w:eastAsia="Times New Roman" w:hAnsi="Times New Roman" w:cs="Times New Roman"/>
          <w:sz w:val="24"/>
          <w:szCs w:val="24"/>
        </w:rPr>
      </w:pPr>
      <m:oMath>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ɓ</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Ⱨ</m:t>
            </m:r>
          </m:e>
          <m:sub>
            <m:r>
              <w:rPr>
                <w:rFonts w:ascii="Cambria Math" w:eastAsia="Cambria Math" w:hAnsi="Cambria Math" w:cs="Cambria Math"/>
                <w:sz w:val="24"/>
                <w:szCs w:val="24"/>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ɓ</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Ⱨ</m:t>
            </m:r>
          </m:e>
          <m:sub>
            <m:r>
              <w:rPr>
                <w:rFonts w:ascii="Cambria Math" w:eastAsia="Cambria Math" w:hAnsi="Cambria Math" w:cs="Cambria Math"/>
                <w:sz w:val="24"/>
                <w:szCs w:val="24"/>
              </w:rPr>
              <m:t>2</m:t>
            </m:r>
          </m:sub>
        </m:sSub>
        <m:r>
          <w:rPr>
            <w:rFonts w:ascii="Cambria Math" w:eastAsia="Cambria Math" w:hAnsi="Cambria Math" w:cs="Cambria Math"/>
            <w:sz w:val="24"/>
            <w:szCs w:val="24"/>
          </w:rPr>
          <m:t>&lt;1</m:t>
        </m:r>
      </m:oMath>
      <w:r>
        <w:rPr>
          <w:rFonts w:ascii="Times New Roman" w:eastAsia="Times New Roman" w:hAnsi="Times New Roman" w:cs="Times New Roman"/>
          <w:sz w:val="24"/>
          <w:szCs w:val="24"/>
        </w:rPr>
        <w:t>.</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w:t>
      </w:r>
    </w:p>
    <w:p w:rsidR="004A682B" w:rsidRDefault="00077361">
      <w:pPr>
        <w:spacing w:before="240" w:after="240" w:line="360" w:lineRule="auto"/>
        <w:ind w:left="3119" w:hanging="3119"/>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ind w:firstLine="2835"/>
        <w:jc w:val="both"/>
        <w:rPr>
          <w:rFonts w:ascii="Times New Roman" w:eastAsia="Times New Roman" w:hAnsi="Times New Roman" w:cs="Times New Roman"/>
          <w:sz w:val="24"/>
          <w:szCs w:val="24"/>
        </w:rPr>
      </w:pPr>
      <m:oMath>
        <m:r>
          <w:rPr>
            <w:rFonts w:ascii="Cambria Math" w:eastAsia="Cambria Math" w:hAnsi="Cambria Math" w:cs="Cambria Math"/>
          </w:rPr>
          <m: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μ</m:t>
                </m:r>
              </m:e>
              <m:sub>
                <m:r>
                  <w:rPr>
                    <w:rFonts w:ascii="Cambria Math" w:eastAsia="Cambria Math" w:hAnsi="Cambria Math" w:cs="Cambria Math"/>
                  </w:rPr>
                  <m:t>ɓ</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e>
        </m:d>
        <m:r>
          <w:rPr>
            <w:rFonts w:ascii="Cambria Math" w:eastAsia="Cambria Math" w:hAnsi="Cambria Math" w:cs="Cambria Math"/>
          </w:rPr>
          <m:t>‖</m:t>
        </m:r>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Ⱨ</m:t>
            </m:r>
          </m:e>
          <m:sub>
            <m:r>
              <w:rPr>
                <w:rFonts w:ascii="Cambria Math" w:eastAsia="Cambria Math" w:hAnsi="Cambria Math" w:cs="Cambria Math"/>
                <w:sz w:val="24"/>
                <w:szCs w:val="24"/>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r>
          <w:rPr>
            <w:rFonts w:ascii="Cambria Math" w:eastAsia="Cambria Math" w:hAnsi="Cambria Math" w:cs="Cambria Math"/>
          </w:rPr>
          <m: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μ</m:t>
                </m:r>
              </m:e>
              <m:sub>
                <m:r>
                  <w:rPr>
                    <w:rFonts w:ascii="Cambria Math" w:eastAsia="Cambria Math" w:hAnsi="Cambria Math" w:cs="Cambria Math"/>
                  </w:rPr>
                  <m:t>ɓ</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Ⱨ</m:t>
            </m:r>
          </m:e>
          <m:sub>
            <m:r>
              <w:rPr>
                <w:rFonts w:ascii="Cambria Math" w:eastAsia="Cambria Math" w:hAnsi="Cambria Math" w:cs="Cambria Math"/>
                <w:sz w:val="24"/>
                <w:szCs w:val="24"/>
              </w:rPr>
              <m:t>3</m:t>
            </m:r>
          </m:sub>
        </m:sSub>
        <m:r>
          <w:rPr>
            <w:rFonts w:ascii="Cambria Math" w:eastAsia="Cambria Math" w:hAnsi="Cambria Math" w:cs="Cambria Math"/>
            <w:sz w:val="24"/>
            <w:szCs w:val="24"/>
          </w:rPr>
          <m:t>&lt;1</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Ⱨ</m:t>
            </m:r>
          </m:e>
          <m:sub>
            <m:r>
              <w:rPr>
                <w:rFonts w:ascii="Cambria Math" w:eastAsia="Cambria Math" w:hAnsi="Cambria Math" w:cs="Cambria Math"/>
                <w:sz w:val="24"/>
                <w:szCs w:val="24"/>
              </w:rPr>
              <m:t>4</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Where </w:t>
      </w:r>
      <m:oMath>
        <m:r>
          <w:rPr>
            <w:rFonts w:ascii="Cambria Math" w:eastAsia="Cambria Math" w:hAnsi="Cambria Math" w:cs="Cambria Math"/>
          </w:rPr>
          <m: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π</m:t>
                </m:r>
              </m:e>
              <m:sub>
                <m:r>
                  <w:rPr>
                    <w:rFonts w:ascii="Cambria Math" w:eastAsia="Cambria Math" w:hAnsi="Cambria Math" w:cs="Cambria Math"/>
                  </w:rPr>
                  <m:t>ɓ</m:t>
                </m:r>
              </m:sub>
            </m:sSub>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μ</m:t>
                </m:r>
              </m:e>
              <m:sub>
                <m:r>
                  <w:rPr>
                    <w:rFonts w:ascii="Cambria Math" w:eastAsia="Cambria Math" w:hAnsi="Cambria Math" w:cs="Cambria Math"/>
                  </w:rPr>
                  <m:t>ɓ</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Ⱨ</m:t>
            </m:r>
          </m:e>
          <m:sub>
            <m:r>
              <w:rPr>
                <w:rFonts w:ascii="Cambria Math" w:eastAsia="Cambria Math" w:hAnsi="Cambria Math" w:cs="Cambria Math"/>
                <w:sz w:val="24"/>
                <w:szCs w:val="24"/>
              </w:rPr>
              <m:t>4</m:t>
            </m:r>
          </m:sub>
        </m:sSub>
        <m:r>
          <w:rPr>
            <w:rFonts w:ascii="Cambria Math" w:eastAsia="Cambria Math" w:hAnsi="Cambria Math" w:cs="Cambria Math"/>
            <w:sz w:val="24"/>
            <w:szCs w:val="24"/>
          </w:rPr>
          <m:t>&lt;1</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sub>
                <m:r>
                  <w:rPr>
                    <w:rFonts w:ascii="Cambria Math" w:eastAsia="Cambria Math" w:hAnsi="Cambria Math" w:cs="Cambria Math"/>
                    <w:sz w:val="24"/>
                    <w:szCs w:val="24"/>
                  </w:rPr>
                  <m:t>1</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Ⱨ</m:t>
            </m:r>
          </m:e>
          <m:sub>
            <m:r>
              <w:rPr>
                <w:rFonts w:ascii="Cambria Math" w:eastAsia="Cambria Math" w:hAnsi="Cambria Math" w:cs="Cambria Math"/>
                <w:sz w:val="24"/>
                <w:szCs w:val="24"/>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r>
          <w:rPr>
            <w:rFonts w:ascii="Cambria Math" w:eastAsia="Cambria Math" w:hAnsi="Cambria Math" w:cs="Cambria Math"/>
          </w:rPr>
          <m:t>‖</m:t>
        </m:r>
        <m:d>
          <m:dPr>
            <m:ctrlPr>
              <w:rPr>
                <w:rFonts w:ascii="Cambria Math" w:eastAsia="Cambria Math" w:hAnsi="Cambria Math" w:cs="Cambria Math"/>
                <w:sz w:val="24"/>
                <w:szCs w:val="24"/>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μ</m:t>
                </m:r>
              </m:e>
              <m:sub>
                <m:r>
                  <w:rPr>
                    <w:rFonts w:ascii="Cambria Math" w:eastAsia="Cambria Math" w:hAnsi="Cambria Math" w:cs="Cambria Math"/>
                  </w:rPr>
                  <m:t>ɑ</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Ⱨ</m:t>
            </m:r>
          </m:e>
          <m:sub>
            <m:r>
              <w:rPr>
                <w:rFonts w:ascii="Cambria Math" w:eastAsia="Cambria Math" w:hAnsi="Cambria Math" w:cs="Cambria Math"/>
                <w:sz w:val="24"/>
                <w:szCs w:val="24"/>
              </w:rPr>
              <m:t>5</m:t>
            </m:r>
          </m:sub>
        </m:sSub>
        <m:r>
          <w:rPr>
            <w:rFonts w:ascii="Cambria Math" w:eastAsia="Cambria Math" w:hAnsi="Cambria Math" w:cs="Cambria Math"/>
            <w:sz w:val="24"/>
            <w:szCs w:val="24"/>
          </w:rPr>
          <m:t>&lt;1</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rPr>
      </w:pP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6</m:t>
            </m:r>
          </m:sub>
        </m:sSub>
        <m:d>
          <m:dPr>
            <m:ctrlPr>
              <w:rPr>
                <w:rFonts w:ascii="Cambria Math" w:eastAsia="Cambria Math" w:hAnsi="Cambria Math" w:cs="Cambria Math"/>
              </w:rPr>
            </m:ctrlPr>
          </m:dPr>
          <m:e>
            <m:r>
              <w:rPr>
                <w:rFonts w:ascii="Cambria Math" w:eastAsia="Cambria Math" w:hAnsi="Cambria Math" w:cs="Cambria Math"/>
                <w:sz w:val="24"/>
                <w:szCs w:val="24"/>
              </w:rPr>
              <m:t>ե</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6</m:t>
            </m:r>
          </m:sub>
        </m:sSub>
        <m:d>
          <m:dPr>
            <m:ctrlPr>
              <w:rPr>
                <w:rFonts w:ascii="Cambria Math" w:eastAsia="Cambria Math" w:hAnsi="Cambria Math" w:cs="Cambria Math"/>
              </w:rPr>
            </m:ctrlPr>
          </m:dPr>
          <m:e>
            <m:r>
              <w:rPr>
                <w:rFonts w:ascii="Cambria Math" w:eastAsia="Cambria Math" w:hAnsi="Cambria Math" w:cs="Cambria Math"/>
                <w:sz w:val="24"/>
                <w:szCs w:val="24"/>
              </w:rPr>
              <m:t>ե</m:t>
            </m:r>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sub>
                <m:r>
                  <w:rPr>
                    <w:rFonts w:ascii="Cambria Math" w:eastAsia="Cambria Math" w:hAnsi="Cambria Math" w:cs="Cambria Math"/>
                  </w:rPr>
                  <m:t>1</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Ⱨ</m:t>
            </m:r>
          </m:e>
          <m:sub>
            <m:r>
              <w:rPr>
                <w:rFonts w:ascii="Cambria Math" w:eastAsia="Cambria Math" w:hAnsi="Cambria Math" w:cs="Cambria Math"/>
              </w:rPr>
              <m:t>6</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sub>
            <m:r>
              <w:rPr>
                <w:rFonts w:ascii="Cambria Math" w:eastAsia="Cambria Math" w:hAnsi="Cambria Math" w:cs="Cambria Math"/>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oMath>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r>
          <w:rPr>
            <w:rFonts w:ascii="Cambria Math" w:eastAsia="Cambria Math" w:hAnsi="Cambria Math" w:cs="Cambria Math"/>
          </w:rPr>
          <m:t>‖-</m:t>
        </m:r>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ɑ</m:t>
                    </m:r>
                  </m:sub>
                </m:sSub>
              </m:e>
            </m:d>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Ⱨ</m:t>
            </m:r>
          </m:e>
          <m:sub>
            <m:r>
              <w:rPr>
                <w:rFonts w:ascii="Cambria Math" w:eastAsia="Cambria Math" w:hAnsi="Cambria Math" w:cs="Cambria Math"/>
              </w:rPr>
              <m:t>6</m:t>
            </m:r>
          </m:sub>
        </m:sSub>
        <m:r>
          <w:rPr>
            <w:rFonts w:ascii="Cambria Math" w:eastAsia="Cambria Math" w:hAnsi="Cambria Math" w:cs="Cambria Math"/>
          </w:rPr>
          <m:t>&lt;1</m:t>
        </m:r>
      </m:oMath>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7</m:t>
            </m:r>
          </m:sub>
        </m:sSub>
        <m:d>
          <m:dPr>
            <m:ctrlPr>
              <w:rPr>
                <w:rFonts w:ascii="Cambria Math" w:eastAsia="Cambria Math" w:hAnsi="Cambria Math" w:cs="Cambria Math"/>
              </w:rPr>
            </m:ctrlPr>
          </m:dPr>
          <m:e>
            <m:r>
              <w:rPr>
                <w:rFonts w:ascii="Cambria Math" w:eastAsia="Cambria Math" w:hAnsi="Cambria Math" w:cs="Cambria Math"/>
                <w:sz w:val="24"/>
                <w:szCs w:val="24"/>
              </w:rPr>
              <m:t>ե</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7</m:t>
            </m:r>
          </m:sub>
        </m:sSub>
        <m:d>
          <m:dPr>
            <m:ctrlPr>
              <w:rPr>
                <w:rFonts w:ascii="Cambria Math" w:eastAsia="Cambria Math" w:hAnsi="Cambria Math" w:cs="Cambria Math"/>
              </w:rPr>
            </m:ctrlPr>
          </m:dPr>
          <m:e>
            <m:r>
              <w:rPr>
                <w:rFonts w:ascii="Cambria Math" w:eastAsia="Cambria Math" w:hAnsi="Cambria Math" w:cs="Cambria Math"/>
                <w:sz w:val="24"/>
                <w:szCs w:val="24"/>
              </w:rPr>
              <m:t>ե</m:t>
            </m:r>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sub>
                <m:r>
                  <w:rPr>
                    <w:rFonts w:ascii="Cambria Math" w:eastAsia="Cambria Math" w:hAnsi="Cambria Math" w:cs="Cambria Math"/>
                  </w:rPr>
                  <m:t>1</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Ⱨ</m:t>
            </m:r>
          </m:e>
          <m:sub>
            <m:r>
              <w:rPr>
                <w:rFonts w:ascii="Cambria Math" w:eastAsia="Cambria Math" w:hAnsi="Cambria Math" w:cs="Cambria Math"/>
              </w:rPr>
              <m:t>7</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sub>
            <m:r>
              <w:rPr>
                <w:rFonts w:ascii="Cambria Math" w:eastAsia="Cambria Math" w:hAnsi="Cambria Math" w:cs="Cambria Math"/>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oMath>
      <w:r>
        <w:rPr>
          <w:rFonts w:ascii="Times New Roman" w:eastAsia="Times New Roman" w:hAnsi="Times New Roman" w:cs="Times New Roman"/>
        </w:rPr>
        <w:t xml:space="preserve"> , Where </w:t>
      </w: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Ⱨ</m:t>
            </m:r>
          </m:e>
          <m:sub>
            <m:r>
              <w:rPr>
                <w:rFonts w:ascii="Cambria Math" w:eastAsia="Cambria Math" w:hAnsi="Cambria Math" w:cs="Cambria Math"/>
              </w:rPr>
              <m:t>7</m:t>
            </m:r>
          </m:sub>
        </m:sSub>
        <m:r>
          <w:rPr>
            <w:rFonts w:ascii="Cambria Math" w:eastAsia="Cambria Math" w:hAnsi="Cambria Math" w:cs="Cambria Math"/>
          </w:rPr>
          <m:t>&lt;1</m:t>
        </m:r>
      </m:oMath>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consider the recurrence formula, we can acquire</w:t>
      </w:r>
    </w:p>
    <w:p w:rsidR="004A682B" w:rsidRDefault="00077361">
      <w:pPr>
        <w:spacing w:before="240" w:after="240" w:line="360" w:lineRule="auto"/>
        <w:jc w:val="both"/>
        <w:rPr>
          <w:rFonts w:ascii="Times New Roman" w:eastAsia="Times New Roman" w:hAnsi="Times New Roman" w:cs="Times New Roman"/>
        </w:rPr>
      </w:pPr>
      <m:oMath>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ds</m:t>
        </m:r>
        <m:r>
          <w:rPr>
            <w:rFonts w:ascii="Cambria Math" w:eastAsia="Cambria Math" w:hAnsi="Cambria Math" w:cs="Cambria Math"/>
          </w:rPr>
          <m:t xml:space="preserve"> </m:t>
        </m:r>
      </m:oMath>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rPr>
      </w:pPr>
      <m:oMath>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ds</m:t>
        </m:r>
        <m:r>
          <w:rPr>
            <w:rFonts w:ascii="Cambria Math" w:eastAsia="Cambria Math" w:hAnsi="Cambria Math" w:cs="Cambria Math"/>
          </w:rPr>
          <m:t xml:space="preserve"> </m:t>
        </m:r>
      </m:oMath>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rPr>
      </w:pPr>
      <m:oMath>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ds</m:t>
        </m:r>
        <m:r>
          <w:rPr>
            <w:rFonts w:ascii="Cambria Math" w:eastAsia="Cambria Math" w:hAnsi="Cambria Math" w:cs="Cambria Math"/>
          </w:rPr>
          <m:t xml:space="preserve"> </m:t>
        </m:r>
      </m:oMath>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rPr>
      </w:pPr>
      <m:oMath>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ds</m:t>
        </m:r>
        <m:r>
          <w:rPr>
            <w:rFonts w:ascii="Cambria Math" w:eastAsia="Cambria Math" w:hAnsi="Cambria Math" w:cs="Cambria Math"/>
          </w:rPr>
          <m:t xml:space="preserve"> </m:t>
        </m:r>
      </m:oMath>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ds</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6</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6</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ds</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7</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7</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ds</m:t>
        </m:r>
      </m:oMath>
      <w:r>
        <w:rPr>
          <w:rFonts w:ascii="Times New Roman" w:eastAsia="Times New Roman" w:hAnsi="Times New Roman" w:cs="Times New Roman"/>
          <w:sz w:val="24"/>
          <w:szCs w:val="24"/>
        </w:rPr>
        <w:t xml:space="preserve">                                             (9)</w:t>
      </w:r>
    </w:p>
    <w:p w:rsidR="004A682B" w:rsidRDefault="0007736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 norm is used in the concept of </w:t>
      </w:r>
      <w:proofErr w:type="spellStart"/>
      <w:r>
        <w:rPr>
          <w:rFonts w:ascii="Times New Roman" w:eastAsia="Times New Roman" w:hAnsi="Times New Roman" w:cs="Times New Roman"/>
          <w:sz w:val="24"/>
          <w:szCs w:val="24"/>
        </w:rPr>
        <w:t>majorizing</w:t>
      </w:r>
      <w:proofErr w:type="spellEnd"/>
      <w:r>
        <w:rPr>
          <w:rFonts w:ascii="Times New Roman" w:eastAsia="Times New Roman" w:hAnsi="Times New Roman" w:cs="Times New Roman"/>
          <w:sz w:val="24"/>
          <w:szCs w:val="24"/>
        </w:rPr>
        <w:t>, the distinction</w:t>
      </w:r>
      <w:r>
        <w:rPr>
          <w:rFonts w:ascii="Times New Roman" w:eastAsia="Times New Roman" w:hAnsi="Times New Roman" w:cs="Times New Roman"/>
          <w:sz w:val="24"/>
          <w:szCs w:val="24"/>
        </w:rPr>
        <w:t xml:space="preserve"> between sub-sequent terms that implies</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vertAlign w:val="superscript"/>
          </w:rPr>
          <m:t>ds</m:t>
        </m:r>
      </m:oMath>
      <w:r>
        <w:rPr>
          <w:rFonts w:ascii="Times New Roman" w:eastAsia="Times New Roman" w:hAnsi="Times New Roman" w:cs="Times New Roman"/>
          <w:sz w:val="24"/>
          <w:szCs w:val="24"/>
        </w:rPr>
        <w:t xml:space="preserve"> </w:t>
      </w:r>
    </w:p>
    <w:p w:rsidR="004A682B" w:rsidRDefault="00077361">
      <w:pPr>
        <w:spacing w:before="240" w:after="240" w:line="360" w:lineRule="auto"/>
        <w:ind w:firstLine="255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2</m:t>
                </m:r>
              </m:sub>
            </m:sSub>
          </m:e>
        </m:d>
        <m:r>
          <w:rPr>
            <w:rFonts w:ascii="Cambria Math" w:eastAsia="Cambria Math" w:hAnsi="Cambria Math" w:cs="Cambria Math"/>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2</m:t>
                </m:r>
              </m:sub>
            </m:sSub>
          </m:e>
        </m:d>
        <m:r>
          <w:rPr>
            <w:rFonts w:ascii="Cambria Math" w:eastAsia="Cambria Math" w:hAnsi="Cambria Math" w:cs="Cambria Math"/>
            <w:vertAlign w:val="superscript"/>
          </w:rPr>
          <m:t>ds</m:t>
        </m:r>
      </m:oMath>
      <w:r>
        <w:rPr>
          <w:rFonts w:ascii="Times New Roman" w:eastAsia="Times New Roman" w:hAnsi="Times New Roman" w:cs="Times New Roman"/>
          <w:sz w:val="24"/>
          <w:szCs w:val="24"/>
        </w:rPr>
        <w:t xml:space="preserve">                                       </w:t>
      </w:r>
    </w:p>
    <w:p w:rsidR="004A682B" w:rsidRDefault="00077361">
      <w:pPr>
        <w:spacing w:before="240" w:after="240" w:line="360" w:lineRule="auto"/>
        <w:ind w:firstLine="255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(10)</w:t>
      </w:r>
    </w:p>
    <w:p w:rsidR="004A682B" w:rsidRDefault="00077361">
      <w:pPr>
        <w:spacing w:before="240" w:after="240" w:line="360" w:lineRule="auto"/>
        <w:jc w:val="both"/>
        <w:rPr>
          <w:rFonts w:ascii="Times New Roman" w:eastAsia="Times New Roman" w:hAnsi="Times New Roman" w:cs="Times New Roman"/>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2</m:t>
                </m:r>
              </m:sub>
            </m:sSub>
          </m:e>
        </m:d>
      </m:oMath>
      <w:r>
        <w:rPr>
          <w:rFonts w:ascii="Times New Roman" w:eastAsia="Times New Roman" w:hAnsi="Times New Roman" w:cs="Times New Roman"/>
        </w:rPr>
        <w:t xml:space="preserve"> </w:t>
      </w:r>
    </w:p>
    <w:p w:rsidR="004A682B" w:rsidRDefault="00077361">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t xml:space="preserve">                                </w:t>
      </w:r>
      <m:oMath>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d>
          <m:dPr>
            <m:begChr m:val="{"/>
            <m:endChr m:val="}"/>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2</m:t>
                    </m:r>
                  </m:sub>
                </m:sSub>
              </m:e>
            </m:d>
          </m:e>
        </m:d>
        <m:r>
          <w:rPr>
            <w:rFonts w:ascii="Cambria Math" w:eastAsia="Cambria Math" w:hAnsi="Cambria Math" w:cs="Cambria Math"/>
            <w:vertAlign w:val="superscript"/>
          </w:rPr>
          <m:t>ds</m:t>
        </m:r>
      </m:oMath>
      <w:r>
        <w:rPr>
          <w:rFonts w:ascii="Times New Roman" w:eastAsia="Times New Roman" w:hAnsi="Times New Roman" w:cs="Times New Roman"/>
          <w:sz w:val="24"/>
          <w:szCs w:val="24"/>
        </w:rPr>
        <w:t xml:space="preserve">                                         (11)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w:t>
      </w:r>
    </w:p>
    <w:p w:rsidR="004A682B" w:rsidRDefault="00077361">
      <w:pPr>
        <w:spacing w:before="240" w:after="240" w:line="360" w:lineRule="auto"/>
        <w:ind w:left="3544" w:hanging="3544"/>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r>
          <w:rPr>
            <w:rFonts w:ascii="Cambria Math" w:eastAsia="Cambria Math" w:hAnsi="Cambria Math" w:cs="Cambria Math"/>
            <w:sz w:val="24"/>
            <w:szCs w:val="24"/>
          </w:rPr>
          <m:t>=</m:t>
        </m:r>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ind w:left="3544" w:hanging="2551"/>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t>
        </m:r>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2</m:t>
                </m:r>
              </m:sub>
            </m:sSub>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d>
          <m:dPr>
            <m:begChr m:val="{"/>
            <m:endChr m:val="}"/>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1</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2</m:t>
                    </m:r>
                  </m:sub>
                </m:sSub>
              </m:e>
            </m:d>
          </m:e>
        </m:d>
        <m:r>
          <w:rPr>
            <w:rFonts w:ascii="Cambria Math" w:eastAsia="Cambria Math" w:hAnsi="Cambria Math" w:cs="Cambria Math"/>
            <w:vertAlign w:val="superscript"/>
          </w:rPr>
          <m:t>ds</m:t>
        </m:r>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ind w:left="993"/>
        <w:jc w:val="both"/>
        <w:rPr>
          <w:rFonts w:ascii="Times New Roman" w:eastAsia="Times New Roman" w:hAnsi="Times New Roman" w:cs="Times New Roman"/>
        </w:rPr>
      </w:pPr>
      <m:oMath>
        <m:r>
          <w:rPr>
            <w:rFonts w:ascii="Cambria Math" w:hAnsi="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sz w:val="24"/>
                <w:szCs w:val="24"/>
              </w:rPr>
              <m:t>ե</m:t>
            </m:r>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sz w:val="24"/>
                <w:szCs w:val="24"/>
              </w:rPr>
              <m:t>ե</m:t>
            </m:r>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rPr>
                  <m:t>s</m:t>
                </m:r>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rPr>
                  <m:t>s</m:t>
                </m:r>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e>
            </m:d>
          </m:e>
        </m:d>
        <m:r>
          <w:rPr>
            <w:rFonts w:ascii="Cambria Math" w:eastAsia="Cambria Math" w:hAnsi="Cambria Math" w:cs="Cambria Math"/>
            <w:vertAlign w:val="superscript"/>
          </w:rPr>
          <m:t>ds</m:t>
        </m:r>
        <m:r>
          <w:rPr>
            <w:rFonts w:ascii="Cambria Math" w:eastAsia="Cambria Math" w:hAnsi="Cambria Math" w:cs="Cambria Math"/>
          </w:rPr>
          <m:t>‖</m:t>
        </m:r>
      </m:oMath>
      <w:r>
        <w:rPr>
          <w:rFonts w:ascii="Times New Roman" w:eastAsia="Times New Roman" w:hAnsi="Times New Roman" w:cs="Times New Roman"/>
        </w:rPr>
        <w:t xml:space="preserve">                                                                                                                    (12)     </w:t>
      </w:r>
    </w:p>
    <w:p w:rsidR="004A682B" w:rsidRDefault="00077361">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But </w:t>
      </w:r>
      <m:oMath>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1</m:t>
            </m:r>
          </m:sub>
        </m:sSub>
      </m:oMath>
      <w:r>
        <w:rPr>
          <w:rFonts w:ascii="Times New Roman" w:eastAsia="Times New Roman" w:hAnsi="Times New Roman" w:cs="Times New Roman"/>
        </w:rPr>
        <w:t xml:space="preserve"> satisfie</w:t>
      </w:r>
      <w:r>
        <w:rPr>
          <w:rFonts w:ascii="Times New Roman" w:eastAsia="Times New Roman" w:hAnsi="Times New Roman" w:cs="Times New Roman"/>
        </w:rPr>
        <w:t xml:space="preserve">s Lipchitz condition so,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vertAlign w:val="superscript"/>
          </w:rPr>
          <m:t>ds</m:t>
        </m:r>
      </m:oMath>
      <w:r>
        <w:rPr>
          <w:rFonts w:ascii="Times New Roman" w:eastAsia="Times New Roman" w:hAnsi="Times New Roman" w:cs="Times New Roman"/>
          <w:vertAlign w:val="superscript"/>
        </w:rPr>
        <w:t xml:space="preserve"> </w:t>
      </w:r>
      <w:r>
        <w:rPr>
          <w:rFonts w:ascii="Times New Roman" w:eastAsia="Times New Roman" w:hAnsi="Times New Roman" w:cs="Times New Roman"/>
          <w:sz w:val="24"/>
          <w:szCs w:val="24"/>
        </w:rPr>
        <w:t xml:space="preserve">                        (13)</w:t>
      </w:r>
    </w:p>
    <w:p w:rsidR="004A682B" w:rsidRDefault="00077361">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In the same way, we have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vertAlign w:val="superscript"/>
          </w:rPr>
          <m:t>ds</m:t>
        </m:r>
      </m:oMath>
      <w:proofErr w:type="gramStart"/>
      <w:r>
        <w:rPr>
          <w:rFonts w:ascii="Times New Roman" w:eastAsia="Times New Roman" w:hAnsi="Times New Roman" w:cs="Times New Roman"/>
          <w:vertAlign w:val="superscript"/>
        </w:rPr>
        <w:t>,</w:t>
      </w:r>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r>
        <w:rPr>
          <w:rFonts w:ascii="Times New Roman" w:eastAsia="Times New Roman" w:hAnsi="Times New Roman" w:cs="Times New Roman"/>
          <w:sz w:val="24"/>
          <w:szCs w:val="24"/>
        </w:rPr>
        <w:t>(14)</w:t>
      </w:r>
    </w:p>
    <w:p w:rsidR="004A682B" w:rsidRDefault="00077361">
      <w:pPr>
        <w:spacing w:before="240" w:after="240" w:line="360" w:lineRule="auto"/>
        <w:jc w:val="both"/>
        <w:rPr>
          <w:rFonts w:ascii="Times New Roman" w:eastAsia="Times New Roman" w:hAnsi="Times New Roman" w:cs="Times New Roman"/>
          <w:vertAlign w:val="superscript"/>
        </w:rPr>
      </w:pP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vertAlign w:val="superscript"/>
          </w:rPr>
          <m:t>ds</m:t>
        </m:r>
      </m:oMath>
      <w:r>
        <w:rPr>
          <w:rFonts w:ascii="Times New Roman" w:eastAsia="Times New Roman" w:hAnsi="Times New Roman" w:cs="Times New Roman"/>
          <w:vertAlign w:val="superscript"/>
        </w:rPr>
        <w:t xml:space="preserve">                                     </w:t>
      </w:r>
      <w:r>
        <w:rPr>
          <w:rFonts w:ascii="Times New Roman" w:eastAsia="Times New Roman" w:hAnsi="Times New Roman" w:cs="Times New Roman"/>
          <w:sz w:val="24"/>
          <w:szCs w:val="24"/>
        </w:rPr>
        <w:t>(15)</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vertAlign w:val="superscript"/>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4</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4</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vertAlign w:val="superscript"/>
          </w:rPr>
          <m:t>ds</m:t>
        </m:r>
      </m:oMath>
      <w:r>
        <w:rPr>
          <w:rFonts w:ascii="Times New Roman" w:eastAsia="Times New Roman" w:hAnsi="Times New Roman" w:cs="Times New Roman"/>
          <w:sz w:val="24"/>
          <w:szCs w:val="24"/>
        </w:rPr>
        <w:t xml:space="preserve">                          (16)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vertAlign w:val="superscript"/>
          </w:rPr>
          <m:t>ds</m:t>
        </m:r>
      </m:oMath>
      <w:r>
        <w:rPr>
          <w:rFonts w:ascii="Times New Roman" w:eastAsia="Times New Roman" w:hAnsi="Times New Roman" w:cs="Times New Roman"/>
          <w:sz w:val="24"/>
          <w:szCs w:val="24"/>
        </w:rPr>
        <w:t xml:space="preserve">                           </w:t>
      </w:r>
      <w:r>
        <w:rPr>
          <w:rFonts w:ascii="Times New Roman" w:eastAsia="Times New Roman" w:hAnsi="Times New Roman" w:cs="Times New Roman"/>
        </w:rPr>
        <w:t>(17)</w:t>
      </w:r>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w:lastRenderedPageBreak/>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6</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m</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m</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6</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vertAlign w:val="superscript"/>
          </w:rPr>
          <m:t>ds</m:t>
        </m:r>
      </m:oMath>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                          (18)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7</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7</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vertAlign w:val="superscript"/>
          </w:rPr>
          <m:t>ds</m:t>
        </m:r>
      </m:oMath>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(19)</w:t>
      </w:r>
    </w:p>
    <w:p w:rsidR="004A682B" w:rsidRDefault="00077361">
      <w:pPr>
        <w:spacing w:before="240" w:after="240" w:line="360" w:lineRule="auto"/>
        <w:ind w:left="120" w:hanging="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Theorem 3.3</w:t>
      </w:r>
      <w:r>
        <w:rPr>
          <w:rFonts w:ascii="Times New Roman" w:eastAsia="Times New Roman" w:hAnsi="Times New Roman" w:cs="Times New Roman"/>
          <w:sz w:val="24"/>
          <w:szCs w:val="24"/>
        </w:rPr>
        <w:t xml:space="preserve"> </w:t>
      </w:r>
    </w:p>
    <w:p w:rsidR="004A682B" w:rsidRDefault="00077361">
      <w:pPr>
        <w:spacing w:before="240" w:after="240" w:line="360" w:lineRule="auto"/>
        <w:ind w:left="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outcome of suggested fractional order system (5) exists under the recommended operator. </w:t>
      </w:r>
    </w:p>
    <w:p w:rsidR="004A682B" w:rsidRDefault="00077361">
      <w:pPr>
        <w:spacing w:before="240" w:after="240" w:line="360" w:lineRule="auto"/>
        <w:ind w:left="120" w:hanging="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Proof </w:t>
      </w:r>
    </w:p>
    <w:p w:rsidR="004A682B" w:rsidRDefault="00077361">
      <w:pPr>
        <w:spacing w:before="240" w:after="240" w:line="360" w:lineRule="auto"/>
        <w:ind w:left="1" w:hang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a recursive approach in above equation (13) - (19) presents the set of equation as follows</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rPr>
          <m:t>‖</m:t>
        </m:r>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1</m:t>
                            </m:r>
                          </m:sub>
                        </m:sSub>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e>
        </m:d>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sz w:val="24"/>
                            <w:szCs w:val="24"/>
                          </w:rPr>
                          <m:t>ե</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e>
        </m:d>
      </m:oMath>
      <w:r>
        <w:rPr>
          <w:rFonts w:ascii="Times New Roman" w:eastAsia="Times New Roman" w:hAnsi="Times New Roman" w:cs="Times New Roman"/>
          <w:sz w:val="24"/>
          <w:szCs w:val="24"/>
        </w:rPr>
        <w:t xml:space="preserve">                                                           (20)</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rPr>
          <m:t>‖</m:t>
        </m:r>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2</m:t>
                            </m:r>
                          </m:sub>
                        </m:sSub>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e>
        </m:d>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η</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2</m:t>
                            </m:r>
                          </m:sub>
                        </m:sSub>
                        <m:r>
                          <w:rPr>
                            <w:rFonts w:ascii="Cambria Math" w:eastAsia="Cambria Math" w:hAnsi="Cambria Math" w:cs="Cambria Math"/>
                            <w:sz w:val="24"/>
                            <w:szCs w:val="24"/>
                          </w:rPr>
                          <m:t>ե</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e>
        </m:d>
      </m:oMath>
      <w:r>
        <w:rPr>
          <w:rFonts w:ascii="Times New Roman" w:eastAsia="Times New Roman" w:hAnsi="Times New Roman" w:cs="Times New Roman"/>
          <w:sz w:val="24"/>
          <w:szCs w:val="24"/>
        </w:rPr>
        <w:t xml:space="preserve">                                                           (21)</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W</m:t>
            </m:r>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rPr>
          <m:t>‖</m:t>
        </m:r>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3</m:t>
                            </m:r>
                          </m:sub>
                        </m:sSub>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e>
        </m:d>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η</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3</m:t>
                            </m:r>
                          </m:sub>
                        </m:sSub>
                        <m:r>
                          <w:rPr>
                            <w:rFonts w:ascii="Cambria Math" w:eastAsia="Cambria Math" w:hAnsi="Cambria Math" w:cs="Cambria Math"/>
                            <w:sz w:val="24"/>
                            <w:szCs w:val="24"/>
                          </w:rPr>
                          <m:t>ե</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e>
        </m:d>
      </m:oMath>
      <w:r>
        <w:rPr>
          <w:rFonts w:ascii="Times New Roman" w:eastAsia="Times New Roman" w:hAnsi="Times New Roman" w:cs="Times New Roman"/>
          <w:sz w:val="24"/>
          <w:szCs w:val="24"/>
        </w:rPr>
        <w:t xml:space="preserve">                                                        (22)</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rPr>
          <m:t>‖</m:t>
        </m:r>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4</m:t>
                            </m:r>
                          </m:sub>
                        </m:sSub>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e>
        </m:d>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η</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4</m:t>
                            </m:r>
                          </m:sub>
                        </m:sSub>
                        <m:r>
                          <w:rPr>
                            <w:rFonts w:ascii="Cambria Math" w:eastAsia="Cambria Math" w:hAnsi="Cambria Math" w:cs="Cambria Math"/>
                            <w:sz w:val="24"/>
                            <w:szCs w:val="24"/>
                          </w:rPr>
                          <m:t>ե</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e>
        </m:d>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(23)</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rPr>
          <m:t>‖</m:t>
        </m:r>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5</m:t>
                            </m:r>
                          </m:sub>
                        </m:sSub>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e>
        </m:d>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5</m:t>
                            </m:r>
                          </m:sub>
                        </m:sSub>
                        <m:r>
                          <w:rPr>
                            <w:rFonts w:ascii="Cambria Math" w:eastAsia="Cambria Math" w:hAnsi="Cambria Math" w:cs="Cambria Math"/>
                            <w:sz w:val="24"/>
                            <w:szCs w:val="24"/>
                          </w:rPr>
                          <m:t>ե</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e>
        </m:d>
      </m:oMath>
      <w:r>
        <w:rPr>
          <w:rFonts w:ascii="Times New Roman" w:eastAsia="Times New Roman" w:hAnsi="Times New Roman" w:cs="Times New Roman"/>
          <w:sz w:val="24"/>
          <w:szCs w:val="24"/>
        </w:rPr>
        <w:t xml:space="preserve">                                                        (24)</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m</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rPr>
          <m:t>‖</m:t>
        </m:r>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6</m:t>
                            </m:r>
                          </m:sub>
                        </m:sSub>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e>
        </m:d>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6</m:t>
                            </m:r>
                          </m:sub>
                        </m:sSub>
                        <m:r>
                          <w:rPr>
                            <w:rFonts w:ascii="Cambria Math" w:eastAsia="Cambria Math" w:hAnsi="Cambria Math" w:cs="Cambria Math"/>
                            <w:sz w:val="24"/>
                            <w:szCs w:val="24"/>
                          </w:rPr>
                          <m:t>ե</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e>
        </m:d>
      </m:oMath>
      <w:r>
        <w:rPr>
          <w:rFonts w:ascii="Times New Roman" w:eastAsia="Times New Roman" w:hAnsi="Times New Roman" w:cs="Times New Roman"/>
          <w:sz w:val="24"/>
          <w:szCs w:val="24"/>
        </w:rPr>
        <w:t xml:space="preserve">                                                          (25)</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Z</m:t>
            </m:r>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m</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rPr>
          <m:t>‖</m:t>
        </m:r>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7</m:t>
                            </m:r>
                          </m:sub>
                        </m:sSub>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e>
        </m:d>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7</m:t>
                            </m:r>
                          </m:sub>
                        </m:sSub>
                        <m:r>
                          <w:rPr>
                            <w:rFonts w:ascii="Cambria Math" w:eastAsia="Cambria Math" w:hAnsi="Cambria Math" w:cs="Cambria Math"/>
                            <w:sz w:val="24"/>
                            <w:szCs w:val="24"/>
                          </w:rPr>
                          <m:t>ե</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e>
        </m:d>
      </m:oMath>
      <w:r>
        <w:rPr>
          <w:rFonts w:ascii="Times New Roman" w:eastAsia="Times New Roman" w:hAnsi="Times New Roman" w:cs="Times New Roman"/>
          <w:sz w:val="24"/>
          <w:szCs w:val="24"/>
        </w:rPr>
        <w:t xml:space="preserve">                                                              (26)</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Consequently, the presence of results, which are also continuous, are confirmed.</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now get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1,</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2,</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3,</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4,</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5,</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6,</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i/>
          <w:sz w:val="24"/>
          <w:szCs w:val="24"/>
        </w:rPr>
      </w:pPr>
      <m:oMath>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sub>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7,</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(27)</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1,</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2,</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3,</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4,</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5,</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6,</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7,</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oMath>
      <w:r>
        <w:rPr>
          <w:rFonts w:ascii="Times New Roman" w:eastAsia="Times New Roman" w:hAnsi="Times New Roman" w:cs="Times New Roman"/>
          <w:sz w:val="24"/>
          <w:szCs w:val="24"/>
        </w:rPr>
        <w:t xml:space="preserve"> represent the series solution's remaining terms. Consequently </w:t>
      </w:r>
    </w:p>
    <w:p w:rsidR="004A682B" w:rsidRDefault="00077361">
      <w:pPr>
        <w:spacing w:before="240" w:after="240" w:line="360" w:lineRule="auto"/>
        <w:jc w:val="both"/>
        <w:rPr>
          <w:rFonts w:ascii="Times New Roman" w:eastAsia="Times New Roman" w:hAnsi="Times New Roman" w:cs="Times New Roman"/>
        </w:rPr>
      </w:p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h</m:t>
                </m:r>
              </m:sub>
            </m:sSub>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sz w:val="24"/>
                <w:szCs w:val="24"/>
              </w:rPr>
              <m:t>ե</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1,</m:t>
                </m:r>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vertAlign w:val="superscript"/>
              </w:rPr>
              <m:t>s</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1,</m:t>
                </m:r>
                <m:r>
                  <w:rPr>
                    <w:rFonts w:ascii="Cambria Math" w:eastAsia="Cambria Math" w:hAnsi="Cambria Math" w:cs="Cambria Math"/>
                  </w:rPr>
                  <m:t>r</m:t>
                </m:r>
              </m:sub>
            </m:sSub>
            <m:d>
              <m:dPr>
                <m:ctrlPr>
                  <w:rPr>
                    <w:rFonts w:ascii="Cambria Math" w:eastAsia="Cambria Math" w:hAnsi="Cambria Math" w:cs="Cambria Math"/>
                    <w:vertAlign w:val="superscript"/>
                  </w:rPr>
                </m:ctrlPr>
              </m:dPr>
              <m:e>
                <m:r>
                  <w:rPr>
                    <w:rFonts w:ascii="Cambria Math" w:eastAsia="Cambria Math" w:hAnsi="Cambria Math" w:cs="Cambria Math"/>
                    <w:vertAlign w:val="superscript"/>
                  </w:rPr>
                  <m:t>s</m:t>
                </m:r>
              </m:e>
            </m:d>
          </m:e>
        </m:d>
        <m:r>
          <w:rPr>
            <w:rFonts w:ascii="Cambria Math" w:eastAsia="Cambria Math" w:hAnsi="Cambria Math" w:cs="Cambria Math"/>
            <w:vertAlign w:val="superscript"/>
          </w:rPr>
          <m:t>ds</m:t>
        </m:r>
      </m:oMath>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rPr>
      </w:pP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h</m:t>
                </m:r>
              </m:sub>
            </m:sSub>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2</m:t>
            </m:r>
          </m:sub>
        </m:sSub>
        <m:d>
          <m:dPr>
            <m:ctrlPr>
              <w:rPr>
                <w:rFonts w:ascii="Cambria Math" w:eastAsia="Cambria Math" w:hAnsi="Cambria Math" w:cs="Cambria Math"/>
              </w:rPr>
            </m:ctrlPr>
          </m:dPr>
          <m:e>
            <m:r>
              <w:rPr>
                <w:rFonts w:ascii="Cambria Math" w:eastAsia="Cambria Math" w:hAnsi="Cambria Math" w:cs="Cambria Math"/>
                <w:sz w:val="24"/>
                <w:szCs w:val="24"/>
              </w:rPr>
              <m:t>ե</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2,</m:t>
                </m:r>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2</m:t>
            </m:r>
          </m:sub>
        </m:sSub>
        <m:d>
          <m:dPr>
            <m:ctrlPr>
              <w:rPr>
                <w:rFonts w:ascii="Cambria Math" w:eastAsia="Cambria Math" w:hAnsi="Cambria Math" w:cs="Cambria Math"/>
              </w:rPr>
            </m:ctrlPr>
          </m:dPr>
          <m:e>
            <m:r>
              <w:rPr>
                <w:rFonts w:ascii="Cambria Math" w:eastAsia="Cambria Math" w:hAnsi="Cambria Math" w:cs="Cambria Math"/>
                <w:vertAlign w:val="superscript"/>
              </w:rPr>
              <m:t>s</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2,</m:t>
                </m:r>
                <m:r>
                  <w:rPr>
                    <w:rFonts w:ascii="Cambria Math" w:eastAsia="Cambria Math" w:hAnsi="Cambria Math" w:cs="Cambria Math"/>
                  </w:rPr>
                  <m:t>r</m:t>
                </m:r>
              </m:sub>
            </m:sSub>
            <m:d>
              <m:dPr>
                <m:ctrlPr>
                  <w:rPr>
                    <w:rFonts w:ascii="Cambria Math" w:eastAsia="Cambria Math" w:hAnsi="Cambria Math" w:cs="Cambria Math"/>
                    <w:vertAlign w:val="superscript"/>
                  </w:rPr>
                </m:ctrlPr>
              </m:dPr>
              <m:e>
                <m:r>
                  <w:rPr>
                    <w:rFonts w:ascii="Cambria Math" w:eastAsia="Cambria Math" w:hAnsi="Cambria Math" w:cs="Cambria Math"/>
                    <w:vertAlign w:val="superscript"/>
                  </w:rPr>
                  <m:t>s</m:t>
                </m:r>
              </m:e>
            </m:d>
          </m:e>
        </m:d>
        <m:r>
          <w:rPr>
            <w:rFonts w:ascii="Cambria Math" w:eastAsia="Cambria Math" w:hAnsi="Cambria Math" w:cs="Cambria Math"/>
            <w:vertAlign w:val="superscript"/>
          </w:rPr>
          <m:t>ds</m:t>
        </m:r>
      </m:oMath>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rPr>
      </w:pPr>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h</m:t>
                </m:r>
              </m:sub>
            </m:sSub>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3</m:t>
            </m:r>
          </m:sub>
        </m:sSub>
        <m:d>
          <m:dPr>
            <m:ctrlPr>
              <w:rPr>
                <w:rFonts w:ascii="Cambria Math" w:eastAsia="Cambria Math" w:hAnsi="Cambria Math" w:cs="Cambria Math"/>
              </w:rPr>
            </m:ctrlPr>
          </m:dPr>
          <m:e>
            <m:r>
              <w:rPr>
                <w:rFonts w:ascii="Cambria Math" w:eastAsia="Cambria Math" w:hAnsi="Cambria Math" w:cs="Cambria Math"/>
                <w:sz w:val="24"/>
                <w:szCs w:val="24"/>
              </w:rPr>
              <m:t>ե</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3,</m:t>
                </m:r>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3</m:t>
            </m:r>
          </m:sub>
        </m:sSub>
        <m:d>
          <m:dPr>
            <m:ctrlPr>
              <w:rPr>
                <w:rFonts w:ascii="Cambria Math" w:eastAsia="Cambria Math" w:hAnsi="Cambria Math" w:cs="Cambria Math"/>
              </w:rPr>
            </m:ctrlPr>
          </m:dPr>
          <m:e>
            <m:r>
              <w:rPr>
                <w:rFonts w:ascii="Cambria Math" w:eastAsia="Cambria Math" w:hAnsi="Cambria Math" w:cs="Cambria Math"/>
                <w:vertAlign w:val="superscript"/>
              </w:rPr>
              <m:t>s</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3,</m:t>
                </m:r>
                <m:r>
                  <w:rPr>
                    <w:rFonts w:ascii="Cambria Math" w:eastAsia="Cambria Math" w:hAnsi="Cambria Math" w:cs="Cambria Math"/>
                  </w:rPr>
                  <m:t>r</m:t>
                </m:r>
              </m:sub>
            </m:sSub>
            <m:d>
              <m:dPr>
                <m:ctrlPr>
                  <w:rPr>
                    <w:rFonts w:ascii="Cambria Math" w:eastAsia="Cambria Math" w:hAnsi="Cambria Math" w:cs="Cambria Math"/>
                    <w:vertAlign w:val="superscript"/>
                  </w:rPr>
                </m:ctrlPr>
              </m:dPr>
              <m:e>
                <m:r>
                  <w:rPr>
                    <w:rFonts w:ascii="Cambria Math" w:eastAsia="Cambria Math" w:hAnsi="Cambria Math" w:cs="Cambria Math"/>
                    <w:vertAlign w:val="superscript"/>
                  </w:rPr>
                  <m:t>s</m:t>
                </m:r>
              </m:e>
            </m:d>
          </m:e>
        </m:d>
        <m:r>
          <w:rPr>
            <w:rFonts w:ascii="Cambria Math" w:eastAsia="Cambria Math" w:hAnsi="Cambria Math" w:cs="Cambria Math"/>
            <w:vertAlign w:val="superscript"/>
          </w:rPr>
          <m:t>ds</m:t>
        </m:r>
        <m:r>
          <w:rPr>
            <w:rFonts w:ascii="Cambria Math" w:eastAsia="Cambria Math" w:hAnsi="Cambria Math" w:cs="Cambria Math"/>
          </w:rPr>
          <m:t>,</m:t>
        </m:r>
      </m:oMath>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rPr>
      </w:pPr>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h</m:t>
                </m:r>
              </m:sub>
            </m:sSub>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4</m:t>
            </m:r>
          </m:sub>
        </m:sSub>
        <m:d>
          <m:dPr>
            <m:ctrlPr>
              <w:rPr>
                <w:rFonts w:ascii="Cambria Math" w:eastAsia="Cambria Math" w:hAnsi="Cambria Math" w:cs="Cambria Math"/>
              </w:rPr>
            </m:ctrlPr>
          </m:dPr>
          <m:e>
            <m:r>
              <w:rPr>
                <w:rFonts w:ascii="Cambria Math" w:eastAsia="Cambria Math" w:hAnsi="Cambria Math" w:cs="Cambria Math"/>
                <w:sz w:val="24"/>
                <w:szCs w:val="24"/>
              </w:rPr>
              <m:t>ե</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4,</m:t>
                </m:r>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4</m:t>
            </m:r>
          </m:sub>
        </m:sSub>
        <m:d>
          <m:dPr>
            <m:ctrlPr>
              <w:rPr>
                <w:rFonts w:ascii="Cambria Math" w:eastAsia="Cambria Math" w:hAnsi="Cambria Math" w:cs="Cambria Math"/>
              </w:rPr>
            </m:ctrlPr>
          </m:dPr>
          <m:e>
            <m:r>
              <w:rPr>
                <w:rFonts w:ascii="Cambria Math" w:eastAsia="Cambria Math" w:hAnsi="Cambria Math" w:cs="Cambria Math"/>
                <w:vertAlign w:val="superscript"/>
              </w:rPr>
              <m:t>s</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4,</m:t>
                </m:r>
                <m:r>
                  <w:rPr>
                    <w:rFonts w:ascii="Cambria Math" w:eastAsia="Cambria Math" w:hAnsi="Cambria Math" w:cs="Cambria Math"/>
                  </w:rPr>
                  <m:t>r</m:t>
                </m:r>
              </m:sub>
            </m:sSub>
            <m:d>
              <m:dPr>
                <m:ctrlPr>
                  <w:rPr>
                    <w:rFonts w:ascii="Cambria Math" w:eastAsia="Cambria Math" w:hAnsi="Cambria Math" w:cs="Cambria Math"/>
                    <w:vertAlign w:val="superscript"/>
                  </w:rPr>
                </m:ctrlPr>
              </m:dPr>
              <m:e>
                <m:r>
                  <w:rPr>
                    <w:rFonts w:ascii="Cambria Math" w:eastAsia="Cambria Math" w:hAnsi="Cambria Math" w:cs="Cambria Math"/>
                    <w:vertAlign w:val="superscript"/>
                  </w:rPr>
                  <m:t>s</m:t>
                </m:r>
              </m:e>
            </m:d>
          </m:e>
        </m:d>
        <m:r>
          <w:rPr>
            <w:rFonts w:ascii="Cambria Math" w:eastAsia="Cambria Math" w:hAnsi="Cambria Math" w:cs="Cambria Math"/>
            <w:vertAlign w:val="superscript"/>
          </w:rPr>
          <m:t>ds</m:t>
        </m:r>
      </m:oMath>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rPr>
      </w:pP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h</m:t>
                </m:r>
              </m:sub>
            </m:sSub>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5</m:t>
            </m:r>
          </m:sub>
        </m:sSub>
        <m:d>
          <m:dPr>
            <m:ctrlPr>
              <w:rPr>
                <w:rFonts w:ascii="Cambria Math" w:eastAsia="Cambria Math" w:hAnsi="Cambria Math" w:cs="Cambria Math"/>
              </w:rPr>
            </m:ctrlPr>
          </m:dPr>
          <m:e>
            <m:r>
              <w:rPr>
                <w:rFonts w:ascii="Cambria Math" w:eastAsia="Cambria Math" w:hAnsi="Cambria Math" w:cs="Cambria Math"/>
                <w:sz w:val="24"/>
                <w:szCs w:val="24"/>
              </w:rPr>
              <m:t>ե</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5,</m:t>
                </m:r>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5</m:t>
            </m:r>
          </m:sub>
        </m:sSub>
        <m:d>
          <m:dPr>
            <m:ctrlPr>
              <w:rPr>
                <w:rFonts w:ascii="Cambria Math" w:eastAsia="Cambria Math" w:hAnsi="Cambria Math" w:cs="Cambria Math"/>
              </w:rPr>
            </m:ctrlPr>
          </m:dPr>
          <m:e>
            <m:r>
              <w:rPr>
                <w:rFonts w:ascii="Cambria Math" w:eastAsia="Cambria Math" w:hAnsi="Cambria Math" w:cs="Cambria Math"/>
                <w:vertAlign w:val="superscript"/>
              </w:rPr>
              <m:t>s</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5,</m:t>
                </m:r>
                <m:r>
                  <w:rPr>
                    <w:rFonts w:ascii="Cambria Math" w:eastAsia="Cambria Math" w:hAnsi="Cambria Math" w:cs="Cambria Math"/>
                  </w:rPr>
                  <m:t>r</m:t>
                </m:r>
              </m:sub>
            </m:sSub>
            <m:d>
              <m:dPr>
                <m:ctrlPr>
                  <w:rPr>
                    <w:rFonts w:ascii="Cambria Math" w:eastAsia="Cambria Math" w:hAnsi="Cambria Math" w:cs="Cambria Math"/>
                    <w:vertAlign w:val="superscript"/>
                  </w:rPr>
                </m:ctrlPr>
              </m:dPr>
              <m:e>
                <m:r>
                  <w:rPr>
                    <w:rFonts w:ascii="Cambria Math" w:eastAsia="Cambria Math" w:hAnsi="Cambria Math" w:cs="Cambria Math"/>
                    <w:vertAlign w:val="superscript"/>
                  </w:rPr>
                  <m:t>s</m:t>
                </m:r>
              </m:e>
            </m:d>
          </m:e>
        </m:d>
        <m:r>
          <w:rPr>
            <w:rFonts w:ascii="Cambria Math" w:eastAsia="Cambria Math" w:hAnsi="Cambria Math" w:cs="Cambria Math"/>
            <w:vertAlign w:val="superscript"/>
          </w:rPr>
          <m:t>ds</m:t>
        </m:r>
      </m:oMath>
      <w:r>
        <w:rPr>
          <w:rFonts w:ascii="Times New Roman" w:eastAsia="Times New Roman" w:hAnsi="Times New Roman" w:cs="Times New Roman"/>
        </w:rPr>
        <w:t>,</w:t>
      </w:r>
    </w:p>
    <w:p w:rsidR="004A682B" w:rsidRDefault="00077361">
      <w:pPr>
        <w:spacing w:before="240" w:after="240" w:line="360" w:lineRule="auto"/>
        <w:jc w:val="both"/>
        <w:rPr>
          <w:rFonts w:ascii="Times New Roman" w:eastAsia="Times New Roman" w:hAnsi="Times New Roman" w:cs="Times New Roman"/>
        </w:rPr>
      </w:p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m</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m</m:t>
                </m:r>
              </m:sub>
            </m:sSub>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6</m:t>
            </m:r>
          </m:sub>
        </m:sSub>
        <m:d>
          <m:dPr>
            <m:ctrlPr>
              <w:rPr>
                <w:rFonts w:ascii="Cambria Math" w:eastAsia="Cambria Math" w:hAnsi="Cambria Math" w:cs="Cambria Math"/>
              </w:rPr>
            </m:ctrlPr>
          </m:dPr>
          <m:e>
            <m:r>
              <w:rPr>
                <w:rFonts w:ascii="Cambria Math" w:eastAsia="Cambria Math" w:hAnsi="Cambria Math" w:cs="Cambria Math"/>
                <w:sz w:val="24"/>
                <w:szCs w:val="24"/>
              </w:rPr>
              <m:t>ե</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6,</m:t>
                </m:r>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6</m:t>
            </m:r>
          </m:sub>
        </m:sSub>
        <m:d>
          <m:dPr>
            <m:ctrlPr>
              <w:rPr>
                <w:rFonts w:ascii="Cambria Math" w:eastAsia="Cambria Math" w:hAnsi="Cambria Math" w:cs="Cambria Math"/>
              </w:rPr>
            </m:ctrlPr>
          </m:dPr>
          <m:e>
            <m:r>
              <w:rPr>
                <w:rFonts w:ascii="Cambria Math" w:eastAsia="Cambria Math" w:hAnsi="Cambria Math" w:cs="Cambria Math"/>
                <w:vertAlign w:val="superscript"/>
              </w:rPr>
              <m:t>s</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6,</m:t>
                </m:r>
                <m:r>
                  <w:rPr>
                    <w:rFonts w:ascii="Cambria Math" w:eastAsia="Cambria Math" w:hAnsi="Cambria Math" w:cs="Cambria Math"/>
                  </w:rPr>
                  <m:t>r</m:t>
                </m:r>
              </m:sub>
            </m:sSub>
            <m:d>
              <m:dPr>
                <m:ctrlPr>
                  <w:rPr>
                    <w:rFonts w:ascii="Cambria Math" w:eastAsia="Cambria Math" w:hAnsi="Cambria Math" w:cs="Cambria Math"/>
                    <w:vertAlign w:val="superscript"/>
                  </w:rPr>
                </m:ctrlPr>
              </m:dPr>
              <m:e>
                <m:r>
                  <w:rPr>
                    <w:rFonts w:ascii="Cambria Math" w:eastAsia="Cambria Math" w:hAnsi="Cambria Math" w:cs="Cambria Math"/>
                    <w:vertAlign w:val="superscript"/>
                  </w:rPr>
                  <m:t>s</m:t>
                </m:r>
              </m:e>
            </m:d>
          </m:e>
        </m:d>
        <m:r>
          <w:rPr>
            <w:rFonts w:ascii="Cambria Math" w:eastAsia="Cambria Math" w:hAnsi="Cambria Math" w:cs="Cambria Math"/>
            <w:vertAlign w:val="superscript"/>
          </w:rPr>
          <m:t>ds</m:t>
        </m:r>
      </m:oMath>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rPr>
      </w:pPr>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b>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7</m:t>
            </m:r>
          </m:sub>
        </m:sSub>
        <m:d>
          <m:dPr>
            <m:ctrlPr>
              <w:rPr>
                <w:rFonts w:ascii="Cambria Math" w:eastAsia="Cambria Math" w:hAnsi="Cambria Math" w:cs="Cambria Math"/>
              </w:rPr>
            </m:ctrlPr>
          </m:dPr>
          <m:e>
            <m:r>
              <w:rPr>
                <w:rFonts w:ascii="Cambria Math" w:eastAsia="Cambria Math" w:hAnsi="Cambria Math" w:cs="Cambria Math"/>
                <w:sz w:val="24"/>
                <w:szCs w:val="24"/>
              </w:rPr>
              <m:t>ե</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7,</m:t>
                </m:r>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oMath>
      <w:r>
        <w:rPr>
          <w:rFonts w:ascii="Times New Roman" w:eastAsia="Times New Roman" w:hAnsi="Times New Roman" w:cs="Times New Roman"/>
        </w:rPr>
        <w:t xml:space="preserve"> </w:t>
      </w:r>
    </w:p>
    <w:p w:rsidR="004A682B" w:rsidRDefault="00077361">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 xml:space="preserve">                                        </w:t>
      </w:r>
      <m:oMath>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7</m:t>
            </m:r>
          </m:sub>
        </m:sSub>
        <m:d>
          <m:dPr>
            <m:ctrlPr>
              <w:rPr>
                <w:rFonts w:ascii="Cambria Math" w:eastAsia="Cambria Math" w:hAnsi="Cambria Math" w:cs="Cambria Math"/>
              </w:rPr>
            </m:ctrlPr>
          </m:dPr>
          <m:e>
            <m:r>
              <w:rPr>
                <w:rFonts w:ascii="Cambria Math" w:eastAsia="Cambria Math" w:hAnsi="Cambria Math" w:cs="Cambria Math"/>
                <w:vertAlign w:val="superscript"/>
              </w:rPr>
              <m:t>s</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7,</m:t>
                </m:r>
                <m:r>
                  <w:rPr>
                    <w:rFonts w:ascii="Cambria Math" w:eastAsia="Cambria Math" w:hAnsi="Cambria Math" w:cs="Cambria Math"/>
                  </w:rPr>
                  <m:t>r</m:t>
                </m:r>
              </m:sub>
            </m:sSub>
            <m:d>
              <m:dPr>
                <m:ctrlPr>
                  <w:rPr>
                    <w:rFonts w:ascii="Cambria Math" w:eastAsia="Cambria Math" w:hAnsi="Cambria Math" w:cs="Cambria Math"/>
                    <w:vertAlign w:val="superscript"/>
                  </w:rPr>
                </m:ctrlPr>
              </m:dPr>
              <m:e>
                <m:r>
                  <w:rPr>
                    <w:rFonts w:ascii="Cambria Math" w:eastAsia="Cambria Math" w:hAnsi="Cambria Math" w:cs="Cambria Math"/>
                    <w:vertAlign w:val="superscript"/>
                  </w:rPr>
                  <m:t>s</m:t>
                </m:r>
              </m:e>
            </m:d>
          </m:e>
        </m:d>
        <m:r>
          <w:rPr>
            <w:rFonts w:ascii="Cambria Math" w:eastAsia="Cambria Math" w:hAnsi="Cambria Math" w:cs="Cambria Math"/>
            <w:vertAlign w:val="superscript"/>
          </w:rPr>
          <m:t>ds</m:t>
        </m:r>
      </m:oMath>
      <w:r>
        <w:rPr>
          <w:rFonts w:ascii="Times New Roman" w:eastAsia="Times New Roman" w:hAnsi="Times New Roman" w:cs="Times New Roman"/>
        </w:rPr>
        <w:t xml:space="preserve">                                                  (28)                                               </w:t>
      </w:r>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applying the Lipschitz axiom and using the terms on both sides, the above claim is established.</w:t>
      </w:r>
    </w:p>
    <w:p w:rsidR="004A682B" w:rsidRDefault="00077361">
      <w:pPr>
        <w:spacing w:before="240" w:after="240" w:line="360" w:lineRule="auto"/>
        <w:jc w:val="both"/>
        <w:rPr>
          <w:rFonts w:ascii="Times New Roman" w:eastAsia="Times New Roman" w:hAnsi="Times New Roman" w:cs="Times New Roman"/>
        </w:rPr>
      </w:pP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m:t>
            </m:r>
            <m:d>
              <m:dPr>
                <m:ctrlPr>
                  <w:rPr>
                    <w:rFonts w:ascii="Cambria Math" w:eastAsia="Cambria Math" w:hAnsi="Cambria Math" w:cs="Cambria Math"/>
                  </w:rPr>
                </m:ctrlPr>
              </m:dPr>
              <m:e>
                <m:r>
                  <w:rPr>
                    <w:rFonts w:ascii="Cambria Math" w:eastAsia="Cambria Math" w:hAnsi="Cambria Math" w:cs="Cambria Math"/>
                  </w:rPr>
                  <m:t>1-</m:t>
                </m:r>
                <m:r>
                  <w:rPr>
                    <w:rFonts w:ascii="Cambria Math" w:eastAsia="Cambria Math" w:hAnsi="Cambria Math" w:cs="Cambria Math"/>
                  </w:rPr>
                  <m:t>α</m:t>
                </m:r>
              </m:e>
            </m:d>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sz w:val="24"/>
                    <w:szCs w:val="24"/>
                  </w:rPr>
                  <m:t>ե</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h</m:t>
                    </m:r>
                  </m:sub>
                </m:sSub>
              </m:e>
            </m:d>
          </m:num>
          <m:den>
            <m:d>
              <m:dPr>
                <m:ctrlPr>
                  <w:rPr>
                    <w:rFonts w:ascii="Cambria Math" w:eastAsia="Cambria Math" w:hAnsi="Cambria Math" w:cs="Cambria Math"/>
                  </w:rPr>
                </m:ctrlPr>
              </m:dPr>
              <m:e>
                <m:r>
                  <w:rPr>
                    <w:rFonts w:ascii="Cambria Math" w:eastAsia="Cambria Math" w:hAnsi="Cambria Math" w:cs="Cambria Math"/>
                  </w:rPr>
                  <m:t>2-</m:t>
                </m:r>
                <m:r>
                  <w:rPr>
                    <w:rFonts w:ascii="Cambria Math" w:eastAsia="Cambria Math" w:hAnsi="Cambria Math" w:cs="Cambria Math"/>
                  </w:rPr>
                  <m:t>α</m:t>
                </m:r>
              </m:e>
            </m:d>
            <m:r>
              <w:rPr>
                <w:rFonts w:ascii="Cambria Math" w:eastAsia="Cambria Math" w:hAnsi="Cambria Math" w:cs="Cambria Math"/>
              </w:rPr>
              <m:t>Ɱ</m:t>
            </m:r>
            <m:d>
              <m:dPr>
                <m:ctrlPr>
                  <w:rPr>
                    <w:rFonts w:ascii="Cambria Math" w:eastAsia="Cambria Math" w:hAnsi="Cambria Math" w:cs="Cambria Math"/>
                  </w:rPr>
                </m:ctrlPr>
              </m:dPr>
              <m:e>
                <m:r>
                  <w:rPr>
                    <w:rFonts w:ascii="Cambria Math" w:eastAsia="Cambria Math" w:hAnsi="Cambria Math" w:cs="Cambria Math"/>
                  </w:rPr>
                  <m:t>α</m:t>
                </m:r>
              </m:e>
            </m:d>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h</m:t>
            </m:r>
          </m:sub>
        </m:sSub>
        <m:d>
          <m:dPr>
            <m:ctrlPr>
              <w:rPr>
                <w:rFonts w:ascii="Cambria Math" w:eastAsia="Cambria Math" w:hAnsi="Cambria Math" w:cs="Cambria Math"/>
              </w:rPr>
            </m:ctrlPr>
          </m:dPr>
          <m:e>
            <m:r>
              <w:rPr>
                <w:rFonts w:ascii="Cambria Math" w:eastAsia="Cambria Math" w:hAnsi="Cambria Math" w:cs="Cambria Math"/>
              </w:rPr>
              <m:t>0</m:t>
            </m:r>
          </m:e>
        </m:d>
        <m:r>
          <w:rPr>
            <w:rFonts w:ascii="Cambria Math" w:eastAsia="Cambria Math" w:hAnsi="Cambria Math" w:cs="Cambria Math"/>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vertAlign w:val="superscript"/>
              </w:rPr>
              <m:t>s</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h</m:t>
                </m:r>
              </m:sub>
            </m:sSub>
          </m:e>
        </m:d>
        <m:r>
          <w:rPr>
            <w:rFonts w:ascii="Cambria Math" w:eastAsia="Cambria Math" w:hAnsi="Cambria Math" w:cs="Cambria Math"/>
            <w:vertAlign w:val="superscript"/>
          </w:rPr>
          <m:t>ds</m:t>
        </m:r>
        <m:r>
          <w:rPr>
            <w:rFonts w:ascii="Cambria Math" w:eastAsia="Cambria Math" w:hAnsi="Cambria Math" w:cs="Cambria Math"/>
          </w:rPr>
          <m:t>‖</m:t>
        </m:r>
      </m:oMath>
      <w:r>
        <w:rPr>
          <w:rFonts w:ascii="Times New Roman" w:eastAsia="Times New Roman" w:hAnsi="Times New Roman" w:cs="Times New Roman"/>
        </w:rPr>
        <w:t xml:space="preserve"> </w:t>
      </w:r>
    </w:p>
    <w:p w:rsidR="004A682B" w:rsidRDefault="00077361">
      <w:pPr>
        <w:spacing w:before="240" w:after="240" w:line="360" w:lineRule="auto"/>
        <w:jc w:val="center"/>
        <w:rPr>
          <w:rFonts w:ascii="Times New Roman" w:eastAsia="Times New Roman" w:hAnsi="Times New Roman" w:cs="Times New Roman"/>
        </w:rPr>
      </w:pP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1,</m:t>
            </m:r>
            <m:r>
              <w:rPr>
                <w:rFonts w:ascii="Cambria Math" w:eastAsia="Cambria Math" w:hAnsi="Cambria Math" w:cs="Cambria Math"/>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d>
          <m:dPr>
            <m:begChr m:val="{"/>
            <m:endChr m:val="}"/>
            <m:ctrlPr>
              <w:rPr>
                <w:rFonts w:ascii="Cambria Math" w:eastAsia="Cambria Math" w:hAnsi="Cambria Math" w:cs="Cambria Math"/>
              </w:rPr>
            </m:ctrlPr>
          </m:dPr>
          <m:e>
            <m:r>
              <w:rPr>
                <w:rFonts w:ascii="Cambria Math" w:eastAsia="Cambria Math" w:hAnsi="Cambria Math" w:cs="Cambria Math"/>
              </w:rPr>
              <m:t>1+</m:t>
            </m:r>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2</m:t>
                    </m:r>
                    <m:d>
                      <m:dPr>
                        <m:ctrlPr>
                          <w:rPr>
                            <w:rFonts w:ascii="Cambria Math" w:eastAsia="Cambria Math" w:hAnsi="Cambria Math" w:cs="Cambria Math"/>
                          </w:rPr>
                        </m:ctrlPr>
                      </m:dPr>
                      <m:e>
                        <m:r>
                          <w:rPr>
                            <w:rFonts w:ascii="Cambria Math" w:eastAsia="Cambria Math" w:hAnsi="Cambria Math" w:cs="Cambria Math"/>
                          </w:rPr>
                          <m:t>1-</m:t>
                        </m:r>
                        <m:r>
                          <w:rPr>
                            <w:rFonts w:ascii="Cambria Math" w:eastAsia="Cambria Math" w:hAnsi="Cambria Math" w:cs="Cambria Math"/>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1</m:t>
                        </m:r>
                      </m:sub>
                    </m:sSub>
                  </m:num>
                  <m:den>
                    <m:d>
                      <m:dPr>
                        <m:ctrlPr>
                          <w:rPr>
                            <w:rFonts w:ascii="Cambria Math" w:eastAsia="Cambria Math" w:hAnsi="Cambria Math" w:cs="Cambria Math"/>
                          </w:rPr>
                        </m:ctrlPr>
                      </m:dPr>
                      <m:e>
                        <m:r>
                          <w:rPr>
                            <w:rFonts w:ascii="Cambria Math" w:eastAsia="Cambria Math" w:hAnsi="Cambria Math" w:cs="Cambria Math"/>
                          </w:rPr>
                          <m:t>2-</m:t>
                        </m:r>
                        <m:r>
                          <w:rPr>
                            <w:rFonts w:ascii="Cambria Math" w:eastAsia="Cambria Math" w:hAnsi="Cambria Math" w:cs="Cambria Math"/>
                          </w:rPr>
                          <m:t>α</m:t>
                        </m:r>
                      </m:e>
                    </m:d>
                    <m:r>
                      <w:rPr>
                        <w:rFonts w:ascii="Cambria Math" w:eastAsia="Cambria Math" w:hAnsi="Cambria Math" w:cs="Cambria Math"/>
                      </w:rPr>
                      <m:t>Ɱ</m:t>
                    </m:r>
                    <m:d>
                      <m:dPr>
                        <m:ctrlPr>
                          <w:rPr>
                            <w:rFonts w:ascii="Cambria Math" w:eastAsia="Cambria Math" w:hAnsi="Cambria Math" w:cs="Cambria Math"/>
                          </w:rPr>
                        </m:ctrlPr>
                      </m:dPr>
                      <m:e>
                        <m:r>
                          <w:rPr>
                            <w:rFonts w:ascii="Cambria Math" w:eastAsia="Cambria Math" w:hAnsi="Cambria Math" w:cs="Cambria Math"/>
                          </w:rPr>
                          <m:t>α</m:t>
                        </m:r>
                      </m:e>
                    </m:d>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m:t>
                    </m:r>
                    <m:r>
                      <w:rPr>
                        <w:rFonts w:ascii="Cambria Math" w:eastAsia="Cambria Math" w:hAnsi="Cambria Math" w:cs="Cambria Math"/>
                      </w:rPr>
                      <m:t>α</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1</m:t>
                        </m:r>
                      </m:sub>
                    </m:sSub>
                    <m:r>
                      <w:rPr>
                        <w:rFonts w:ascii="Cambria Math" w:eastAsia="Cambria Math" w:hAnsi="Cambria Math" w:cs="Cambria Math"/>
                        <w:sz w:val="24"/>
                        <w:szCs w:val="24"/>
                      </w:rPr>
                      <m:t>ե</m:t>
                    </m:r>
                  </m:num>
                  <m:den>
                    <m:d>
                      <m:dPr>
                        <m:ctrlPr>
                          <w:rPr>
                            <w:rFonts w:ascii="Cambria Math" w:eastAsia="Cambria Math" w:hAnsi="Cambria Math" w:cs="Cambria Math"/>
                          </w:rPr>
                        </m:ctrlPr>
                      </m:dPr>
                      <m:e>
                        <m:r>
                          <w:rPr>
                            <w:rFonts w:ascii="Cambria Math" w:eastAsia="Cambria Math" w:hAnsi="Cambria Math" w:cs="Cambria Math"/>
                          </w:rPr>
                          <m:t>2-</m:t>
                        </m:r>
                        <m:r>
                          <w:rPr>
                            <w:rFonts w:ascii="Cambria Math" w:eastAsia="Cambria Math" w:hAnsi="Cambria Math" w:cs="Cambria Math"/>
                          </w:rPr>
                          <m:t>α</m:t>
                        </m:r>
                      </m:e>
                    </m:d>
                    <m:r>
                      <w:rPr>
                        <w:rFonts w:ascii="Cambria Math" w:eastAsia="Cambria Math" w:hAnsi="Cambria Math" w:cs="Cambria Math"/>
                      </w:rPr>
                      <m:t>Ɱ</m:t>
                    </m:r>
                    <m:d>
                      <m:dPr>
                        <m:ctrlPr>
                          <w:rPr>
                            <w:rFonts w:ascii="Cambria Math" w:eastAsia="Cambria Math" w:hAnsi="Cambria Math" w:cs="Cambria Math"/>
                          </w:rPr>
                        </m:ctrlPr>
                      </m:dPr>
                      <m:e>
                        <m:r>
                          <w:rPr>
                            <w:rFonts w:ascii="Cambria Math" w:eastAsia="Cambria Math" w:hAnsi="Cambria Math" w:cs="Cambria Math"/>
                          </w:rPr>
                          <m:t>α</m:t>
                        </m:r>
                      </m:e>
                    </m:d>
                  </m:den>
                </m:f>
              </m:e>
            </m:d>
          </m:e>
        </m:d>
      </m:oMath>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h</m:t>
                    </m:r>
                  </m:sub>
                </m:sSub>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h</m:t>
                </m:r>
              </m:sub>
            </m:sSub>
          </m:e>
        </m:d>
        <m:r>
          <w:rPr>
            <w:rFonts w:ascii="Cambria Math" w:eastAsia="Cambria Math" w:hAnsi="Cambria Math" w:cs="Cambria Math"/>
            <w:sz w:val="24"/>
            <w:szCs w:val="24"/>
            <w:vertAlign w:val="superscript"/>
          </w:rPr>
          <m:t>ds</m:t>
        </m:r>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center"/>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2,</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1+</m:t>
            </m:r>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2</m:t>
                        </m:r>
                      </m:sub>
                    </m:sSub>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2</m:t>
                        </m:r>
                      </m:sub>
                    </m:sSub>
                    <m:r>
                      <w:rPr>
                        <w:rFonts w:ascii="Cambria Math" w:eastAsia="Cambria Math" w:hAnsi="Cambria Math" w:cs="Cambria Math"/>
                        <w:sz w:val="24"/>
                        <w:szCs w:val="24"/>
                      </w:rPr>
                      <m:t>ե</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h</m:t>
                    </m:r>
                  </m:sub>
                </m:sSub>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h</m:t>
                </m:r>
              </m:sub>
            </m:sSub>
          </m:e>
        </m:d>
        <m:r>
          <w:rPr>
            <w:rFonts w:ascii="Cambria Math" w:eastAsia="Cambria Math" w:hAnsi="Cambria Math" w:cs="Cambria Math"/>
            <w:sz w:val="24"/>
            <w:szCs w:val="24"/>
            <w:vertAlign w:val="superscript"/>
          </w:rPr>
          <m:t>ds</m:t>
        </m:r>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center"/>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3,</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1+</m:t>
            </m:r>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3</m:t>
                        </m:r>
                      </m:sub>
                    </m:sSub>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3</m:t>
                        </m:r>
                      </m:sub>
                    </m:sSub>
                    <m:r>
                      <w:rPr>
                        <w:rFonts w:ascii="Cambria Math" w:eastAsia="Cambria Math" w:hAnsi="Cambria Math" w:cs="Cambria Math"/>
                        <w:sz w:val="24"/>
                        <w:szCs w:val="24"/>
                      </w:rPr>
                      <m:t>ե</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w:lastRenderedPageBreak/>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h</m:t>
                    </m:r>
                  </m:sub>
                </m:sSub>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h</m:t>
                </m:r>
              </m:sub>
            </m:sSub>
          </m:e>
        </m:d>
        <m:r>
          <w:rPr>
            <w:rFonts w:ascii="Cambria Math" w:eastAsia="Cambria Math" w:hAnsi="Cambria Math" w:cs="Cambria Math"/>
            <w:sz w:val="24"/>
            <w:szCs w:val="24"/>
            <w:vertAlign w:val="superscript"/>
          </w:rPr>
          <m:t>ds</m:t>
        </m:r>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center"/>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4,</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1+</m:t>
            </m:r>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4</m:t>
                        </m:r>
                      </m:sub>
                    </m:sSub>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4</m:t>
                        </m:r>
                      </m:sub>
                    </m:sSub>
                    <m:r>
                      <w:rPr>
                        <w:rFonts w:ascii="Cambria Math" w:eastAsia="Cambria Math" w:hAnsi="Cambria Math" w:cs="Cambria Math"/>
                        <w:sz w:val="24"/>
                        <w:szCs w:val="24"/>
                      </w:rPr>
                      <m:t>ե</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d>
      </m:oMath>
      <w:r>
        <w:rPr>
          <w:rFonts w:ascii="Times New Roman" w:eastAsia="Times New Roman" w:hAnsi="Times New Roman" w:cs="Times New Roman"/>
          <w:sz w:val="24"/>
          <w:szCs w:val="24"/>
        </w:rPr>
        <w:t>,</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h</m:t>
                    </m:r>
                  </m:sub>
                </m:sSub>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h</m:t>
                </m:r>
              </m:sub>
            </m:sSub>
          </m:e>
        </m:d>
        <m:r>
          <w:rPr>
            <w:rFonts w:ascii="Cambria Math" w:eastAsia="Cambria Math" w:hAnsi="Cambria Math" w:cs="Cambria Math"/>
            <w:sz w:val="24"/>
            <w:szCs w:val="24"/>
            <w:vertAlign w:val="superscript"/>
          </w:rPr>
          <m:t>ds</m:t>
        </m:r>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center"/>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5,</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1+</m:t>
            </m:r>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5</m:t>
                        </m:r>
                      </m:sub>
                    </m:sSub>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5</m:t>
                        </m:r>
                      </m:sub>
                    </m:sSub>
                    <m:r>
                      <w:rPr>
                        <w:rFonts w:ascii="Cambria Math" w:eastAsia="Cambria Math" w:hAnsi="Cambria Math" w:cs="Cambria Math"/>
                        <w:sz w:val="24"/>
                        <w:szCs w:val="24"/>
                      </w:rPr>
                      <m:t>ե</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d>
      </m:oMath>
      <w:r>
        <w:rPr>
          <w:rFonts w:ascii="Times New Roman" w:eastAsia="Times New Roman" w:hAnsi="Times New Roman" w:cs="Times New Roman"/>
          <w:sz w:val="24"/>
          <w:szCs w:val="24"/>
        </w:rPr>
        <w:t>,</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m</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6</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m</m:t>
                    </m:r>
                  </m:sub>
                </m:sSub>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m</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6</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m</m:t>
                </m:r>
              </m:sub>
            </m:sSub>
          </m:e>
        </m:d>
        <m:r>
          <w:rPr>
            <w:rFonts w:ascii="Cambria Math" w:eastAsia="Cambria Math" w:hAnsi="Cambria Math" w:cs="Cambria Math"/>
            <w:sz w:val="24"/>
            <w:szCs w:val="24"/>
            <w:vertAlign w:val="superscript"/>
          </w:rPr>
          <m:t>ds</m:t>
        </m:r>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center"/>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6,</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1+</m:t>
            </m:r>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6</m:t>
                        </m:r>
                      </m:sub>
                    </m:sSub>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6</m:t>
                        </m:r>
                      </m:sub>
                    </m:sSub>
                    <m:r>
                      <w:rPr>
                        <w:rFonts w:ascii="Cambria Math" w:eastAsia="Cambria Math" w:hAnsi="Cambria Math" w:cs="Cambria Math"/>
                        <w:sz w:val="24"/>
                        <w:szCs w:val="24"/>
                      </w:rPr>
                      <m:t>ե</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d>
      </m:oMath>
      <w:r>
        <w:rPr>
          <w:rFonts w:ascii="Times New Roman" w:eastAsia="Times New Roman" w:hAnsi="Times New Roman" w:cs="Times New Roman"/>
          <w:sz w:val="24"/>
          <w:szCs w:val="24"/>
        </w:rPr>
        <w:t>,</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m</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7</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m</m:t>
                    </m:r>
                  </m:sub>
                </m:sSub>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m</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7</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m</m:t>
                </m:r>
              </m:sub>
            </m:sSub>
          </m:e>
        </m:d>
        <m:r>
          <w:rPr>
            <w:rFonts w:ascii="Cambria Math" w:eastAsia="Cambria Math" w:hAnsi="Cambria Math" w:cs="Cambria Math"/>
            <w:sz w:val="24"/>
            <w:szCs w:val="24"/>
            <w:vertAlign w:val="superscript"/>
          </w:rPr>
          <m:t>ds</m:t>
        </m:r>
        <m:r>
          <w:rPr>
            <w:rFonts w:ascii="Cambria Math" w:eastAsia="Cambria Math" w:hAnsi="Cambria Math" w:cs="Cambria Math"/>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7,</m:t>
            </m:r>
            <m:r>
              <w:rPr>
                <w:rFonts w:ascii="Cambria Math" w:eastAsia="Cambria Math" w:hAnsi="Cambria Math" w:cs="Cambria Math"/>
                <w:sz w:val="24"/>
                <w:szCs w:val="24"/>
              </w:rPr>
              <m:t>r</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1+</m:t>
            </m:r>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7</m:t>
                        </m:r>
                      </m:sub>
                    </m:sSub>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7</m:t>
                        </m:r>
                      </m:sub>
                    </m:sSub>
                    <m:r>
                      <w:rPr>
                        <w:rFonts w:ascii="Cambria Math" w:eastAsia="Cambria Math" w:hAnsi="Cambria Math" w:cs="Cambria Math"/>
                        <w:sz w:val="24"/>
                        <w:szCs w:val="24"/>
                      </w:rPr>
                      <m:t>ե</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d>
      </m:oMath>
      <w:r>
        <w:rPr>
          <w:rFonts w:ascii="Times New Roman" w:eastAsia="Times New Roman" w:hAnsi="Times New Roman" w:cs="Times New Roman"/>
          <w:sz w:val="24"/>
          <w:szCs w:val="24"/>
        </w:rPr>
        <w:t xml:space="preserve">                                (29)</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t>
      </w:r>
      <w:proofErr w:type="spellStart"/>
      <w:r>
        <w:rPr>
          <w:rFonts w:ascii="Times New Roman" w:eastAsia="Times New Roman" w:hAnsi="Times New Roman" w:cs="Times New Roman"/>
          <w:sz w:val="24"/>
          <w:szCs w:val="24"/>
        </w:rPr>
        <w:t>lim</w:t>
      </w:r>
      <w:proofErr w:type="spellEnd"/>
      <m:oMath>
        <m:r>
          <w:rPr>
            <w:rFonts w:ascii="Cambria Math" w:eastAsia="Cambria Math" w:hAnsi="Cambria Math" w:cs="Cambria Math"/>
            <w:sz w:val="24"/>
            <w:szCs w:val="24"/>
          </w:rPr>
          <m:t xml:space="preserve"> </m:t>
        </m:r>
        <m:r>
          <w:rPr>
            <w:rFonts w:ascii="Cambria Math" w:eastAsia="Cambria Math" w:hAnsi="Cambria Math" w:cs="Cambria Math"/>
            <w:sz w:val="24"/>
            <w:szCs w:val="24"/>
          </w:rPr>
          <m:t>r</m:t>
        </m:r>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is used, it indicates that</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d>
        <m:r>
          <w:rPr>
            <w:rFonts w:ascii="Cambria Math" w:eastAsia="Cambria Math" w:hAnsi="Cambria Math" w:cs="Cambria Math"/>
            <w:sz w:val="24"/>
            <w:szCs w:val="24"/>
            <w:vertAlign w:val="superscript"/>
          </w:rPr>
          <m:t>ds</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η</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r>
          <w:rPr>
            <w:rFonts w:ascii="Cambria Math" w:eastAsia="Cambria Math" w:hAnsi="Cambria Math" w:cs="Cambria Math"/>
            <w:sz w:val="24"/>
            <w:szCs w:val="24"/>
            <w:vertAlign w:val="superscript"/>
          </w:rPr>
          <m:t>ds</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η</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d>
        <m:r>
          <w:rPr>
            <w:rFonts w:ascii="Cambria Math" w:eastAsia="Cambria Math" w:hAnsi="Cambria Math" w:cs="Cambria Math"/>
            <w:sz w:val="24"/>
            <w:szCs w:val="24"/>
            <w:vertAlign w:val="superscript"/>
          </w:rPr>
          <m:t>ds</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η</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4</m:t>
            </m:r>
          </m:sub>
        </m:sSub>
        <m:d>
          <m:dPr>
            <m:ctrlPr>
              <w:rPr>
                <w:rFonts w:ascii="Cambria Math" w:eastAsia="Cambria Math" w:hAnsi="Cambria Math" w:cs="Cambria Math"/>
              </w:rPr>
            </m:ctrlPr>
          </m:dPr>
          <m:e>
            <m:r>
              <w:rPr>
                <w:rFonts w:ascii="Cambria Math" w:eastAsia="Cambria Math" w:hAnsi="Cambria Math" w:cs="Cambria Math"/>
                <w:sz w:val="24"/>
                <w:szCs w:val="24"/>
                <w:vertAlign w:val="superscript"/>
              </w:rPr>
              <m:t>s</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d>
        <m:r>
          <w:rPr>
            <w:rFonts w:ascii="Cambria Math" w:eastAsia="Cambria Math" w:hAnsi="Cambria Math" w:cs="Cambria Math"/>
            <w:sz w:val="24"/>
            <w:szCs w:val="24"/>
            <w:vertAlign w:val="superscript"/>
          </w:rPr>
          <m:t>ds</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d>
        <m:r>
          <w:rPr>
            <w:rFonts w:ascii="Cambria Math" w:eastAsia="Cambria Math" w:hAnsi="Cambria Math" w:cs="Cambria Math"/>
            <w:sz w:val="24"/>
            <w:szCs w:val="24"/>
            <w:vertAlign w:val="superscript"/>
          </w:rPr>
          <m:t>ds</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6</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6</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d>
        <m:r>
          <w:rPr>
            <w:rFonts w:ascii="Cambria Math" w:eastAsia="Cambria Math" w:hAnsi="Cambria Math" w:cs="Cambria Math"/>
            <w:sz w:val="24"/>
            <w:szCs w:val="24"/>
            <w:vertAlign w:val="superscript"/>
          </w:rPr>
          <m:t>ds</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7</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7</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d>
        <m:r>
          <w:rPr>
            <w:rFonts w:ascii="Cambria Math" w:eastAsia="Cambria Math" w:hAnsi="Cambria Math" w:cs="Cambria Math"/>
            <w:sz w:val="24"/>
            <w:szCs w:val="24"/>
            <w:vertAlign w:val="superscript"/>
          </w:rPr>
          <m:t>ds</m:t>
        </m:r>
      </m:oMath>
      <w:r>
        <w:rPr>
          <w:rFonts w:ascii="Times New Roman" w:eastAsia="Times New Roman" w:hAnsi="Times New Roman" w:cs="Times New Roman"/>
          <w:sz w:val="24"/>
          <w:szCs w:val="24"/>
        </w:rPr>
        <w:t xml:space="preserve">                                                          (30)</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demonstrates the results, such as the above-mentioned solutions as provided by the proposed model's Eqn. (5).</w:t>
      </w:r>
    </w:p>
    <w:p w:rsidR="004A682B" w:rsidRDefault="0007736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3.2 Uniqueness of Result</w:t>
      </w:r>
    </w:p>
    <w:p w:rsidR="004A682B" w:rsidRDefault="00077361">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following section, we will attempt to establish that the outcomes that were mentioned in the section that came </w:t>
      </w:r>
      <w:r>
        <w:rPr>
          <w:rFonts w:ascii="Times New Roman" w:eastAsia="Times New Roman" w:hAnsi="Times New Roman" w:cs="Times New Roman"/>
          <w:sz w:val="24"/>
          <w:szCs w:val="24"/>
        </w:rPr>
        <w:t>before this one are completely independent. We presume that more sets of results are available for the configuration specified in Eqn. (29).</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Theorem 3.4</w:t>
      </w:r>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suggested fractional order epidemiological model Eqn. (5) has a unique solution. </w:t>
      </w:r>
    </w:p>
    <w:p w:rsidR="004A682B" w:rsidRDefault="0007736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Proof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assume that </w:t>
      </w:r>
      <m:oMath>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sub>
                <m:r>
                  <w:rPr>
                    <w:rFonts w:ascii="Cambria Math" w:eastAsia="Cambria Math" w:hAnsi="Cambria Math" w:cs="Cambria Math"/>
                    <w:sz w:val="24"/>
                    <w:szCs w:val="24"/>
                  </w:rPr>
                  <m:t>1</m:t>
                </m:r>
              </m:sub>
            </m:sSub>
          </m:e>
        </m:d>
      </m:oMath>
      <w:r>
        <w:rPr>
          <w:rFonts w:ascii="Times New Roman" w:eastAsia="Times New Roman" w:hAnsi="Times New Roman" w:cs="Times New Roman"/>
          <w:sz w:val="24"/>
          <w:szCs w:val="24"/>
        </w:rPr>
        <w:t>is also the solutions of suggested fractional model (5), based on the foundation of contradiction. Therefore</w:t>
      </w:r>
    </w:p>
    <w:p w:rsidR="004A682B" w:rsidRDefault="00077361">
      <w:pPr>
        <w:spacing w:before="240" w:after="240" w:line="360" w:lineRule="auto"/>
        <w:jc w:val="both"/>
        <w:rPr>
          <w:rFonts w:ascii="Times New Roman" w:eastAsia="Times New Roman" w:hAnsi="Times New Roman" w:cs="Times New Roman"/>
          <w:vertAlign w:val="superscript"/>
        </w:rPr>
      </w:pPr>
      <m:oMath>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d>
          <m:dPr>
            <m:begChr m:val="["/>
            <m:endChr m:val="]"/>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1</m:t>
                    </m:r>
                  </m:sub>
                </m:sSub>
              </m:e>
            </m:d>
          </m:e>
        </m:d>
      </m:oMath>
      <w:r>
        <w:rPr>
          <w:rFonts w:ascii="Times New Roman" w:eastAsia="Times New Roman" w:hAnsi="Times New Roman" w:cs="Times New Roman"/>
          <w:vertAlign w:val="superscript"/>
        </w:rPr>
        <w:t xml:space="preserve">  </w:t>
      </w:r>
    </w:p>
    <w:p w:rsidR="004A682B" w:rsidRDefault="00077361">
      <w:pPr>
        <w:spacing w:before="240" w:after="240" w:line="360" w:lineRule="auto"/>
        <w:ind w:firstLine="1701"/>
        <w:jc w:val="both"/>
        <w:rPr>
          <w:rFonts w:ascii="Times New Roman" w:eastAsia="Times New Roman" w:hAnsi="Times New Roman" w:cs="Times New Roman"/>
          <w:vertAlign w:val="superscript"/>
        </w:rPr>
      </w:pPr>
      <m:oMath>
        <m:r>
          <w:rPr>
            <w:rFonts w:ascii="Cambria Math" w:eastAsia="Cambria Math" w:hAnsi="Cambria Math" w:cs="Cambria Math"/>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d>
          <m:dPr>
            <m:begChr m:val="["/>
            <m:endChr m:val="]"/>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1</m:t>
                    </m:r>
                  </m:sub>
                </m:sSub>
              </m:e>
            </m:d>
          </m:e>
        </m:d>
        <m:r>
          <w:rPr>
            <w:rFonts w:ascii="Cambria Math" w:eastAsia="Cambria Math" w:hAnsi="Cambria Math" w:cs="Cambria Math"/>
            <w:vertAlign w:val="superscript"/>
          </w:rPr>
          <m:t>ds</m:t>
        </m:r>
      </m:oMath>
      <w:r>
        <w:rPr>
          <w:rFonts w:ascii="Times New Roman" w:eastAsia="Times New Roman" w:hAnsi="Times New Roman" w:cs="Times New Roman"/>
          <w:sz w:val="24"/>
          <w:szCs w:val="24"/>
        </w:rPr>
        <w:t xml:space="preserve">                                                       (31)</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norm on both sides, we obtain </w:t>
      </w:r>
    </w:p>
    <w:p w:rsidR="004A682B" w:rsidRDefault="00077361">
      <w:pPr>
        <w:spacing w:before="240" w:after="240" w:line="360" w:lineRule="auto"/>
        <w:jc w:val="both"/>
        <w:rPr>
          <w:rFonts w:ascii="Times New Roman" w:eastAsia="Times New Roman" w:hAnsi="Times New Roman" w:cs="Times New Roman"/>
          <w:vertAlign w:val="superscript"/>
        </w:rPr>
      </w:pP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d>
          <m:dPr>
            <m:begChr m:val="["/>
            <m:endChr m:val="]"/>
            <m:ctrlPr>
              <w:rPr>
                <w:rFonts w:ascii="Cambria Math" w:eastAsia="Cambria Math" w:hAnsi="Cambria Math" w:cs="Cambria Math"/>
              </w:rPr>
            </m:ctrlPr>
          </m:dPr>
          <m:e>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1</m:t>
                    </m:r>
                  </m:sub>
                </m:sSub>
              </m:e>
            </m:d>
            <m:r>
              <w:rPr>
                <w:rFonts w:ascii="Cambria Math" w:eastAsia="Cambria Math" w:hAnsi="Cambria Math" w:cs="Cambria Math"/>
              </w:rPr>
              <m:t>‖</m:t>
            </m:r>
          </m:e>
        </m:d>
      </m:oMath>
      <w:r>
        <w:rPr>
          <w:rFonts w:ascii="Times New Roman" w:eastAsia="Times New Roman" w:hAnsi="Times New Roman" w:cs="Times New Roman"/>
          <w:vertAlign w:val="superscript"/>
        </w:rPr>
        <w:t xml:space="preserve">  </w:t>
      </w:r>
    </w:p>
    <w:p w:rsidR="004A682B" w:rsidRDefault="00077361">
      <w:pPr>
        <w:spacing w:before="240" w:after="240" w:line="360" w:lineRule="auto"/>
        <w:ind w:firstLine="1276"/>
        <w:jc w:val="both"/>
        <w:rPr>
          <w:rFonts w:ascii="Times New Roman" w:eastAsia="Times New Roman" w:hAnsi="Times New Roman" w:cs="Times New Roman"/>
          <w:sz w:val="24"/>
          <w:szCs w:val="24"/>
        </w:rPr>
      </w:pPr>
      <w:r>
        <w:rPr>
          <w:rFonts w:ascii="Times New Roman" w:eastAsia="Times New Roman" w:hAnsi="Times New Roman" w:cs="Times New Roman"/>
          <w:vertAlign w:val="superscript"/>
        </w:rPr>
        <w:t xml:space="preserve"> </w:t>
      </w:r>
      <m:oMath>
        <m:r>
          <w:rPr>
            <w:rFonts w:ascii="Cambria Math" w:eastAsia="Cambria Math" w:hAnsi="Cambria Math" w:cs="Cambria Math"/>
            <w:vertAlign w:val="superscrip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ե</m:t>
            </m:r>
          </m:sup>
          <m:e/>
        </m:nary>
        <m:d>
          <m:dPr>
            <m:begChr m:val="["/>
            <m:endChr m:val="]"/>
            <m:ctrlPr>
              <w:rPr>
                <w:rFonts w:ascii="Cambria Math" w:eastAsia="Cambria Math" w:hAnsi="Cambria Math" w:cs="Cambria Math"/>
              </w:rPr>
            </m:ctrlPr>
          </m:dPr>
          <m:e>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d>
            <m:r>
              <w:rPr>
                <w:rFonts w:ascii="Cambria Math" w:eastAsia="Cambria Math" w:hAnsi="Cambria Math" w:cs="Cambria Math"/>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vertAlign w:val="superscript"/>
                  </w:rPr>
                  <m:t>s</m:t>
                </m:r>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1</m:t>
                    </m:r>
                  </m:sub>
                </m:sSub>
              </m:e>
            </m:d>
            <m:r>
              <w:rPr>
                <w:rFonts w:ascii="Cambria Math" w:eastAsia="Cambria Math" w:hAnsi="Cambria Math" w:cs="Cambria Math"/>
              </w:rPr>
              <m:t>‖</m:t>
            </m:r>
          </m:e>
        </m:d>
        <m:r>
          <w:rPr>
            <w:rFonts w:ascii="Cambria Math" w:eastAsia="Cambria Math" w:hAnsi="Cambria Math" w:cs="Cambria Math"/>
            <w:vertAlign w:val="superscript"/>
          </w:rPr>
          <m:t>ds</m:t>
        </m:r>
      </m:oMath>
      <w:r>
        <w:rPr>
          <w:rFonts w:ascii="Times New Roman" w:eastAsia="Times New Roman" w:hAnsi="Times New Roman" w:cs="Times New Roman"/>
          <w:sz w:val="24"/>
          <w:szCs w:val="24"/>
        </w:rPr>
        <w:t xml:space="preserve">                                                         (32)</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Lipchitz cond</w:t>
      </w:r>
      <w:r>
        <w:rPr>
          <w:rFonts w:ascii="Times New Roman" w:eastAsia="Times New Roman" w:hAnsi="Times New Roman" w:cs="Times New Roman"/>
          <w:sz w:val="24"/>
          <w:szCs w:val="24"/>
        </w:rPr>
        <w:t xml:space="preserve">ition is used to get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sz w:val="24"/>
            <w:szCs w:val="24"/>
          </w:rPr>
          <m:t>&lt;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r>
                  <w:rPr>
                    <w:rFonts w:ascii="Cambria Math" w:eastAsia="Cambria Math" w:hAnsi="Cambria Math" w:cs="Cambria Math"/>
                    <w:sz w:val="24"/>
                    <w:szCs w:val="24"/>
                  </w:rPr>
                  <m:t>α</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1</m:t>
                </m:r>
              </m:sub>
            </m:sSub>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α</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1</m:t>
                        </m:r>
                      </m:sub>
                    </m:sSub>
                    <m:r>
                      <w:rPr>
                        <w:rFonts w:ascii="Cambria Math" w:eastAsia="Cambria Math" w:hAnsi="Cambria Math" w:cs="Cambria Math"/>
                        <w:sz w:val="24"/>
                        <w:szCs w:val="24"/>
                      </w:rPr>
                      <m:t>ե</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2-</m:t>
                        </m:r>
                        <m:r>
                          <w:rPr>
                            <w:rFonts w:ascii="Cambria Math" w:eastAsia="Cambria Math" w:hAnsi="Cambria Math" w:cs="Cambria Math"/>
                            <w:sz w:val="24"/>
                            <w:szCs w:val="24"/>
                          </w:rPr>
                          <m:t>α</m:t>
                        </m:r>
                      </m:e>
                    </m:d>
                    <m:r>
                      <w:rPr>
                        <w:rFonts w:ascii="Cambria Math" w:eastAsia="Cambria Math" w:hAnsi="Cambria Math" w:cs="Cambria Math"/>
                        <w:sz w:val="24"/>
                        <w:szCs w:val="24"/>
                      </w:rPr>
                      <m:t>Ɱ</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e>
            </m:d>
          </m:e>
          <m:sup>
            <m:r>
              <w:rPr>
                <w:rFonts w:ascii="Cambria Math" w:eastAsia="Cambria Math" w:hAnsi="Cambria Math" w:cs="Cambria Math"/>
                <w:sz w:val="24"/>
                <w:szCs w:val="24"/>
              </w:rPr>
              <m:t>r</m:t>
            </m:r>
          </m:sup>
        </m:sSup>
      </m:oMath>
      <w:r>
        <w:rPr>
          <w:rFonts w:ascii="Times New Roman" w:eastAsia="Times New Roman" w:hAnsi="Times New Roman" w:cs="Times New Roman"/>
          <w:sz w:val="24"/>
          <w:szCs w:val="24"/>
        </w:rPr>
        <w:t xml:space="preserve">                                                                                         (33)</w:t>
      </w:r>
    </w:p>
    <w:p w:rsidR="004A682B" w:rsidRDefault="00077361">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Which is true for all</w:t>
      </w:r>
      <m:oMath>
        <m:r>
          <w:rPr>
            <w:rFonts w:ascii="Cambria Math" w:eastAsia="Cambria Math" w:hAnsi="Cambria Math" w:cs="Cambria Math"/>
            <w:sz w:val="24"/>
            <w:szCs w:val="24"/>
          </w:rPr>
          <m:t xml:space="preserve"> </m:t>
        </m:r>
        <m:r>
          <w:rPr>
            <w:rFonts w:ascii="Cambria Math" w:eastAsia="Cambria Math" w:hAnsi="Cambria Math" w:cs="Cambria Math"/>
          </w:rPr>
          <m:t>r</m:t>
        </m:r>
        <m:r>
          <w:rPr>
            <w:rFonts w:ascii="Cambria Math" w:eastAsia="Cambria Math" w:hAnsi="Cambria Math" w:cs="Cambria Math"/>
          </w:rPr>
          <m:t xml:space="preserve">, </m:t>
        </m:r>
      </m:oMath>
      <w:r>
        <w:rPr>
          <w:rFonts w:ascii="Times New Roman" w:eastAsia="Times New Roman" w:hAnsi="Times New Roman" w:cs="Times New Roman"/>
        </w:rPr>
        <w:t xml:space="preserve">so </w:t>
      </w:r>
      <m:oMath>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sub>
            <m:r>
              <w:rPr>
                <w:rFonts w:ascii="Cambria Math" w:eastAsia="Cambria Math" w:hAnsi="Cambria Math" w:cs="Cambria Math"/>
              </w:rPr>
              <m:t>1</m:t>
            </m:r>
          </m:sub>
        </m:sSub>
      </m:oMath>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Similarly,</w:t>
      </w:r>
      <m:oMath>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sub>
            <m:r>
              <w:rPr>
                <w:rFonts w:ascii="Cambria Math" w:eastAsia="Cambria Math" w:hAnsi="Cambria Math" w:cs="Cambria Math"/>
              </w:rPr>
              <m:t>1</m:t>
            </m:r>
          </m:sub>
        </m:sSub>
      </m:oMath>
      <w:r>
        <w:rPr>
          <w:rFonts w:ascii="Times New Roman" w:eastAsia="Times New Roman" w:hAnsi="Times New Roman" w:cs="Times New Roman"/>
        </w:rPr>
        <w:t>,</w:t>
      </w:r>
      <m:oMath>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sub>
            <m:r>
              <w:rPr>
                <w:rFonts w:ascii="Cambria Math" w:eastAsia="Cambria Math" w:hAnsi="Cambria Math" w:cs="Cambria Math"/>
              </w:rPr>
              <m:t>1</m:t>
            </m:r>
          </m:sub>
        </m:sSub>
      </m:oMath>
      <w:r>
        <w:rPr>
          <w:rFonts w:ascii="Times New Roman" w:eastAsia="Times New Roman" w:hAnsi="Times New Roman" w:cs="Times New Roman"/>
        </w:rPr>
        <w:t>,</w:t>
      </w:r>
      <m:oMath>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sub>
            <m:r>
              <w:rPr>
                <w:rFonts w:ascii="Cambria Math" w:eastAsia="Cambria Math" w:hAnsi="Cambria Math" w:cs="Cambria Math"/>
              </w:rPr>
              <m:t>1</m:t>
            </m:r>
          </m:sub>
        </m:sSub>
      </m:oMath>
      <w:r>
        <w:rPr>
          <w:rFonts w:ascii="Times New Roman" w:eastAsia="Times New Roman" w:hAnsi="Times New Roman" w:cs="Times New Roman"/>
        </w:rPr>
        <w:t>,</w:t>
      </w:r>
      <m:oMath>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sub>
            <m:r>
              <w:rPr>
                <w:rFonts w:ascii="Cambria Math" w:eastAsia="Cambria Math" w:hAnsi="Cambria Math" w:cs="Cambria Math"/>
              </w:rPr>
              <m:t>1</m:t>
            </m:r>
          </m:sub>
        </m:sSub>
      </m:oMath>
      <w:r>
        <w:rPr>
          <w:rFonts w:ascii="Times New Roman" w:eastAsia="Times New Roman" w:hAnsi="Times New Roman" w:cs="Times New Roman"/>
        </w:rPr>
        <w:t xml:space="preserve"> and </w:t>
      </w:r>
      <m:oMath>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r>
          <w:rPr>
            <w:rFonts w:ascii="Cambria Math" w:eastAsia="Cambria Math" w:hAnsi="Cambria Math" w:cs="Cambria Math"/>
            <w:sz w:val="24"/>
            <w:szCs w:val="24"/>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sub>
            <m:r>
              <w:rPr>
                <w:rFonts w:ascii="Cambria Math" w:eastAsia="Cambria Math" w:hAnsi="Cambria Math" w:cs="Cambria Math"/>
              </w:rPr>
              <m:t>1</m:t>
            </m:r>
          </m:sub>
        </m:sSub>
      </m:oMath>
      <w:r>
        <w:rPr>
          <w:rFonts w:ascii="Times New Roman" w:eastAsia="Times New Roman" w:hAnsi="Times New Roman" w:cs="Times New Roman"/>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it claims uniqueness of the system.</w:t>
      </w:r>
    </w:p>
    <w:p w:rsidR="004A682B" w:rsidRDefault="0007736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Results of the Model Using </w:t>
      </w:r>
      <w:proofErr w:type="spellStart"/>
      <w:r>
        <w:rPr>
          <w:rFonts w:ascii="Times New Roman" w:eastAsia="Times New Roman" w:hAnsi="Times New Roman" w:cs="Times New Roman"/>
          <w:b/>
          <w:sz w:val="24"/>
          <w:szCs w:val="24"/>
        </w:rPr>
        <w:t>Sumudu</w:t>
      </w:r>
      <w:proofErr w:type="spellEnd"/>
      <w:r>
        <w:rPr>
          <w:rFonts w:ascii="Times New Roman" w:eastAsia="Times New Roman" w:hAnsi="Times New Roman" w:cs="Times New Roman"/>
          <w:b/>
          <w:sz w:val="24"/>
          <w:szCs w:val="24"/>
        </w:rPr>
        <w:t xml:space="preserve"> Transform wit</w:t>
      </w:r>
      <w:r>
        <w:rPr>
          <w:rFonts w:ascii="Times New Roman" w:eastAsia="Times New Roman" w:hAnsi="Times New Roman" w:cs="Times New Roman"/>
          <w:b/>
          <w:sz w:val="24"/>
          <w:szCs w:val="24"/>
        </w:rPr>
        <w:t>h Caputo-</w:t>
      </w:r>
      <w:proofErr w:type="spellStart"/>
      <w:r>
        <w:rPr>
          <w:rFonts w:ascii="Times New Roman" w:eastAsia="Times New Roman" w:hAnsi="Times New Roman" w:cs="Times New Roman"/>
          <w:b/>
          <w:sz w:val="24"/>
          <w:szCs w:val="24"/>
        </w:rPr>
        <w:t>Fabrizio</w:t>
      </w:r>
      <w:proofErr w:type="spellEnd"/>
      <w:r>
        <w:rPr>
          <w:rFonts w:ascii="Times New Roman" w:eastAsia="Times New Roman" w:hAnsi="Times New Roman" w:cs="Times New Roman"/>
          <w:b/>
          <w:sz w:val="24"/>
          <w:szCs w:val="24"/>
        </w:rPr>
        <w:t xml:space="preserve"> Derivative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Using the Caputo </w:t>
      </w:r>
      <w:proofErr w:type="spellStart"/>
      <w:r>
        <w:rPr>
          <w:rFonts w:ascii="Times New Roman" w:eastAsia="Times New Roman" w:hAnsi="Times New Roman" w:cs="Times New Roman"/>
          <w:sz w:val="24"/>
          <w:szCs w:val="24"/>
        </w:rPr>
        <w:t>Fabrizio</w:t>
      </w:r>
      <w:proofErr w:type="spellEnd"/>
      <w:r>
        <w:rPr>
          <w:rFonts w:ascii="Times New Roman" w:eastAsia="Times New Roman" w:hAnsi="Times New Roman" w:cs="Times New Roman"/>
          <w:sz w:val="24"/>
          <w:szCs w:val="24"/>
        </w:rPr>
        <w:t xml:space="preserve"> approach defined by 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we obtain the following:</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f>
          <m:fPr>
            <m:ctrlPr>
              <w:rPr>
                <w:rFonts w:ascii="Cambria Math" w:eastAsia="Cambria Math" w:hAnsi="Cambria Math" w:cs="Cambria Math"/>
                <w:sz w:val="24"/>
                <w:szCs w:val="24"/>
              </w:rPr>
            </m:ctrlPr>
          </m:fPr>
          <m:num>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num>
          <m:den>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den>
        </m:f>
        <m:r>
          <w:rPr>
            <w:rFonts w:ascii="Cambria Math" w:eastAsia="Cambria Math" w:hAnsi="Cambria Math" w:cs="Cambria Math"/>
            <w:sz w:val="24"/>
            <w:szCs w:val="24"/>
          </w:rPr>
          <m:t>=</m:t>
        </m:r>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π</m:t>
                </m:r>
              </m:e>
              <m:sub>
                <m:r>
                  <w:rPr>
                    <w:rFonts w:ascii="Cambria Math" w:eastAsia="Cambria Math" w:hAnsi="Cambria Math" w:cs="Cambria Math"/>
                  </w:rPr>
                  <m:t>ɓ</m:t>
                </m:r>
              </m:sub>
            </m:sSub>
            <m:r>
              <w:rPr>
                <w:rFonts w:ascii="Cambria Math" w:eastAsia="Cambria Math" w:hAnsi="Cambria Math" w:cs="Cambria Math"/>
              </w:rPr>
              <m:t>-</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f>
          <m:fPr>
            <m:ctrlPr>
              <w:rPr>
                <w:rFonts w:ascii="Cambria Math" w:eastAsia="Cambria Math" w:hAnsi="Cambria Math" w:cs="Cambria Math"/>
                <w:sz w:val="24"/>
                <w:szCs w:val="24"/>
              </w:rPr>
            </m:ctrlPr>
          </m:fPr>
          <m:num>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num>
          <m:den>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den>
        </m:f>
        <m:r>
          <w:rPr>
            <w:rFonts w:ascii="Cambria Math" w:eastAsia="Cambria Math" w:hAnsi="Cambria Math" w:cs="Cambria Math"/>
            <w:sz w:val="24"/>
            <w:szCs w:val="24"/>
          </w:rPr>
          <m:t>=</m:t>
        </m:r>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f>
              <m:fPr>
                <m:ctrlPr>
                  <w:rPr>
                    <w:rFonts w:ascii="Cambria Math" w:eastAsia="Cambria Math" w:hAnsi="Cambria Math" w:cs="Cambria Math"/>
                    <w:sz w:val="24"/>
                    <w:szCs w:val="24"/>
                  </w:rPr>
                </m:ctrlPr>
              </m:fPr>
              <m:num>
                <m:d>
                  <m:dPr>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f>
          <m:fPr>
            <m:ctrlPr>
              <w:rPr>
                <w:rFonts w:ascii="Cambria Math" w:eastAsia="Cambria Math" w:hAnsi="Cambria Math" w:cs="Cambria Math"/>
                <w:sz w:val="24"/>
                <w:szCs w:val="24"/>
              </w:rPr>
            </m:ctrlPr>
          </m:fPr>
          <m:num>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num>
          <m:den>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den>
        </m:f>
        <m:r>
          <w:rPr>
            <w:rFonts w:ascii="Cambria Math" w:eastAsia="Cambria Math" w:hAnsi="Cambria Math" w:cs="Cambria Math"/>
            <w:sz w:val="24"/>
            <w:szCs w:val="24"/>
          </w:rPr>
          <m:t>=</m:t>
        </m:r>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f>
          <m:fPr>
            <m:ctrlPr>
              <w:rPr>
                <w:rFonts w:ascii="Cambria Math" w:eastAsia="Cambria Math" w:hAnsi="Cambria Math" w:cs="Cambria Math"/>
                <w:sz w:val="24"/>
                <w:szCs w:val="24"/>
              </w:rPr>
            </m:ctrlPr>
          </m:fPr>
          <m:num>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num>
          <m:den>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den>
        </m:f>
        <m:r>
          <w:rPr>
            <w:rFonts w:ascii="Cambria Math" w:eastAsia="Cambria Math" w:hAnsi="Cambria Math" w:cs="Cambria Math"/>
            <w:sz w:val="24"/>
            <w:szCs w:val="24"/>
          </w:rPr>
          <m:t>=</m:t>
        </m:r>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f>
          <m:fPr>
            <m:ctrlPr>
              <w:rPr>
                <w:rFonts w:ascii="Cambria Math" w:eastAsia="Cambria Math" w:hAnsi="Cambria Math" w:cs="Cambria Math"/>
                <w:sz w:val="24"/>
                <w:szCs w:val="24"/>
              </w:rPr>
            </m:ctrlPr>
          </m:fPr>
          <m:num>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num>
          <m:den>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den>
        </m:f>
        <m:r>
          <w:rPr>
            <w:rFonts w:ascii="Cambria Math" w:eastAsia="Cambria Math" w:hAnsi="Cambria Math" w:cs="Cambria Math"/>
            <w:sz w:val="24"/>
            <w:szCs w:val="24"/>
          </w:rPr>
          <m:t>=</m:t>
        </m:r>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ɑ</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f>
          <m:fPr>
            <m:ctrlPr>
              <w:rPr>
                <w:rFonts w:ascii="Cambria Math" w:eastAsia="Cambria Math" w:hAnsi="Cambria Math" w:cs="Cambria Math"/>
                <w:sz w:val="24"/>
                <w:szCs w:val="24"/>
              </w:rPr>
            </m:ctrlPr>
          </m:fPr>
          <m:num>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num>
          <m:den>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den>
        </m:f>
        <m:r>
          <w:rPr>
            <w:rFonts w:ascii="Cambria Math" w:eastAsia="Cambria Math" w:hAnsi="Cambria Math" w:cs="Cambria Math"/>
            <w:sz w:val="24"/>
            <w:szCs w:val="24"/>
          </w:rPr>
          <m:t>=</m:t>
        </m:r>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f>
              <m:fPr>
                <m:ctrlPr>
                  <w:rPr>
                    <w:rFonts w:ascii="Cambria Math" w:eastAsia="Cambria Math" w:hAnsi="Cambria Math" w:cs="Cambria Math"/>
                    <w:sz w:val="24"/>
                    <w:szCs w:val="24"/>
                  </w:rPr>
                </m:ctrlPr>
              </m:fPr>
              <m:num>
                <m:sSub>
                  <m:sSubPr>
                    <m:ctrlPr>
                      <w:rPr>
                        <w:rFonts w:ascii="Cambria Math" w:eastAsia="Cambria Math" w:hAnsi="Cambria Math" w:cs="Cambria Math"/>
                      </w:rPr>
                    </m:ctrlPr>
                  </m:sSubPr>
                  <m:e>
                    <m:r>
                      <w:rPr>
                        <w:rFonts w:ascii="Cambria Math" w:eastAsia="Cambria Math" w:hAnsi="Cambria Math" w:cs="Cambria Math"/>
                        <w:sz w:val="24"/>
                        <w:szCs w:val="24"/>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ɑ</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f>
          <m:fPr>
            <m:ctrlPr>
              <w:rPr>
                <w:rFonts w:ascii="Cambria Math" w:eastAsia="Cambria Math" w:hAnsi="Cambria Math" w:cs="Cambria Math"/>
                <w:sz w:val="24"/>
                <w:szCs w:val="24"/>
              </w:rPr>
            </m:ctrlPr>
          </m:fPr>
          <m:num>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num>
          <m:den>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den>
        </m:f>
        <m:r>
          <w:rPr>
            <w:rFonts w:ascii="Cambria Math" w:eastAsia="Cambria Math" w:hAnsi="Cambria Math" w:cs="Cambria Math"/>
            <w:sz w:val="24"/>
            <w:szCs w:val="24"/>
          </w:rPr>
          <m:t>=</m:t>
        </m:r>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d>
      </m:oMath>
      <w:r>
        <w:rPr>
          <w:rFonts w:ascii="Times New Roman" w:eastAsia="Times New Roman" w:hAnsi="Times New Roman" w:cs="Times New Roman"/>
          <w:sz w:val="24"/>
          <w:szCs w:val="24"/>
        </w:rPr>
        <w:t xml:space="preserve">                                                                                   (34)</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rearranging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π</m:t>
                </m:r>
              </m:e>
              <m:sub>
                <m:r>
                  <w:rPr>
                    <w:rFonts w:ascii="Cambria Math" w:eastAsia="Cambria Math" w:hAnsi="Cambria Math" w:cs="Cambria Math"/>
                  </w:rPr>
                  <m:t>ɓ</m:t>
                </m:r>
              </m:sub>
            </m:sSub>
            <m:r>
              <w:rPr>
                <w:rFonts w:ascii="Cambria Math" w:eastAsia="Cambria Math" w:hAnsi="Cambria Math" w:cs="Cambria Math"/>
              </w:rPr>
              <m:t>-</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f>
              <m:fPr>
                <m:ctrlPr>
                  <w:rPr>
                    <w:rFonts w:ascii="Cambria Math" w:eastAsia="Cambria Math" w:hAnsi="Cambria Math" w:cs="Cambria Math"/>
                    <w:sz w:val="24"/>
                    <w:szCs w:val="24"/>
                  </w:rPr>
                </m:ctrlPr>
              </m:fPr>
              <m:num>
                <m:d>
                  <m:dPr>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h</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ɑ</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f>
              <m:fPr>
                <m:ctrlPr>
                  <w:rPr>
                    <w:rFonts w:ascii="Cambria Math" w:eastAsia="Cambria Math" w:hAnsi="Cambria Math" w:cs="Cambria Math"/>
                    <w:sz w:val="24"/>
                    <w:szCs w:val="24"/>
                  </w:rPr>
                </m:ctrlPr>
              </m:fPr>
              <m:num>
                <m:sSub>
                  <m:sSubPr>
                    <m:ctrlPr>
                      <w:rPr>
                        <w:rFonts w:ascii="Cambria Math" w:eastAsia="Cambria Math" w:hAnsi="Cambria Math" w:cs="Cambria Math"/>
                      </w:rPr>
                    </m:ctrlPr>
                  </m:sSubPr>
                  <m:e>
                    <m:r>
                      <w:rPr>
                        <w:rFonts w:ascii="Cambria Math" w:eastAsia="Cambria Math" w:hAnsi="Cambria Math" w:cs="Cambria Math"/>
                        <w:sz w:val="24"/>
                        <w:szCs w:val="24"/>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ɑ</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ST</m:t>
        </m:r>
        <m:d>
          <m:dPr>
            <m:ctrlPr>
              <w:rPr>
                <w:rFonts w:ascii="Cambria Math" w:eastAsia="Cambria Math" w:hAnsi="Cambria Math" w:cs="Cambria Math"/>
                <w:sz w:val="24"/>
                <w:szCs w:val="24"/>
              </w:rPr>
            </m:ctrlPr>
          </m:dPr>
          <m:e>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d>
      </m:oMath>
      <w:r>
        <w:rPr>
          <w:rFonts w:ascii="Times New Roman" w:eastAsia="Times New Roman" w:hAnsi="Times New Roman" w:cs="Times New Roman"/>
          <w:sz w:val="24"/>
          <w:szCs w:val="24"/>
        </w:rPr>
        <w:t xml:space="preserve">                                                                     (35)</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Using inverse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on system (35), we get</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ST</m:t>
            </m:r>
          </m:e>
          <m:sup>
            <m:r>
              <w:rPr>
                <w:rFonts w:ascii="Cambria Math" w:eastAsia="Cambria Math" w:hAnsi="Cambria Math" w:cs="Cambria Math"/>
                <w:sz w:val="24"/>
                <w:szCs w:val="24"/>
              </w:rPr>
              <m:t>-</m:t>
            </m:r>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π</m:t>
                    </m:r>
                  </m:e>
                  <m:sub>
                    <m:r>
                      <w:rPr>
                        <w:rFonts w:ascii="Cambria Math" w:eastAsia="Cambria Math" w:hAnsi="Cambria Math" w:cs="Cambria Math"/>
                      </w:rPr>
                      <m:t>ɓ</m:t>
                    </m:r>
                  </m:sub>
                </m:sSub>
                <m:r>
                  <w:rPr>
                    <w:rFonts w:ascii="Cambria Math" w:eastAsia="Cambria Math" w:hAnsi="Cambria Math" w:cs="Cambria Math"/>
                  </w:rPr>
                  <m:t>-</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ST</m:t>
            </m:r>
          </m:e>
          <m:sup>
            <m:r>
              <w:rPr>
                <w:rFonts w:ascii="Cambria Math" w:eastAsia="Cambria Math" w:hAnsi="Cambria Math" w:cs="Cambria Math"/>
                <w:sz w:val="24"/>
                <w:szCs w:val="24"/>
              </w:rPr>
              <m:t>-</m:t>
            </m:r>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f>
                  <m:fPr>
                    <m:ctrlPr>
                      <w:rPr>
                        <w:rFonts w:ascii="Cambria Math" w:eastAsia="Cambria Math" w:hAnsi="Cambria Math" w:cs="Cambria Math"/>
                        <w:sz w:val="24"/>
                        <w:szCs w:val="24"/>
                      </w:rPr>
                    </m:ctrlPr>
                  </m:fPr>
                  <m:num>
                    <m:d>
                      <m:dPr>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ɓ</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ST</m:t>
            </m:r>
          </m:e>
          <m:sup>
            <m:r>
              <w:rPr>
                <w:rFonts w:ascii="Cambria Math" w:eastAsia="Cambria Math" w:hAnsi="Cambria Math" w:cs="Cambria Math"/>
                <w:sz w:val="24"/>
                <w:szCs w:val="24"/>
              </w:rPr>
              <m:t>-</m:t>
            </m:r>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ST</m:t>
            </m:r>
          </m:e>
          <m:sup>
            <m:r>
              <w:rPr>
                <w:rFonts w:ascii="Cambria Math" w:eastAsia="Cambria Math" w:hAnsi="Cambria Math" w:cs="Cambria Math"/>
                <w:sz w:val="24"/>
                <w:szCs w:val="24"/>
              </w:rPr>
              <m:t>-</m:t>
            </m:r>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rPr>
                    </m:ctrlPr>
                  </m:sSubPr>
                  <m:e>
                    <m:r>
                      <w:rPr>
                        <w:rFonts w:ascii="Cambria Math" w:eastAsia="Cambria Math" w:hAnsi="Cambria Math" w:cs="Cambria Math"/>
                      </w:rPr>
                      <m:t>Ᵽ</m:t>
                    </m:r>
                  </m:e>
                  <m:sub>
                    <m:r>
                      <w:rPr>
                        <w:rFonts w:ascii="Cambria Math" w:eastAsia="Cambria Math" w:hAnsi="Cambria Math" w:cs="Cambria Math"/>
                      </w:rPr>
                      <m:t>ɓ</m:t>
                    </m:r>
                  </m:sub>
                </m:sSub>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ST</m:t>
            </m:r>
          </m:e>
          <m:sup>
            <m:r>
              <w:rPr>
                <w:rFonts w:ascii="Cambria Math" w:eastAsia="Cambria Math" w:hAnsi="Cambria Math" w:cs="Cambria Math"/>
                <w:sz w:val="24"/>
                <w:szCs w:val="24"/>
              </w:rPr>
              <m:t>-</m:t>
            </m:r>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ɑ</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ST</m:t>
            </m:r>
          </m:e>
          <m:sup>
            <m:r>
              <w:rPr>
                <w:rFonts w:ascii="Cambria Math" w:eastAsia="Cambria Math" w:hAnsi="Cambria Math" w:cs="Cambria Math"/>
                <w:sz w:val="24"/>
                <w:szCs w:val="24"/>
              </w:rPr>
              <m:t>-</m:t>
            </m:r>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f>
                  <m:fPr>
                    <m:ctrlPr>
                      <w:rPr>
                        <w:rFonts w:ascii="Cambria Math" w:eastAsia="Cambria Math" w:hAnsi="Cambria Math" w:cs="Cambria Math"/>
                        <w:sz w:val="24"/>
                        <w:szCs w:val="24"/>
                      </w:rPr>
                    </m:ctrlPr>
                  </m:fPr>
                  <m:num>
                    <m:sSub>
                      <m:sSubPr>
                        <m:ctrlPr>
                          <w:rPr>
                            <w:rFonts w:ascii="Cambria Math" w:eastAsia="Cambria Math" w:hAnsi="Cambria Math" w:cs="Cambria Math"/>
                          </w:rPr>
                        </m:ctrlPr>
                      </m:sSubPr>
                      <m:e>
                        <m:r>
                          <w:rPr>
                            <w:rFonts w:ascii="Cambria Math" w:eastAsia="Cambria Math" w:hAnsi="Cambria Math" w:cs="Cambria Math"/>
                            <w:sz w:val="24"/>
                            <w:szCs w:val="24"/>
                          </w:rPr>
                          <m:t>β</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ɑ</m:t>
                        </m:r>
                      </m:sub>
                    </m:sSub>
                  </m:e>
                </m:d>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ST</m:t>
            </m:r>
          </m:e>
          <m:sup>
            <m:r>
              <w:rPr>
                <w:rFonts w:ascii="Cambria Math" w:eastAsia="Cambria Math" w:hAnsi="Cambria Math" w:cs="Cambria Math"/>
                <w:sz w:val="24"/>
                <w:szCs w:val="24"/>
              </w:rPr>
              <m:t>-</m:t>
            </m:r>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e>
            </m:d>
          </m:e>
        </m:d>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(36)</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recursive technique is as follows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r>
                  <w:rPr>
                    <w:rFonts w:ascii="Cambria Math" w:eastAsia="Cambria Math" w:hAnsi="Cambria Math" w:cs="Cambria Math"/>
                    <w:sz w:val="24"/>
                    <w:szCs w:val="24"/>
                  </w:rPr>
                  <m:t>+1</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ST</m:t>
            </m:r>
          </m:e>
          <m:sup>
            <m:r>
              <w:rPr>
                <w:rFonts w:ascii="Cambria Math" w:eastAsia="Cambria Math" w:hAnsi="Cambria Math" w:cs="Cambria Math"/>
                <w:sz w:val="24"/>
                <w:szCs w:val="24"/>
              </w:rPr>
              <m:t>-</m:t>
            </m:r>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e>
                </m:d>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ɓ</m:t>
                    </m:r>
                  </m:sub>
                </m:sSub>
                <m:r>
                  <w:rPr>
                    <w:rFonts w:ascii="Cambria Math" w:eastAsia="Cambria Math" w:hAnsi="Cambria Math" w:cs="Cambria Math"/>
                  </w:rPr>
                  <m:t>-</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r>
                  <w:rPr>
                    <w:rFonts w:ascii="Cambria Math" w:eastAsia="Cambria Math" w:hAnsi="Cambria Math" w:cs="Cambria Math"/>
                    <w:sz w:val="24"/>
                    <w:szCs w:val="24"/>
                  </w:rPr>
                  <m:t>+1</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ST</m:t>
            </m:r>
          </m:e>
          <m:sup>
            <m:r>
              <w:rPr>
                <w:rFonts w:ascii="Cambria Math" w:eastAsia="Cambria Math" w:hAnsi="Cambria Math" w:cs="Cambria Math"/>
                <w:sz w:val="24"/>
                <w:szCs w:val="24"/>
              </w:rPr>
              <m:t>-</m:t>
            </m:r>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f>
                  <m:fPr>
                    <m:ctrlPr>
                      <w:rPr>
                        <w:rFonts w:ascii="Cambria Math" w:eastAsia="Cambria Math" w:hAnsi="Cambria Math" w:cs="Cambria Math"/>
                        <w:sz w:val="24"/>
                        <w:szCs w:val="24"/>
                      </w:rPr>
                    </m:ctrlPr>
                  </m:fPr>
                  <m:num>
                    <m:d>
                      <m:dPr>
                        <m:ctrlPr>
                          <w:rPr>
                            <w:rFonts w:ascii="Cambria Math" w:eastAsia="Cambria Math" w:hAnsi="Cambria Math" w:cs="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1</m:t>
                                </m:r>
                              </m:sub>
                            </m:sSub>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sSub>
                              <m:sSubPr>
                                <m:ctrlPr>
                                  <w:rPr>
                                    <w:rFonts w:ascii="Cambria Math" w:eastAsia="Cambria Math" w:hAnsi="Cambria Math" w:cs="Cambria Math"/>
                                  </w:rPr>
                                </m:ctrlPr>
                              </m:sSubPr>
                              <m:e>
                                <m:r>
                                  <w:rPr>
                                    <w:rFonts w:ascii="Cambria Math" w:eastAsia="Cambria Math" w:hAnsi="Cambria Math" w:cs="Cambria Math"/>
                                  </w:rPr>
                                  <m:t>ɓ</m:t>
                                </m:r>
                              </m:e>
                              <m:sub>
                                <m:r>
                                  <w:rPr>
                                    <w:rFonts w:ascii="Cambria Math" w:eastAsia="Cambria Math" w:hAnsi="Cambria Math" w:cs="Cambria Math"/>
                                  </w:rPr>
                                  <m:t>2</m:t>
                                </m:r>
                              </m:sub>
                            </m:sSub>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ɓ</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ɓ</m:t>
                        </m:r>
                      </m:sub>
                    </m:sSub>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r>
                  <w:rPr>
                    <w:rFonts w:ascii="Cambria Math" w:eastAsia="Cambria Math" w:hAnsi="Cambria Math" w:cs="Cambria Math"/>
                    <w:sz w:val="24"/>
                    <w:szCs w:val="24"/>
                  </w:rPr>
                  <m:t>+1</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ST</m:t>
            </m:r>
          </m:e>
          <m:sup>
            <m:r>
              <w:rPr>
                <w:rFonts w:ascii="Cambria Math" w:eastAsia="Cambria Math" w:hAnsi="Cambria Math" w:cs="Cambria Math"/>
                <w:sz w:val="24"/>
                <w:szCs w:val="24"/>
              </w:rPr>
              <m:t>-</m:t>
            </m:r>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r>
                  <w:rPr>
                    <w:rFonts w:ascii="Cambria Math" w:eastAsia="Cambria Math" w:hAnsi="Cambria Math" w:cs="Cambria Math"/>
                    <w:sz w:val="24"/>
                    <w:szCs w:val="24"/>
                  </w:rPr>
                  <m:t>+1</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ST</m:t>
            </m:r>
          </m:e>
          <m:sup>
            <m:r>
              <w:rPr>
                <w:rFonts w:ascii="Cambria Math" w:eastAsia="Cambria Math" w:hAnsi="Cambria Math" w:cs="Cambria Math"/>
                <w:sz w:val="24"/>
                <w:szCs w:val="24"/>
              </w:rPr>
              <m:t>-</m:t>
            </m:r>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ɓ</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r>
                  <w:rPr>
                    <w:rFonts w:ascii="Cambria Math" w:eastAsia="Cambria Math" w:hAnsi="Cambria Math" w:cs="Cambria Math"/>
                    <w:sz w:val="24"/>
                    <w:szCs w:val="24"/>
                  </w:rPr>
                  <m:t>+1</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ST</m:t>
            </m:r>
          </m:e>
          <m:sup>
            <m:r>
              <w:rPr>
                <w:rFonts w:ascii="Cambria Math" w:eastAsia="Cambria Math" w:hAnsi="Cambria Math" w:cs="Cambria Math"/>
                <w:sz w:val="24"/>
                <w:szCs w:val="24"/>
              </w:rPr>
              <m:t>-</m:t>
            </m:r>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π</m:t>
                    </m:r>
                  </m:e>
                  <m:sub>
                    <m:r>
                      <w:rPr>
                        <w:rFonts w:ascii="Cambria Math" w:eastAsia="Cambria Math" w:hAnsi="Cambria Math" w:cs="Cambria Math"/>
                      </w:rPr>
                      <m:t>ɑ</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r>
                  <w:rPr>
                    <w:rFonts w:ascii="Cambria Math" w:eastAsia="Cambria Math" w:hAnsi="Cambria Math" w:cs="Cambria Math"/>
                    <w:sz w:val="24"/>
                    <w:szCs w:val="24"/>
                  </w:rPr>
                  <m:t>+1</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ST</m:t>
            </m:r>
          </m:e>
          <m:sup>
            <m:r>
              <w:rPr>
                <w:rFonts w:ascii="Cambria Math" w:eastAsia="Cambria Math" w:hAnsi="Cambria Math" w:cs="Cambria Math"/>
                <w:sz w:val="24"/>
                <w:szCs w:val="24"/>
              </w:rPr>
              <m:t>-</m:t>
            </m:r>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f>
                  <m:fPr>
                    <m:ctrlPr>
                      <w:rPr>
                        <w:rFonts w:ascii="Cambria Math" w:eastAsia="Cambria Math" w:hAnsi="Cambria Math" w:cs="Cambria Math"/>
                        <w:sz w:val="24"/>
                        <w:szCs w:val="24"/>
                      </w:rPr>
                    </m:ctrlPr>
                  </m:fPr>
                  <m:num>
                    <m:sSub>
                      <m:sSubPr>
                        <m:ctrlPr>
                          <w:rPr>
                            <w:rFonts w:ascii="Cambria Math" w:eastAsia="Cambria Math" w:hAnsi="Cambria Math" w:cs="Cambria Math"/>
                          </w:rPr>
                        </m:ctrlPr>
                      </m:sSubPr>
                      <m:e>
                        <m:r>
                          <w:rPr>
                            <w:rFonts w:ascii="Cambria Math" w:eastAsia="Cambria Math" w:hAnsi="Cambria Math" w:cs="Cambria Math"/>
                            <w:sz w:val="24"/>
                            <w:szCs w:val="24"/>
                          </w:rPr>
                          <m:t>β</m:t>
                        </m:r>
                      </m:e>
                      <m:sub>
                        <m:r>
                          <w:rPr>
                            <w:rFonts w:ascii="Cambria Math" w:eastAsia="Cambria Math" w:hAnsi="Cambria Math" w:cs="Cambria Math"/>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ɑ</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ԃ</m:t>
                        </m:r>
                      </m:e>
                      <m:sub>
                        <m:r>
                          <w:rPr>
                            <w:rFonts w:ascii="Cambria Math" w:eastAsia="Cambria Math" w:hAnsi="Cambria Math" w:cs="Cambria Math"/>
                          </w:rPr>
                          <m:t>ɑ</m:t>
                        </m:r>
                      </m:sub>
                    </m:sSub>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e>
            </m:d>
          </m:e>
        </m:d>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r>
                  <w:rPr>
                    <w:rFonts w:ascii="Cambria Math" w:eastAsia="Cambria Math" w:hAnsi="Cambria Math" w:cs="Cambria Math"/>
                    <w:sz w:val="24"/>
                    <w:szCs w:val="24"/>
                  </w:rPr>
                  <m:t>+1</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ST</m:t>
            </m:r>
          </m:e>
          <m:sup>
            <m:r>
              <w:rPr>
                <w:rFonts w:ascii="Cambria Math" w:eastAsia="Cambria Math" w:hAnsi="Cambria Math" w:cs="Cambria Math"/>
                <w:sz w:val="24"/>
                <w:szCs w:val="24"/>
              </w:rPr>
              <m:t>-</m:t>
            </m:r>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Δα</m:t>
                </m:r>
              </m:num>
              <m:den>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α</m:t>
                    </m:r>
                  </m:e>
                </m:d>
              </m:den>
            </m:f>
            <m:r>
              <w:rPr>
                <w:rFonts w:ascii="Cambria Math" w:eastAsia="Cambria Math" w:hAnsi="Cambria Math" w:cs="Cambria Math"/>
                <w:sz w:val="24"/>
                <w:szCs w:val="24"/>
              </w:rPr>
              <m:t>ST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sz w:val="24"/>
                        <w:szCs w:val="24"/>
                      </w:rPr>
                      <m:t>γ</m:t>
                    </m:r>
                  </m:e>
                  <m:sub>
                    <m:r>
                      <w:rPr>
                        <w:rFonts w:ascii="Cambria Math" w:eastAsia="Cambria Math" w:hAnsi="Cambria Math" w:cs="Cambria Math"/>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ɑ</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e>
            </m:d>
          </m:e>
        </m:d>
      </m:oMath>
      <w:r>
        <w:rPr>
          <w:rFonts w:ascii="Times New Roman" w:eastAsia="Times New Roman" w:hAnsi="Times New Roman" w:cs="Times New Roman"/>
          <w:sz w:val="24"/>
          <w:szCs w:val="24"/>
        </w:rPr>
        <w:t xml:space="preserve">                                                          (37)</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the solution is given</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Ş</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 xml:space="preserve"> </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ɬ</m:t>
            </m:r>
          </m:e>
          <m:sub>
            <m:r>
              <w:rPr>
                <w:rFonts w:ascii="Cambria Math" w:eastAsia="Cambria Math" w:hAnsi="Cambria Math" w:cs="Cambria Math"/>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 xml:space="preserve"> </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 xml:space="preserve"> </m:t>
        </m:r>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r>
              <w:rPr>
                <w:rFonts w:ascii="Cambria Math" w:eastAsia="Cambria Math" w:hAnsi="Cambria Math" w:cs="Cambria Math"/>
                <w:sz w:val="24"/>
                <w:szCs w:val="24"/>
              </w:rPr>
              <m:t>ɓ</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Ᵽ</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ɓ</m:t>
                </m:r>
              </m:e>
              <m:sub>
                <m:r>
                  <w:rPr>
                    <w:rFonts w:ascii="Cambria Math" w:eastAsia="Cambria Math" w:hAnsi="Cambria Math" w:cs="Cambria Math"/>
                    <w:sz w:val="24"/>
                    <w:szCs w:val="24"/>
                  </w:rPr>
                  <m:t>n</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 xml:space="preserve"> </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 xml:space="preserve"> </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r>
              <w:rPr>
                <w:rFonts w:ascii="Cambria Math" w:eastAsia="Cambria Math" w:hAnsi="Cambria Math" w:cs="Cambria Math"/>
                <w:sz w:val="24"/>
                <w:szCs w:val="24"/>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ɬ</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ե</m:t>
            </m:r>
          </m:e>
        </m:d>
        <m:r>
          <w:rPr>
            <w:rFonts w:ascii="Cambria Math" w:eastAsia="Cambria Math" w:hAnsi="Cambria Math" w:cs="Cambria Math"/>
          </w:rPr>
          <m:t xml:space="preserve"> </m:t>
        </m:r>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p>
    <w:p w:rsidR="004A682B" w:rsidRDefault="00077361">
      <w:pPr>
        <w:spacing w:before="240" w:after="24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ɑ</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ɑ</m:t>
                </m:r>
              </m:e>
              <m:sub>
                <m:r>
                  <w:rPr>
                    <w:rFonts w:ascii="Cambria Math" w:eastAsia="Cambria Math" w:hAnsi="Cambria Math" w:cs="Cambria Math"/>
                    <w:sz w:val="24"/>
                    <w:szCs w:val="24"/>
                  </w:rPr>
                  <m:t>n</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 xml:space="preserve"> </m:t>
        </m:r>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(38)</w:t>
      </w:r>
    </w:p>
    <w:p w:rsidR="004A682B" w:rsidRDefault="0007736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 Result and Discussion</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presents the numerical simulations of the proposed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transmission model using 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method at varying fractional orders. The analysis is performed to understand how changes in the fractional order affect the progression </w:t>
      </w:r>
      <w:r>
        <w:rPr>
          <w:rFonts w:ascii="Times New Roman" w:eastAsia="Times New Roman" w:hAnsi="Times New Roman" w:cs="Times New Roman"/>
          <w:sz w:val="24"/>
          <w:szCs w:val="24"/>
        </w:rPr>
        <w:t>of disease within human and animal populations. The simulations are conducted using MATLAB, based on Equation (38), and employ parameter values provided in Table 1. The results are visualized through Figures 1 to 3.</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 illustrates the transmission dynamics of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within the human population for three different fractional orders: 0.6, 0.8, and 1.0. At a lower fractional order of 0.6, the susceptible population declines more sharply, indicating that the infe</w:t>
      </w:r>
      <w:r>
        <w:rPr>
          <w:rFonts w:ascii="Times New Roman" w:eastAsia="Times New Roman" w:hAnsi="Times New Roman" w:cs="Times New Roman"/>
          <w:sz w:val="24"/>
          <w:szCs w:val="24"/>
        </w:rPr>
        <w:t>ction spreads rapidly through the population during the initial stages. This sharper decline is attributed to the stronger memory effect present in systems of lower fractional order, which accelerates the movement between compartments. In contrast, at high</w:t>
      </w:r>
      <w:r>
        <w:rPr>
          <w:rFonts w:ascii="Times New Roman" w:eastAsia="Times New Roman" w:hAnsi="Times New Roman" w:cs="Times New Roman"/>
          <w:sz w:val="24"/>
          <w:szCs w:val="24"/>
        </w:rPr>
        <w:t>er fractional orders of 0.8 and 1.0, the decline of the susceptible population is more gradual, suggesting a slower transmission rate and delayed progression of the infection. The infected population, however, grows more prominently at higher fractional or</w:t>
      </w:r>
      <w:r>
        <w:rPr>
          <w:rFonts w:ascii="Times New Roman" w:eastAsia="Times New Roman" w:hAnsi="Times New Roman" w:cs="Times New Roman"/>
          <w:sz w:val="24"/>
          <w:szCs w:val="24"/>
        </w:rPr>
        <w:t>ders. This suggests that with a weaker memory effect, the infection persists for longer durations and reaches a higher peak, especially in the case of the classical model (fractional order 1.0). The recovered and protected compartments also demonstrate inc</w:t>
      </w:r>
      <w:r>
        <w:rPr>
          <w:rFonts w:ascii="Times New Roman" w:eastAsia="Times New Roman" w:hAnsi="Times New Roman" w:cs="Times New Roman"/>
          <w:sz w:val="24"/>
          <w:szCs w:val="24"/>
        </w:rPr>
        <w:t xml:space="preserve">reased accumulation at higher fractional orders, indicating that more individuals eventually transition out of infection as the system evolves more slowly over time. In lower fractional-order cases, </w:t>
      </w:r>
      <w:r>
        <w:rPr>
          <w:rFonts w:ascii="Times New Roman" w:eastAsia="Times New Roman" w:hAnsi="Times New Roman" w:cs="Times New Roman"/>
          <w:sz w:val="24"/>
          <w:szCs w:val="24"/>
        </w:rPr>
        <w:lastRenderedPageBreak/>
        <w:t>the transitions are more rapid but result in fewer indivi</w:t>
      </w:r>
      <w:r>
        <w:rPr>
          <w:rFonts w:ascii="Times New Roman" w:eastAsia="Times New Roman" w:hAnsi="Times New Roman" w:cs="Times New Roman"/>
          <w:sz w:val="24"/>
          <w:szCs w:val="24"/>
        </w:rPr>
        <w:t>duals being retained in the recovered or protected states over the simulated period.</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focuses on the animal population dynamics under the same fractional orders. The behaviour observed in animal hosts complements the findings in the human populatio</w:t>
      </w:r>
      <w:r>
        <w:rPr>
          <w:rFonts w:ascii="Times New Roman" w:eastAsia="Times New Roman" w:hAnsi="Times New Roman" w:cs="Times New Roman"/>
          <w:sz w:val="24"/>
          <w:szCs w:val="24"/>
        </w:rPr>
        <w:t>n. The susceptible animal population shows a slower decline as the fractional order increases, reflecting a more prolonged exposure period and delayed transmission. Meanwhile, the infected and recovered animal populations display more significant growth at</w:t>
      </w:r>
      <w:r>
        <w:rPr>
          <w:rFonts w:ascii="Times New Roman" w:eastAsia="Times New Roman" w:hAnsi="Times New Roman" w:cs="Times New Roman"/>
          <w:sz w:val="24"/>
          <w:szCs w:val="24"/>
        </w:rPr>
        <w:t xml:space="preserve"> higher fractional orders, which is consistent with the reduced pace of change inherent in such systems. The gradual progression and delayed peak in the infected compartment at higher orders again highlight how fractional calculus, particularly with larger</w:t>
      </w:r>
      <w:r>
        <w:rPr>
          <w:rFonts w:ascii="Times New Roman" w:eastAsia="Times New Roman" w:hAnsi="Times New Roman" w:cs="Times New Roman"/>
          <w:sz w:val="24"/>
          <w:szCs w:val="24"/>
        </w:rPr>
        <w:t xml:space="preserve"> α values, slows the system evolution, thereby extending the duration of disease presence within the population. These simulations confirm that fractional-order modelling provides valuable insight into the real-world dynamical behaviour of infectious disea</w:t>
      </w:r>
      <w:r>
        <w:rPr>
          <w:rFonts w:ascii="Times New Roman" w:eastAsia="Times New Roman" w:hAnsi="Times New Roman" w:cs="Times New Roman"/>
          <w:sz w:val="24"/>
          <w:szCs w:val="24"/>
        </w:rPr>
        <w:t>ses, especially when memory effects and complex transitions are involved.</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3 depicts the dynamics of the full proposed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model, incorporating both human and animal populations, based on real data from reported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cases in India as cite</w:t>
      </w:r>
      <w:r>
        <w:rPr>
          <w:rFonts w:ascii="Times New Roman" w:eastAsia="Times New Roman" w:hAnsi="Times New Roman" w:cs="Times New Roman"/>
          <w:sz w:val="24"/>
          <w:szCs w:val="24"/>
        </w:rPr>
        <w:t>d in [48] and detailed in Table 1. Unlike Figures 1 and 2, this simulation is conducted with the model calibrated to actual outbreak data, providing a realistic picture of disease transmission and recovery patterns. The trajectories of the different compar</w:t>
      </w:r>
      <w:r>
        <w:rPr>
          <w:rFonts w:ascii="Times New Roman" w:eastAsia="Times New Roman" w:hAnsi="Times New Roman" w:cs="Times New Roman"/>
          <w:sz w:val="24"/>
          <w:szCs w:val="24"/>
        </w:rPr>
        <w:t>tments validate the model’s capability to capture real epidemic behaviour. The simulation results align well with observed data, demonstrating the model's effectiveness in portraying disease spread, peak infection periods, and eventual recovery dynamics. T</w:t>
      </w:r>
      <w:r>
        <w:rPr>
          <w:rFonts w:ascii="Times New Roman" w:eastAsia="Times New Roman" w:hAnsi="Times New Roman" w:cs="Times New Roman"/>
          <w:sz w:val="24"/>
          <w:szCs w:val="24"/>
        </w:rPr>
        <w:t xml:space="preserve">he consistency between the model outcomes and empirical data underscores the potential of using fractional-order systems in combination with 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to realistically represent complex infectious disease processes, offering better flexibility a</w:t>
      </w:r>
      <w:r>
        <w:rPr>
          <w:rFonts w:ascii="Times New Roman" w:eastAsia="Times New Roman" w:hAnsi="Times New Roman" w:cs="Times New Roman"/>
          <w:sz w:val="24"/>
          <w:szCs w:val="24"/>
        </w:rPr>
        <w:t>nd accuracy in capturing delayed responses and memory-dependent phenomena.</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the simulation outcomes underscore the significance of fractional-order parameters in shaping the transmission dynamics of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Lower fractional orders accelera</w:t>
      </w:r>
      <w:r>
        <w:rPr>
          <w:rFonts w:ascii="Times New Roman" w:eastAsia="Times New Roman" w:hAnsi="Times New Roman" w:cs="Times New Roman"/>
          <w:sz w:val="24"/>
          <w:szCs w:val="24"/>
        </w:rPr>
        <w:t xml:space="preserve">te transitions and reduce disease persistence, while higher orders induce slower, more sustained outbreaks. 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method proves effective in resolving the model equations, enabling clearer visualization and interpretation of complex system </w:t>
      </w:r>
      <w:proofErr w:type="spellStart"/>
      <w:r>
        <w:rPr>
          <w:rFonts w:ascii="Times New Roman" w:eastAsia="Times New Roman" w:hAnsi="Times New Roman" w:cs="Times New Roman"/>
          <w:sz w:val="24"/>
          <w:szCs w:val="24"/>
        </w:rPr>
        <w:t>b</w:t>
      </w:r>
      <w:r>
        <w:rPr>
          <w:rFonts w:ascii="Times New Roman" w:eastAsia="Times New Roman" w:hAnsi="Times New Roman" w:cs="Times New Roman"/>
          <w:sz w:val="24"/>
          <w:szCs w:val="24"/>
        </w:rPr>
        <w:t>ehavior</w:t>
      </w:r>
      <w:proofErr w:type="spellEnd"/>
      <w:r>
        <w:rPr>
          <w:rFonts w:ascii="Times New Roman" w:eastAsia="Times New Roman" w:hAnsi="Times New Roman" w:cs="Times New Roman"/>
          <w:sz w:val="24"/>
          <w:szCs w:val="24"/>
        </w:rPr>
        <w:t xml:space="preserve"> under varying fractional dynamics.</w:t>
      </w:r>
    </w:p>
    <w:p w:rsidR="004A682B" w:rsidRDefault="0007736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tr-TR"/>
        </w:rPr>
        <w:lastRenderedPageBreak/>
        <w:drawing>
          <wp:inline distT="0" distB="0" distL="0" distR="0">
            <wp:extent cx="5731510" cy="44119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510" cy="4411980"/>
                    </a:xfrm>
                    <a:prstGeom prst="rect">
                      <a:avLst/>
                    </a:prstGeom>
                    <a:ln/>
                  </pic:spPr>
                </pic:pic>
              </a:graphicData>
            </a:graphic>
          </wp:inline>
        </w:drawing>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1: </w:t>
      </w:r>
      <w:r>
        <w:rPr>
          <w:rFonts w:ascii="Times New Roman" w:eastAsia="Times New Roman" w:hAnsi="Times New Roman" w:cs="Times New Roman"/>
          <w:sz w:val="24"/>
          <w:szCs w:val="24"/>
        </w:rPr>
        <w:t xml:space="preserve">Transmission dynamics of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in the human population at different fractional orders (0.6, 0.8, and 1.0) using 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w:t>
      </w:r>
    </w:p>
    <w:p w:rsidR="004A682B" w:rsidRDefault="00077361">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tr-TR"/>
        </w:rPr>
        <w:lastRenderedPageBreak/>
        <w:drawing>
          <wp:inline distT="0" distB="0" distL="0" distR="0">
            <wp:extent cx="5243830" cy="43592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243830" cy="4359275"/>
                    </a:xfrm>
                    <a:prstGeom prst="rect">
                      <a:avLst/>
                    </a:prstGeom>
                    <a:ln/>
                  </pic:spPr>
                </pic:pic>
              </a:graphicData>
            </a:graphic>
          </wp:inline>
        </w:drawing>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2: </w:t>
      </w:r>
      <w:r>
        <w:rPr>
          <w:rFonts w:ascii="Times New Roman" w:eastAsia="Times New Roman" w:hAnsi="Times New Roman" w:cs="Times New Roman"/>
          <w:sz w:val="24"/>
          <w:szCs w:val="24"/>
        </w:rPr>
        <w:t>Animal population dynamics under different fraction</w:t>
      </w:r>
      <w:r>
        <w:rPr>
          <w:rFonts w:ascii="Times New Roman" w:eastAsia="Times New Roman" w:hAnsi="Times New Roman" w:cs="Times New Roman"/>
          <w:sz w:val="24"/>
          <w:szCs w:val="24"/>
        </w:rPr>
        <w:t>al orders (0.6, 0.8, and 1.0), showing variations in susceptible, infected, and recovered compartments.</w:t>
      </w:r>
    </w:p>
    <w:p w:rsidR="004A682B" w:rsidRDefault="004A682B">
      <w:pPr>
        <w:spacing w:before="240" w:after="240" w:line="360" w:lineRule="auto"/>
        <w:jc w:val="center"/>
        <w:rPr>
          <w:rFonts w:ascii="Times New Roman" w:eastAsia="Times New Roman" w:hAnsi="Times New Roman" w:cs="Times New Roman"/>
          <w:b/>
          <w:sz w:val="24"/>
          <w:szCs w:val="24"/>
        </w:rPr>
      </w:pPr>
    </w:p>
    <w:p w:rsidR="004A682B" w:rsidRDefault="00077361">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tr-TR"/>
        </w:rPr>
        <w:lastRenderedPageBreak/>
        <w:drawing>
          <wp:inline distT="0" distB="0" distL="0" distR="0">
            <wp:extent cx="4675121" cy="478978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675121" cy="4789780"/>
                    </a:xfrm>
                    <a:prstGeom prst="rect">
                      <a:avLst/>
                    </a:prstGeom>
                    <a:ln/>
                  </pic:spPr>
                </pic:pic>
              </a:graphicData>
            </a:graphic>
          </wp:inline>
        </w:drawing>
      </w:r>
    </w:p>
    <w:p w:rsidR="004A682B" w:rsidRDefault="00077361">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3: </w:t>
      </w:r>
      <w:r>
        <w:rPr>
          <w:rFonts w:ascii="Times New Roman" w:eastAsia="Times New Roman" w:hAnsi="Times New Roman" w:cs="Times New Roman"/>
          <w:sz w:val="24"/>
          <w:szCs w:val="24"/>
        </w:rPr>
        <w:t xml:space="preserve">Simulation of the proposed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model using real data, illustrating the disease progression across human and animal populations.</w:t>
      </w:r>
    </w:p>
    <w:p w:rsidR="004A682B" w:rsidRDefault="0007736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6.Con</w:t>
      </w:r>
      <w:r>
        <w:rPr>
          <w:rFonts w:ascii="Times New Roman" w:eastAsia="Times New Roman" w:hAnsi="Times New Roman" w:cs="Times New Roman"/>
          <w:b/>
          <w:sz w:val="24"/>
          <w:szCs w:val="24"/>
        </w:rPr>
        <w:t>clusion</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research, a novel fractional-order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transmission model has been developed using the Caputo-</w:t>
      </w:r>
      <w:proofErr w:type="spellStart"/>
      <w:r>
        <w:rPr>
          <w:rFonts w:ascii="Times New Roman" w:eastAsia="Times New Roman" w:hAnsi="Times New Roman" w:cs="Times New Roman"/>
          <w:sz w:val="24"/>
          <w:szCs w:val="24"/>
        </w:rPr>
        <w:t>Fabrizio</w:t>
      </w:r>
      <w:proofErr w:type="spellEnd"/>
      <w:r>
        <w:rPr>
          <w:rFonts w:ascii="Times New Roman" w:eastAsia="Times New Roman" w:hAnsi="Times New Roman" w:cs="Times New Roman"/>
          <w:sz w:val="24"/>
          <w:szCs w:val="24"/>
        </w:rPr>
        <w:t xml:space="preserve"> fractional derivative to effectively capture the memory and hereditary characteristics inherent in biological systems. By incorpora</w:t>
      </w:r>
      <w:r>
        <w:rPr>
          <w:rFonts w:ascii="Times New Roman" w:eastAsia="Times New Roman" w:hAnsi="Times New Roman" w:cs="Times New Roman"/>
          <w:sz w:val="24"/>
          <w:szCs w:val="24"/>
        </w:rPr>
        <w:t xml:space="preserve">ting key epidemiological compartments, the model realistically reflects the stages of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infection and transmission. 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method was employed to derive analytical solutions, demonstrating its efficiency in handling fractional differe</w:t>
      </w:r>
      <w:r>
        <w:rPr>
          <w:rFonts w:ascii="Times New Roman" w:eastAsia="Times New Roman" w:hAnsi="Times New Roman" w:cs="Times New Roman"/>
          <w:sz w:val="24"/>
          <w:szCs w:val="24"/>
        </w:rPr>
        <w:t>ntial equations. To ensure the reliability of the results, the existence and uniqueness of solutions were established using fixed-point theory and the Picard–</w:t>
      </w:r>
      <w:proofErr w:type="spellStart"/>
      <w:r>
        <w:rPr>
          <w:rFonts w:ascii="Times New Roman" w:eastAsia="Times New Roman" w:hAnsi="Times New Roman" w:cs="Times New Roman"/>
          <w:sz w:val="24"/>
          <w:szCs w:val="24"/>
        </w:rPr>
        <w:t>Lindelöf</w:t>
      </w:r>
      <w:proofErr w:type="spellEnd"/>
      <w:r>
        <w:rPr>
          <w:rFonts w:ascii="Times New Roman" w:eastAsia="Times New Roman" w:hAnsi="Times New Roman" w:cs="Times New Roman"/>
          <w:sz w:val="24"/>
          <w:szCs w:val="24"/>
        </w:rPr>
        <w:t xml:space="preserve"> approach. This study offers several advantages, including the ability to model nonlocal a</w:t>
      </w:r>
      <w:r>
        <w:rPr>
          <w:rFonts w:ascii="Times New Roman" w:eastAsia="Times New Roman" w:hAnsi="Times New Roman" w:cs="Times New Roman"/>
          <w:sz w:val="24"/>
          <w:szCs w:val="24"/>
        </w:rPr>
        <w:t xml:space="preserve">nd memory-dependent dynamics, a simplified analytical procedure through the </w:t>
      </w:r>
      <w:proofErr w:type="spellStart"/>
      <w:r>
        <w:rPr>
          <w:rFonts w:ascii="Times New Roman" w:eastAsia="Times New Roman" w:hAnsi="Times New Roman" w:cs="Times New Roman"/>
          <w:sz w:val="24"/>
          <w:szCs w:val="24"/>
        </w:rPr>
        <w:t>Sumudu</w:t>
      </w:r>
      <w:proofErr w:type="spellEnd"/>
      <w:r>
        <w:rPr>
          <w:rFonts w:ascii="Times New Roman" w:eastAsia="Times New Roman" w:hAnsi="Times New Roman" w:cs="Times New Roman"/>
          <w:sz w:val="24"/>
          <w:szCs w:val="24"/>
        </w:rPr>
        <w:t xml:space="preserve"> transform, and a mathematically rigorous framework that </w:t>
      </w:r>
      <w:r>
        <w:rPr>
          <w:rFonts w:ascii="Times New Roman" w:eastAsia="Times New Roman" w:hAnsi="Times New Roman" w:cs="Times New Roman"/>
          <w:sz w:val="24"/>
          <w:szCs w:val="24"/>
        </w:rPr>
        <w:lastRenderedPageBreak/>
        <w:t>enhances the understanding of disease progression. The proposed model not only provides deeper insights into the comp</w:t>
      </w:r>
      <w:r>
        <w:rPr>
          <w:rFonts w:ascii="Times New Roman" w:eastAsia="Times New Roman" w:hAnsi="Times New Roman" w:cs="Times New Roman"/>
          <w:sz w:val="24"/>
          <w:szCs w:val="24"/>
        </w:rPr>
        <w:t xml:space="preserve">lex behaviour of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spread but also serves as a valuable tool for informing public health strategies. Future research may focus on incorporating optimal control techniques to evaluate the effectiveness of intervention measures such as vaccination an</w:t>
      </w:r>
      <w:r>
        <w:rPr>
          <w:rFonts w:ascii="Times New Roman" w:eastAsia="Times New Roman" w:hAnsi="Times New Roman" w:cs="Times New Roman"/>
          <w:sz w:val="24"/>
          <w:szCs w:val="24"/>
        </w:rPr>
        <w:t xml:space="preserve">d public awareness campaigns, integrating real epidemiological data for validation, and extending the model to include spatial dynamics and stochastic influences for a more comprehensive representation of </w:t>
      </w:r>
      <w:proofErr w:type="spellStart"/>
      <w:r>
        <w:rPr>
          <w:rFonts w:ascii="Times New Roman" w:eastAsia="Times New Roman" w:hAnsi="Times New Roman" w:cs="Times New Roman"/>
          <w:sz w:val="24"/>
          <w:szCs w:val="24"/>
        </w:rPr>
        <w:t>monkeypox</w:t>
      </w:r>
      <w:proofErr w:type="spellEnd"/>
      <w:r>
        <w:rPr>
          <w:rFonts w:ascii="Times New Roman" w:eastAsia="Times New Roman" w:hAnsi="Times New Roman" w:cs="Times New Roman"/>
          <w:sz w:val="24"/>
          <w:szCs w:val="24"/>
        </w:rPr>
        <w:t xml:space="preserve"> outbreaks.</w:t>
      </w:r>
    </w:p>
    <w:p w:rsidR="004A682B" w:rsidRDefault="0007736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Declaration of competing inter</w:t>
      </w:r>
      <w:r>
        <w:rPr>
          <w:rFonts w:ascii="Times New Roman" w:eastAsia="Times New Roman" w:hAnsi="Times New Roman" w:cs="Times New Roman"/>
          <w:b/>
          <w:sz w:val="24"/>
          <w:szCs w:val="24"/>
        </w:rPr>
        <w:t>est</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authors declare there is no competing interest.</w:t>
      </w:r>
    </w:p>
    <w:p w:rsidR="004A682B" w:rsidRDefault="0007736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Acknowledgement</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authors have read and approved the article.</w:t>
      </w:r>
    </w:p>
    <w:p w:rsidR="004A682B" w:rsidRDefault="0007736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Author’s credit</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M.R have overall writing, M.A have conceptualised, J.P have supervised, G.M.V have validated and P.R.B have done visuali</w:t>
      </w:r>
      <w:r>
        <w:rPr>
          <w:rFonts w:ascii="Times New Roman" w:eastAsia="Times New Roman" w:hAnsi="Times New Roman" w:cs="Times New Roman"/>
          <w:sz w:val="24"/>
          <w:szCs w:val="24"/>
        </w:rPr>
        <w:t>sation.</w:t>
      </w:r>
    </w:p>
    <w:p w:rsidR="004A682B" w:rsidRDefault="0007736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Funding </w:t>
      </w:r>
    </w:p>
    <w:p w:rsidR="004A682B" w:rsidRDefault="0007736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funding received.</w:t>
      </w:r>
    </w:p>
    <w:p w:rsidR="004A682B" w:rsidRDefault="00077361">
      <w:pPr>
        <w:jc w:val="both"/>
        <w:rPr>
          <w:rFonts w:ascii="Times New Roman" w:eastAsia="Times New Roman" w:hAnsi="Times New Roman" w:cs="Times New Roman"/>
          <w:b/>
        </w:rPr>
      </w:pPr>
      <w:r>
        <w:rPr>
          <w:rFonts w:ascii="Times New Roman" w:eastAsia="Times New Roman" w:hAnsi="Times New Roman" w:cs="Times New Roman"/>
          <w:b/>
        </w:rPr>
        <w:t>References</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Sklenovská</w:t>
      </w:r>
      <w:proofErr w:type="spellEnd"/>
      <w:r>
        <w:rPr>
          <w:rFonts w:ascii="Times New Roman" w:eastAsia="Times New Roman" w:hAnsi="Times New Roman" w:cs="Times New Roman"/>
          <w:color w:val="000000"/>
        </w:rPr>
        <w:t xml:space="preserve">, N., &amp; Van </w:t>
      </w:r>
      <w:proofErr w:type="spellStart"/>
      <w:r>
        <w:rPr>
          <w:rFonts w:ascii="Times New Roman" w:eastAsia="Times New Roman" w:hAnsi="Times New Roman" w:cs="Times New Roman"/>
          <w:color w:val="000000"/>
        </w:rPr>
        <w:t>Ranst</w:t>
      </w:r>
      <w:proofErr w:type="spellEnd"/>
      <w:r>
        <w:rPr>
          <w:rFonts w:ascii="Times New Roman" w:eastAsia="Times New Roman" w:hAnsi="Times New Roman" w:cs="Times New Roman"/>
          <w:color w:val="000000"/>
        </w:rPr>
        <w:t xml:space="preserve">, M. (2018). </w:t>
      </w:r>
      <w:r>
        <w:rPr>
          <w:rFonts w:ascii="Times New Roman" w:eastAsia="Times New Roman" w:hAnsi="Times New Roman" w:cs="Times New Roman"/>
          <w:i/>
          <w:color w:val="000000"/>
        </w:rPr>
        <w:t xml:space="preserve">Emergence of </w:t>
      </w:r>
      <w:proofErr w:type="spellStart"/>
      <w:r>
        <w:rPr>
          <w:rFonts w:ascii="Times New Roman" w:eastAsia="Times New Roman" w:hAnsi="Times New Roman" w:cs="Times New Roman"/>
          <w:i/>
          <w:color w:val="000000"/>
        </w:rPr>
        <w:t>monkeypox</w:t>
      </w:r>
      <w:proofErr w:type="spellEnd"/>
      <w:r>
        <w:rPr>
          <w:rFonts w:ascii="Times New Roman" w:eastAsia="Times New Roman" w:hAnsi="Times New Roman" w:cs="Times New Roman"/>
          <w:i/>
          <w:color w:val="000000"/>
        </w:rPr>
        <w:t xml:space="preserve"> as the most important </w:t>
      </w:r>
      <w:proofErr w:type="spellStart"/>
      <w:r>
        <w:rPr>
          <w:rFonts w:ascii="Times New Roman" w:eastAsia="Times New Roman" w:hAnsi="Times New Roman" w:cs="Times New Roman"/>
          <w:i/>
          <w:color w:val="000000"/>
        </w:rPr>
        <w:t>orthopoxvirus</w:t>
      </w:r>
      <w:proofErr w:type="spellEnd"/>
      <w:r>
        <w:rPr>
          <w:rFonts w:ascii="Times New Roman" w:eastAsia="Times New Roman" w:hAnsi="Times New Roman" w:cs="Times New Roman"/>
          <w:i/>
          <w:color w:val="000000"/>
        </w:rPr>
        <w:t xml:space="preserve"> infection in humans</w:t>
      </w:r>
      <w:r>
        <w:rPr>
          <w:rFonts w:ascii="Times New Roman" w:eastAsia="Times New Roman" w:hAnsi="Times New Roman" w:cs="Times New Roman"/>
          <w:color w:val="000000"/>
        </w:rPr>
        <w:t xml:space="preserve">. Frontiers in Public Health, 6, 241. </w:t>
      </w:r>
      <w:hyperlink r:id="rId8">
        <w:r>
          <w:rPr>
            <w:rFonts w:ascii="Times New Roman" w:eastAsia="Times New Roman" w:hAnsi="Times New Roman" w:cs="Times New Roman"/>
            <w:color w:val="0563C1"/>
            <w:u w:val="single"/>
          </w:rPr>
          <w:t>https://doi.org/10.3389/fpubh.2018.00241</w:t>
        </w:r>
      </w:hyperlink>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222222"/>
        </w:rPr>
        <w:t>Centers</w:t>
      </w:r>
      <w:proofErr w:type="spellEnd"/>
      <w:r>
        <w:rPr>
          <w:rFonts w:ascii="Times New Roman" w:eastAsia="Times New Roman" w:hAnsi="Times New Roman" w:cs="Times New Roman"/>
          <w:color w:val="222222"/>
        </w:rPr>
        <w:t xml:space="preserve"> for Disease Control and Prevention, National </w:t>
      </w:r>
      <w:proofErr w:type="spellStart"/>
      <w:r>
        <w:rPr>
          <w:rFonts w:ascii="Times New Roman" w:eastAsia="Times New Roman" w:hAnsi="Times New Roman" w:cs="Times New Roman"/>
          <w:color w:val="222222"/>
        </w:rPr>
        <w:t>Center</w:t>
      </w:r>
      <w:proofErr w:type="spellEnd"/>
      <w:r>
        <w:rPr>
          <w:rFonts w:ascii="Times New Roman" w:eastAsia="Times New Roman" w:hAnsi="Times New Roman" w:cs="Times New Roman"/>
          <w:color w:val="222222"/>
        </w:rPr>
        <w:t xml:space="preserve"> for Emerging and Zoonotic Infectious Diseases (NCEZID), Division of High-Consequence Pathogens an</w:t>
      </w:r>
      <w:r>
        <w:rPr>
          <w:rFonts w:ascii="Times New Roman" w:eastAsia="Times New Roman" w:hAnsi="Times New Roman" w:cs="Times New Roman"/>
          <w:color w:val="222222"/>
        </w:rPr>
        <w:t xml:space="preserve">d Pathology (DHCPP), </w:t>
      </w:r>
      <w:proofErr w:type="spellStart"/>
      <w:r>
        <w:rPr>
          <w:rFonts w:ascii="Times New Roman" w:eastAsia="Times New Roman" w:hAnsi="Times New Roman" w:cs="Times New Roman"/>
          <w:color w:val="222222"/>
        </w:rPr>
        <w:t>Monkeypox</w:t>
      </w:r>
      <w:proofErr w:type="spellEnd"/>
      <w:r>
        <w:rPr>
          <w:rFonts w:ascii="Times New Roman" w:eastAsia="Times New Roman" w:hAnsi="Times New Roman" w:cs="Times New Roman"/>
          <w:color w:val="222222"/>
        </w:rPr>
        <w:t xml:space="preserve"> (2021, accessed 11, Nov 2021). </w:t>
      </w:r>
      <w:hyperlink r:id="rId9">
        <w:r>
          <w:rPr>
            <w:rFonts w:ascii="Times New Roman" w:eastAsia="Times New Roman" w:hAnsi="Times New Roman" w:cs="Times New Roman"/>
            <w:color w:val="006699"/>
            <w:u w:val="single"/>
          </w:rPr>
          <w:t>https://cdc.gov/poxvirus/monkeypox/index.html</w:t>
        </w:r>
      </w:hyperlink>
      <w:r>
        <w:rPr>
          <w:color w:val="222222"/>
        </w:rPr>
        <w:t>.</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Bunge, E. M., </w:t>
      </w:r>
      <w:proofErr w:type="spellStart"/>
      <w:r>
        <w:rPr>
          <w:rFonts w:ascii="Times New Roman" w:eastAsia="Times New Roman" w:hAnsi="Times New Roman" w:cs="Times New Roman"/>
          <w:color w:val="000000"/>
        </w:rPr>
        <w:t>Hoet</w:t>
      </w:r>
      <w:proofErr w:type="spellEnd"/>
      <w:r>
        <w:rPr>
          <w:rFonts w:ascii="Times New Roman" w:eastAsia="Times New Roman" w:hAnsi="Times New Roman" w:cs="Times New Roman"/>
          <w:color w:val="000000"/>
        </w:rPr>
        <w:t xml:space="preserve">, B., Chen, L., </w:t>
      </w:r>
      <w:proofErr w:type="spellStart"/>
      <w:r>
        <w:rPr>
          <w:rFonts w:ascii="Times New Roman" w:eastAsia="Times New Roman" w:hAnsi="Times New Roman" w:cs="Times New Roman"/>
          <w:color w:val="000000"/>
        </w:rPr>
        <w:t>Lienert</w:t>
      </w:r>
      <w:proofErr w:type="spellEnd"/>
      <w:r>
        <w:rPr>
          <w:rFonts w:ascii="Times New Roman" w:eastAsia="Times New Roman" w:hAnsi="Times New Roman" w:cs="Times New Roman"/>
          <w:color w:val="000000"/>
        </w:rPr>
        <w:t xml:space="preserve">, F., </w:t>
      </w:r>
      <w:proofErr w:type="spellStart"/>
      <w:r>
        <w:rPr>
          <w:rFonts w:ascii="Times New Roman" w:eastAsia="Times New Roman" w:hAnsi="Times New Roman" w:cs="Times New Roman"/>
          <w:color w:val="000000"/>
        </w:rPr>
        <w:t>Weidenthaler</w:t>
      </w:r>
      <w:proofErr w:type="spellEnd"/>
      <w:r>
        <w:rPr>
          <w:rFonts w:ascii="Times New Roman" w:eastAsia="Times New Roman" w:hAnsi="Times New Roman" w:cs="Times New Roman"/>
          <w:color w:val="000000"/>
        </w:rPr>
        <w:t>, H., Baer, L. R., &amp; St</w:t>
      </w:r>
      <w:r>
        <w:rPr>
          <w:rFonts w:ascii="Times New Roman" w:eastAsia="Times New Roman" w:hAnsi="Times New Roman" w:cs="Times New Roman"/>
          <w:color w:val="000000"/>
        </w:rPr>
        <w:t xml:space="preserve">effen, R. (2022). </w:t>
      </w:r>
      <w:r>
        <w:rPr>
          <w:rFonts w:ascii="Times New Roman" w:eastAsia="Times New Roman" w:hAnsi="Times New Roman" w:cs="Times New Roman"/>
          <w:i/>
          <w:color w:val="000000"/>
        </w:rPr>
        <w:t xml:space="preserve">The changing epidemiology of human </w:t>
      </w:r>
      <w:proofErr w:type="spellStart"/>
      <w:r>
        <w:rPr>
          <w:rFonts w:ascii="Times New Roman" w:eastAsia="Times New Roman" w:hAnsi="Times New Roman" w:cs="Times New Roman"/>
          <w:i/>
          <w:color w:val="000000"/>
        </w:rPr>
        <w:t>monkeypox</w:t>
      </w:r>
      <w:proofErr w:type="spellEnd"/>
      <w:r>
        <w:rPr>
          <w:rFonts w:ascii="Times New Roman" w:eastAsia="Times New Roman" w:hAnsi="Times New Roman" w:cs="Times New Roman"/>
          <w:i/>
          <w:color w:val="000000"/>
        </w:rPr>
        <w:t>—A potential threat? A systematic review</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PLoS</w:t>
      </w:r>
      <w:proofErr w:type="spellEnd"/>
      <w:r>
        <w:rPr>
          <w:rFonts w:ascii="Times New Roman" w:eastAsia="Times New Roman" w:hAnsi="Times New Roman" w:cs="Times New Roman"/>
          <w:color w:val="000000"/>
        </w:rPr>
        <w:t xml:space="preserve"> Neglected Tropical Diseases, 16(2), e0010141. </w:t>
      </w:r>
      <w:hyperlink r:id="rId10">
        <w:r>
          <w:rPr>
            <w:rFonts w:ascii="Times New Roman" w:eastAsia="Times New Roman" w:hAnsi="Times New Roman" w:cs="Times New Roman"/>
            <w:color w:val="0563C1"/>
            <w:u w:val="single"/>
          </w:rPr>
          <w:t>https://doi.org/10.1371/journal.pntd.</w:t>
        </w:r>
        <w:r>
          <w:rPr>
            <w:rFonts w:ascii="Times New Roman" w:eastAsia="Times New Roman" w:hAnsi="Times New Roman" w:cs="Times New Roman"/>
            <w:color w:val="0563C1"/>
            <w:u w:val="single"/>
          </w:rPr>
          <w:t>0010141</w:t>
        </w:r>
      </w:hyperlink>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Yinka-Ogunleye</w:t>
      </w:r>
      <w:proofErr w:type="spellEnd"/>
      <w:r>
        <w:rPr>
          <w:rFonts w:ascii="Times New Roman" w:eastAsia="Times New Roman" w:hAnsi="Times New Roman" w:cs="Times New Roman"/>
          <w:color w:val="000000"/>
        </w:rPr>
        <w:t xml:space="preserve">, A., </w:t>
      </w:r>
      <w:proofErr w:type="spellStart"/>
      <w:r>
        <w:rPr>
          <w:rFonts w:ascii="Times New Roman" w:eastAsia="Times New Roman" w:hAnsi="Times New Roman" w:cs="Times New Roman"/>
          <w:color w:val="000000"/>
        </w:rPr>
        <w:t>Aruna</w:t>
      </w:r>
      <w:proofErr w:type="spellEnd"/>
      <w:r>
        <w:rPr>
          <w:rFonts w:ascii="Times New Roman" w:eastAsia="Times New Roman" w:hAnsi="Times New Roman" w:cs="Times New Roman"/>
          <w:color w:val="000000"/>
        </w:rPr>
        <w:t xml:space="preserve">, O., </w:t>
      </w:r>
      <w:proofErr w:type="spellStart"/>
      <w:r>
        <w:rPr>
          <w:rFonts w:ascii="Times New Roman" w:eastAsia="Times New Roman" w:hAnsi="Times New Roman" w:cs="Times New Roman"/>
          <w:color w:val="000000"/>
        </w:rPr>
        <w:t>Dalhat</w:t>
      </w:r>
      <w:proofErr w:type="spellEnd"/>
      <w:r>
        <w:rPr>
          <w:rFonts w:ascii="Times New Roman" w:eastAsia="Times New Roman" w:hAnsi="Times New Roman" w:cs="Times New Roman"/>
          <w:color w:val="000000"/>
        </w:rPr>
        <w:t xml:space="preserve">, M., et al. (2018). </w:t>
      </w:r>
      <w:r>
        <w:rPr>
          <w:rFonts w:ascii="Times New Roman" w:eastAsia="Times New Roman" w:hAnsi="Times New Roman" w:cs="Times New Roman"/>
          <w:i/>
          <w:color w:val="000000"/>
        </w:rPr>
        <w:t xml:space="preserve">Outbreak of human </w:t>
      </w:r>
      <w:proofErr w:type="spellStart"/>
      <w:r>
        <w:rPr>
          <w:rFonts w:ascii="Times New Roman" w:eastAsia="Times New Roman" w:hAnsi="Times New Roman" w:cs="Times New Roman"/>
          <w:i/>
          <w:color w:val="000000"/>
        </w:rPr>
        <w:t>monkeypox</w:t>
      </w:r>
      <w:proofErr w:type="spellEnd"/>
      <w:r>
        <w:rPr>
          <w:rFonts w:ascii="Times New Roman" w:eastAsia="Times New Roman" w:hAnsi="Times New Roman" w:cs="Times New Roman"/>
          <w:i/>
          <w:color w:val="000000"/>
        </w:rPr>
        <w:t xml:space="preserve"> in Nigeria in 2017–18: A clinical and epidemiological report</w:t>
      </w:r>
      <w:r>
        <w:rPr>
          <w:rFonts w:ascii="Times New Roman" w:eastAsia="Times New Roman" w:hAnsi="Times New Roman" w:cs="Times New Roman"/>
          <w:color w:val="000000"/>
        </w:rPr>
        <w:t>. The Lancet Infectious Diseases, 19(8), 872–879.</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Thornhill, J. P., </w:t>
      </w:r>
      <w:proofErr w:type="spellStart"/>
      <w:r>
        <w:rPr>
          <w:rFonts w:ascii="Times New Roman" w:eastAsia="Times New Roman" w:hAnsi="Times New Roman" w:cs="Times New Roman"/>
          <w:color w:val="000000"/>
        </w:rPr>
        <w:t>Barkati</w:t>
      </w:r>
      <w:proofErr w:type="spellEnd"/>
      <w:r>
        <w:rPr>
          <w:rFonts w:ascii="Times New Roman" w:eastAsia="Times New Roman" w:hAnsi="Times New Roman" w:cs="Times New Roman"/>
          <w:color w:val="000000"/>
        </w:rPr>
        <w:t xml:space="preserve">, S., </w:t>
      </w:r>
      <w:proofErr w:type="spellStart"/>
      <w:r>
        <w:rPr>
          <w:rFonts w:ascii="Times New Roman" w:eastAsia="Times New Roman" w:hAnsi="Times New Roman" w:cs="Times New Roman"/>
          <w:color w:val="000000"/>
        </w:rPr>
        <w:t>Walmsley</w:t>
      </w:r>
      <w:proofErr w:type="spellEnd"/>
      <w:r>
        <w:rPr>
          <w:rFonts w:ascii="Times New Roman" w:eastAsia="Times New Roman" w:hAnsi="Times New Roman" w:cs="Times New Roman"/>
          <w:color w:val="000000"/>
        </w:rPr>
        <w:t xml:space="preserve">, S., et al. </w:t>
      </w:r>
      <w:r>
        <w:rPr>
          <w:rFonts w:ascii="Times New Roman" w:eastAsia="Times New Roman" w:hAnsi="Times New Roman" w:cs="Times New Roman"/>
          <w:color w:val="000000"/>
        </w:rPr>
        <w:t xml:space="preserve">(2022). </w:t>
      </w:r>
      <w:proofErr w:type="spellStart"/>
      <w:r>
        <w:rPr>
          <w:rFonts w:ascii="Times New Roman" w:eastAsia="Times New Roman" w:hAnsi="Times New Roman" w:cs="Times New Roman"/>
          <w:i/>
          <w:color w:val="000000"/>
        </w:rPr>
        <w:t>Monkeypox</w:t>
      </w:r>
      <w:proofErr w:type="spellEnd"/>
      <w:r>
        <w:rPr>
          <w:rFonts w:ascii="Times New Roman" w:eastAsia="Times New Roman" w:hAnsi="Times New Roman" w:cs="Times New Roman"/>
          <w:i/>
          <w:color w:val="000000"/>
        </w:rPr>
        <w:t xml:space="preserve"> virus infection in humans across 16 countries — April–June 2022</w:t>
      </w:r>
      <w:r>
        <w:rPr>
          <w:rFonts w:ascii="Times New Roman" w:eastAsia="Times New Roman" w:hAnsi="Times New Roman" w:cs="Times New Roman"/>
          <w:color w:val="000000"/>
        </w:rPr>
        <w:t>. New England Journal of Medicine, 387(8), 679–691.</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Reynolds, M. G., Damon, I. K., &amp; McCollum, A. M. (2019). </w:t>
      </w:r>
      <w:r>
        <w:rPr>
          <w:rFonts w:ascii="Times New Roman" w:eastAsia="Times New Roman" w:hAnsi="Times New Roman" w:cs="Times New Roman"/>
          <w:i/>
          <w:color w:val="000000"/>
        </w:rPr>
        <w:t xml:space="preserve">Vaccines and </w:t>
      </w:r>
      <w:proofErr w:type="spellStart"/>
      <w:r>
        <w:rPr>
          <w:rFonts w:ascii="Times New Roman" w:eastAsia="Times New Roman" w:hAnsi="Times New Roman" w:cs="Times New Roman"/>
          <w:i/>
          <w:color w:val="000000"/>
        </w:rPr>
        <w:t>immunotherapeutics</w:t>
      </w:r>
      <w:proofErr w:type="spellEnd"/>
      <w:r>
        <w:rPr>
          <w:rFonts w:ascii="Times New Roman" w:eastAsia="Times New Roman" w:hAnsi="Times New Roman" w:cs="Times New Roman"/>
          <w:i/>
          <w:color w:val="000000"/>
        </w:rPr>
        <w:t xml:space="preserve"> for </w:t>
      </w:r>
      <w:proofErr w:type="spellStart"/>
      <w:r>
        <w:rPr>
          <w:rFonts w:ascii="Times New Roman" w:eastAsia="Times New Roman" w:hAnsi="Times New Roman" w:cs="Times New Roman"/>
          <w:i/>
          <w:color w:val="000000"/>
        </w:rPr>
        <w:t>monkeypox</w:t>
      </w:r>
      <w:proofErr w:type="spellEnd"/>
      <w:r>
        <w:rPr>
          <w:rFonts w:ascii="Times New Roman" w:eastAsia="Times New Roman" w:hAnsi="Times New Roman" w:cs="Times New Roman"/>
          <w:i/>
          <w:color w:val="000000"/>
        </w:rPr>
        <w:t>: A review of the cur</w:t>
      </w:r>
      <w:r>
        <w:rPr>
          <w:rFonts w:ascii="Times New Roman" w:eastAsia="Times New Roman" w:hAnsi="Times New Roman" w:cs="Times New Roman"/>
          <w:i/>
          <w:color w:val="000000"/>
        </w:rPr>
        <w:t>rent pipeline</w:t>
      </w:r>
      <w:r>
        <w:rPr>
          <w:rFonts w:ascii="Times New Roman" w:eastAsia="Times New Roman" w:hAnsi="Times New Roman" w:cs="Times New Roman"/>
          <w:color w:val="000000"/>
        </w:rPr>
        <w:t>. Vaccine, 37(43), 5995–6000.</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Rao, A. K., Petersen, B. W., </w:t>
      </w:r>
      <w:proofErr w:type="spellStart"/>
      <w:r>
        <w:rPr>
          <w:rFonts w:ascii="Times New Roman" w:eastAsia="Times New Roman" w:hAnsi="Times New Roman" w:cs="Times New Roman"/>
          <w:color w:val="000000"/>
        </w:rPr>
        <w:t>Whitehill</w:t>
      </w:r>
      <w:proofErr w:type="spellEnd"/>
      <w:r>
        <w:rPr>
          <w:rFonts w:ascii="Times New Roman" w:eastAsia="Times New Roman" w:hAnsi="Times New Roman" w:cs="Times New Roman"/>
          <w:color w:val="000000"/>
        </w:rPr>
        <w:t xml:space="preserve">, F., et al. (2022). </w:t>
      </w:r>
      <w:r>
        <w:rPr>
          <w:rFonts w:ascii="Times New Roman" w:eastAsia="Times New Roman" w:hAnsi="Times New Roman" w:cs="Times New Roman"/>
          <w:i/>
          <w:color w:val="000000"/>
        </w:rPr>
        <w:t xml:space="preserve">Use of JYNNEOS (smallpox and </w:t>
      </w:r>
      <w:proofErr w:type="spellStart"/>
      <w:r>
        <w:rPr>
          <w:rFonts w:ascii="Times New Roman" w:eastAsia="Times New Roman" w:hAnsi="Times New Roman" w:cs="Times New Roman"/>
          <w:i/>
          <w:color w:val="000000"/>
        </w:rPr>
        <w:t>monkeypox</w:t>
      </w:r>
      <w:proofErr w:type="spellEnd"/>
      <w:r>
        <w:rPr>
          <w:rFonts w:ascii="Times New Roman" w:eastAsia="Times New Roman" w:hAnsi="Times New Roman" w:cs="Times New Roman"/>
          <w:i/>
          <w:color w:val="000000"/>
        </w:rPr>
        <w:t xml:space="preserve"> vaccine, live, </w:t>
      </w:r>
      <w:proofErr w:type="spellStart"/>
      <w:r>
        <w:rPr>
          <w:rFonts w:ascii="Times New Roman" w:eastAsia="Times New Roman" w:hAnsi="Times New Roman" w:cs="Times New Roman"/>
          <w:i/>
          <w:color w:val="000000"/>
        </w:rPr>
        <w:t>nonreplicating</w:t>
      </w:r>
      <w:proofErr w:type="spellEnd"/>
      <w:r>
        <w:rPr>
          <w:rFonts w:ascii="Times New Roman" w:eastAsia="Times New Roman" w:hAnsi="Times New Roman" w:cs="Times New Roman"/>
          <w:i/>
          <w:color w:val="000000"/>
        </w:rPr>
        <w:t xml:space="preserve">) for </w:t>
      </w:r>
      <w:proofErr w:type="spellStart"/>
      <w:r>
        <w:rPr>
          <w:rFonts w:ascii="Times New Roman" w:eastAsia="Times New Roman" w:hAnsi="Times New Roman" w:cs="Times New Roman"/>
          <w:i/>
          <w:color w:val="000000"/>
        </w:rPr>
        <w:t>preexposure</w:t>
      </w:r>
      <w:proofErr w:type="spellEnd"/>
      <w:r>
        <w:rPr>
          <w:rFonts w:ascii="Times New Roman" w:eastAsia="Times New Roman" w:hAnsi="Times New Roman" w:cs="Times New Roman"/>
          <w:i/>
          <w:color w:val="000000"/>
        </w:rPr>
        <w:t xml:space="preserve"> vaccination of persons at risk for occupational exposure to </w:t>
      </w:r>
      <w:proofErr w:type="spellStart"/>
      <w:r>
        <w:rPr>
          <w:rFonts w:ascii="Times New Roman" w:eastAsia="Times New Roman" w:hAnsi="Times New Roman" w:cs="Times New Roman"/>
          <w:i/>
          <w:color w:val="000000"/>
        </w:rPr>
        <w:t>orthopox</w:t>
      </w:r>
      <w:r>
        <w:rPr>
          <w:rFonts w:ascii="Times New Roman" w:eastAsia="Times New Roman" w:hAnsi="Times New Roman" w:cs="Times New Roman"/>
          <w:i/>
          <w:color w:val="000000"/>
        </w:rPr>
        <w:t>viruses</w:t>
      </w:r>
      <w:proofErr w:type="spellEnd"/>
      <w:r>
        <w:rPr>
          <w:rFonts w:ascii="Times New Roman" w:eastAsia="Times New Roman" w:hAnsi="Times New Roman" w:cs="Times New Roman"/>
          <w:i/>
          <w:color w:val="000000"/>
        </w:rPr>
        <w:t>: Recommendations of the Advisory Committee on Immunization Practices — United States, 2022</w:t>
      </w:r>
      <w:r>
        <w:rPr>
          <w:rFonts w:ascii="Times New Roman" w:eastAsia="Times New Roman" w:hAnsi="Times New Roman" w:cs="Times New Roman"/>
          <w:color w:val="000000"/>
        </w:rPr>
        <w:t xml:space="preserve">. MMWR </w:t>
      </w:r>
      <w:proofErr w:type="spellStart"/>
      <w:r>
        <w:rPr>
          <w:rFonts w:ascii="Times New Roman" w:eastAsia="Times New Roman" w:hAnsi="Times New Roman" w:cs="Times New Roman"/>
          <w:color w:val="000000"/>
        </w:rPr>
        <w:t>Morb</w:t>
      </w:r>
      <w:proofErr w:type="spellEnd"/>
      <w:r>
        <w:rPr>
          <w:rFonts w:ascii="Times New Roman" w:eastAsia="Times New Roman" w:hAnsi="Times New Roman" w:cs="Times New Roman"/>
          <w:color w:val="000000"/>
        </w:rPr>
        <w:t xml:space="preserve"> Mortal </w:t>
      </w:r>
      <w:proofErr w:type="spellStart"/>
      <w:r>
        <w:rPr>
          <w:rFonts w:ascii="Times New Roman" w:eastAsia="Times New Roman" w:hAnsi="Times New Roman" w:cs="Times New Roman"/>
          <w:color w:val="000000"/>
        </w:rPr>
        <w:t>Wkly</w:t>
      </w:r>
      <w:proofErr w:type="spellEnd"/>
      <w:r>
        <w:rPr>
          <w:rFonts w:ascii="Times New Roman" w:eastAsia="Times New Roman" w:hAnsi="Times New Roman" w:cs="Times New Roman"/>
          <w:color w:val="000000"/>
        </w:rPr>
        <w:t xml:space="preserve"> Rep, 71(22), 734–742.</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Peter, O. J., Kumar, S., </w:t>
      </w:r>
      <w:proofErr w:type="spellStart"/>
      <w:r>
        <w:rPr>
          <w:rFonts w:ascii="Times New Roman" w:eastAsia="Times New Roman" w:hAnsi="Times New Roman" w:cs="Times New Roman"/>
          <w:color w:val="000000"/>
        </w:rPr>
        <w:t>Kumari</w:t>
      </w:r>
      <w:proofErr w:type="spellEnd"/>
      <w:r>
        <w:rPr>
          <w:rFonts w:ascii="Times New Roman" w:eastAsia="Times New Roman" w:hAnsi="Times New Roman" w:cs="Times New Roman"/>
          <w:color w:val="000000"/>
        </w:rPr>
        <w:t xml:space="preserve">, N., </w:t>
      </w:r>
      <w:proofErr w:type="spellStart"/>
      <w:r>
        <w:rPr>
          <w:rFonts w:ascii="Times New Roman" w:eastAsia="Times New Roman" w:hAnsi="Times New Roman" w:cs="Times New Roman"/>
          <w:color w:val="000000"/>
        </w:rPr>
        <w:t>Oguntolu</w:t>
      </w:r>
      <w:proofErr w:type="spellEnd"/>
      <w:r>
        <w:rPr>
          <w:rFonts w:ascii="Times New Roman" w:eastAsia="Times New Roman" w:hAnsi="Times New Roman" w:cs="Times New Roman"/>
          <w:color w:val="000000"/>
        </w:rPr>
        <w:t xml:space="preserve">, F. A., </w:t>
      </w:r>
      <w:proofErr w:type="spellStart"/>
      <w:r>
        <w:rPr>
          <w:rFonts w:ascii="Times New Roman" w:eastAsia="Times New Roman" w:hAnsi="Times New Roman" w:cs="Times New Roman"/>
          <w:color w:val="000000"/>
        </w:rPr>
        <w:t>Oshinubi</w:t>
      </w:r>
      <w:proofErr w:type="spellEnd"/>
      <w:r>
        <w:rPr>
          <w:rFonts w:ascii="Times New Roman" w:eastAsia="Times New Roman" w:hAnsi="Times New Roman" w:cs="Times New Roman"/>
          <w:color w:val="000000"/>
        </w:rPr>
        <w:t xml:space="preserve">, K., &amp; Musa, R. (2022). Transmission dynamics of </w:t>
      </w:r>
      <w:proofErr w:type="spellStart"/>
      <w:r>
        <w:rPr>
          <w:rFonts w:ascii="Times New Roman" w:eastAsia="Times New Roman" w:hAnsi="Times New Roman" w:cs="Times New Roman"/>
          <w:color w:val="000000"/>
        </w:rPr>
        <w:t>Monkeypox</w:t>
      </w:r>
      <w:proofErr w:type="spellEnd"/>
      <w:r>
        <w:rPr>
          <w:rFonts w:ascii="Times New Roman" w:eastAsia="Times New Roman" w:hAnsi="Times New Roman" w:cs="Times New Roman"/>
          <w:color w:val="000000"/>
        </w:rPr>
        <w:t xml:space="preserve"> virus: a mathematical modelling approach. </w:t>
      </w:r>
      <w:proofErr w:type="spellStart"/>
      <w:r>
        <w:rPr>
          <w:rFonts w:ascii="Times New Roman" w:eastAsia="Times New Roman" w:hAnsi="Times New Roman" w:cs="Times New Roman"/>
          <w:i/>
          <w:color w:val="000000"/>
        </w:rPr>
        <w:t>Modeling</w:t>
      </w:r>
      <w:proofErr w:type="spellEnd"/>
      <w:r>
        <w:rPr>
          <w:rFonts w:ascii="Times New Roman" w:eastAsia="Times New Roman" w:hAnsi="Times New Roman" w:cs="Times New Roman"/>
          <w:i/>
          <w:color w:val="000000"/>
        </w:rPr>
        <w:t xml:space="preserve"> Earth Systems and Environment</w:t>
      </w:r>
      <w:r>
        <w:rPr>
          <w:rFonts w:ascii="Times New Roman" w:eastAsia="Times New Roman" w:hAnsi="Times New Roman" w:cs="Times New Roman"/>
          <w:color w:val="000000"/>
        </w:rPr>
        <w:t>, 1-12.</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Ngungu</w:t>
      </w:r>
      <w:proofErr w:type="spellEnd"/>
      <w:r>
        <w:rPr>
          <w:rFonts w:ascii="Times New Roman" w:eastAsia="Times New Roman" w:hAnsi="Times New Roman" w:cs="Times New Roman"/>
          <w:color w:val="000000"/>
        </w:rPr>
        <w:t xml:space="preserve">, M., </w:t>
      </w:r>
      <w:proofErr w:type="spellStart"/>
      <w:r>
        <w:rPr>
          <w:rFonts w:ascii="Times New Roman" w:eastAsia="Times New Roman" w:hAnsi="Times New Roman" w:cs="Times New Roman"/>
          <w:color w:val="000000"/>
        </w:rPr>
        <w:t>Addai</w:t>
      </w:r>
      <w:proofErr w:type="spellEnd"/>
      <w:r>
        <w:rPr>
          <w:rFonts w:ascii="Times New Roman" w:eastAsia="Times New Roman" w:hAnsi="Times New Roman" w:cs="Times New Roman"/>
          <w:color w:val="000000"/>
        </w:rPr>
        <w:t xml:space="preserve">, E., </w:t>
      </w:r>
      <w:proofErr w:type="spellStart"/>
      <w:r>
        <w:rPr>
          <w:rFonts w:ascii="Times New Roman" w:eastAsia="Times New Roman" w:hAnsi="Times New Roman" w:cs="Times New Roman"/>
          <w:color w:val="000000"/>
        </w:rPr>
        <w:t>Adeniji</w:t>
      </w:r>
      <w:proofErr w:type="spellEnd"/>
      <w:r>
        <w:rPr>
          <w:rFonts w:ascii="Times New Roman" w:eastAsia="Times New Roman" w:hAnsi="Times New Roman" w:cs="Times New Roman"/>
          <w:color w:val="000000"/>
        </w:rPr>
        <w:t xml:space="preserve">, A., Adam, U. M., &amp; </w:t>
      </w:r>
      <w:proofErr w:type="spellStart"/>
      <w:r>
        <w:rPr>
          <w:rFonts w:ascii="Times New Roman" w:eastAsia="Times New Roman" w:hAnsi="Times New Roman" w:cs="Times New Roman"/>
          <w:color w:val="000000"/>
        </w:rPr>
        <w:t>Oshinubi</w:t>
      </w:r>
      <w:proofErr w:type="spellEnd"/>
      <w:r>
        <w:rPr>
          <w:rFonts w:ascii="Times New Roman" w:eastAsia="Times New Roman" w:hAnsi="Times New Roman" w:cs="Times New Roman"/>
          <w:color w:val="000000"/>
        </w:rPr>
        <w:t xml:space="preserve">, K. (2023). Mathematical epidemiological </w:t>
      </w:r>
      <w:proofErr w:type="spellStart"/>
      <w:r>
        <w:rPr>
          <w:rFonts w:ascii="Times New Roman" w:eastAsia="Times New Roman" w:hAnsi="Times New Roman" w:cs="Times New Roman"/>
          <w:color w:val="000000"/>
        </w:rPr>
        <w:t>modeling</w:t>
      </w:r>
      <w:proofErr w:type="spellEnd"/>
      <w:r>
        <w:rPr>
          <w:rFonts w:ascii="Times New Roman" w:eastAsia="Times New Roman" w:hAnsi="Times New Roman" w:cs="Times New Roman"/>
          <w:color w:val="000000"/>
        </w:rPr>
        <w:t xml:space="preserve"> and analysis of </w:t>
      </w:r>
      <w:proofErr w:type="spellStart"/>
      <w:r>
        <w:rPr>
          <w:rFonts w:ascii="Times New Roman" w:eastAsia="Times New Roman" w:hAnsi="Times New Roman" w:cs="Times New Roman"/>
          <w:color w:val="000000"/>
        </w:rPr>
        <w:t>monkeypox</w:t>
      </w:r>
      <w:proofErr w:type="spellEnd"/>
      <w:r>
        <w:rPr>
          <w:rFonts w:ascii="Times New Roman" w:eastAsia="Times New Roman" w:hAnsi="Times New Roman" w:cs="Times New Roman"/>
          <w:color w:val="000000"/>
        </w:rPr>
        <w:t xml:space="preserve"> dynamism with non-phar</w:t>
      </w:r>
      <w:r>
        <w:rPr>
          <w:rFonts w:ascii="Times New Roman" w:eastAsia="Times New Roman" w:hAnsi="Times New Roman" w:cs="Times New Roman"/>
          <w:color w:val="000000"/>
        </w:rPr>
        <w:t>maceutical intervention using real data from United Kingdom. </w:t>
      </w:r>
      <w:r>
        <w:rPr>
          <w:rFonts w:ascii="Times New Roman" w:eastAsia="Times New Roman" w:hAnsi="Times New Roman" w:cs="Times New Roman"/>
          <w:i/>
          <w:color w:val="000000"/>
        </w:rPr>
        <w:t>Frontiers in Public Health</w:t>
      </w:r>
      <w:r>
        <w:rPr>
          <w:rFonts w:ascii="Times New Roman" w:eastAsia="Times New Roman" w:hAnsi="Times New Roman" w:cs="Times New Roman"/>
          <w:color w:val="000000"/>
        </w:rPr>
        <w:t>, </w:t>
      </w:r>
      <w:r>
        <w:rPr>
          <w:rFonts w:ascii="Times New Roman" w:eastAsia="Times New Roman" w:hAnsi="Times New Roman" w:cs="Times New Roman"/>
          <w:i/>
          <w:color w:val="000000"/>
        </w:rPr>
        <w:t>11</w:t>
      </w:r>
      <w:r>
        <w:rPr>
          <w:rFonts w:ascii="Times New Roman" w:eastAsia="Times New Roman" w:hAnsi="Times New Roman" w:cs="Times New Roman"/>
          <w:color w:val="000000"/>
        </w:rPr>
        <w:t>, 1101436.</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Baba, B. A., &amp; </w:t>
      </w:r>
      <w:proofErr w:type="spellStart"/>
      <w:r>
        <w:rPr>
          <w:rFonts w:ascii="Times New Roman" w:eastAsia="Times New Roman" w:hAnsi="Times New Roman" w:cs="Times New Roman"/>
          <w:color w:val="000000"/>
        </w:rPr>
        <w:t>Bilgehan</w:t>
      </w:r>
      <w:proofErr w:type="spellEnd"/>
      <w:r>
        <w:rPr>
          <w:rFonts w:ascii="Times New Roman" w:eastAsia="Times New Roman" w:hAnsi="Times New Roman" w:cs="Times New Roman"/>
          <w:color w:val="000000"/>
        </w:rPr>
        <w:t xml:space="preserve">, B. (2021). Optimal control of a fractional order model for the COVID–19 </w:t>
      </w:r>
      <w:proofErr w:type="gramStart"/>
      <w:r>
        <w:rPr>
          <w:rFonts w:ascii="Times New Roman" w:eastAsia="Times New Roman" w:hAnsi="Times New Roman" w:cs="Times New Roman"/>
          <w:color w:val="000000"/>
        </w:rPr>
        <w:t>pandemic</w:t>
      </w:r>
      <w:proofErr w:type="gramEnd"/>
      <w:r>
        <w:rPr>
          <w:rFonts w:ascii="Times New Roman" w:eastAsia="Times New Roman" w:hAnsi="Times New Roman" w:cs="Times New Roman"/>
          <w:color w:val="000000"/>
        </w:rPr>
        <w:t>. </w:t>
      </w:r>
      <w:r>
        <w:rPr>
          <w:rFonts w:ascii="Times New Roman" w:eastAsia="Times New Roman" w:hAnsi="Times New Roman" w:cs="Times New Roman"/>
          <w:i/>
          <w:color w:val="000000"/>
        </w:rPr>
        <w:t>Chaos, Solitons &amp; Fractals</w:t>
      </w:r>
      <w:r>
        <w:rPr>
          <w:rFonts w:ascii="Times New Roman" w:eastAsia="Times New Roman" w:hAnsi="Times New Roman" w:cs="Times New Roman"/>
          <w:color w:val="000000"/>
        </w:rPr>
        <w:t>, </w:t>
      </w:r>
      <w:r>
        <w:rPr>
          <w:rFonts w:ascii="Times New Roman" w:eastAsia="Times New Roman" w:hAnsi="Times New Roman" w:cs="Times New Roman"/>
          <w:i/>
          <w:color w:val="000000"/>
        </w:rPr>
        <w:t>144</w:t>
      </w:r>
      <w:r>
        <w:rPr>
          <w:rFonts w:ascii="Times New Roman" w:eastAsia="Times New Roman" w:hAnsi="Times New Roman" w:cs="Times New Roman"/>
          <w:color w:val="000000"/>
        </w:rPr>
        <w:t>, 110678.</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Ameen,</w:t>
      </w:r>
      <w:r>
        <w:rPr>
          <w:rFonts w:ascii="Times New Roman" w:eastAsia="Times New Roman" w:hAnsi="Times New Roman" w:cs="Times New Roman"/>
          <w:color w:val="000000"/>
        </w:rPr>
        <w:t xml:space="preserve"> I., </w:t>
      </w:r>
      <w:proofErr w:type="spellStart"/>
      <w:r>
        <w:rPr>
          <w:rFonts w:ascii="Times New Roman" w:eastAsia="Times New Roman" w:hAnsi="Times New Roman" w:cs="Times New Roman"/>
          <w:color w:val="000000"/>
        </w:rPr>
        <w:t>Baleanu</w:t>
      </w:r>
      <w:proofErr w:type="spellEnd"/>
      <w:r>
        <w:rPr>
          <w:rFonts w:ascii="Times New Roman" w:eastAsia="Times New Roman" w:hAnsi="Times New Roman" w:cs="Times New Roman"/>
          <w:color w:val="000000"/>
        </w:rPr>
        <w:t>, D., &amp; Ali, H. M. (2020). An efficient algorithm for solving the fractional optimal control of SIRV epidemic model with a combination of vaccination and treatment. </w:t>
      </w:r>
      <w:r>
        <w:rPr>
          <w:rFonts w:ascii="Times New Roman" w:eastAsia="Times New Roman" w:hAnsi="Times New Roman" w:cs="Times New Roman"/>
          <w:i/>
          <w:color w:val="000000"/>
        </w:rPr>
        <w:t>Chaos, Solitons &amp; Fractals</w:t>
      </w:r>
      <w:r>
        <w:rPr>
          <w:rFonts w:ascii="Times New Roman" w:eastAsia="Times New Roman" w:hAnsi="Times New Roman" w:cs="Times New Roman"/>
          <w:color w:val="000000"/>
        </w:rPr>
        <w:t>, </w:t>
      </w:r>
      <w:r>
        <w:rPr>
          <w:rFonts w:ascii="Times New Roman" w:eastAsia="Times New Roman" w:hAnsi="Times New Roman" w:cs="Times New Roman"/>
          <w:i/>
          <w:color w:val="000000"/>
        </w:rPr>
        <w:t>137</w:t>
      </w:r>
      <w:r>
        <w:rPr>
          <w:rFonts w:ascii="Times New Roman" w:eastAsia="Times New Roman" w:hAnsi="Times New Roman" w:cs="Times New Roman"/>
          <w:color w:val="000000"/>
        </w:rPr>
        <w:t>, 109892.</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Abioye</w:t>
      </w:r>
      <w:proofErr w:type="spellEnd"/>
      <w:r>
        <w:rPr>
          <w:rFonts w:ascii="Times New Roman" w:eastAsia="Times New Roman" w:hAnsi="Times New Roman" w:cs="Times New Roman"/>
          <w:color w:val="000000"/>
        </w:rPr>
        <w:t xml:space="preserve">, A. I., Peter, O. J., </w:t>
      </w:r>
      <w:proofErr w:type="spellStart"/>
      <w:r>
        <w:rPr>
          <w:rFonts w:ascii="Times New Roman" w:eastAsia="Times New Roman" w:hAnsi="Times New Roman" w:cs="Times New Roman"/>
          <w:color w:val="000000"/>
        </w:rPr>
        <w:t>Ogunseye</w:t>
      </w:r>
      <w:proofErr w:type="spellEnd"/>
      <w:r>
        <w:rPr>
          <w:rFonts w:ascii="Times New Roman" w:eastAsia="Times New Roman" w:hAnsi="Times New Roman" w:cs="Times New Roman"/>
          <w:color w:val="000000"/>
        </w:rPr>
        <w:t xml:space="preserve">, H. A., </w:t>
      </w:r>
      <w:proofErr w:type="spellStart"/>
      <w:r>
        <w:rPr>
          <w:rFonts w:ascii="Times New Roman" w:eastAsia="Times New Roman" w:hAnsi="Times New Roman" w:cs="Times New Roman"/>
          <w:color w:val="000000"/>
        </w:rPr>
        <w:t>Oguntolu</w:t>
      </w:r>
      <w:proofErr w:type="spellEnd"/>
      <w:r>
        <w:rPr>
          <w:rFonts w:ascii="Times New Roman" w:eastAsia="Times New Roman" w:hAnsi="Times New Roman" w:cs="Times New Roman"/>
          <w:color w:val="000000"/>
        </w:rPr>
        <w:t xml:space="preserve">, F. A., </w:t>
      </w:r>
      <w:proofErr w:type="spellStart"/>
      <w:r>
        <w:rPr>
          <w:rFonts w:ascii="Times New Roman" w:eastAsia="Times New Roman" w:hAnsi="Times New Roman" w:cs="Times New Roman"/>
          <w:color w:val="000000"/>
        </w:rPr>
        <w:t>Oshinubi</w:t>
      </w:r>
      <w:proofErr w:type="spellEnd"/>
      <w:r>
        <w:rPr>
          <w:rFonts w:ascii="Times New Roman" w:eastAsia="Times New Roman" w:hAnsi="Times New Roman" w:cs="Times New Roman"/>
          <w:color w:val="000000"/>
        </w:rPr>
        <w:t>, K., Ibrahim, A. A., &amp; Khan, I. (2021). Mathematical model of COVID-19 in Nigeria with optimal control. </w:t>
      </w:r>
      <w:r>
        <w:rPr>
          <w:rFonts w:ascii="Times New Roman" w:eastAsia="Times New Roman" w:hAnsi="Times New Roman" w:cs="Times New Roman"/>
          <w:i/>
          <w:color w:val="000000"/>
        </w:rPr>
        <w:t>Results in Physics</w:t>
      </w:r>
      <w:r>
        <w:rPr>
          <w:rFonts w:ascii="Times New Roman" w:eastAsia="Times New Roman" w:hAnsi="Times New Roman" w:cs="Times New Roman"/>
          <w:color w:val="000000"/>
        </w:rPr>
        <w:t>, </w:t>
      </w:r>
      <w:r>
        <w:rPr>
          <w:rFonts w:ascii="Times New Roman" w:eastAsia="Times New Roman" w:hAnsi="Times New Roman" w:cs="Times New Roman"/>
          <w:i/>
          <w:color w:val="000000"/>
        </w:rPr>
        <w:t>28</w:t>
      </w:r>
      <w:r>
        <w:rPr>
          <w:rFonts w:ascii="Times New Roman" w:eastAsia="Times New Roman" w:hAnsi="Times New Roman" w:cs="Times New Roman"/>
          <w:color w:val="000000"/>
        </w:rPr>
        <w:t>, 104598.</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Kumar, S., Chauhan, R. P., Momani, S., &amp; </w:t>
      </w:r>
      <w:proofErr w:type="spellStart"/>
      <w:r>
        <w:rPr>
          <w:rFonts w:ascii="Times New Roman" w:eastAsia="Times New Roman" w:hAnsi="Times New Roman" w:cs="Times New Roman"/>
          <w:color w:val="000000"/>
        </w:rPr>
        <w:t>Hadid</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S. (2024). Numerical investigations on COVID‐19 model through singular and non‐singular fractional operators. </w:t>
      </w:r>
      <w:r>
        <w:rPr>
          <w:rFonts w:ascii="Times New Roman" w:eastAsia="Times New Roman" w:hAnsi="Times New Roman" w:cs="Times New Roman"/>
          <w:i/>
          <w:color w:val="000000"/>
        </w:rPr>
        <w:t>Numerical Methods for Partial Differential Equations</w:t>
      </w:r>
      <w:r>
        <w:rPr>
          <w:rFonts w:ascii="Times New Roman" w:eastAsia="Times New Roman" w:hAnsi="Times New Roman" w:cs="Times New Roman"/>
          <w:color w:val="000000"/>
        </w:rPr>
        <w:t>, </w:t>
      </w:r>
      <w:r>
        <w:rPr>
          <w:rFonts w:ascii="Times New Roman" w:eastAsia="Times New Roman" w:hAnsi="Times New Roman" w:cs="Times New Roman"/>
          <w:i/>
          <w:color w:val="000000"/>
        </w:rPr>
        <w:t>40</w:t>
      </w:r>
      <w:r>
        <w:rPr>
          <w:rFonts w:ascii="Times New Roman" w:eastAsia="Times New Roman" w:hAnsi="Times New Roman" w:cs="Times New Roman"/>
          <w:color w:val="000000"/>
        </w:rPr>
        <w:t>(1), e22707.</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Bankuru</w:t>
      </w:r>
      <w:proofErr w:type="spellEnd"/>
      <w:r>
        <w:rPr>
          <w:rFonts w:ascii="Times New Roman" w:eastAsia="Times New Roman" w:hAnsi="Times New Roman" w:cs="Times New Roman"/>
          <w:color w:val="000000"/>
        </w:rPr>
        <w:t xml:space="preserve">, S. V., </w:t>
      </w:r>
      <w:proofErr w:type="spellStart"/>
      <w:r>
        <w:rPr>
          <w:rFonts w:ascii="Times New Roman" w:eastAsia="Times New Roman" w:hAnsi="Times New Roman" w:cs="Times New Roman"/>
          <w:color w:val="000000"/>
        </w:rPr>
        <w:t>Kossol</w:t>
      </w:r>
      <w:proofErr w:type="spellEnd"/>
      <w:r>
        <w:rPr>
          <w:rFonts w:ascii="Times New Roman" w:eastAsia="Times New Roman" w:hAnsi="Times New Roman" w:cs="Times New Roman"/>
          <w:color w:val="000000"/>
        </w:rPr>
        <w:t xml:space="preserve">, S., </w:t>
      </w:r>
      <w:proofErr w:type="spellStart"/>
      <w:r>
        <w:rPr>
          <w:rFonts w:ascii="Times New Roman" w:eastAsia="Times New Roman" w:hAnsi="Times New Roman" w:cs="Times New Roman"/>
          <w:color w:val="000000"/>
        </w:rPr>
        <w:t>Hou</w:t>
      </w:r>
      <w:proofErr w:type="spellEnd"/>
      <w:r>
        <w:rPr>
          <w:rFonts w:ascii="Times New Roman" w:eastAsia="Times New Roman" w:hAnsi="Times New Roman" w:cs="Times New Roman"/>
          <w:color w:val="000000"/>
        </w:rPr>
        <w:t xml:space="preserve">, W., </w:t>
      </w:r>
      <w:proofErr w:type="spellStart"/>
      <w:r>
        <w:rPr>
          <w:rFonts w:ascii="Times New Roman" w:eastAsia="Times New Roman" w:hAnsi="Times New Roman" w:cs="Times New Roman"/>
          <w:color w:val="000000"/>
        </w:rPr>
        <w:t>Mahmoudi</w:t>
      </w:r>
      <w:proofErr w:type="spellEnd"/>
      <w:r>
        <w:rPr>
          <w:rFonts w:ascii="Times New Roman" w:eastAsia="Times New Roman" w:hAnsi="Times New Roman" w:cs="Times New Roman"/>
          <w:color w:val="000000"/>
        </w:rPr>
        <w:t xml:space="preserve">, P., </w:t>
      </w:r>
      <w:proofErr w:type="spellStart"/>
      <w:r>
        <w:rPr>
          <w:rFonts w:ascii="Times New Roman" w:eastAsia="Times New Roman" w:hAnsi="Times New Roman" w:cs="Times New Roman"/>
          <w:color w:val="000000"/>
        </w:rPr>
        <w:t>Rychtář</w:t>
      </w:r>
      <w:proofErr w:type="spellEnd"/>
      <w:r>
        <w:rPr>
          <w:rFonts w:ascii="Times New Roman" w:eastAsia="Times New Roman" w:hAnsi="Times New Roman" w:cs="Times New Roman"/>
          <w:color w:val="000000"/>
        </w:rPr>
        <w:t xml:space="preserve">, J., &amp; Taylor, D. </w:t>
      </w:r>
      <w:r>
        <w:rPr>
          <w:rFonts w:ascii="Times New Roman" w:eastAsia="Times New Roman" w:hAnsi="Times New Roman" w:cs="Times New Roman"/>
          <w:color w:val="000000"/>
        </w:rPr>
        <w:t xml:space="preserve">(2020). A game-theoretic model of </w:t>
      </w:r>
      <w:proofErr w:type="spellStart"/>
      <w:r>
        <w:rPr>
          <w:rFonts w:ascii="Times New Roman" w:eastAsia="Times New Roman" w:hAnsi="Times New Roman" w:cs="Times New Roman"/>
          <w:color w:val="000000"/>
        </w:rPr>
        <w:t>Monkeypox</w:t>
      </w:r>
      <w:proofErr w:type="spellEnd"/>
      <w:r>
        <w:rPr>
          <w:rFonts w:ascii="Times New Roman" w:eastAsia="Times New Roman" w:hAnsi="Times New Roman" w:cs="Times New Roman"/>
          <w:color w:val="000000"/>
        </w:rPr>
        <w:t xml:space="preserve"> to assess vaccination strategies. </w:t>
      </w:r>
      <w:proofErr w:type="spellStart"/>
      <w:r>
        <w:rPr>
          <w:rFonts w:ascii="Times New Roman" w:eastAsia="Times New Roman" w:hAnsi="Times New Roman" w:cs="Times New Roman"/>
          <w:i/>
          <w:color w:val="000000"/>
        </w:rPr>
        <w:t>PeerJ</w:t>
      </w:r>
      <w:proofErr w:type="spellEnd"/>
      <w:r>
        <w:rPr>
          <w:rFonts w:ascii="Times New Roman" w:eastAsia="Times New Roman" w:hAnsi="Times New Roman" w:cs="Times New Roman"/>
          <w:color w:val="000000"/>
        </w:rPr>
        <w:t>, </w:t>
      </w:r>
      <w:r>
        <w:rPr>
          <w:rFonts w:ascii="Times New Roman" w:eastAsia="Times New Roman" w:hAnsi="Times New Roman" w:cs="Times New Roman"/>
          <w:i/>
          <w:color w:val="000000"/>
        </w:rPr>
        <w:t>8</w:t>
      </w:r>
      <w:r>
        <w:rPr>
          <w:rFonts w:ascii="Times New Roman" w:eastAsia="Times New Roman" w:hAnsi="Times New Roman" w:cs="Times New Roman"/>
          <w:color w:val="000000"/>
        </w:rPr>
        <w:t>, e9272.</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Usman, S., &amp; </w:t>
      </w:r>
      <w:proofErr w:type="spellStart"/>
      <w:r>
        <w:rPr>
          <w:rFonts w:ascii="Times New Roman" w:eastAsia="Times New Roman" w:hAnsi="Times New Roman" w:cs="Times New Roman"/>
          <w:color w:val="000000"/>
        </w:rPr>
        <w:t>Adamu</w:t>
      </w:r>
      <w:proofErr w:type="spellEnd"/>
      <w:r>
        <w:rPr>
          <w:rFonts w:ascii="Times New Roman" w:eastAsia="Times New Roman" w:hAnsi="Times New Roman" w:cs="Times New Roman"/>
          <w:color w:val="000000"/>
        </w:rPr>
        <w:t xml:space="preserve">, I. I. (2017). </w:t>
      </w:r>
      <w:proofErr w:type="spellStart"/>
      <w:r>
        <w:rPr>
          <w:rFonts w:ascii="Times New Roman" w:eastAsia="Times New Roman" w:hAnsi="Times New Roman" w:cs="Times New Roman"/>
          <w:color w:val="000000"/>
        </w:rPr>
        <w:t>Modeling</w:t>
      </w:r>
      <w:proofErr w:type="spellEnd"/>
      <w:r>
        <w:rPr>
          <w:rFonts w:ascii="Times New Roman" w:eastAsia="Times New Roman" w:hAnsi="Times New Roman" w:cs="Times New Roman"/>
          <w:color w:val="000000"/>
        </w:rPr>
        <w:t xml:space="preserve"> the transmission dynamics of the </w:t>
      </w:r>
      <w:proofErr w:type="spellStart"/>
      <w:r>
        <w:rPr>
          <w:rFonts w:ascii="Times New Roman" w:eastAsia="Times New Roman" w:hAnsi="Times New Roman" w:cs="Times New Roman"/>
          <w:color w:val="000000"/>
        </w:rPr>
        <w:t>monkeypox</w:t>
      </w:r>
      <w:proofErr w:type="spellEnd"/>
      <w:r>
        <w:rPr>
          <w:rFonts w:ascii="Times New Roman" w:eastAsia="Times New Roman" w:hAnsi="Times New Roman" w:cs="Times New Roman"/>
          <w:color w:val="000000"/>
        </w:rPr>
        <w:t xml:space="preserve"> virus infection with treatment and vaccination interventions. </w:t>
      </w:r>
      <w:r>
        <w:rPr>
          <w:rFonts w:ascii="Times New Roman" w:eastAsia="Times New Roman" w:hAnsi="Times New Roman" w:cs="Times New Roman"/>
          <w:i/>
          <w:color w:val="000000"/>
        </w:rPr>
        <w:t>Journal of Ap</w:t>
      </w:r>
      <w:r>
        <w:rPr>
          <w:rFonts w:ascii="Times New Roman" w:eastAsia="Times New Roman" w:hAnsi="Times New Roman" w:cs="Times New Roman"/>
          <w:i/>
          <w:color w:val="000000"/>
        </w:rPr>
        <w:t>plied Mathematics and Physics</w:t>
      </w:r>
      <w:r>
        <w:rPr>
          <w:rFonts w:ascii="Times New Roman" w:eastAsia="Times New Roman" w:hAnsi="Times New Roman" w:cs="Times New Roman"/>
          <w:color w:val="000000"/>
        </w:rPr>
        <w:t>, </w:t>
      </w:r>
      <w:r>
        <w:rPr>
          <w:rFonts w:ascii="Times New Roman" w:eastAsia="Times New Roman" w:hAnsi="Times New Roman" w:cs="Times New Roman"/>
          <w:i/>
          <w:color w:val="000000"/>
        </w:rPr>
        <w:t>5</w:t>
      </w:r>
      <w:r>
        <w:rPr>
          <w:rFonts w:ascii="Times New Roman" w:eastAsia="Times New Roman" w:hAnsi="Times New Roman" w:cs="Times New Roman"/>
          <w:color w:val="000000"/>
        </w:rPr>
        <w:t>(12), 2335.</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Alshehri</w:t>
      </w:r>
      <w:proofErr w:type="spellEnd"/>
      <w:r>
        <w:rPr>
          <w:rFonts w:ascii="Times New Roman" w:eastAsia="Times New Roman" w:hAnsi="Times New Roman" w:cs="Times New Roman"/>
          <w:color w:val="000000"/>
        </w:rPr>
        <w:t xml:space="preserve">, A., &amp; </w:t>
      </w:r>
      <w:proofErr w:type="spellStart"/>
      <w:r>
        <w:rPr>
          <w:rFonts w:ascii="Times New Roman" w:eastAsia="Times New Roman" w:hAnsi="Times New Roman" w:cs="Times New Roman"/>
          <w:color w:val="000000"/>
        </w:rPr>
        <w:t>Ullah</w:t>
      </w:r>
      <w:proofErr w:type="spellEnd"/>
      <w:r>
        <w:rPr>
          <w:rFonts w:ascii="Times New Roman" w:eastAsia="Times New Roman" w:hAnsi="Times New Roman" w:cs="Times New Roman"/>
          <w:color w:val="000000"/>
        </w:rPr>
        <w:t xml:space="preserve">, S. (2023). Optimal control analysis of </w:t>
      </w:r>
      <w:proofErr w:type="spellStart"/>
      <w:r>
        <w:rPr>
          <w:rFonts w:ascii="Times New Roman" w:eastAsia="Times New Roman" w:hAnsi="Times New Roman" w:cs="Times New Roman"/>
          <w:color w:val="000000"/>
        </w:rPr>
        <w:t>Monkeypox</w:t>
      </w:r>
      <w:proofErr w:type="spellEnd"/>
      <w:r>
        <w:rPr>
          <w:rFonts w:ascii="Times New Roman" w:eastAsia="Times New Roman" w:hAnsi="Times New Roman" w:cs="Times New Roman"/>
          <w:color w:val="000000"/>
        </w:rPr>
        <w:t xml:space="preserve"> disease with the impact of environmental transmission. </w:t>
      </w:r>
      <w:r>
        <w:rPr>
          <w:rFonts w:ascii="Times New Roman" w:eastAsia="Times New Roman" w:hAnsi="Times New Roman" w:cs="Times New Roman"/>
          <w:i/>
          <w:color w:val="000000"/>
        </w:rPr>
        <w:t>Aims Math</w:t>
      </w:r>
      <w:r>
        <w:rPr>
          <w:rFonts w:ascii="Times New Roman" w:eastAsia="Times New Roman" w:hAnsi="Times New Roman" w:cs="Times New Roman"/>
          <w:color w:val="000000"/>
        </w:rPr>
        <w:t>, </w:t>
      </w:r>
      <w:r>
        <w:rPr>
          <w:rFonts w:ascii="Times New Roman" w:eastAsia="Times New Roman" w:hAnsi="Times New Roman" w:cs="Times New Roman"/>
          <w:i/>
          <w:color w:val="000000"/>
        </w:rPr>
        <w:t>8</w:t>
      </w:r>
      <w:r>
        <w:rPr>
          <w:rFonts w:ascii="Times New Roman" w:eastAsia="Times New Roman" w:hAnsi="Times New Roman" w:cs="Times New Roman"/>
          <w:color w:val="000000"/>
        </w:rPr>
        <w:t>(7), 16926-16960.</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Allehiany</w:t>
      </w:r>
      <w:proofErr w:type="spellEnd"/>
      <w:r>
        <w:rPr>
          <w:rFonts w:ascii="Times New Roman" w:eastAsia="Times New Roman" w:hAnsi="Times New Roman" w:cs="Times New Roman"/>
          <w:color w:val="000000"/>
        </w:rPr>
        <w:t xml:space="preserve">, F. M., </w:t>
      </w:r>
      <w:proofErr w:type="spellStart"/>
      <w:r>
        <w:rPr>
          <w:rFonts w:ascii="Times New Roman" w:eastAsia="Times New Roman" w:hAnsi="Times New Roman" w:cs="Times New Roman"/>
          <w:color w:val="000000"/>
        </w:rPr>
        <w:t>DarAssi</w:t>
      </w:r>
      <w:proofErr w:type="spellEnd"/>
      <w:r>
        <w:rPr>
          <w:rFonts w:ascii="Times New Roman" w:eastAsia="Times New Roman" w:hAnsi="Times New Roman" w:cs="Times New Roman"/>
          <w:color w:val="000000"/>
        </w:rPr>
        <w:t>, M. H., Ahmad, I., Khan, M. A</w:t>
      </w:r>
      <w:r>
        <w:rPr>
          <w:rFonts w:ascii="Times New Roman" w:eastAsia="Times New Roman" w:hAnsi="Times New Roman" w:cs="Times New Roman"/>
          <w:color w:val="000000"/>
        </w:rPr>
        <w:t>., &amp; Tag-</w:t>
      </w:r>
      <w:proofErr w:type="spellStart"/>
      <w:r>
        <w:rPr>
          <w:rFonts w:ascii="Times New Roman" w:eastAsia="Times New Roman" w:hAnsi="Times New Roman" w:cs="Times New Roman"/>
          <w:color w:val="000000"/>
        </w:rPr>
        <w:t>Eldin</w:t>
      </w:r>
      <w:proofErr w:type="spellEnd"/>
      <w:r>
        <w:rPr>
          <w:rFonts w:ascii="Times New Roman" w:eastAsia="Times New Roman" w:hAnsi="Times New Roman" w:cs="Times New Roman"/>
          <w:color w:val="000000"/>
        </w:rPr>
        <w:t xml:space="preserve">, E. M. (2023). Mathematical </w:t>
      </w:r>
      <w:proofErr w:type="spellStart"/>
      <w:r>
        <w:rPr>
          <w:rFonts w:ascii="Times New Roman" w:eastAsia="Times New Roman" w:hAnsi="Times New Roman" w:cs="Times New Roman"/>
          <w:color w:val="000000"/>
        </w:rPr>
        <w:t>modeling</w:t>
      </w:r>
      <w:proofErr w:type="spellEnd"/>
      <w:r>
        <w:rPr>
          <w:rFonts w:ascii="Times New Roman" w:eastAsia="Times New Roman" w:hAnsi="Times New Roman" w:cs="Times New Roman"/>
          <w:color w:val="000000"/>
        </w:rPr>
        <w:t xml:space="preserve"> and backward bifurcation in </w:t>
      </w:r>
      <w:proofErr w:type="spellStart"/>
      <w:r>
        <w:rPr>
          <w:rFonts w:ascii="Times New Roman" w:eastAsia="Times New Roman" w:hAnsi="Times New Roman" w:cs="Times New Roman"/>
          <w:color w:val="000000"/>
        </w:rPr>
        <w:t>monkeypox</w:t>
      </w:r>
      <w:proofErr w:type="spellEnd"/>
      <w:r>
        <w:rPr>
          <w:rFonts w:ascii="Times New Roman" w:eastAsia="Times New Roman" w:hAnsi="Times New Roman" w:cs="Times New Roman"/>
          <w:color w:val="000000"/>
        </w:rPr>
        <w:t xml:space="preserve"> disease under real observed data. </w:t>
      </w:r>
      <w:r>
        <w:rPr>
          <w:rFonts w:ascii="Times New Roman" w:eastAsia="Times New Roman" w:hAnsi="Times New Roman" w:cs="Times New Roman"/>
          <w:i/>
          <w:color w:val="000000"/>
        </w:rPr>
        <w:t>Results in Physics</w:t>
      </w:r>
      <w:r>
        <w:rPr>
          <w:rFonts w:ascii="Times New Roman" w:eastAsia="Times New Roman" w:hAnsi="Times New Roman" w:cs="Times New Roman"/>
          <w:color w:val="000000"/>
        </w:rPr>
        <w:t>, </w:t>
      </w:r>
      <w:r>
        <w:rPr>
          <w:rFonts w:ascii="Times New Roman" w:eastAsia="Times New Roman" w:hAnsi="Times New Roman" w:cs="Times New Roman"/>
          <w:i/>
          <w:color w:val="000000"/>
        </w:rPr>
        <w:t>50</w:t>
      </w:r>
      <w:r>
        <w:rPr>
          <w:rFonts w:ascii="Times New Roman" w:eastAsia="Times New Roman" w:hAnsi="Times New Roman" w:cs="Times New Roman"/>
          <w:color w:val="000000"/>
        </w:rPr>
        <w:t>, 106557.</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Rihan</w:t>
      </w:r>
      <w:proofErr w:type="spellEnd"/>
      <w:r>
        <w:rPr>
          <w:rFonts w:ascii="Times New Roman" w:eastAsia="Times New Roman" w:hAnsi="Times New Roman" w:cs="Times New Roman"/>
          <w:color w:val="000000"/>
        </w:rPr>
        <w:t xml:space="preserve">, F. A., </w:t>
      </w:r>
      <w:proofErr w:type="spellStart"/>
      <w:r>
        <w:rPr>
          <w:rFonts w:ascii="Times New Roman" w:eastAsia="Times New Roman" w:hAnsi="Times New Roman" w:cs="Times New Roman"/>
          <w:color w:val="000000"/>
        </w:rPr>
        <w:t>Baleanu</w:t>
      </w:r>
      <w:proofErr w:type="spellEnd"/>
      <w:r>
        <w:rPr>
          <w:rFonts w:ascii="Times New Roman" w:eastAsia="Times New Roman" w:hAnsi="Times New Roman" w:cs="Times New Roman"/>
          <w:color w:val="000000"/>
        </w:rPr>
        <w:t xml:space="preserve">, D., </w:t>
      </w:r>
      <w:proofErr w:type="spellStart"/>
      <w:r>
        <w:rPr>
          <w:rFonts w:ascii="Times New Roman" w:eastAsia="Times New Roman" w:hAnsi="Times New Roman" w:cs="Times New Roman"/>
          <w:color w:val="000000"/>
        </w:rPr>
        <w:t>Lakshmanan</w:t>
      </w:r>
      <w:proofErr w:type="spellEnd"/>
      <w:r>
        <w:rPr>
          <w:rFonts w:ascii="Times New Roman" w:eastAsia="Times New Roman" w:hAnsi="Times New Roman" w:cs="Times New Roman"/>
          <w:color w:val="000000"/>
        </w:rPr>
        <w:t xml:space="preserve">, S., &amp; </w:t>
      </w:r>
      <w:proofErr w:type="spellStart"/>
      <w:r>
        <w:rPr>
          <w:rFonts w:ascii="Times New Roman" w:eastAsia="Times New Roman" w:hAnsi="Times New Roman" w:cs="Times New Roman"/>
          <w:color w:val="000000"/>
        </w:rPr>
        <w:t>Rakkiyappan</w:t>
      </w:r>
      <w:proofErr w:type="spellEnd"/>
      <w:r>
        <w:rPr>
          <w:rFonts w:ascii="Times New Roman" w:eastAsia="Times New Roman" w:hAnsi="Times New Roman" w:cs="Times New Roman"/>
          <w:color w:val="000000"/>
        </w:rPr>
        <w:t>, R. (2014). On fractional SIRC model with s</w:t>
      </w:r>
      <w:r>
        <w:rPr>
          <w:rFonts w:ascii="Times New Roman" w:eastAsia="Times New Roman" w:hAnsi="Times New Roman" w:cs="Times New Roman"/>
          <w:color w:val="000000"/>
        </w:rPr>
        <w:t>almonella bacterial infection. In </w:t>
      </w:r>
      <w:r>
        <w:rPr>
          <w:rFonts w:ascii="Times New Roman" w:eastAsia="Times New Roman" w:hAnsi="Times New Roman" w:cs="Times New Roman"/>
          <w:i/>
          <w:color w:val="000000"/>
        </w:rPr>
        <w:t>Abstract and Applied Analysis</w:t>
      </w:r>
      <w:r>
        <w:rPr>
          <w:rFonts w:ascii="Times New Roman" w:eastAsia="Times New Roman" w:hAnsi="Times New Roman" w:cs="Times New Roman"/>
          <w:color w:val="000000"/>
        </w:rPr>
        <w:t xml:space="preserve"> (Vol. 2014, No. 1, p. 136263). </w:t>
      </w:r>
      <w:proofErr w:type="spellStart"/>
      <w:r>
        <w:rPr>
          <w:rFonts w:ascii="Times New Roman" w:eastAsia="Times New Roman" w:hAnsi="Times New Roman" w:cs="Times New Roman"/>
          <w:color w:val="000000"/>
        </w:rPr>
        <w:t>Hindawi</w:t>
      </w:r>
      <w:proofErr w:type="spellEnd"/>
      <w:r>
        <w:rPr>
          <w:rFonts w:ascii="Times New Roman" w:eastAsia="Times New Roman" w:hAnsi="Times New Roman" w:cs="Times New Roman"/>
          <w:color w:val="000000"/>
        </w:rPr>
        <w:t xml:space="preserve"> Publishing Corporation.</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Baba, I. A., &amp; </w:t>
      </w:r>
      <w:proofErr w:type="spellStart"/>
      <w:r>
        <w:rPr>
          <w:rFonts w:ascii="Times New Roman" w:eastAsia="Times New Roman" w:hAnsi="Times New Roman" w:cs="Times New Roman"/>
          <w:color w:val="000000"/>
        </w:rPr>
        <w:t>Nasidi</w:t>
      </w:r>
      <w:proofErr w:type="spellEnd"/>
      <w:r>
        <w:rPr>
          <w:rFonts w:ascii="Times New Roman" w:eastAsia="Times New Roman" w:hAnsi="Times New Roman" w:cs="Times New Roman"/>
          <w:color w:val="000000"/>
        </w:rPr>
        <w:t>, B. A. (2021). Fractional order epidemic model for the dynamics of novel COVID-19. </w:t>
      </w:r>
      <w:r>
        <w:rPr>
          <w:rFonts w:ascii="Times New Roman" w:eastAsia="Times New Roman" w:hAnsi="Times New Roman" w:cs="Times New Roman"/>
          <w:i/>
          <w:color w:val="000000"/>
        </w:rPr>
        <w:t>Alexandria Engineering J</w:t>
      </w:r>
      <w:r>
        <w:rPr>
          <w:rFonts w:ascii="Times New Roman" w:eastAsia="Times New Roman" w:hAnsi="Times New Roman" w:cs="Times New Roman"/>
          <w:i/>
          <w:color w:val="000000"/>
        </w:rPr>
        <w:t>ournal</w:t>
      </w:r>
      <w:r>
        <w:rPr>
          <w:rFonts w:ascii="Times New Roman" w:eastAsia="Times New Roman" w:hAnsi="Times New Roman" w:cs="Times New Roman"/>
          <w:color w:val="000000"/>
        </w:rPr>
        <w:t>, </w:t>
      </w:r>
      <w:r>
        <w:rPr>
          <w:rFonts w:ascii="Times New Roman" w:eastAsia="Times New Roman" w:hAnsi="Times New Roman" w:cs="Times New Roman"/>
          <w:i/>
          <w:color w:val="000000"/>
        </w:rPr>
        <w:t>60</w:t>
      </w:r>
      <w:r>
        <w:rPr>
          <w:rFonts w:ascii="Times New Roman" w:eastAsia="Times New Roman" w:hAnsi="Times New Roman" w:cs="Times New Roman"/>
          <w:color w:val="000000"/>
        </w:rPr>
        <w:t>(1), 537-548.</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Rihan</w:t>
      </w:r>
      <w:proofErr w:type="spellEnd"/>
      <w:r>
        <w:rPr>
          <w:rFonts w:ascii="Times New Roman" w:eastAsia="Times New Roman" w:hAnsi="Times New Roman" w:cs="Times New Roman"/>
          <w:color w:val="000000"/>
        </w:rPr>
        <w:t xml:space="preserve">, F. A. (2013). Numerical </w:t>
      </w:r>
      <w:proofErr w:type="spellStart"/>
      <w:r>
        <w:rPr>
          <w:rFonts w:ascii="Times New Roman" w:eastAsia="Times New Roman" w:hAnsi="Times New Roman" w:cs="Times New Roman"/>
          <w:color w:val="000000"/>
        </w:rPr>
        <w:t>modeling</w:t>
      </w:r>
      <w:proofErr w:type="spellEnd"/>
      <w:r>
        <w:rPr>
          <w:rFonts w:ascii="Times New Roman" w:eastAsia="Times New Roman" w:hAnsi="Times New Roman" w:cs="Times New Roman"/>
          <w:color w:val="000000"/>
        </w:rPr>
        <w:t xml:space="preserve"> of fractional‐order biological systems. In </w:t>
      </w:r>
      <w:r>
        <w:rPr>
          <w:rFonts w:ascii="Times New Roman" w:eastAsia="Times New Roman" w:hAnsi="Times New Roman" w:cs="Times New Roman"/>
          <w:i/>
          <w:color w:val="000000"/>
        </w:rPr>
        <w:t>Abstract and applied analysis</w:t>
      </w:r>
      <w:r>
        <w:rPr>
          <w:rFonts w:ascii="Times New Roman" w:eastAsia="Times New Roman" w:hAnsi="Times New Roman" w:cs="Times New Roman"/>
          <w:color w:val="000000"/>
        </w:rPr>
        <w:t xml:space="preserve"> (Vol. 2013, No. 1, p. 816803). </w:t>
      </w:r>
      <w:proofErr w:type="spellStart"/>
      <w:r>
        <w:rPr>
          <w:rFonts w:ascii="Times New Roman" w:eastAsia="Times New Roman" w:hAnsi="Times New Roman" w:cs="Times New Roman"/>
          <w:color w:val="000000"/>
        </w:rPr>
        <w:t>Hindawi</w:t>
      </w:r>
      <w:proofErr w:type="spellEnd"/>
      <w:r>
        <w:rPr>
          <w:rFonts w:ascii="Times New Roman" w:eastAsia="Times New Roman" w:hAnsi="Times New Roman" w:cs="Times New Roman"/>
          <w:color w:val="000000"/>
        </w:rPr>
        <w:t xml:space="preserve"> Publishing Corporation.</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Ali, A., </w:t>
      </w:r>
      <w:proofErr w:type="spellStart"/>
      <w:r>
        <w:rPr>
          <w:rFonts w:ascii="Times New Roman" w:eastAsia="Times New Roman" w:hAnsi="Times New Roman" w:cs="Times New Roman"/>
          <w:color w:val="000000"/>
        </w:rPr>
        <w:t>Ullah</w:t>
      </w:r>
      <w:proofErr w:type="spellEnd"/>
      <w:r>
        <w:rPr>
          <w:rFonts w:ascii="Times New Roman" w:eastAsia="Times New Roman" w:hAnsi="Times New Roman" w:cs="Times New Roman"/>
          <w:color w:val="000000"/>
        </w:rPr>
        <w:t xml:space="preserve">, S., &amp; Khan, M. A. (2022). The impact of </w:t>
      </w:r>
      <w:r>
        <w:rPr>
          <w:rFonts w:ascii="Times New Roman" w:eastAsia="Times New Roman" w:hAnsi="Times New Roman" w:cs="Times New Roman"/>
          <w:color w:val="000000"/>
        </w:rPr>
        <w:t xml:space="preserve">vaccination on the </w:t>
      </w:r>
      <w:proofErr w:type="spellStart"/>
      <w:r>
        <w:rPr>
          <w:rFonts w:ascii="Times New Roman" w:eastAsia="Times New Roman" w:hAnsi="Times New Roman" w:cs="Times New Roman"/>
          <w:color w:val="000000"/>
        </w:rPr>
        <w:t>modeling</w:t>
      </w:r>
      <w:proofErr w:type="spellEnd"/>
      <w:r>
        <w:rPr>
          <w:rFonts w:ascii="Times New Roman" w:eastAsia="Times New Roman" w:hAnsi="Times New Roman" w:cs="Times New Roman"/>
          <w:color w:val="000000"/>
        </w:rPr>
        <w:t xml:space="preserve"> of COVID-19 dynamics: a fractional order model. </w:t>
      </w:r>
      <w:r>
        <w:rPr>
          <w:rFonts w:ascii="Times New Roman" w:eastAsia="Times New Roman" w:hAnsi="Times New Roman" w:cs="Times New Roman"/>
          <w:i/>
          <w:color w:val="000000"/>
        </w:rPr>
        <w:t>Nonlinear Dynamics</w:t>
      </w:r>
      <w:r>
        <w:rPr>
          <w:rFonts w:ascii="Times New Roman" w:eastAsia="Times New Roman" w:hAnsi="Times New Roman" w:cs="Times New Roman"/>
          <w:color w:val="000000"/>
        </w:rPr>
        <w:t>, </w:t>
      </w:r>
      <w:r>
        <w:rPr>
          <w:rFonts w:ascii="Times New Roman" w:eastAsia="Times New Roman" w:hAnsi="Times New Roman" w:cs="Times New Roman"/>
          <w:i/>
          <w:color w:val="000000"/>
        </w:rPr>
        <w:t>110</w:t>
      </w:r>
      <w:r>
        <w:rPr>
          <w:rFonts w:ascii="Times New Roman" w:eastAsia="Times New Roman" w:hAnsi="Times New Roman" w:cs="Times New Roman"/>
          <w:color w:val="000000"/>
        </w:rPr>
        <w:t>(4), 3921-3940.</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Saeedian</w:t>
      </w:r>
      <w:proofErr w:type="spellEnd"/>
      <w:r>
        <w:rPr>
          <w:rFonts w:ascii="Times New Roman" w:eastAsia="Times New Roman" w:hAnsi="Times New Roman" w:cs="Times New Roman"/>
          <w:color w:val="000000"/>
        </w:rPr>
        <w:t xml:space="preserve">, M., </w:t>
      </w:r>
      <w:proofErr w:type="spellStart"/>
      <w:r>
        <w:rPr>
          <w:rFonts w:ascii="Times New Roman" w:eastAsia="Times New Roman" w:hAnsi="Times New Roman" w:cs="Times New Roman"/>
          <w:color w:val="000000"/>
        </w:rPr>
        <w:t>Khalighi</w:t>
      </w:r>
      <w:proofErr w:type="spellEnd"/>
      <w:r>
        <w:rPr>
          <w:rFonts w:ascii="Times New Roman" w:eastAsia="Times New Roman" w:hAnsi="Times New Roman" w:cs="Times New Roman"/>
          <w:color w:val="000000"/>
        </w:rPr>
        <w:t xml:space="preserve">, M., </w:t>
      </w:r>
      <w:proofErr w:type="spellStart"/>
      <w:r>
        <w:rPr>
          <w:rFonts w:ascii="Times New Roman" w:eastAsia="Times New Roman" w:hAnsi="Times New Roman" w:cs="Times New Roman"/>
          <w:color w:val="000000"/>
        </w:rPr>
        <w:t>Azimi-Tafreshi</w:t>
      </w:r>
      <w:proofErr w:type="spellEnd"/>
      <w:r>
        <w:rPr>
          <w:rFonts w:ascii="Times New Roman" w:eastAsia="Times New Roman" w:hAnsi="Times New Roman" w:cs="Times New Roman"/>
          <w:color w:val="000000"/>
        </w:rPr>
        <w:t xml:space="preserve">, N., </w:t>
      </w:r>
      <w:proofErr w:type="spellStart"/>
      <w:r>
        <w:rPr>
          <w:rFonts w:ascii="Times New Roman" w:eastAsia="Times New Roman" w:hAnsi="Times New Roman" w:cs="Times New Roman"/>
          <w:color w:val="000000"/>
        </w:rPr>
        <w:t>Jafari</w:t>
      </w:r>
      <w:proofErr w:type="spellEnd"/>
      <w:r>
        <w:rPr>
          <w:rFonts w:ascii="Times New Roman" w:eastAsia="Times New Roman" w:hAnsi="Times New Roman" w:cs="Times New Roman"/>
          <w:color w:val="000000"/>
        </w:rPr>
        <w:t xml:space="preserve">, G. R., &amp; </w:t>
      </w:r>
      <w:proofErr w:type="spellStart"/>
      <w:r>
        <w:rPr>
          <w:rFonts w:ascii="Times New Roman" w:eastAsia="Times New Roman" w:hAnsi="Times New Roman" w:cs="Times New Roman"/>
          <w:color w:val="000000"/>
        </w:rPr>
        <w:t>Ausloos</w:t>
      </w:r>
      <w:proofErr w:type="spellEnd"/>
      <w:r>
        <w:rPr>
          <w:rFonts w:ascii="Times New Roman" w:eastAsia="Times New Roman" w:hAnsi="Times New Roman" w:cs="Times New Roman"/>
          <w:color w:val="000000"/>
        </w:rPr>
        <w:t>, M. (2017). Memory effects on epidemic evolution: The susceptible-in</w:t>
      </w:r>
      <w:r>
        <w:rPr>
          <w:rFonts w:ascii="Times New Roman" w:eastAsia="Times New Roman" w:hAnsi="Times New Roman" w:cs="Times New Roman"/>
          <w:color w:val="000000"/>
        </w:rPr>
        <w:t>fected-recovered epidemic model. </w:t>
      </w:r>
      <w:r>
        <w:rPr>
          <w:rFonts w:ascii="Times New Roman" w:eastAsia="Times New Roman" w:hAnsi="Times New Roman" w:cs="Times New Roman"/>
          <w:i/>
          <w:color w:val="000000"/>
        </w:rPr>
        <w:t>Physical Review E</w:t>
      </w:r>
      <w:r>
        <w:rPr>
          <w:rFonts w:ascii="Times New Roman" w:eastAsia="Times New Roman" w:hAnsi="Times New Roman" w:cs="Times New Roman"/>
          <w:color w:val="000000"/>
        </w:rPr>
        <w:t>, </w:t>
      </w:r>
      <w:r>
        <w:rPr>
          <w:rFonts w:ascii="Times New Roman" w:eastAsia="Times New Roman" w:hAnsi="Times New Roman" w:cs="Times New Roman"/>
          <w:i/>
          <w:color w:val="000000"/>
        </w:rPr>
        <w:t>95</w:t>
      </w:r>
      <w:r>
        <w:rPr>
          <w:rFonts w:ascii="Times New Roman" w:eastAsia="Times New Roman" w:hAnsi="Times New Roman" w:cs="Times New Roman"/>
          <w:color w:val="000000"/>
        </w:rPr>
        <w:t>(2), 022409.</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Ahmed, I., Baba, I. A., Yusuf, A., </w:t>
      </w:r>
      <w:proofErr w:type="spellStart"/>
      <w:r>
        <w:rPr>
          <w:rFonts w:ascii="Times New Roman" w:eastAsia="Times New Roman" w:hAnsi="Times New Roman" w:cs="Times New Roman"/>
          <w:color w:val="000000"/>
        </w:rPr>
        <w:t>Kumam</w:t>
      </w:r>
      <w:proofErr w:type="spellEnd"/>
      <w:r>
        <w:rPr>
          <w:rFonts w:ascii="Times New Roman" w:eastAsia="Times New Roman" w:hAnsi="Times New Roman" w:cs="Times New Roman"/>
          <w:color w:val="000000"/>
        </w:rPr>
        <w:t xml:space="preserve">, P., &amp; </w:t>
      </w:r>
      <w:proofErr w:type="spellStart"/>
      <w:r>
        <w:rPr>
          <w:rFonts w:ascii="Times New Roman" w:eastAsia="Times New Roman" w:hAnsi="Times New Roman" w:cs="Times New Roman"/>
          <w:color w:val="000000"/>
        </w:rPr>
        <w:t>Kumam</w:t>
      </w:r>
      <w:proofErr w:type="spellEnd"/>
      <w:r>
        <w:rPr>
          <w:rFonts w:ascii="Times New Roman" w:eastAsia="Times New Roman" w:hAnsi="Times New Roman" w:cs="Times New Roman"/>
          <w:color w:val="000000"/>
        </w:rPr>
        <w:t>, W. (2020). Analysis of Caputo fractional-order model for COVID-19 with lockdown. </w:t>
      </w:r>
      <w:r>
        <w:rPr>
          <w:rFonts w:ascii="Times New Roman" w:eastAsia="Times New Roman" w:hAnsi="Times New Roman" w:cs="Times New Roman"/>
          <w:i/>
          <w:color w:val="000000"/>
        </w:rPr>
        <w:t>Advances in difference equations</w:t>
      </w:r>
      <w:r>
        <w:rPr>
          <w:rFonts w:ascii="Times New Roman" w:eastAsia="Times New Roman" w:hAnsi="Times New Roman" w:cs="Times New Roman"/>
          <w:color w:val="000000"/>
        </w:rPr>
        <w:t>, </w:t>
      </w:r>
      <w:r>
        <w:rPr>
          <w:rFonts w:ascii="Times New Roman" w:eastAsia="Times New Roman" w:hAnsi="Times New Roman" w:cs="Times New Roman"/>
          <w:i/>
          <w:color w:val="000000"/>
        </w:rPr>
        <w:t>2020</w:t>
      </w:r>
      <w:r>
        <w:rPr>
          <w:rFonts w:ascii="Times New Roman" w:eastAsia="Times New Roman" w:hAnsi="Times New Roman" w:cs="Times New Roman"/>
          <w:color w:val="000000"/>
        </w:rPr>
        <w:t>(1), 394.</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Aba Oud, M. A., Ali, A., </w:t>
      </w:r>
      <w:proofErr w:type="spellStart"/>
      <w:r>
        <w:rPr>
          <w:rFonts w:ascii="Times New Roman" w:eastAsia="Times New Roman" w:hAnsi="Times New Roman" w:cs="Times New Roman"/>
          <w:color w:val="000000"/>
        </w:rPr>
        <w:t>Alrabaiah</w:t>
      </w:r>
      <w:proofErr w:type="spellEnd"/>
      <w:r>
        <w:rPr>
          <w:rFonts w:ascii="Times New Roman" w:eastAsia="Times New Roman" w:hAnsi="Times New Roman" w:cs="Times New Roman"/>
          <w:color w:val="000000"/>
        </w:rPr>
        <w:t xml:space="preserve">, H., </w:t>
      </w:r>
      <w:proofErr w:type="spellStart"/>
      <w:r>
        <w:rPr>
          <w:rFonts w:ascii="Times New Roman" w:eastAsia="Times New Roman" w:hAnsi="Times New Roman" w:cs="Times New Roman"/>
          <w:color w:val="000000"/>
        </w:rPr>
        <w:t>Ullah</w:t>
      </w:r>
      <w:proofErr w:type="spellEnd"/>
      <w:r>
        <w:rPr>
          <w:rFonts w:ascii="Times New Roman" w:eastAsia="Times New Roman" w:hAnsi="Times New Roman" w:cs="Times New Roman"/>
          <w:color w:val="000000"/>
        </w:rPr>
        <w:t>, S., Khan, M. A., &amp; Islam, S. (2021). A fractional order mathematical model for COVID-19 dynamics with quarantine, isolation, and environmental viral load. </w:t>
      </w:r>
      <w:r>
        <w:rPr>
          <w:rFonts w:ascii="Times New Roman" w:eastAsia="Times New Roman" w:hAnsi="Times New Roman" w:cs="Times New Roman"/>
          <w:i/>
          <w:color w:val="000000"/>
        </w:rPr>
        <w:t>Advances in Difference Equations</w:t>
      </w:r>
      <w:r>
        <w:rPr>
          <w:rFonts w:ascii="Times New Roman" w:eastAsia="Times New Roman" w:hAnsi="Times New Roman" w:cs="Times New Roman"/>
          <w:color w:val="000000"/>
        </w:rPr>
        <w:t>, </w:t>
      </w:r>
      <w:r>
        <w:rPr>
          <w:rFonts w:ascii="Times New Roman" w:eastAsia="Times New Roman" w:hAnsi="Times New Roman" w:cs="Times New Roman"/>
          <w:i/>
          <w:color w:val="000000"/>
        </w:rPr>
        <w:t>2021</w:t>
      </w:r>
      <w:r>
        <w:rPr>
          <w:rFonts w:ascii="Times New Roman" w:eastAsia="Times New Roman" w:hAnsi="Times New Roman" w:cs="Times New Roman"/>
          <w:color w:val="000000"/>
        </w:rPr>
        <w:t>, 1-19.</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E101A"/>
          <w:sz w:val="24"/>
          <w:szCs w:val="24"/>
        </w:rPr>
        <w:t>Vijayala</w:t>
      </w:r>
      <w:r>
        <w:rPr>
          <w:rFonts w:ascii="Times New Roman" w:eastAsia="Times New Roman" w:hAnsi="Times New Roman" w:cs="Times New Roman"/>
          <w:color w:val="0E101A"/>
          <w:sz w:val="24"/>
          <w:szCs w:val="24"/>
        </w:rPr>
        <w:t>kshmi</w:t>
      </w:r>
      <w:proofErr w:type="spellEnd"/>
      <w:r>
        <w:rPr>
          <w:rFonts w:ascii="Times New Roman" w:eastAsia="Times New Roman" w:hAnsi="Times New Roman" w:cs="Times New Roman"/>
          <w:color w:val="0E101A"/>
          <w:sz w:val="24"/>
          <w:szCs w:val="24"/>
        </w:rPr>
        <w:t xml:space="preserve">, G. M., &amp; Roselyn </w:t>
      </w:r>
      <w:proofErr w:type="spellStart"/>
      <w:r>
        <w:rPr>
          <w:rFonts w:ascii="Times New Roman" w:eastAsia="Times New Roman" w:hAnsi="Times New Roman" w:cs="Times New Roman"/>
          <w:color w:val="0E101A"/>
          <w:sz w:val="24"/>
          <w:szCs w:val="24"/>
        </w:rPr>
        <w:t>Besi</w:t>
      </w:r>
      <w:proofErr w:type="spellEnd"/>
      <w:r>
        <w:rPr>
          <w:rFonts w:ascii="Times New Roman" w:eastAsia="Times New Roman" w:hAnsi="Times New Roman" w:cs="Times New Roman"/>
          <w:color w:val="0E101A"/>
          <w:sz w:val="24"/>
          <w:szCs w:val="24"/>
        </w:rPr>
        <w:t>, P. (2022). ABC fractional order vaccination model for Covid-19 with self-protective measures. </w:t>
      </w:r>
      <w:r>
        <w:rPr>
          <w:rFonts w:ascii="Times New Roman" w:eastAsia="Times New Roman" w:hAnsi="Times New Roman" w:cs="Times New Roman"/>
          <w:i/>
          <w:color w:val="0E101A"/>
          <w:sz w:val="24"/>
          <w:szCs w:val="24"/>
        </w:rPr>
        <w:t>International Journal of Applied and Computational Mathematics</w:t>
      </w:r>
      <w:r>
        <w:rPr>
          <w:rFonts w:ascii="Times New Roman" w:eastAsia="Times New Roman" w:hAnsi="Times New Roman" w:cs="Times New Roman"/>
          <w:color w:val="0E101A"/>
          <w:sz w:val="24"/>
          <w:szCs w:val="24"/>
        </w:rPr>
        <w:t>, </w:t>
      </w:r>
      <w:r>
        <w:rPr>
          <w:rFonts w:ascii="Times New Roman" w:eastAsia="Times New Roman" w:hAnsi="Times New Roman" w:cs="Times New Roman"/>
          <w:i/>
          <w:color w:val="0E101A"/>
          <w:sz w:val="24"/>
          <w:szCs w:val="24"/>
        </w:rPr>
        <w:t>8</w:t>
      </w:r>
      <w:r>
        <w:rPr>
          <w:rFonts w:ascii="Times New Roman" w:eastAsia="Times New Roman" w:hAnsi="Times New Roman" w:cs="Times New Roman"/>
          <w:color w:val="0E101A"/>
          <w:sz w:val="24"/>
          <w:szCs w:val="24"/>
        </w:rPr>
        <w:t>(3), 130.</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E101A"/>
          <w:sz w:val="24"/>
          <w:szCs w:val="24"/>
        </w:rPr>
        <w:t>Vijayalakshmi</w:t>
      </w:r>
      <w:proofErr w:type="spellEnd"/>
      <w:r>
        <w:rPr>
          <w:rFonts w:ascii="Times New Roman" w:eastAsia="Times New Roman" w:hAnsi="Times New Roman" w:cs="Times New Roman"/>
          <w:color w:val="0E101A"/>
          <w:sz w:val="24"/>
          <w:szCs w:val="24"/>
        </w:rPr>
        <w:t xml:space="preserve">, G. M., </w:t>
      </w:r>
      <w:proofErr w:type="spellStart"/>
      <w:r>
        <w:rPr>
          <w:rFonts w:ascii="Times New Roman" w:eastAsia="Times New Roman" w:hAnsi="Times New Roman" w:cs="Times New Roman"/>
          <w:color w:val="0E101A"/>
          <w:sz w:val="24"/>
          <w:szCs w:val="24"/>
        </w:rPr>
        <w:t>Besi</w:t>
      </w:r>
      <w:proofErr w:type="spellEnd"/>
      <w:r>
        <w:rPr>
          <w:rFonts w:ascii="Times New Roman" w:eastAsia="Times New Roman" w:hAnsi="Times New Roman" w:cs="Times New Roman"/>
          <w:color w:val="0E101A"/>
          <w:sz w:val="24"/>
          <w:szCs w:val="24"/>
        </w:rPr>
        <w:t xml:space="preserve">, P. R., </w:t>
      </w:r>
      <w:proofErr w:type="spellStart"/>
      <w:r>
        <w:rPr>
          <w:rFonts w:ascii="Times New Roman" w:eastAsia="Times New Roman" w:hAnsi="Times New Roman" w:cs="Times New Roman"/>
          <w:color w:val="0E101A"/>
          <w:sz w:val="24"/>
          <w:szCs w:val="24"/>
        </w:rPr>
        <w:t>Kalaivani</w:t>
      </w:r>
      <w:proofErr w:type="spellEnd"/>
      <w:r>
        <w:rPr>
          <w:rFonts w:ascii="Times New Roman" w:eastAsia="Times New Roman" w:hAnsi="Times New Roman" w:cs="Times New Roman"/>
          <w:color w:val="0E101A"/>
          <w:sz w:val="24"/>
          <w:szCs w:val="24"/>
        </w:rPr>
        <w:t xml:space="preserve">, A., </w:t>
      </w:r>
      <w:proofErr w:type="spellStart"/>
      <w:r>
        <w:rPr>
          <w:rFonts w:ascii="Times New Roman" w:eastAsia="Times New Roman" w:hAnsi="Times New Roman" w:cs="Times New Roman"/>
          <w:color w:val="0E101A"/>
          <w:sz w:val="24"/>
          <w:szCs w:val="24"/>
        </w:rPr>
        <w:t>Sujitha</w:t>
      </w:r>
      <w:proofErr w:type="spellEnd"/>
      <w:r>
        <w:rPr>
          <w:rFonts w:ascii="Times New Roman" w:eastAsia="Times New Roman" w:hAnsi="Times New Roman" w:cs="Times New Roman"/>
          <w:color w:val="0E101A"/>
          <w:sz w:val="24"/>
          <w:szCs w:val="24"/>
        </w:rPr>
        <w:t xml:space="preserve">, G. I., &amp; Mahesh, S. (2024). Microbial coinfections in COVID-19: mathematical analysis using </w:t>
      </w:r>
      <w:proofErr w:type="spellStart"/>
      <w:r>
        <w:rPr>
          <w:rFonts w:ascii="Times New Roman" w:eastAsia="Times New Roman" w:hAnsi="Times New Roman" w:cs="Times New Roman"/>
          <w:color w:val="0E101A"/>
          <w:sz w:val="24"/>
          <w:szCs w:val="24"/>
        </w:rPr>
        <w:t>Atangana</w:t>
      </w:r>
      <w:proofErr w:type="spellEnd"/>
      <w:r>
        <w:rPr>
          <w:rFonts w:ascii="Times New Roman" w:eastAsia="Times New Roman" w:hAnsi="Times New Roman" w:cs="Times New Roman"/>
          <w:color w:val="0E101A"/>
          <w:sz w:val="24"/>
          <w:szCs w:val="24"/>
        </w:rPr>
        <w:t>–</w:t>
      </w:r>
      <w:proofErr w:type="spellStart"/>
      <w:r>
        <w:rPr>
          <w:rFonts w:ascii="Times New Roman" w:eastAsia="Times New Roman" w:hAnsi="Times New Roman" w:cs="Times New Roman"/>
          <w:color w:val="0E101A"/>
          <w:sz w:val="24"/>
          <w:szCs w:val="24"/>
        </w:rPr>
        <w:t>Baleanu</w:t>
      </w:r>
      <w:proofErr w:type="spellEnd"/>
      <w:r>
        <w:rPr>
          <w:rFonts w:ascii="Times New Roman" w:eastAsia="Times New Roman" w:hAnsi="Times New Roman" w:cs="Times New Roman"/>
          <w:color w:val="0E101A"/>
          <w:sz w:val="24"/>
          <w:szCs w:val="24"/>
        </w:rPr>
        <w:t>–Caputo type. </w:t>
      </w:r>
      <w:r>
        <w:rPr>
          <w:rFonts w:ascii="Times New Roman" w:eastAsia="Times New Roman" w:hAnsi="Times New Roman" w:cs="Times New Roman"/>
          <w:i/>
          <w:color w:val="0E101A"/>
          <w:sz w:val="24"/>
          <w:szCs w:val="24"/>
        </w:rPr>
        <w:t xml:space="preserve">Multiscale and Multidisciplinary </w:t>
      </w:r>
      <w:proofErr w:type="spellStart"/>
      <w:r>
        <w:rPr>
          <w:rFonts w:ascii="Times New Roman" w:eastAsia="Times New Roman" w:hAnsi="Times New Roman" w:cs="Times New Roman"/>
          <w:i/>
          <w:color w:val="0E101A"/>
          <w:sz w:val="24"/>
          <w:szCs w:val="24"/>
        </w:rPr>
        <w:t>Modeling</w:t>
      </w:r>
      <w:proofErr w:type="spellEnd"/>
      <w:r>
        <w:rPr>
          <w:rFonts w:ascii="Times New Roman" w:eastAsia="Times New Roman" w:hAnsi="Times New Roman" w:cs="Times New Roman"/>
          <w:i/>
          <w:color w:val="0E101A"/>
          <w:sz w:val="24"/>
          <w:szCs w:val="24"/>
        </w:rPr>
        <w:t>, Experiments and Design</w:t>
      </w:r>
      <w:r>
        <w:rPr>
          <w:rFonts w:ascii="Times New Roman" w:eastAsia="Times New Roman" w:hAnsi="Times New Roman" w:cs="Times New Roman"/>
          <w:color w:val="0E101A"/>
          <w:sz w:val="24"/>
          <w:szCs w:val="24"/>
        </w:rPr>
        <w:t>, </w:t>
      </w:r>
      <w:r>
        <w:rPr>
          <w:rFonts w:ascii="Times New Roman" w:eastAsia="Times New Roman" w:hAnsi="Times New Roman" w:cs="Times New Roman"/>
          <w:i/>
          <w:color w:val="0E101A"/>
          <w:sz w:val="24"/>
          <w:szCs w:val="24"/>
        </w:rPr>
        <w:t>7</w:t>
      </w:r>
      <w:r>
        <w:rPr>
          <w:rFonts w:ascii="Times New Roman" w:eastAsia="Times New Roman" w:hAnsi="Times New Roman" w:cs="Times New Roman"/>
          <w:color w:val="0E101A"/>
          <w:sz w:val="24"/>
          <w:szCs w:val="24"/>
        </w:rPr>
        <w:t>(4), 40</w:t>
      </w:r>
      <w:r>
        <w:rPr>
          <w:rFonts w:ascii="Times New Roman" w:eastAsia="Times New Roman" w:hAnsi="Times New Roman" w:cs="Times New Roman"/>
          <w:color w:val="0E101A"/>
          <w:sz w:val="24"/>
          <w:szCs w:val="24"/>
        </w:rPr>
        <w:t>97-4116.</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E101A"/>
          <w:sz w:val="24"/>
          <w:szCs w:val="24"/>
        </w:rPr>
        <w:t>Vijayalakshmi</w:t>
      </w:r>
      <w:proofErr w:type="spellEnd"/>
      <w:r>
        <w:rPr>
          <w:rFonts w:ascii="Times New Roman" w:eastAsia="Times New Roman" w:hAnsi="Times New Roman" w:cs="Times New Roman"/>
          <w:color w:val="0E101A"/>
          <w:sz w:val="24"/>
          <w:szCs w:val="24"/>
        </w:rPr>
        <w:t xml:space="preserve">, G. M., Roselyn </w:t>
      </w:r>
      <w:proofErr w:type="spellStart"/>
      <w:r>
        <w:rPr>
          <w:rFonts w:ascii="Times New Roman" w:eastAsia="Times New Roman" w:hAnsi="Times New Roman" w:cs="Times New Roman"/>
          <w:color w:val="0E101A"/>
          <w:sz w:val="24"/>
          <w:szCs w:val="24"/>
        </w:rPr>
        <w:t>Besi</w:t>
      </w:r>
      <w:proofErr w:type="spellEnd"/>
      <w:r>
        <w:rPr>
          <w:rFonts w:ascii="Times New Roman" w:eastAsia="Times New Roman" w:hAnsi="Times New Roman" w:cs="Times New Roman"/>
          <w:color w:val="0E101A"/>
          <w:sz w:val="24"/>
          <w:szCs w:val="24"/>
        </w:rPr>
        <w:t xml:space="preserve">, P., &amp; </w:t>
      </w:r>
      <w:proofErr w:type="spellStart"/>
      <w:r>
        <w:rPr>
          <w:rFonts w:ascii="Times New Roman" w:eastAsia="Times New Roman" w:hAnsi="Times New Roman" w:cs="Times New Roman"/>
          <w:color w:val="0E101A"/>
          <w:sz w:val="24"/>
          <w:szCs w:val="24"/>
        </w:rPr>
        <w:t>Akgül</w:t>
      </w:r>
      <w:proofErr w:type="spellEnd"/>
      <w:r>
        <w:rPr>
          <w:rFonts w:ascii="Times New Roman" w:eastAsia="Times New Roman" w:hAnsi="Times New Roman" w:cs="Times New Roman"/>
          <w:color w:val="0E101A"/>
          <w:sz w:val="24"/>
          <w:szCs w:val="24"/>
        </w:rPr>
        <w:t>, A. (2024). Fractional commensurate model on COVID‐19 with microbial co‐infection: An optimal control analysis. </w:t>
      </w:r>
      <w:r>
        <w:rPr>
          <w:rFonts w:ascii="Times New Roman" w:eastAsia="Times New Roman" w:hAnsi="Times New Roman" w:cs="Times New Roman"/>
          <w:i/>
          <w:color w:val="0E101A"/>
          <w:sz w:val="24"/>
          <w:szCs w:val="24"/>
        </w:rPr>
        <w:t>Optimal Control Applications and Methods</w:t>
      </w:r>
      <w:r>
        <w:rPr>
          <w:rFonts w:ascii="Times New Roman" w:eastAsia="Times New Roman" w:hAnsi="Times New Roman" w:cs="Times New Roman"/>
          <w:color w:val="0E101A"/>
          <w:sz w:val="24"/>
          <w:szCs w:val="24"/>
        </w:rPr>
        <w:t>, </w:t>
      </w:r>
      <w:r>
        <w:rPr>
          <w:rFonts w:ascii="Times New Roman" w:eastAsia="Times New Roman" w:hAnsi="Times New Roman" w:cs="Times New Roman"/>
          <w:i/>
          <w:color w:val="0E101A"/>
          <w:sz w:val="24"/>
          <w:szCs w:val="24"/>
        </w:rPr>
        <w:t>45</w:t>
      </w:r>
      <w:r>
        <w:rPr>
          <w:rFonts w:ascii="Times New Roman" w:eastAsia="Times New Roman" w:hAnsi="Times New Roman" w:cs="Times New Roman"/>
          <w:color w:val="0E101A"/>
          <w:sz w:val="24"/>
          <w:szCs w:val="24"/>
        </w:rPr>
        <w:t>(3), 1108-1121.</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Khan, A., </w:t>
      </w:r>
      <w:proofErr w:type="spellStart"/>
      <w:r>
        <w:rPr>
          <w:rFonts w:ascii="Times New Roman" w:eastAsia="Times New Roman" w:hAnsi="Times New Roman" w:cs="Times New Roman"/>
          <w:color w:val="000000"/>
        </w:rPr>
        <w:t>Sabbar</w:t>
      </w:r>
      <w:proofErr w:type="spellEnd"/>
      <w:r>
        <w:rPr>
          <w:rFonts w:ascii="Times New Roman" w:eastAsia="Times New Roman" w:hAnsi="Times New Roman" w:cs="Times New Roman"/>
          <w:color w:val="000000"/>
        </w:rPr>
        <w:t>, Y., &amp; Din</w:t>
      </w:r>
      <w:r>
        <w:rPr>
          <w:rFonts w:ascii="Times New Roman" w:eastAsia="Times New Roman" w:hAnsi="Times New Roman" w:cs="Times New Roman"/>
          <w:color w:val="000000"/>
        </w:rPr>
        <w:t xml:space="preserve">, A. (2022). Stochastic </w:t>
      </w:r>
      <w:proofErr w:type="spellStart"/>
      <w:r>
        <w:rPr>
          <w:rFonts w:ascii="Times New Roman" w:eastAsia="Times New Roman" w:hAnsi="Times New Roman" w:cs="Times New Roman"/>
          <w:color w:val="000000"/>
        </w:rPr>
        <w:t>modeling</w:t>
      </w:r>
      <w:proofErr w:type="spellEnd"/>
      <w:r>
        <w:rPr>
          <w:rFonts w:ascii="Times New Roman" w:eastAsia="Times New Roman" w:hAnsi="Times New Roman" w:cs="Times New Roman"/>
          <w:color w:val="000000"/>
        </w:rPr>
        <w:t xml:space="preserve"> of the </w:t>
      </w:r>
      <w:proofErr w:type="spellStart"/>
      <w:r>
        <w:rPr>
          <w:rFonts w:ascii="Times New Roman" w:eastAsia="Times New Roman" w:hAnsi="Times New Roman" w:cs="Times New Roman"/>
          <w:color w:val="000000"/>
        </w:rPr>
        <w:t>Monkeypox</w:t>
      </w:r>
      <w:proofErr w:type="spellEnd"/>
      <w:r>
        <w:rPr>
          <w:rFonts w:ascii="Times New Roman" w:eastAsia="Times New Roman" w:hAnsi="Times New Roman" w:cs="Times New Roman"/>
          <w:color w:val="000000"/>
        </w:rPr>
        <w:t xml:space="preserve"> 2022 epidemic with cross-infection hypothesis in a highly disturbed environment. </w:t>
      </w:r>
      <w:r>
        <w:rPr>
          <w:rFonts w:ascii="Times New Roman" w:eastAsia="Times New Roman" w:hAnsi="Times New Roman" w:cs="Times New Roman"/>
          <w:i/>
          <w:color w:val="000000"/>
        </w:rPr>
        <w:t xml:space="preserve">Math. </w:t>
      </w:r>
      <w:proofErr w:type="spellStart"/>
      <w:r>
        <w:rPr>
          <w:rFonts w:ascii="Times New Roman" w:eastAsia="Times New Roman" w:hAnsi="Times New Roman" w:cs="Times New Roman"/>
          <w:i/>
          <w:color w:val="000000"/>
        </w:rPr>
        <w:t>Biosci</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Eng</w:t>
      </w:r>
      <w:proofErr w:type="spellEnd"/>
      <w:r>
        <w:rPr>
          <w:rFonts w:ascii="Times New Roman" w:eastAsia="Times New Roman" w:hAnsi="Times New Roman" w:cs="Times New Roman"/>
          <w:color w:val="000000"/>
        </w:rPr>
        <w:t>, </w:t>
      </w:r>
      <w:r>
        <w:rPr>
          <w:rFonts w:ascii="Times New Roman" w:eastAsia="Times New Roman" w:hAnsi="Times New Roman" w:cs="Times New Roman"/>
          <w:i/>
          <w:color w:val="000000"/>
        </w:rPr>
        <w:t>19</w:t>
      </w:r>
      <w:r>
        <w:rPr>
          <w:rFonts w:ascii="Times New Roman" w:eastAsia="Times New Roman" w:hAnsi="Times New Roman" w:cs="Times New Roman"/>
          <w:color w:val="000000"/>
        </w:rPr>
        <w:t>(12), 13560-13581.</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Alzubaidi</w:t>
      </w:r>
      <w:proofErr w:type="spellEnd"/>
      <w:r>
        <w:rPr>
          <w:rFonts w:ascii="Times New Roman" w:eastAsia="Times New Roman" w:hAnsi="Times New Roman" w:cs="Times New Roman"/>
          <w:color w:val="000000"/>
        </w:rPr>
        <w:t xml:space="preserve">, A. M., Othman, H. A., </w:t>
      </w:r>
      <w:proofErr w:type="spellStart"/>
      <w:r>
        <w:rPr>
          <w:rFonts w:ascii="Times New Roman" w:eastAsia="Times New Roman" w:hAnsi="Times New Roman" w:cs="Times New Roman"/>
          <w:color w:val="000000"/>
        </w:rPr>
        <w:t>Ullah</w:t>
      </w:r>
      <w:proofErr w:type="spellEnd"/>
      <w:r>
        <w:rPr>
          <w:rFonts w:ascii="Times New Roman" w:eastAsia="Times New Roman" w:hAnsi="Times New Roman" w:cs="Times New Roman"/>
          <w:color w:val="000000"/>
        </w:rPr>
        <w:t xml:space="preserve">, S., Ahmad, N., &amp; </w:t>
      </w:r>
      <w:proofErr w:type="spellStart"/>
      <w:r>
        <w:rPr>
          <w:rFonts w:ascii="Times New Roman" w:eastAsia="Times New Roman" w:hAnsi="Times New Roman" w:cs="Times New Roman"/>
          <w:color w:val="000000"/>
        </w:rPr>
        <w:t>Alam</w:t>
      </w:r>
      <w:proofErr w:type="spellEnd"/>
      <w:r>
        <w:rPr>
          <w:rFonts w:ascii="Times New Roman" w:eastAsia="Times New Roman" w:hAnsi="Times New Roman" w:cs="Times New Roman"/>
          <w:color w:val="000000"/>
        </w:rPr>
        <w:t>, M. M. (2023). Analysis</w:t>
      </w:r>
      <w:r>
        <w:rPr>
          <w:rFonts w:ascii="Times New Roman" w:eastAsia="Times New Roman" w:hAnsi="Times New Roman" w:cs="Times New Roman"/>
          <w:color w:val="000000"/>
        </w:rPr>
        <w:t xml:space="preserve"> of </w:t>
      </w:r>
      <w:proofErr w:type="spellStart"/>
      <w:r>
        <w:rPr>
          <w:rFonts w:ascii="Times New Roman" w:eastAsia="Times New Roman" w:hAnsi="Times New Roman" w:cs="Times New Roman"/>
          <w:color w:val="000000"/>
        </w:rPr>
        <w:t>Monkeypox</w:t>
      </w:r>
      <w:proofErr w:type="spellEnd"/>
      <w:r>
        <w:rPr>
          <w:rFonts w:ascii="Times New Roman" w:eastAsia="Times New Roman" w:hAnsi="Times New Roman" w:cs="Times New Roman"/>
          <w:color w:val="000000"/>
        </w:rPr>
        <w:t xml:space="preserve"> viral infection with human to animal transmission via </w:t>
      </w:r>
      <w:proofErr w:type="gramStart"/>
      <w:r>
        <w:rPr>
          <w:rFonts w:ascii="Times New Roman" w:eastAsia="Times New Roman" w:hAnsi="Times New Roman" w:cs="Times New Roman"/>
          <w:color w:val="000000"/>
        </w:rPr>
        <w:t>a fractional and Fractal-fractional operators</w:t>
      </w:r>
      <w:proofErr w:type="gramEnd"/>
      <w:r>
        <w:rPr>
          <w:rFonts w:ascii="Times New Roman" w:eastAsia="Times New Roman" w:hAnsi="Times New Roman" w:cs="Times New Roman"/>
          <w:color w:val="000000"/>
        </w:rPr>
        <w:t xml:space="preserve"> with power law kernel. </w:t>
      </w:r>
      <w:r>
        <w:rPr>
          <w:rFonts w:ascii="Times New Roman" w:eastAsia="Times New Roman" w:hAnsi="Times New Roman" w:cs="Times New Roman"/>
          <w:i/>
          <w:color w:val="000000"/>
        </w:rPr>
        <w:t xml:space="preserve">Math. </w:t>
      </w:r>
      <w:proofErr w:type="spellStart"/>
      <w:r>
        <w:rPr>
          <w:rFonts w:ascii="Times New Roman" w:eastAsia="Times New Roman" w:hAnsi="Times New Roman" w:cs="Times New Roman"/>
          <w:i/>
          <w:color w:val="000000"/>
        </w:rPr>
        <w:t>Biosci</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Eng</w:t>
      </w:r>
      <w:proofErr w:type="spellEnd"/>
      <w:r>
        <w:rPr>
          <w:rFonts w:ascii="Times New Roman" w:eastAsia="Times New Roman" w:hAnsi="Times New Roman" w:cs="Times New Roman"/>
          <w:color w:val="000000"/>
        </w:rPr>
        <w:t>, </w:t>
      </w:r>
      <w:r>
        <w:rPr>
          <w:rFonts w:ascii="Times New Roman" w:eastAsia="Times New Roman" w:hAnsi="Times New Roman" w:cs="Times New Roman"/>
          <w:i/>
          <w:color w:val="000000"/>
        </w:rPr>
        <w:t>20</w:t>
      </w:r>
      <w:r>
        <w:rPr>
          <w:rFonts w:ascii="Times New Roman" w:eastAsia="Times New Roman" w:hAnsi="Times New Roman" w:cs="Times New Roman"/>
          <w:color w:val="000000"/>
        </w:rPr>
        <w:t xml:space="preserve">(4), 6666-6690. </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bookmarkStart w:id="5" w:name="_2et92p0" w:colFirst="0" w:colLast="0"/>
      <w:bookmarkEnd w:id="5"/>
      <w:proofErr w:type="spellStart"/>
      <w:r>
        <w:rPr>
          <w:rFonts w:ascii="Times New Roman" w:eastAsia="Times New Roman" w:hAnsi="Times New Roman" w:cs="Times New Roman"/>
          <w:color w:val="000000"/>
        </w:rPr>
        <w:t>Asamoah</w:t>
      </w:r>
      <w:proofErr w:type="spellEnd"/>
      <w:r>
        <w:rPr>
          <w:rFonts w:ascii="Times New Roman" w:eastAsia="Times New Roman" w:hAnsi="Times New Roman" w:cs="Times New Roman"/>
          <w:color w:val="000000"/>
        </w:rPr>
        <w:t xml:space="preserve">, J. K. K., </w:t>
      </w:r>
      <w:proofErr w:type="spellStart"/>
      <w:r>
        <w:rPr>
          <w:rFonts w:ascii="Times New Roman" w:eastAsia="Times New Roman" w:hAnsi="Times New Roman" w:cs="Times New Roman"/>
          <w:color w:val="000000"/>
        </w:rPr>
        <w:t>Okyere</w:t>
      </w:r>
      <w:proofErr w:type="spellEnd"/>
      <w:r>
        <w:rPr>
          <w:rFonts w:ascii="Times New Roman" w:eastAsia="Times New Roman" w:hAnsi="Times New Roman" w:cs="Times New Roman"/>
          <w:color w:val="000000"/>
        </w:rPr>
        <w:t xml:space="preserve">, E., </w:t>
      </w:r>
      <w:proofErr w:type="spellStart"/>
      <w:r>
        <w:rPr>
          <w:rFonts w:ascii="Times New Roman" w:eastAsia="Times New Roman" w:hAnsi="Times New Roman" w:cs="Times New Roman"/>
          <w:color w:val="000000"/>
        </w:rPr>
        <w:t>Yankson</w:t>
      </w:r>
      <w:proofErr w:type="spellEnd"/>
      <w:r>
        <w:rPr>
          <w:rFonts w:ascii="Times New Roman" w:eastAsia="Times New Roman" w:hAnsi="Times New Roman" w:cs="Times New Roman"/>
          <w:color w:val="000000"/>
        </w:rPr>
        <w:t xml:space="preserve">, E., </w:t>
      </w:r>
      <w:proofErr w:type="spellStart"/>
      <w:r>
        <w:rPr>
          <w:rFonts w:ascii="Times New Roman" w:eastAsia="Times New Roman" w:hAnsi="Times New Roman" w:cs="Times New Roman"/>
          <w:color w:val="000000"/>
        </w:rPr>
        <w:t>Opoku</w:t>
      </w:r>
      <w:proofErr w:type="spellEnd"/>
      <w:r>
        <w:rPr>
          <w:rFonts w:ascii="Times New Roman" w:eastAsia="Times New Roman" w:hAnsi="Times New Roman" w:cs="Times New Roman"/>
          <w:color w:val="000000"/>
        </w:rPr>
        <w:t xml:space="preserve">, A. A., </w:t>
      </w:r>
      <w:proofErr w:type="spellStart"/>
      <w:r>
        <w:rPr>
          <w:rFonts w:ascii="Times New Roman" w:eastAsia="Times New Roman" w:hAnsi="Times New Roman" w:cs="Times New Roman"/>
          <w:color w:val="000000"/>
        </w:rPr>
        <w:t>Adom-Konadu</w:t>
      </w:r>
      <w:proofErr w:type="spellEnd"/>
      <w:r>
        <w:rPr>
          <w:rFonts w:ascii="Times New Roman" w:eastAsia="Times New Roman" w:hAnsi="Times New Roman" w:cs="Times New Roman"/>
          <w:color w:val="000000"/>
        </w:rPr>
        <w:t xml:space="preserve">, A., </w:t>
      </w:r>
      <w:proofErr w:type="spellStart"/>
      <w:r>
        <w:rPr>
          <w:rFonts w:ascii="Times New Roman" w:eastAsia="Times New Roman" w:hAnsi="Times New Roman" w:cs="Times New Roman"/>
          <w:color w:val="000000"/>
        </w:rPr>
        <w:t>Acheam</w:t>
      </w:r>
      <w:r>
        <w:rPr>
          <w:rFonts w:ascii="Times New Roman" w:eastAsia="Times New Roman" w:hAnsi="Times New Roman" w:cs="Times New Roman"/>
          <w:color w:val="000000"/>
        </w:rPr>
        <w:t>pong</w:t>
      </w:r>
      <w:proofErr w:type="spellEnd"/>
      <w:r>
        <w:rPr>
          <w:rFonts w:ascii="Times New Roman" w:eastAsia="Times New Roman" w:hAnsi="Times New Roman" w:cs="Times New Roman"/>
          <w:color w:val="000000"/>
        </w:rPr>
        <w:t>, E., &amp; Arthur, Y. D. (2022). Non-fractional and fractional mathematical analysis and simulations for Q fever. </w:t>
      </w:r>
      <w:r>
        <w:rPr>
          <w:rFonts w:ascii="Times New Roman" w:eastAsia="Times New Roman" w:hAnsi="Times New Roman" w:cs="Times New Roman"/>
          <w:i/>
          <w:color w:val="000000"/>
        </w:rPr>
        <w:t>Chaos, Solitons &amp; Fractals</w:t>
      </w:r>
      <w:r>
        <w:rPr>
          <w:rFonts w:ascii="Times New Roman" w:eastAsia="Times New Roman" w:hAnsi="Times New Roman" w:cs="Times New Roman"/>
          <w:color w:val="000000"/>
        </w:rPr>
        <w:t>, </w:t>
      </w:r>
      <w:r>
        <w:rPr>
          <w:rFonts w:ascii="Times New Roman" w:eastAsia="Times New Roman" w:hAnsi="Times New Roman" w:cs="Times New Roman"/>
          <w:i/>
          <w:color w:val="000000"/>
        </w:rPr>
        <w:t>156</w:t>
      </w:r>
      <w:r>
        <w:rPr>
          <w:rFonts w:ascii="Times New Roman" w:eastAsia="Times New Roman" w:hAnsi="Times New Roman" w:cs="Times New Roman"/>
          <w:color w:val="000000"/>
        </w:rPr>
        <w:t>, 111821.</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E101A"/>
          <w:sz w:val="24"/>
          <w:szCs w:val="24"/>
        </w:rPr>
        <w:t>Vijayalakshmi</w:t>
      </w:r>
      <w:proofErr w:type="spellEnd"/>
      <w:r>
        <w:rPr>
          <w:rFonts w:ascii="Times New Roman" w:eastAsia="Times New Roman" w:hAnsi="Times New Roman" w:cs="Times New Roman"/>
          <w:color w:val="0E101A"/>
          <w:sz w:val="24"/>
          <w:szCs w:val="24"/>
        </w:rPr>
        <w:t xml:space="preserve">, G. M., &amp; </w:t>
      </w:r>
      <w:proofErr w:type="spellStart"/>
      <w:r>
        <w:rPr>
          <w:rFonts w:ascii="Times New Roman" w:eastAsia="Times New Roman" w:hAnsi="Times New Roman" w:cs="Times New Roman"/>
          <w:color w:val="0E101A"/>
          <w:sz w:val="24"/>
          <w:szCs w:val="24"/>
        </w:rPr>
        <w:t>Ariyanatchi</w:t>
      </w:r>
      <w:proofErr w:type="spellEnd"/>
      <w:r>
        <w:rPr>
          <w:rFonts w:ascii="Times New Roman" w:eastAsia="Times New Roman" w:hAnsi="Times New Roman" w:cs="Times New Roman"/>
          <w:color w:val="0E101A"/>
          <w:sz w:val="24"/>
          <w:szCs w:val="24"/>
        </w:rPr>
        <w:t>, M. (2024). Adams–</w:t>
      </w:r>
      <w:proofErr w:type="spellStart"/>
      <w:r>
        <w:rPr>
          <w:rFonts w:ascii="Times New Roman" w:eastAsia="Times New Roman" w:hAnsi="Times New Roman" w:cs="Times New Roman"/>
          <w:color w:val="0E101A"/>
          <w:sz w:val="24"/>
          <w:szCs w:val="24"/>
        </w:rPr>
        <w:t>Bashforth</w:t>
      </w:r>
      <w:proofErr w:type="spellEnd"/>
      <w:r>
        <w:rPr>
          <w:rFonts w:ascii="Times New Roman" w:eastAsia="Times New Roman" w:hAnsi="Times New Roman" w:cs="Times New Roman"/>
          <w:color w:val="0E101A"/>
          <w:sz w:val="24"/>
          <w:szCs w:val="24"/>
        </w:rPr>
        <w:t xml:space="preserve"> Moulton Numerical Approach on Dengue</w:t>
      </w:r>
      <w:r>
        <w:rPr>
          <w:rFonts w:ascii="Times New Roman" w:eastAsia="Times New Roman" w:hAnsi="Times New Roman" w:cs="Times New Roman"/>
          <w:color w:val="0E101A"/>
          <w:sz w:val="24"/>
          <w:szCs w:val="24"/>
        </w:rPr>
        <w:t xml:space="preserve"> Fractional </w:t>
      </w:r>
      <w:proofErr w:type="spellStart"/>
      <w:r>
        <w:rPr>
          <w:rFonts w:ascii="Times New Roman" w:eastAsia="Times New Roman" w:hAnsi="Times New Roman" w:cs="Times New Roman"/>
          <w:color w:val="0E101A"/>
          <w:sz w:val="24"/>
          <w:szCs w:val="24"/>
        </w:rPr>
        <w:t>Atangana</w:t>
      </w:r>
      <w:proofErr w:type="spellEnd"/>
      <w:r>
        <w:rPr>
          <w:rFonts w:ascii="Times New Roman" w:eastAsia="Times New Roman" w:hAnsi="Times New Roman" w:cs="Times New Roman"/>
          <w:color w:val="0E101A"/>
          <w:sz w:val="24"/>
          <w:szCs w:val="24"/>
        </w:rPr>
        <w:t xml:space="preserve"> </w:t>
      </w:r>
      <w:proofErr w:type="spellStart"/>
      <w:r>
        <w:rPr>
          <w:rFonts w:ascii="Times New Roman" w:eastAsia="Times New Roman" w:hAnsi="Times New Roman" w:cs="Times New Roman"/>
          <w:color w:val="0E101A"/>
          <w:sz w:val="24"/>
          <w:szCs w:val="24"/>
        </w:rPr>
        <w:t>Baleanu</w:t>
      </w:r>
      <w:proofErr w:type="spellEnd"/>
      <w:r>
        <w:rPr>
          <w:rFonts w:ascii="Times New Roman" w:eastAsia="Times New Roman" w:hAnsi="Times New Roman" w:cs="Times New Roman"/>
          <w:color w:val="0E101A"/>
          <w:sz w:val="24"/>
          <w:szCs w:val="24"/>
        </w:rPr>
        <w:t xml:space="preserve"> Caputo Model and Stability Analysis. </w:t>
      </w:r>
      <w:r>
        <w:rPr>
          <w:rFonts w:ascii="Times New Roman" w:eastAsia="Times New Roman" w:hAnsi="Times New Roman" w:cs="Times New Roman"/>
          <w:i/>
          <w:color w:val="0E101A"/>
          <w:sz w:val="24"/>
          <w:szCs w:val="24"/>
        </w:rPr>
        <w:t>International Journal of Applied and Computational Mathematics</w:t>
      </w:r>
      <w:r>
        <w:rPr>
          <w:rFonts w:ascii="Times New Roman" w:eastAsia="Times New Roman" w:hAnsi="Times New Roman" w:cs="Times New Roman"/>
          <w:color w:val="0E101A"/>
          <w:sz w:val="24"/>
          <w:szCs w:val="24"/>
        </w:rPr>
        <w:t>, </w:t>
      </w:r>
      <w:r>
        <w:rPr>
          <w:rFonts w:ascii="Times New Roman" w:eastAsia="Times New Roman" w:hAnsi="Times New Roman" w:cs="Times New Roman"/>
          <w:i/>
          <w:color w:val="0E101A"/>
          <w:sz w:val="24"/>
          <w:szCs w:val="24"/>
        </w:rPr>
        <w:t>10</w:t>
      </w:r>
      <w:r>
        <w:rPr>
          <w:rFonts w:ascii="Times New Roman" w:eastAsia="Times New Roman" w:hAnsi="Times New Roman" w:cs="Times New Roman"/>
          <w:color w:val="0E101A"/>
          <w:sz w:val="24"/>
          <w:szCs w:val="24"/>
        </w:rPr>
        <w:t>(1), 32.</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E101A"/>
          <w:sz w:val="24"/>
          <w:szCs w:val="24"/>
        </w:rPr>
        <w:t>Ariyanatchi</w:t>
      </w:r>
      <w:proofErr w:type="spellEnd"/>
      <w:r>
        <w:rPr>
          <w:rFonts w:ascii="Times New Roman" w:eastAsia="Times New Roman" w:hAnsi="Times New Roman" w:cs="Times New Roman"/>
          <w:color w:val="0E101A"/>
          <w:sz w:val="24"/>
          <w:szCs w:val="24"/>
        </w:rPr>
        <w:t xml:space="preserve">, M., &amp; </w:t>
      </w:r>
      <w:proofErr w:type="spellStart"/>
      <w:r>
        <w:rPr>
          <w:rFonts w:ascii="Times New Roman" w:eastAsia="Times New Roman" w:hAnsi="Times New Roman" w:cs="Times New Roman"/>
          <w:color w:val="0E101A"/>
          <w:sz w:val="24"/>
          <w:szCs w:val="24"/>
        </w:rPr>
        <w:t>Vijayalakshmi</w:t>
      </w:r>
      <w:proofErr w:type="spellEnd"/>
      <w:r>
        <w:rPr>
          <w:rFonts w:ascii="Times New Roman" w:eastAsia="Times New Roman" w:hAnsi="Times New Roman" w:cs="Times New Roman"/>
          <w:color w:val="0E101A"/>
          <w:sz w:val="24"/>
          <w:szCs w:val="24"/>
        </w:rPr>
        <w:t>, G. M. (2024). Nonlinear Robust Adaptive Sliding Mode Control Strategies Involve a</w:t>
      </w:r>
      <w:r>
        <w:rPr>
          <w:rFonts w:ascii="Times New Roman" w:eastAsia="Times New Roman" w:hAnsi="Times New Roman" w:cs="Times New Roman"/>
          <w:color w:val="0E101A"/>
          <w:sz w:val="24"/>
          <w:szCs w:val="24"/>
        </w:rPr>
        <w:t xml:space="preserve"> Fractional Ordered Approach to Reducing Dengue Vectors. </w:t>
      </w:r>
      <w:r>
        <w:rPr>
          <w:rFonts w:ascii="Times New Roman" w:eastAsia="Times New Roman" w:hAnsi="Times New Roman" w:cs="Times New Roman"/>
          <w:i/>
          <w:color w:val="0E101A"/>
          <w:sz w:val="24"/>
          <w:szCs w:val="24"/>
        </w:rPr>
        <w:t>Results in Control and Optimization</w:t>
      </w:r>
      <w:r>
        <w:rPr>
          <w:rFonts w:ascii="Times New Roman" w:eastAsia="Times New Roman" w:hAnsi="Times New Roman" w:cs="Times New Roman"/>
          <w:color w:val="0E101A"/>
          <w:sz w:val="24"/>
          <w:szCs w:val="24"/>
        </w:rPr>
        <w:t>, </w:t>
      </w:r>
      <w:r>
        <w:rPr>
          <w:rFonts w:ascii="Times New Roman" w:eastAsia="Times New Roman" w:hAnsi="Times New Roman" w:cs="Times New Roman"/>
          <w:i/>
          <w:color w:val="0E101A"/>
          <w:sz w:val="24"/>
          <w:szCs w:val="24"/>
        </w:rPr>
        <w:t>14</w:t>
      </w:r>
      <w:r>
        <w:rPr>
          <w:rFonts w:ascii="Times New Roman" w:eastAsia="Times New Roman" w:hAnsi="Times New Roman" w:cs="Times New Roman"/>
          <w:color w:val="0E101A"/>
          <w:sz w:val="24"/>
          <w:szCs w:val="24"/>
        </w:rPr>
        <w:t>, 100406.</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Peter, O. J., Shaikh, A. S., Ibrahim, M. O., </w:t>
      </w:r>
      <w:proofErr w:type="spellStart"/>
      <w:r>
        <w:rPr>
          <w:rFonts w:ascii="Times New Roman" w:eastAsia="Times New Roman" w:hAnsi="Times New Roman" w:cs="Times New Roman"/>
          <w:color w:val="000000"/>
        </w:rPr>
        <w:t>Nisar</w:t>
      </w:r>
      <w:proofErr w:type="spellEnd"/>
      <w:r>
        <w:rPr>
          <w:rFonts w:ascii="Times New Roman" w:eastAsia="Times New Roman" w:hAnsi="Times New Roman" w:cs="Times New Roman"/>
          <w:color w:val="000000"/>
        </w:rPr>
        <w:t xml:space="preserve">, K. S., </w:t>
      </w:r>
      <w:proofErr w:type="spellStart"/>
      <w:r>
        <w:rPr>
          <w:rFonts w:ascii="Times New Roman" w:eastAsia="Times New Roman" w:hAnsi="Times New Roman" w:cs="Times New Roman"/>
          <w:color w:val="000000"/>
        </w:rPr>
        <w:t>Baleanu</w:t>
      </w:r>
      <w:proofErr w:type="spellEnd"/>
      <w:r>
        <w:rPr>
          <w:rFonts w:ascii="Times New Roman" w:eastAsia="Times New Roman" w:hAnsi="Times New Roman" w:cs="Times New Roman"/>
          <w:color w:val="000000"/>
        </w:rPr>
        <w:t xml:space="preserve">, D., Khan, I., &amp; </w:t>
      </w:r>
      <w:proofErr w:type="spellStart"/>
      <w:r>
        <w:rPr>
          <w:rFonts w:ascii="Times New Roman" w:eastAsia="Times New Roman" w:hAnsi="Times New Roman" w:cs="Times New Roman"/>
          <w:color w:val="000000"/>
        </w:rPr>
        <w:t>Abioye</w:t>
      </w:r>
      <w:proofErr w:type="spellEnd"/>
      <w:r>
        <w:rPr>
          <w:rFonts w:ascii="Times New Roman" w:eastAsia="Times New Roman" w:hAnsi="Times New Roman" w:cs="Times New Roman"/>
          <w:color w:val="000000"/>
        </w:rPr>
        <w:t>, A. I. (2021). Analysis and dynamics of fractional order ma</w:t>
      </w:r>
      <w:r>
        <w:rPr>
          <w:rFonts w:ascii="Times New Roman" w:eastAsia="Times New Roman" w:hAnsi="Times New Roman" w:cs="Times New Roman"/>
          <w:color w:val="000000"/>
        </w:rPr>
        <w:t xml:space="preserve">thematical model of COVID-19 in Nigeria using </w:t>
      </w:r>
      <w:proofErr w:type="spellStart"/>
      <w:r>
        <w:rPr>
          <w:rFonts w:ascii="Times New Roman" w:eastAsia="Times New Roman" w:hAnsi="Times New Roman" w:cs="Times New Roman"/>
          <w:color w:val="000000"/>
        </w:rPr>
        <w:t>atangana-baleanu</w:t>
      </w:r>
      <w:proofErr w:type="spellEnd"/>
      <w:r>
        <w:rPr>
          <w:rFonts w:ascii="Times New Roman" w:eastAsia="Times New Roman" w:hAnsi="Times New Roman" w:cs="Times New Roman"/>
          <w:color w:val="000000"/>
        </w:rPr>
        <w:t xml:space="preserve"> operator.</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Morales-</w:t>
      </w:r>
      <w:proofErr w:type="spellStart"/>
      <w:r>
        <w:rPr>
          <w:rFonts w:ascii="Times New Roman" w:eastAsia="Times New Roman" w:hAnsi="Times New Roman" w:cs="Times New Roman"/>
          <w:color w:val="000000"/>
        </w:rPr>
        <w:t>Delgadoa</w:t>
      </w:r>
      <w:proofErr w:type="spellEnd"/>
      <w:r>
        <w:rPr>
          <w:rFonts w:ascii="Times New Roman" w:eastAsia="Times New Roman" w:hAnsi="Times New Roman" w:cs="Times New Roman"/>
          <w:color w:val="000000"/>
        </w:rPr>
        <w:t xml:space="preserve">, V. F., Gomez-Aguilar, J. F., </w:t>
      </w:r>
      <w:proofErr w:type="spellStart"/>
      <w:r>
        <w:rPr>
          <w:rFonts w:ascii="Times New Roman" w:eastAsia="Times New Roman" w:hAnsi="Times New Roman" w:cs="Times New Roman"/>
          <w:color w:val="000000"/>
        </w:rPr>
        <w:t>Taneco</w:t>
      </w:r>
      <w:proofErr w:type="spellEnd"/>
      <w:r>
        <w:rPr>
          <w:rFonts w:ascii="Times New Roman" w:eastAsia="Times New Roman" w:hAnsi="Times New Roman" w:cs="Times New Roman"/>
          <w:color w:val="000000"/>
        </w:rPr>
        <w:t xml:space="preserve">-Hernandez, M. A., Escobar Jiménez, R. F., &amp; Olivares </w:t>
      </w:r>
      <w:proofErr w:type="spellStart"/>
      <w:r>
        <w:rPr>
          <w:rFonts w:ascii="Times New Roman" w:eastAsia="Times New Roman" w:hAnsi="Times New Roman" w:cs="Times New Roman"/>
          <w:color w:val="000000"/>
        </w:rPr>
        <w:t>Peregrino</w:t>
      </w:r>
      <w:proofErr w:type="spellEnd"/>
      <w:r>
        <w:rPr>
          <w:rFonts w:ascii="Times New Roman" w:eastAsia="Times New Roman" w:hAnsi="Times New Roman" w:cs="Times New Roman"/>
          <w:color w:val="000000"/>
        </w:rPr>
        <w:t xml:space="preserve">, V. H. (2018). Mathematical </w:t>
      </w:r>
      <w:proofErr w:type="spellStart"/>
      <w:r>
        <w:rPr>
          <w:rFonts w:ascii="Times New Roman" w:eastAsia="Times New Roman" w:hAnsi="Times New Roman" w:cs="Times New Roman"/>
          <w:color w:val="000000"/>
        </w:rPr>
        <w:t>modeling</w:t>
      </w:r>
      <w:proofErr w:type="spellEnd"/>
      <w:r>
        <w:rPr>
          <w:rFonts w:ascii="Times New Roman" w:eastAsia="Times New Roman" w:hAnsi="Times New Roman" w:cs="Times New Roman"/>
          <w:color w:val="000000"/>
        </w:rPr>
        <w:t xml:space="preserve"> of the smoking dynamics using</w:t>
      </w:r>
      <w:r>
        <w:rPr>
          <w:rFonts w:ascii="Times New Roman" w:eastAsia="Times New Roman" w:hAnsi="Times New Roman" w:cs="Times New Roman"/>
          <w:color w:val="000000"/>
        </w:rPr>
        <w:t xml:space="preserve"> fractional differential equations with local and nonlocal kernel. </w:t>
      </w:r>
      <w:r>
        <w:rPr>
          <w:rFonts w:ascii="Times New Roman" w:eastAsia="Times New Roman" w:hAnsi="Times New Roman" w:cs="Times New Roman"/>
          <w:i/>
          <w:color w:val="000000"/>
        </w:rPr>
        <w:t xml:space="preserve">J. Nonlinear Sci. </w:t>
      </w:r>
      <w:proofErr w:type="spellStart"/>
      <w:r>
        <w:rPr>
          <w:rFonts w:ascii="Times New Roman" w:eastAsia="Times New Roman" w:hAnsi="Times New Roman" w:cs="Times New Roman"/>
          <w:i/>
          <w:color w:val="000000"/>
        </w:rPr>
        <w:t>Appl</w:t>
      </w:r>
      <w:proofErr w:type="spellEnd"/>
      <w:r>
        <w:rPr>
          <w:rFonts w:ascii="Times New Roman" w:eastAsia="Times New Roman" w:hAnsi="Times New Roman" w:cs="Times New Roman"/>
          <w:color w:val="000000"/>
        </w:rPr>
        <w:t>, </w:t>
      </w:r>
      <w:r>
        <w:rPr>
          <w:rFonts w:ascii="Times New Roman" w:eastAsia="Times New Roman" w:hAnsi="Times New Roman" w:cs="Times New Roman"/>
          <w:i/>
          <w:color w:val="000000"/>
        </w:rPr>
        <w:t>11</w:t>
      </w:r>
      <w:r>
        <w:rPr>
          <w:rFonts w:ascii="Times New Roman" w:eastAsia="Times New Roman" w:hAnsi="Times New Roman" w:cs="Times New Roman"/>
          <w:color w:val="000000"/>
        </w:rPr>
        <w:t>(8), 994-1014.</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E101A"/>
          <w:sz w:val="24"/>
          <w:szCs w:val="24"/>
        </w:rPr>
        <w:t>Vijayalakshmi</w:t>
      </w:r>
      <w:proofErr w:type="spellEnd"/>
      <w:r>
        <w:rPr>
          <w:rFonts w:ascii="Times New Roman" w:eastAsia="Times New Roman" w:hAnsi="Times New Roman" w:cs="Times New Roman"/>
          <w:color w:val="0E101A"/>
          <w:sz w:val="24"/>
          <w:szCs w:val="24"/>
        </w:rPr>
        <w:t xml:space="preserve">, G. M., </w:t>
      </w:r>
      <w:proofErr w:type="spellStart"/>
      <w:r>
        <w:rPr>
          <w:rFonts w:ascii="Times New Roman" w:eastAsia="Times New Roman" w:hAnsi="Times New Roman" w:cs="Times New Roman"/>
          <w:color w:val="0E101A"/>
          <w:sz w:val="24"/>
          <w:szCs w:val="24"/>
        </w:rPr>
        <w:t>Ariyanatchi</w:t>
      </w:r>
      <w:proofErr w:type="spellEnd"/>
      <w:r>
        <w:rPr>
          <w:rFonts w:ascii="Times New Roman" w:eastAsia="Times New Roman" w:hAnsi="Times New Roman" w:cs="Times New Roman"/>
          <w:color w:val="0E101A"/>
          <w:sz w:val="24"/>
          <w:szCs w:val="24"/>
        </w:rPr>
        <w:t xml:space="preserve">, M., </w:t>
      </w:r>
      <w:proofErr w:type="spellStart"/>
      <w:r>
        <w:rPr>
          <w:rFonts w:ascii="Times New Roman" w:eastAsia="Times New Roman" w:hAnsi="Times New Roman" w:cs="Times New Roman"/>
          <w:color w:val="0E101A"/>
          <w:sz w:val="24"/>
          <w:szCs w:val="24"/>
        </w:rPr>
        <w:t>Cepova</w:t>
      </w:r>
      <w:proofErr w:type="spellEnd"/>
      <w:r>
        <w:rPr>
          <w:rFonts w:ascii="Times New Roman" w:eastAsia="Times New Roman" w:hAnsi="Times New Roman" w:cs="Times New Roman"/>
          <w:color w:val="0E101A"/>
          <w:sz w:val="24"/>
          <w:szCs w:val="24"/>
        </w:rPr>
        <w:t xml:space="preserve">, L., &amp; </w:t>
      </w:r>
      <w:proofErr w:type="spellStart"/>
      <w:r>
        <w:rPr>
          <w:rFonts w:ascii="Times New Roman" w:eastAsia="Times New Roman" w:hAnsi="Times New Roman" w:cs="Times New Roman"/>
          <w:color w:val="0E101A"/>
          <w:sz w:val="24"/>
          <w:szCs w:val="24"/>
        </w:rPr>
        <w:t>Karthik</w:t>
      </w:r>
      <w:proofErr w:type="spellEnd"/>
      <w:r>
        <w:rPr>
          <w:rFonts w:ascii="Times New Roman" w:eastAsia="Times New Roman" w:hAnsi="Times New Roman" w:cs="Times New Roman"/>
          <w:color w:val="0E101A"/>
          <w:sz w:val="24"/>
          <w:szCs w:val="24"/>
        </w:rPr>
        <w:t>, K. (2024). Advanced optimal control approaches for immune boosting and clinical treatm</w:t>
      </w:r>
      <w:r>
        <w:rPr>
          <w:rFonts w:ascii="Times New Roman" w:eastAsia="Times New Roman" w:hAnsi="Times New Roman" w:cs="Times New Roman"/>
          <w:color w:val="0E101A"/>
          <w:sz w:val="24"/>
          <w:szCs w:val="24"/>
        </w:rPr>
        <w:t>ent to enhance dengue viremia models using ABC fractional-order analysis. </w:t>
      </w:r>
      <w:r>
        <w:rPr>
          <w:rFonts w:ascii="Times New Roman" w:eastAsia="Times New Roman" w:hAnsi="Times New Roman" w:cs="Times New Roman"/>
          <w:i/>
          <w:color w:val="0E101A"/>
          <w:sz w:val="24"/>
          <w:szCs w:val="24"/>
        </w:rPr>
        <w:t>Frontiers in Public Health</w:t>
      </w:r>
      <w:r>
        <w:rPr>
          <w:rFonts w:ascii="Times New Roman" w:eastAsia="Times New Roman" w:hAnsi="Times New Roman" w:cs="Times New Roman"/>
          <w:color w:val="0E101A"/>
          <w:sz w:val="24"/>
          <w:szCs w:val="24"/>
        </w:rPr>
        <w:t>, </w:t>
      </w:r>
      <w:r>
        <w:rPr>
          <w:rFonts w:ascii="Times New Roman" w:eastAsia="Times New Roman" w:hAnsi="Times New Roman" w:cs="Times New Roman"/>
          <w:i/>
          <w:color w:val="0E101A"/>
          <w:sz w:val="24"/>
          <w:szCs w:val="24"/>
        </w:rPr>
        <w:t>12</w:t>
      </w:r>
      <w:r>
        <w:rPr>
          <w:rFonts w:ascii="Times New Roman" w:eastAsia="Times New Roman" w:hAnsi="Times New Roman" w:cs="Times New Roman"/>
          <w:color w:val="0E101A"/>
          <w:sz w:val="24"/>
          <w:szCs w:val="24"/>
        </w:rPr>
        <w:t>, 1398325.</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E101A"/>
          <w:sz w:val="24"/>
          <w:szCs w:val="24"/>
        </w:rPr>
        <w:t>Vijayalakshmi</w:t>
      </w:r>
      <w:proofErr w:type="spellEnd"/>
      <w:r>
        <w:rPr>
          <w:rFonts w:ascii="Times New Roman" w:eastAsia="Times New Roman" w:hAnsi="Times New Roman" w:cs="Times New Roman"/>
          <w:color w:val="0E101A"/>
          <w:sz w:val="24"/>
          <w:szCs w:val="24"/>
        </w:rPr>
        <w:t xml:space="preserve">, G. M., </w:t>
      </w:r>
      <w:proofErr w:type="spellStart"/>
      <w:r>
        <w:rPr>
          <w:rFonts w:ascii="Times New Roman" w:eastAsia="Times New Roman" w:hAnsi="Times New Roman" w:cs="Times New Roman"/>
          <w:color w:val="0E101A"/>
          <w:sz w:val="24"/>
          <w:szCs w:val="24"/>
        </w:rPr>
        <w:t>Ariyanatchi</w:t>
      </w:r>
      <w:proofErr w:type="spellEnd"/>
      <w:r>
        <w:rPr>
          <w:rFonts w:ascii="Times New Roman" w:eastAsia="Times New Roman" w:hAnsi="Times New Roman" w:cs="Times New Roman"/>
          <w:color w:val="0E101A"/>
          <w:sz w:val="24"/>
          <w:szCs w:val="24"/>
        </w:rPr>
        <w:t xml:space="preserve">, M., </w:t>
      </w:r>
      <w:proofErr w:type="spellStart"/>
      <w:r>
        <w:rPr>
          <w:rFonts w:ascii="Times New Roman" w:eastAsia="Times New Roman" w:hAnsi="Times New Roman" w:cs="Times New Roman"/>
          <w:color w:val="0E101A"/>
          <w:sz w:val="24"/>
          <w:szCs w:val="24"/>
        </w:rPr>
        <w:t>Govindan</w:t>
      </w:r>
      <w:proofErr w:type="spellEnd"/>
      <w:r>
        <w:rPr>
          <w:rFonts w:ascii="Times New Roman" w:eastAsia="Times New Roman" w:hAnsi="Times New Roman" w:cs="Times New Roman"/>
          <w:color w:val="0E101A"/>
          <w:sz w:val="24"/>
          <w:szCs w:val="24"/>
        </w:rPr>
        <w:t xml:space="preserve">, V., &amp; </w:t>
      </w:r>
      <w:proofErr w:type="spellStart"/>
      <w:r>
        <w:rPr>
          <w:rFonts w:ascii="Times New Roman" w:eastAsia="Times New Roman" w:hAnsi="Times New Roman" w:cs="Times New Roman"/>
          <w:color w:val="0E101A"/>
          <w:sz w:val="24"/>
          <w:szCs w:val="24"/>
        </w:rPr>
        <w:t>Inc</w:t>
      </w:r>
      <w:proofErr w:type="spellEnd"/>
      <w:r>
        <w:rPr>
          <w:rFonts w:ascii="Times New Roman" w:eastAsia="Times New Roman" w:hAnsi="Times New Roman" w:cs="Times New Roman"/>
          <w:color w:val="0E101A"/>
          <w:sz w:val="24"/>
          <w:szCs w:val="24"/>
        </w:rPr>
        <w:t>, M. (2025). Fractal-fractional modelling of thrombocytopenia influence on pregnant</w:t>
      </w:r>
      <w:r>
        <w:rPr>
          <w:rFonts w:ascii="Times New Roman" w:eastAsia="Times New Roman" w:hAnsi="Times New Roman" w:cs="Times New Roman"/>
          <w:color w:val="0E101A"/>
          <w:sz w:val="24"/>
          <w:szCs w:val="24"/>
        </w:rPr>
        <w:t xml:space="preserve"> women in the context </w:t>
      </w:r>
      <w:r>
        <w:rPr>
          <w:rFonts w:ascii="Times New Roman" w:eastAsia="Times New Roman" w:hAnsi="Times New Roman" w:cs="Times New Roman"/>
          <w:color w:val="0E101A"/>
          <w:sz w:val="24"/>
          <w:szCs w:val="24"/>
        </w:rPr>
        <w:lastRenderedPageBreak/>
        <w:t xml:space="preserve">of dengue infection with </w:t>
      </w:r>
      <w:proofErr w:type="spellStart"/>
      <w:r>
        <w:rPr>
          <w:rFonts w:ascii="Times New Roman" w:eastAsia="Times New Roman" w:hAnsi="Times New Roman" w:cs="Times New Roman"/>
          <w:color w:val="0E101A"/>
          <w:sz w:val="24"/>
          <w:szCs w:val="24"/>
        </w:rPr>
        <w:t>Mittag</w:t>
      </w:r>
      <w:proofErr w:type="spellEnd"/>
      <w:r>
        <w:rPr>
          <w:rFonts w:ascii="Times New Roman" w:eastAsia="Times New Roman" w:hAnsi="Times New Roman" w:cs="Times New Roman"/>
          <w:color w:val="0E101A"/>
          <w:sz w:val="24"/>
          <w:szCs w:val="24"/>
        </w:rPr>
        <w:t>–</w:t>
      </w:r>
      <w:proofErr w:type="spellStart"/>
      <w:r>
        <w:rPr>
          <w:rFonts w:ascii="Times New Roman" w:eastAsia="Times New Roman" w:hAnsi="Times New Roman" w:cs="Times New Roman"/>
          <w:color w:val="0E101A"/>
          <w:sz w:val="24"/>
          <w:szCs w:val="24"/>
        </w:rPr>
        <w:t>Leffler</w:t>
      </w:r>
      <w:proofErr w:type="spellEnd"/>
      <w:r>
        <w:rPr>
          <w:rFonts w:ascii="Times New Roman" w:eastAsia="Times New Roman" w:hAnsi="Times New Roman" w:cs="Times New Roman"/>
          <w:color w:val="0E101A"/>
          <w:sz w:val="24"/>
          <w:szCs w:val="24"/>
        </w:rPr>
        <w:t xml:space="preserve"> decay analysis. </w:t>
      </w:r>
      <w:proofErr w:type="spellStart"/>
      <w:r>
        <w:rPr>
          <w:rFonts w:ascii="Times New Roman" w:eastAsia="Times New Roman" w:hAnsi="Times New Roman" w:cs="Times New Roman"/>
          <w:i/>
          <w:color w:val="0E101A"/>
          <w:sz w:val="24"/>
          <w:szCs w:val="24"/>
        </w:rPr>
        <w:t>Modeling</w:t>
      </w:r>
      <w:proofErr w:type="spellEnd"/>
      <w:r>
        <w:rPr>
          <w:rFonts w:ascii="Times New Roman" w:eastAsia="Times New Roman" w:hAnsi="Times New Roman" w:cs="Times New Roman"/>
          <w:i/>
          <w:color w:val="0E101A"/>
          <w:sz w:val="24"/>
          <w:szCs w:val="24"/>
        </w:rPr>
        <w:t xml:space="preserve"> Earth Systems and Environment</w:t>
      </w:r>
      <w:r>
        <w:rPr>
          <w:rFonts w:ascii="Times New Roman" w:eastAsia="Times New Roman" w:hAnsi="Times New Roman" w:cs="Times New Roman"/>
          <w:color w:val="0E101A"/>
          <w:sz w:val="24"/>
          <w:szCs w:val="24"/>
        </w:rPr>
        <w:t>, </w:t>
      </w:r>
      <w:r>
        <w:rPr>
          <w:rFonts w:ascii="Times New Roman" w:eastAsia="Times New Roman" w:hAnsi="Times New Roman" w:cs="Times New Roman"/>
          <w:i/>
          <w:color w:val="0E101A"/>
          <w:sz w:val="24"/>
          <w:szCs w:val="24"/>
        </w:rPr>
        <w:t>11</w:t>
      </w:r>
      <w:r>
        <w:rPr>
          <w:rFonts w:ascii="Times New Roman" w:eastAsia="Times New Roman" w:hAnsi="Times New Roman" w:cs="Times New Roman"/>
          <w:color w:val="0E101A"/>
          <w:sz w:val="24"/>
          <w:szCs w:val="24"/>
        </w:rPr>
        <w:t>(2), 1-18</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Zhang, L., </w:t>
      </w:r>
      <w:proofErr w:type="spellStart"/>
      <w:r>
        <w:rPr>
          <w:rFonts w:ascii="Times New Roman" w:eastAsia="Times New Roman" w:hAnsi="Times New Roman" w:cs="Times New Roman"/>
          <w:color w:val="000000"/>
        </w:rPr>
        <w:t>Addai</w:t>
      </w:r>
      <w:proofErr w:type="spellEnd"/>
      <w:r>
        <w:rPr>
          <w:rFonts w:ascii="Times New Roman" w:eastAsia="Times New Roman" w:hAnsi="Times New Roman" w:cs="Times New Roman"/>
          <w:color w:val="000000"/>
        </w:rPr>
        <w:t xml:space="preserve">, E., </w:t>
      </w:r>
      <w:proofErr w:type="spellStart"/>
      <w:r>
        <w:rPr>
          <w:rFonts w:ascii="Times New Roman" w:eastAsia="Times New Roman" w:hAnsi="Times New Roman" w:cs="Times New Roman"/>
          <w:color w:val="000000"/>
        </w:rPr>
        <w:t>Ackora-Prah</w:t>
      </w:r>
      <w:proofErr w:type="spellEnd"/>
      <w:r>
        <w:rPr>
          <w:rFonts w:ascii="Times New Roman" w:eastAsia="Times New Roman" w:hAnsi="Times New Roman" w:cs="Times New Roman"/>
          <w:color w:val="000000"/>
        </w:rPr>
        <w:t xml:space="preserve">, J., Arthur, Y. D., &amp; </w:t>
      </w:r>
      <w:proofErr w:type="spellStart"/>
      <w:r>
        <w:rPr>
          <w:rFonts w:ascii="Times New Roman" w:eastAsia="Times New Roman" w:hAnsi="Times New Roman" w:cs="Times New Roman"/>
          <w:color w:val="000000"/>
        </w:rPr>
        <w:t>Asamoah</w:t>
      </w:r>
      <w:proofErr w:type="spellEnd"/>
      <w:r>
        <w:rPr>
          <w:rFonts w:ascii="Times New Roman" w:eastAsia="Times New Roman" w:hAnsi="Times New Roman" w:cs="Times New Roman"/>
          <w:color w:val="000000"/>
        </w:rPr>
        <w:t>, J. K. K. (2022). Fractional‐Order Ebola‐Malaria Coinfection Model with a Focus on Detection and Treatment Rate. </w:t>
      </w:r>
      <w:r>
        <w:rPr>
          <w:rFonts w:ascii="Times New Roman" w:eastAsia="Times New Roman" w:hAnsi="Times New Roman" w:cs="Times New Roman"/>
          <w:i/>
          <w:color w:val="000000"/>
        </w:rPr>
        <w:t>Computational and Mathematical Methods in Medicine</w:t>
      </w:r>
      <w:r>
        <w:rPr>
          <w:rFonts w:ascii="Times New Roman" w:eastAsia="Times New Roman" w:hAnsi="Times New Roman" w:cs="Times New Roman"/>
          <w:color w:val="000000"/>
        </w:rPr>
        <w:t>, </w:t>
      </w:r>
      <w:r>
        <w:rPr>
          <w:rFonts w:ascii="Times New Roman" w:eastAsia="Times New Roman" w:hAnsi="Times New Roman" w:cs="Times New Roman"/>
          <w:i/>
          <w:color w:val="000000"/>
        </w:rPr>
        <w:t>2022</w:t>
      </w:r>
      <w:r>
        <w:rPr>
          <w:rFonts w:ascii="Times New Roman" w:eastAsia="Times New Roman" w:hAnsi="Times New Roman" w:cs="Times New Roman"/>
          <w:color w:val="000000"/>
        </w:rPr>
        <w:t>(1), 6502598.</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Aslam, M.</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Murtaza</w:t>
      </w:r>
      <w:proofErr w:type="spellEnd"/>
      <w:r>
        <w:rPr>
          <w:rFonts w:ascii="Times New Roman" w:eastAsia="Times New Roman" w:hAnsi="Times New Roman" w:cs="Times New Roman"/>
          <w:color w:val="000000"/>
        </w:rPr>
        <w:t xml:space="preserve">, R., </w:t>
      </w:r>
      <w:proofErr w:type="spellStart"/>
      <w:r>
        <w:rPr>
          <w:rFonts w:ascii="Times New Roman" w:eastAsia="Times New Roman" w:hAnsi="Times New Roman" w:cs="Times New Roman"/>
          <w:color w:val="000000"/>
        </w:rPr>
        <w:t>Abdeljawad</w:t>
      </w:r>
      <w:proofErr w:type="spellEnd"/>
      <w:r>
        <w:rPr>
          <w:rFonts w:ascii="Times New Roman" w:eastAsia="Times New Roman" w:hAnsi="Times New Roman" w:cs="Times New Roman"/>
          <w:color w:val="000000"/>
        </w:rPr>
        <w:t xml:space="preserve">, T., Rahman, G. U., Khan, A., Khan, H., &amp; </w:t>
      </w:r>
      <w:proofErr w:type="spellStart"/>
      <w:r>
        <w:rPr>
          <w:rFonts w:ascii="Times New Roman" w:eastAsia="Times New Roman" w:hAnsi="Times New Roman" w:cs="Times New Roman"/>
          <w:color w:val="000000"/>
        </w:rPr>
        <w:t>Gulzar</w:t>
      </w:r>
      <w:proofErr w:type="spellEnd"/>
      <w:r>
        <w:rPr>
          <w:rFonts w:ascii="Times New Roman" w:eastAsia="Times New Roman" w:hAnsi="Times New Roman" w:cs="Times New Roman"/>
          <w:color w:val="000000"/>
        </w:rPr>
        <w:t xml:space="preserve">, H. (2021). A fractional order HIV/AIDS epidemic model with </w:t>
      </w:r>
      <w:proofErr w:type="spellStart"/>
      <w:r>
        <w:rPr>
          <w:rFonts w:ascii="Times New Roman" w:eastAsia="Times New Roman" w:hAnsi="Times New Roman" w:cs="Times New Roman"/>
          <w:color w:val="000000"/>
        </w:rPr>
        <w:t>Mittag-Leffler</w:t>
      </w:r>
      <w:proofErr w:type="spellEnd"/>
      <w:r>
        <w:rPr>
          <w:rFonts w:ascii="Times New Roman" w:eastAsia="Times New Roman" w:hAnsi="Times New Roman" w:cs="Times New Roman"/>
          <w:color w:val="000000"/>
        </w:rPr>
        <w:t xml:space="preserve"> kernel. </w:t>
      </w:r>
      <w:r>
        <w:rPr>
          <w:rFonts w:ascii="Times New Roman" w:eastAsia="Times New Roman" w:hAnsi="Times New Roman" w:cs="Times New Roman"/>
          <w:i/>
          <w:color w:val="000000"/>
        </w:rPr>
        <w:t>Advances in Difference Equations</w:t>
      </w:r>
      <w:r>
        <w:rPr>
          <w:rFonts w:ascii="Times New Roman" w:eastAsia="Times New Roman" w:hAnsi="Times New Roman" w:cs="Times New Roman"/>
          <w:color w:val="000000"/>
        </w:rPr>
        <w:t>, </w:t>
      </w:r>
      <w:r>
        <w:rPr>
          <w:rFonts w:ascii="Times New Roman" w:eastAsia="Times New Roman" w:hAnsi="Times New Roman" w:cs="Times New Roman"/>
          <w:i/>
          <w:color w:val="000000"/>
        </w:rPr>
        <w:t>2021</w:t>
      </w:r>
      <w:r>
        <w:rPr>
          <w:rFonts w:ascii="Times New Roman" w:eastAsia="Times New Roman" w:hAnsi="Times New Roman" w:cs="Times New Roman"/>
          <w:color w:val="000000"/>
        </w:rPr>
        <w:t>, 1-15.</w:t>
      </w:r>
    </w:p>
    <w:p w:rsidR="004A682B" w:rsidRDefault="00077361">
      <w:pPr>
        <w:numPr>
          <w:ilvl w:val="1"/>
          <w:numId w:val="2"/>
        </w:numPr>
        <w:pBdr>
          <w:top w:val="nil"/>
          <w:left w:val="nil"/>
          <w:bottom w:val="nil"/>
          <w:right w:val="nil"/>
          <w:between w:val="nil"/>
        </w:pBdr>
        <w:spacing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Addai</w:t>
      </w:r>
      <w:proofErr w:type="spellEnd"/>
      <w:r>
        <w:rPr>
          <w:rFonts w:ascii="Times New Roman" w:eastAsia="Times New Roman" w:hAnsi="Times New Roman" w:cs="Times New Roman"/>
          <w:color w:val="000000"/>
        </w:rPr>
        <w:t xml:space="preserve">, E., Zhang, L., </w:t>
      </w:r>
      <w:proofErr w:type="spellStart"/>
      <w:r>
        <w:rPr>
          <w:rFonts w:ascii="Times New Roman" w:eastAsia="Times New Roman" w:hAnsi="Times New Roman" w:cs="Times New Roman"/>
          <w:color w:val="000000"/>
        </w:rPr>
        <w:t>Preko</w:t>
      </w:r>
      <w:proofErr w:type="spellEnd"/>
      <w:r>
        <w:rPr>
          <w:rFonts w:ascii="Times New Roman" w:eastAsia="Times New Roman" w:hAnsi="Times New Roman" w:cs="Times New Roman"/>
          <w:color w:val="000000"/>
        </w:rPr>
        <w:t xml:space="preserve">, A. K., &amp; </w:t>
      </w:r>
      <w:proofErr w:type="spellStart"/>
      <w:r>
        <w:rPr>
          <w:rFonts w:ascii="Times New Roman" w:eastAsia="Times New Roman" w:hAnsi="Times New Roman" w:cs="Times New Roman"/>
          <w:color w:val="000000"/>
        </w:rPr>
        <w:t>Asamoah</w:t>
      </w:r>
      <w:proofErr w:type="spellEnd"/>
      <w:r>
        <w:rPr>
          <w:rFonts w:ascii="Times New Roman" w:eastAsia="Times New Roman" w:hAnsi="Times New Roman" w:cs="Times New Roman"/>
          <w:color w:val="000000"/>
        </w:rPr>
        <w:t>, J. K. K. (2022). Fractional order epidemiological model of SARS-CoV-2 dynamism involving Alzheimer’s disease. </w:t>
      </w:r>
      <w:r>
        <w:rPr>
          <w:rFonts w:ascii="Times New Roman" w:eastAsia="Times New Roman" w:hAnsi="Times New Roman" w:cs="Times New Roman"/>
          <w:i/>
          <w:color w:val="000000"/>
        </w:rPr>
        <w:t>Healthcare Analytics</w:t>
      </w:r>
      <w:r>
        <w:rPr>
          <w:rFonts w:ascii="Times New Roman" w:eastAsia="Times New Roman" w:hAnsi="Times New Roman" w:cs="Times New Roman"/>
          <w:color w:val="000000"/>
        </w:rPr>
        <w:t>, </w:t>
      </w:r>
      <w:r>
        <w:rPr>
          <w:rFonts w:ascii="Times New Roman" w:eastAsia="Times New Roman" w:hAnsi="Times New Roman" w:cs="Times New Roman"/>
          <w:i/>
          <w:color w:val="000000"/>
        </w:rPr>
        <w:t>2</w:t>
      </w:r>
      <w:r>
        <w:rPr>
          <w:rFonts w:ascii="Times New Roman" w:eastAsia="Times New Roman" w:hAnsi="Times New Roman" w:cs="Times New Roman"/>
          <w:color w:val="000000"/>
        </w:rPr>
        <w:t>, 100114.</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Shaikh, A. S., &amp; </w:t>
      </w:r>
      <w:proofErr w:type="spellStart"/>
      <w:r>
        <w:rPr>
          <w:rFonts w:ascii="Times New Roman" w:eastAsia="Times New Roman" w:hAnsi="Times New Roman" w:cs="Times New Roman"/>
          <w:color w:val="000000"/>
        </w:rPr>
        <w:t>Nisar</w:t>
      </w:r>
      <w:proofErr w:type="spellEnd"/>
      <w:r>
        <w:rPr>
          <w:rFonts w:ascii="Times New Roman" w:eastAsia="Times New Roman" w:hAnsi="Times New Roman" w:cs="Times New Roman"/>
          <w:color w:val="000000"/>
        </w:rPr>
        <w:t>, K. S. (2019). Transmission dynamics of fra</w:t>
      </w:r>
      <w:r>
        <w:rPr>
          <w:rFonts w:ascii="Times New Roman" w:eastAsia="Times New Roman" w:hAnsi="Times New Roman" w:cs="Times New Roman"/>
          <w:color w:val="000000"/>
        </w:rPr>
        <w:t>ctional order Typhoid fever model using Caputo–</w:t>
      </w:r>
      <w:proofErr w:type="spellStart"/>
      <w:r>
        <w:rPr>
          <w:rFonts w:ascii="Times New Roman" w:eastAsia="Times New Roman" w:hAnsi="Times New Roman" w:cs="Times New Roman"/>
          <w:color w:val="000000"/>
        </w:rPr>
        <w:t>Fabrizio</w:t>
      </w:r>
      <w:proofErr w:type="spellEnd"/>
      <w:r>
        <w:rPr>
          <w:rFonts w:ascii="Times New Roman" w:eastAsia="Times New Roman" w:hAnsi="Times New Roman" w:cs="Times New Roman"/>
          <w:color w:val="000000"/>
        </w:rPr>
        <w:t xml:space="preserve"> operator. </w:t>
      </w:r>
      <w:r>
        <w:rPr>
          <w:rFonts w:ascii="Times New Roman" w:eastAsia="Times New Roman" w:hAnsi="Times New Roman" w:cs="Times New Roman"/>
          <w:i/>
          <w:color w:val="000000"/>
        </w:rPr>
        <w:t>Chaos, Solitons &amp; Fractals</w:t>
      </w:r>
      <w:r>
        <w:rPr>
          <w:rFonts w:ascii="Times New Roman" w:eastAsia="Times New Roman" w:hAnsi="Times New Roman" w:cs="Times New Roman"/>
          <w:color w:val="000000"/>
        </w:rPr>
        <w:t>, </w:t>
      </w:r>
      <w:r>
        <w:rPr>
          <w:rFonts w:ascii="Times New Roman" w:eastAsia="Times New Roman" w:hAnsi="Times New Roman" w:cs="Times New Roman"/>
          <w:i/>
          <w:color w:val="000000"/>
        </w:rPr>
        <w:t>128</w:t>
      </w:r>
      <w:r>
        <w:rPr>
          <w:rFonts w:ascii="Times New Roman" w:eastAsia="Times New Roman" w:hAnsi="Times New Roman" w:cs="Times New Roman"/>
          <w:color w:val="000000"/>
        </w:rPr>
        <w:t>, 355-365.</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Higazy</w:t>
      </w:r>
      <w:proofErr w:type="spellEnd"/>
      <w:r>
        <w:rPr>
          <w:rFonts w:ascii="Times New Roman" w:eastAsia="Times New Roman" w:hAnsi="Times New Roman" w:cs="Times New Roman"/>
          <w:color w:val="000000"/>
        </w:rPr>
        <w:t xml:space="preserve">, M., &amp; </w:t>
      </w:r>
      <w:proofErr w:type="spellStart"/>
      <w:r>
        <w:rPr>
          <w:rFonts w:ascii="Times New Roman" w:eastAsia="Times New Roman" w:hAnsi="Times New Roman" w:cs="Times New Roman"/>
          <w:color w:val="000000"/>
        </w:rPr>
        <w:t>Alyami</w:t>
      </w:r>
      <w:proofErr w:type="spellEnd"/>
      <w:r>
        <w:rPr>
          <w:rFonts w:ascii="Times New Roman" w:eastAsia="Times New Roman" w:hAnsi="Times New Roman" w:cs="Times New Roman"/>
          <w:color w:val="000000"/>
        </w:rPr>
        <w:t>, M. A. (2020). New Caputo-</w:t>
      </w:r>
      <w:proofErr w:type="spellStart"/>
      <w:r>
        <w:rPr>
          <w:rFonts w:ascii="Times New Roman" w:eastAsia="Times New Roman" w:hAnsi="Times New Roman" w:cs="Times New Roman"/>
          <w:color w:val="000000"/>
        </w:rPr>
        <w:t>Fabrizio</w:t>
      </w:r>
      <w:proofErr w:type="spellEnd"/>
      <w:r>
        <w:rPr>
          <w:rFonts w:ascii="Times New Roman" w:eastAsia="Times New Roman" w:hAnsi="Times New Roman" w:cs="Times New Roman"/>
          <w:color w:val="000000"/>
        </w:rPr>
        <w:t xml:space="preserve"> fractional order </w:t>
      </w:r>
      <w:proofErr w:type="spellStart"/>
      <w:r>
        <w:rPr>
          <w:rFonts w:ascii="Times New Roman" w:eastAsia="Times New Roman" w:hAnsi="Times New Roman" w:cs="Times New Roman"/>
          <w:color w:val="000000"/>
        </w:rPr>
        <w:t>SEIASqEqHR</w:t>
      </w:r>
      <w:proofErr w:type="spellEnd"/>
      <w:r>
        <w:rPr>
          <w:rFonts w:ascii="Times New Roman" w:eastAsia="Times New Roman" w:hAnsi="Times New Roman" w:cs="Times New Roman"/>
          <w:color w:val="000000"/>
        </w:rPr>
        <w:t xml:space="preserve"> model for COVID-19 epidemic transmission with genetic algorithm </w:t>
      </w:r>
      <w:r>
        <w:rPr>
          <w:rFonts w:ascii="Times New Roman" w:eastAsia="Times New Roman" w:hAnsi="Times New Roman" w:cs="Times New Roman"/>
          <w:color w:val="000000"/>
        </w:rPr>
        <w:t>based control strategy. </w:t>
      </w:r>
      <w:r>
        <w:rPr>
          <w:rFonts w:ascii="Times New Roman" w:eastAsia="Times New Roman" w:hAnsi="Times New Roman" w:cs="Times New Roman"/>
          <w:i/>
          <w:color w:val="000000"/>
        </w:rPr>
        <w:t>Alexandria Engineering Journal</w:t>
      </w:r>
      <w:r>
        <w:rPr>
          <w:rFonts w:ascii="Times New Roman" w:eastAsia="Times New Roman" w:hAnsi="Times New Roman" w:cs="Times New Roman"/>
          <w:color w:val="000000"/>
        </w:rPr>
        <w:t>, </w:t>
      </w:r>
      <w:r>
        <w:rPr>
          <w:rFonts w:ascii="Times New Roman" w:eastAsia="Times New Roman" w:hAnsi="Times New Roman" w:cs="Times New Roman"/>
          <w:i/>
          <w:color w:val="000000"/>
        </w:rPr>
        <w:t>59</w:t>
      </w:r>
      <w:r>
        <w:rPr>
          <w:rFonts w:ascii="Times New Roman" w:eastAsia="Times New Roman" w:hAnsi="Times New Roman" w:cs="Times New Roman"/>
          <w:color w:val="000000"/>
        </w:rPr>
        <w:t>(6), 4719-4736.</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Baba, I. A., &amp; </w:t>
      </w:r>
      <w:proofErr w:type="spellStart"/>
      <w:r>
        <w:rPr>
          <w:rFonts w:ascii="Times New Roman" w:eastAsia="Times New Roman" w:hAnsi="Times New Roman" w:cs="Times New Roman"/>
          <w:color w:val="000000"/>
        </w:rPr>
        <w:t>Ghanbari</w:t>
      </w:r>
      <w:proofErr w:type="spellEnd"/>
      <w:r>
        <w:rPr>
          <w:rFonts w:ascii="Times New Roman" w:eastAsia="Times New Roman" w:hAnsi="Times New Roman" w:cs="Times New Roman"/>
          <w:color w:val="000000"/>
        </w:rPr>
        <w:t>, B. (2019). Existence and uniqueness of solution of a fractional order tuberculosis model. </w:t>
      </w:r>
      <w:r>
        <w:rPr>
          <w:rFonts w:ascii="Times New Roman" w:eastAsia="Times New Roman" w:hAnsi="Times New Roman" w:cs="Times New Roman"/>
          <w:i/>
          <w:color w:val="000000"/>
        </w:rPr>
        <w:t>The European Physical Journal Plus</w:t>
      </w:r>
      <w:r>
        <w:rPr>
          <w:rFonts w:ascii="Times New Roman" w:eastAsia="Times New Roman" w:hAnsi="Times New Roman" w:cs="Times New Roman"/>
          <w:color w:val="000000"/>
        </w:rPr>
        <w:t>, </w:t>
      </w:r>
      <w:r>
        <w:rPr>
          <w:rFonts w:ascii="Times New Roman" w:eastAsia="Times New Roman" w:hAnsi="Times New Roman" w:cs="Times New Roman"/>
          <w:i/>
          <w:color w:val="000000"/>
        </w:rPr>
        <w:t>134</w:t>
      </w:r>
      <w:r>
        <w:rPr>
          <w:rFonts w:ascii="Times New Roman" w:eastAsia="Times New Roman" w:hAnsi="Times New Roman" w:cs="Times New Roman"/>
          <w:color w:val="000000"/>
        </w:rPr>
        <w:t>, 1-10.</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Fatmawati</w:t>
      </w:r>
      <w:proofErr w:type="spellEnd"/>
      <w:r>
        <w:rPr>
          <w:rFonts w:ascii="Times New Roman" w:eastAsia="Times New Roman" w:hAnsi="Times New Roman" w:cs="Times New Roman"/>
          <w:color w:val="000000"/>
        </w:rPr>
        <w:t xml:space="preserve">, Khan, M. </w:t>
      </w:r>
      <w:r>
        <w:rPr>
          <w:rFonts w:ascii="Times New Roman" w:eastAsia="Times New Roman" w:hAnsi="Times New Roman" w:cs="Times New Roman"/>
          <w:color w:val="000000"/>
        </w:rPr>
        <w:t xml:space="preserve">A., </w:t>
      </w:r>
      <w:proofErr w:type="spellStart"/>
      <w:r>
        <w:rPr>
          <w:rFonts w:ascii="Times New Roman" w:eastAsia="Times New Roman" w:hAnsi="Times New Roman" w:cs="Times New Roman"/>
          <w:color w:val="000000"/>
        </w:rPr>
        <w:t>Alfiniyah</w:t>
      </w:r>
      <w:proofErr w:type="spellEnd"/>
      <w:r>
        <w:rPr>
          <w:rFonts w:ascii="Times New Roman" w:eastAsia="Times New Roman" w:hAnsi="Times New Roman" w:cs="Times New Roman"/>
          <w:color w:val="000000"/>
        </w:rPr>
        <w:t xml:space="preserve">, C., &amp; </w:t>
      </w:r>
      <w:proofErr w:type="spellStart"/>
      <w:r>
        <w:rPr>
          <w:rFonts w:ascii="Times New Roman" w:eastAsia="Times New Roman" w:hAnsi="Times New Roman" w:cs="Times New Roman"/>
          <w:color w:val="000000"/>
        </w:rPr>
        <w:t>Alzahrani</w:t>
      </w:r>
      <w:proofErr w:type="spellEnd"/>
      <w:r>
        <w:rPr>
          <w:rFonts w:ascii="Times New Roman" w:eastAsia="Times New Roman" w:hAnsi="Times New Roman" w:cs="Times New Roman"/>
          <w:color w:val="000000"/>
        </w:rPr>
        <w:t>, E. (2020). Analysis of dengue model with fractal-fractional Caputo–</w:t>
      </w:r>
      <w:proofErr w:type="spellStart"/>
      <w:r>
        <w:rPr>
          <w:rFonts w:ascii="Times New Roman" w:eastAsia="Times New Roman" w:hAnsi="Times New Roman" w:cs="Times New Roman"/>
          <w:color w:val="000000"/>
        </w:rPr>
        <w:t>Fabrizio</w:t>
      </w:r>
      <w:proofErr w:type="spellEnd"/>
      <w:r>
        <w:rPr>
          <w:rFonts w:ascii="Times New Roman" w:eastAsia="Times New Roman" w:hAnsi="Times New Roman" w:cs="Times New Roman"/>
          <w:color w:val="000000"/>
        </w:rPr>
        <w:t xml:space="preserve"> operator. </w:t>
      </w:r>
      <w:r>
        <w:rPr>
          <w:rFonts w:ascii="Times New Roman" w:eastAsia="Times New Roman" w:hAnsi="Times New Roman" w:cs="Times New Roman"/>
          <w:i/>
          <w:color w:val="000000"/>
        </w:rPr>
        <w:t>Advances in Difference Equations</w:t>
      </w:r>
      <w:r>
        <w:rPr>
          <w:rFonts w:ascii="Times New Roman" w:eastAsia="Times New Roman" w:hAnsi="Times New Roman" w:cs="Times New Roman"/>
          <w:color w:val="000000"/>
        </w:rPr>
        <w:t>, </w:t>
      </w:r>
      <w:r>
        <w:rPr>
          <w:rFonts w:ascii="Times New Roman" w:eastAsia="Times New Roman" w:hAnsi="Times New Roman" w:cs="Times New Roman"/>
          <w:i/>
          <w:color w:val="000000"/>
        </w:rPr>
        <w:t>2020</w:t>
      </w:r>
      <w:r>
        <w:rPr>
          <w:rFonts w:ascii="Times New Roman" w:eastAsia="Times New Roman" w:hAnsi="Times New Roman" w:cs="Times New Roman"/>
          <w:color w:val="000000"/>
        </w:rPr>
        <w:t>(1), 422.</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Qureshi, S., Yusuf, A., Ali Shaikh, A., </w:t>
      </w:r>
      <w:proofErr w:type="spellStart"/>
      <w:r>
        <w:rPr>
          <w:rFonts w:ascii="Times New Roman" w:eastAsia="Times New Roman" w:hAnsi="Times New Roman" w:cs="Times New Roman"/>
          <w:color w:val="000000"/>
        </w:rPr>
        <w:t>İnç</w:t>
      </w:r>
      <w:proofErr w:type="spellEnd"/>
      <w:r>
        <w:rPr>
          <w:rFonts w:ascii="Times New Roman" w:eastAsia="Times New Roman" w:hAnsi="Times New Roman" w:cs="Times New Roman"/>
          <w:color w:val="000000"/>
        </w:rPr>
        <w:t xml:space="preserve">, M., &amp; </w:t>
      </w:r>
      <w:proofErr w:type="spellStart"/>
      <w:r>
        <w:rPr>
          <w:rFonts w:ascii="Times New Roman" w:eastAsia="Times New Roman" w:hAnsi="Times New Roman" w:cs="Times New Roman"/>
          <w:color w:val="000000"/>
        </w:rPr>
        <w:t>Baleanu</w:t>
      </w:r>
      <w:proofErr w:type="spellEnd"/>
      <w:r>
        <w:rPr>
          <w:rFonts w:ascii="Times New Roman" w:eastAsia="Times New Roman" w:hAnsi="Times New Roman" w:cs="Times New Roman"/>
          <w:color w:val="000000"/>
        </w:rPr>
        <w:t xml:space="preserve">, D. (2020). Mathematical </w:t>
      </w:r>
      <w:proofErr w:type="spellStart"/>
      <w:r>
        <w:rPr>
          <w:rFonts w:ascii="Times New Roman" w:eastAsia="Times New Roman" w:hAnsi="Times New Roman" w:cs="Times New Roman"/>
          <w:color w:val="000000"/>
        </w:rPr>
        <w:t>modeli</w:t>
      </w:r>
      <w:r>
        <w:rPr>
          <w:rFonts w:ascii="Times New Roman" w:eastAsia="Times New Roman" w:hAnsi="Times New Roman" w:cs="Times New Roman"/>
          <w:color w:val="000000"/>
        </w:rPr>
        <w:t>ng</w:t>
      </w:r>
      <w:proofErr w:type="spellEnd"/>
      <w:r>
        <w:rPr>
          <w:rFonts w:ascii="Times New Roman" w:eastAsia="Times New Roman" w:hAnsi="Times New Roman" w:cs="Times New Roman"/>
          <w:color w:val="000000"/>
        </w:rPr>
        <w:t xml:space="preserve"> for adsorption process of dye removal nonlinear equation using power law and exponentially decaying kernels. </w:t>
      </w:r>
      <w:r>
        <w:rPr>
          <w:rFonts w:ascii="Times New Roman" w:eastAsia="Times New Roman" w:hAnsi="Times New Roman" w:cs="Times New Roman"/>
          <w:i/>
          <w:color w:val="000000"/>
        </w:rPr>
        <w:t>Chaos: An Interdisciplinary Journal of Nonlinear Science</w:t>
      </w:r>
      <w:r>
        <w:rPr>
          <w:rFonts w:ascii="Times New Roman" w:eastAsia="Times New Roman" w:hAnsi="Times New Roman" w:cs="Times New Roman"/>
          <w:color w:val="000000"/>
        </w:rPr>
        <w:t>, </w:t>
      </w:r>
      <w:r>
        <w:rPr>
          <w:rFonts w:ascii="Times New Roman" w:eastAsia="Times New Roman" w:hAnsi="Times New Roman" w:cs="Times New Roman"/>
          <w:i/>
          <w:color w:val="000000"/>
        </w:rPr>
        <w:t>30</w:t>
      </w:r>
      <w:r>
        <w:rPr>
          <w:rFonts w:ascii="Times New Roman" w:eastAsia="Times New Roman" w:hAnsi="Times New Roman" w:cs="Times New Roman"/>
          <w:color w:val="000000"/>
        </w:rPr>
        <w:t>(4).</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Sher, M., Shah, K., Khan, Z. A., Khan, H., &amp; Khan, A. (2020). Computational and</w:t>
      </w:r>
      <w:r>
        <w:rPr>
          <w:rFonts w:ascii="Times New Roman" w:eastAsia="Times New Roman" w:hAnsi="Times New Roman" w:cs="Times New Roman"/>
          <w:color w:val="000000"/>
        </w:rPr>
        <w:t xml:space="preserve"> theoretical </w:t>
      </w:r>
      <w:proofErr w:type="spellStart"/>
      <w:r>
        <w:rPr>
          <w:rFonts w:ascii="Times New Roman" w:eastAsia="Times New Roman" w:hAnsi="Times New Roman" w:cs="Times New Roman"/>
          <w:color w:val="000000"/>
        </w:rPr>
        <w:t>modeling</w:t>
      </w:r>
      <w:proofErr w:type="spellEnd"/>
      <w:r>
        <w:rPr>
          <w:rFonts w:ascii="Times New Roman" w:eastAsia="Times New Roman" w:hAnsi="Times New Roman" w:cs="Times New Roman"/>
          <w:color w:val="000000"/>
        </w:rPr>
        <w:t xml:space="preserve"> of the transmission dynamics of novel COVID-19 under </w:t>
      </w:r>
      <w:proofErr w:type="spellStart"/>
      <w:r>
        <w:rPr>
          <w:rFonts w:ascii="Times New Roman" w:eastAsia="Times New Roman" w:hAnsi="Times New Roman" w:cs="Times New Roman"/>
          <w:color w:val="000000"/>
        </w:rPr>
        <w:t>Mittag-Leffler</w:t>
      </w:r>
      <w:proofErr w:type="spellEnd"/>
      <w:r>
        <w:rPr>
          <w:rFonts w:ascii="Times New Roman" w:eastAsia="Times New Roman" w:hAnsi="Times New Roman" w:cs="Times New Roman"/>
          <w:color w:val="000000"/>
        </w:rPr>
        <w:t xml:space="preserve"> power law. </w:t>
      </w:r>
      <w:r>
        <w:rPr>
          <w:rFonts w:ascii="Times New Roman" w:eastAsia="Times New Roman" w:hAnsi="Times New Roman" w:cs="Times New Roman"/>
          <w:i/>
          <w:color w:val="000000"/>
        </w:rPr>
        <w:t>Alexandria Engineering Journal</w:t>
      </w:r>
      <w:r>
        <w:rPr>
          <w:rFonts w:ascii="Times New Roman" w:eastAsia="Times New Roman" w:hAnsi="Times New Roman" w:cs="Times New Roman"/>
          <w:color w:val="000000"/>
        </w:rPr>
        <w:t>, </w:t>
      </w:r>
      <w:r>
        <w:rPr>
          <w:rFonts w:ascii="Times New Roman" w:eastAsia="Times New Roman" w:hAnsi="Times New Roman" w:cs="Times New Roman"/>
          <w:i/>
          <w:color w:val="000000"/>
        </w:rPr>
        <w:t>59</w:t>
      </w:r>
      <w:r>
        <w:rPr>
          <w:rFonts w:ascii="Times New Roman" w:eastAsia="Times New Roman" w:hAnsi="Times New Roman" w:cs="Times New Roman"/>
          <w:color w:val="000000"/>
        </w:rPr>
        <w:t>(5), 3133-3147.</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Peter, O. J., </w:t>
      </w:r>
      <w:proofErr w:type="spellStart"/>
      <w:r>
        <w:rPr>
          <w:rFonts w:ascii="Times New Roman" w:eastAsia="Times New Roman" w:hAnsi="Times New Roman" w:cs="Times New Roman"/>
          <w:color w:val="000000"/>
        </w:rPr>
        <w:t>Oguntolu</w:t>
      </w:r>
      <w:proofErr w:type="spellEnd"/>
      <w:r>
        <w:rPr>
          <w:rFonts w:ascii="Times New Roman" w:eastAsia="Times New Roman" w:hAnsi="Times New Roman" w:cs="Times New Roman"/>
          <w:color w:val="000000"/>
        </w:rPr>
        <w:t xml:space="preserve">, F. A., </w:t>
      </w:r>
      <w:proofErr w:type="spellStart"/>
      <w:r>
        <w:rPr>
          <w:rFonts w:ascii="Times New Roman" w:eastAsia="Times New Roman" w:hAnsi="Times New Roman" w:cs="Times New Roman"/>
          <w:color w:val="000000"/>
        </w:rPr>
        <w:t>Ojo</w:t>
      </w:r>
      <w:proofErr w:type="spellEnd"/>
      <w:r>
        <w:rPr>
          <w:rFonts w:ascii="Times New Roman" w:eastAsia="Times New Roman" w:hAnsi="Times New Roman" w:cs="Times New Roman"/>
          <w:color w:val="000000"/>
        </w:rPr>
        <w:t xml:space="preserve">, M. M., </w:t>
      </w:r>
      <w:proofErr w:type="spellStart"/>
      <w:r>
        <w:rPr>
          <w:rFonts w:ascii="Times New Roman" w:eastAsia="Times New Roman" w:hAnsi="Times New Roman" w:cs="Times New Roman"/>
          <w:color w:val="000000"/>
        </w:rPr>
        <w:t>Olayinka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Oyeniyi</w:t>
      </w:r>
      <w:proofErr w:type="spellEnd"/>
      <w:r>
        <w:rPr>
          <w:rFonts w:ascii="Times New Roman" w:eastAsia="Times New Roman" w:hAnsi="Times New Roman" w:cs="Times New Roman"/>
          <w:color w:val="000000"/>
        </w:rPr>
        <w:t>, A., Jan, R., &amp; Khan, I. (2022). Fractional o</w:t>
      </w:r>
      <w:r>
        <w:rPr>
          <w:rFonts w:ascii="Times New Roman" w:eastAsia="Times New Roman" w:hAnsi="Times New Roman" w:cs="Times New Roman"/>
          <w:color w:val="000000"/>
        </w:rPr>
        <w:t xml:space="preserve">rder mathematical model of </w:t>
      </w:r>
      <w:proofErr w:type="spellStart"/>
      <w:r>
        <w:rPr>
          <w:rFonts w:ascii="Times New Roman" w:eastAsia="Times New Roman" w:hAnsi="Times New Roman" w:cs="Times New Roman"/>
          <w:color w:val="000000"/>
        </w:rPr>
        <w:t>monkeypox</w:t>
      </w:r>
      <w:proofErr w:type="spellEnd"/>
      <w:r>
        <w:rPr>
          <w:rFonts w:ascii="Times New Roman" w:eastAsia="Times New Roman" w:hAnsi="Times New Roman" w:cs="Times New Roman"/>
          <w:color w:val="000000"/>
        </w:rPr>
        <w:t xml:space="preserve"> transmission dynamics. </w:t>
      </w:r>
      <w:proofErr w:type="spellStart"/>
      <w:r>
        <w:rPr>
          <w:rFonts w:ascii="Times New Roman" w:eastAsia="Times New Roman" w:hAnsi="Times New Roman" w:cs="Times New Roman"/>
          <w:i/>
          <w:color w:val="000000"/>
        </w:rPr>
        <w:t>Physica</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Scripta</w:t>
      </w:r>
      <w:proofErr w:type="spellEnd"/>
      <w:r>
        <w:rPr>
          <w:rFonts w:ascii="Times New Roman" w:eastAsia="Times New Roman" w:hAnsi="Times New Roman" w:cs="Times New Roman"/>
          <w:color w:val="000000"/>
        </w:rPr>
        <w:t>, </w:t>
      </w:r>
      <w:r>
        <w:rPr>
          <w:rFonts w:ascii="Times New Roman" w:eastAsia="Times New Roman" w:hAnsi="Times New Roman" w:cs="Times New Roman"/>
          <w:i/>
          <w:color w:val="000000"/>
        </w:rPr>
        <w:t>97</w:t>
      </w:r>
      <w:r>
        <w:rPr>
          <w:rFonts w:ascii="Times New Roman" w:eastAsia="Times New Roman" w:hAnsi="Times New Roman" w:cs="Times New Roman"/>
          <w:color w:val="000000"/>
        </w:rPr>
        <w:t>(8), 084005.</w:t>
      </w:r>
    </w:p>
    <w:p w:rsidR="004A682B" w:rsidRDefault="00077361">
      <w:pPr>
        <w:numPr>
          <w:ilvl w:val="1"/>
          <w:numId w:val="2"/>
        </w:numPr>
        <w:pBdr>
          <w:top w:val="nil"/>
          <w:left w:val="nil"/>
          <w:bottom w:val="nil"/>
          <w:right w:val="nil"/>
          <w:between w:val="nil"/>
        </w:pBdr>
        <w:spacing w:after="0" w:line="278"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Peter, O. J., Kumar, S., </w:t>
      </w:r>
      <w:proofErr w:type="spellStart"/>
      <w:r>
        <w:rPr>
          <w:rFonts w:ascii="Times New Roman" w:eastAsia="Times New Roman" w:hAnsi="Times New Roman" w:cs="Times New Roman"/>
          <w:color w:val="000000"/>
        </w:rPr>
        <w:t>Kumari</w:t>
      </w:r>
      <w:proofErr w:type="spellEnd"/>
      <w:r>
        <w:rPr>
          <w:rFonts w:ascii="Times New Roman" w:eastAsia="Times New Roman" w:hAnsi="Times New Roman" w:cs="Times New Roman"/>
          <w:color w:val="000000"/>
        </w:rPr>
        <w:t xml:space="preserve">, N., </w:t>
      </w:r>
      <w:proofErr w:type="spellStart"/>
      <w:r>
        <w:rPr>
          <w:rFonts w:ascii="Times New Roman" w:eastAsia="Times New Roman" w:hAnsi="Times New Roman" w:cs="Times New Roman"/>
          <w:color w:val="000000"/>
        </w:rPr>
        <w:t>Oguntolu</w:t>
      </w:r>
      <w:proofErr w:type="spellEnd"/>
      <w:r>
        <w:rPr>
          <w:rFonts w:ascii="Times New Roman" w:eastAsia="Times New Roman" w:hAnsi="Times New Roman" w:cs="Times New Roman"/>
          <w:color w:val="000000"/>
        </w:rPr>
        <w:t xml:space="preserve">, F. A., </w:t>
      </w:r>
      <w:proofErr w:type="spellStart"/>
      <w:r>
        <w:rPr>
          <w:rFonts w:ascii="Times New Roman" w:eastAsia="Times New Roman" w:hAnsi="Times New Roman" w:cs="Times New Roman"/>
          <w:color w:val="000000"/>
        </w:rPr>
        <w:t>Oshinubi</w:t>
      </w:r>
      <w:proofErr w:type="spellEnd"/>
      <w:r>
        <w:rPr>
          <w:rFonts w:ascii="Times New Roman" w:eastAsia="Times New Roman" w:hAnsi="Times New Roman" w:cs="Times New Roman"/>
          <w:color w:val="000000"/>
        </w:rPr>
        <w:t>, K., &amp; Musa, R. (2022). </w:t>
      </w:r>
      <w:r>
        <w:rPr>
          <w:rFonts w:ascii="Times New Roman" w:eastAsia="Times New Roman" w:hAnsi="Times New Roman" w:cs="Times New Roman"/>
          <w:i/>
          <w:color w:val="000000"/>
        </w:rPr>
        <w:t xml:space="preserve">Transmission dynamics of </w:t>
      </w:r>
      <w:proofErr w:type="spellStart"/>
      <w:r>
        <w:rPr>
          <w:rFonts w:ascii="Times New Roman" w:eastAsia="Times New Roman" w:hAnsi="Times New Roman" w:cs="Times New Roman"/>
          <w:i/>
          <w:color w:val="000000"/>
        </w:rPr>
        <w:t>monkeypox</w:t>
      </w:r>
      <w:proofErr w:type="spellEnd"/>
      <w:r>
        <w:rPr>
          <w:rFonts w:ascii="Times New Roman" w:eastAsia="Times New Roman" w:hAnsi="Times New Roman" w:cs="Times New Roman"/>
          <w:i/>
          <w:color w:val="000000"/>
        </w:rPr>
        <w:t xml:space="preserve"> virus: a mathematical </w:t>
      </w:r>
      <w:proofErr w:type="spellStart"/>
      <w:r>
        <w:rPr>
          <w:rFonts w:ascii="Times New Roman" w:eastAsia="Times New Roman" w:hAnsi="Times New Roman" w:cs="Times New Roman"/>
          <w:i/>
          <w:color w:val="000000"/>
        </w:rPr>
        <w:t>modeling</w:t>
      </w:r>
      <w:proofErr w:type="spellEnd"/>
      <w:r>
        <w:rPr>
          <w:rFonts w:ascii="Times New Roman" w:eastAsia="Times New Roman" w:hAnsi="Times New Roman" w:cs="Times New Roman"/>
          <w:i/>
          <w:color w:val="000000"/>
        </w:rPr>
        <w:t xml:space="preserve"> approach. M</w:t>
      </w:r>
      <w:r>
        <w:rPr>
          <w:rFonts w:ascii="Times New Roman" w:eastAsia="Times New Roman" w:hAnsi="Times New Roman" w:cs="Times New Roman"/>
          <w:i/>
          <w:color w:val="000000"/>
        </w:rPr>
        <w:t xml:space="preserve">odel Earth </w:t>
      </w:r>
      <w:proofErr w:type="spellStart"/>
      <w:r>
        <w:rPr>
          <w:rFonts w:ascii="Times New Roman" w:eastAsia="Times New Roman" w:hAnsi="Times New Roman" w:cs="Times New Roman"/>
          <w:i/>
          <w:color w:val="000000"/>
        </w:rPr>
        <w:t>Syst</w:t>
      </w:r>
      <w:proofErr w:type="spellEnd"/>
      <w:r>
        <w:rPr>
          <w:rFonts w:ascii="Times New Roman" w:eastAsia="Times New Roman" w:hAnsi="Times New Roman" w:cs="Times New Roman"/>
          <w:i/>
          <w:color w:val="000000"/>
        </w:rPr>
        <w:t xml:space="preserve"> Environ 8: 3423–3434</w:t>
      </w:r>
      <w:r>
        <w:rPr>
          <w:rFonts w:ascii="Times New Roman" w:eastAsia="Times New Roman" w:hAnsi="Times New Roman" w:cs="Times New Roman"/>
          <w:color w:val="000000"/>
        </w:rPr>
        <w:t>.</w:t>
      </w:r>
    </w:p>
    <w:p w:rsidR="004A682B" w:rsidRDefault="00077361">
      <w:pPr>
        <w:numPr>
          <w:ilvl w:val="1"/>
          <w:numId w:val="2"/>
        </w:numPr>
        <w:pBdr>
          <w:top w:val="nil"/>
          <w:left w:val="nil"/>
          <w:bottom w:val="nil"/>
          <w:right w:val="nil"/>
          <w:between w:val="nil"/>
        </w:pBdr>
        <w:spacing w:after="0" w:line="278" w:lineRule="auto"/>
        <w:ind w:left="567" w:hanging="283"/>
        <w:jc w:val="both"/>
        <w:rPr>
          <w:color w:val="000000"/>
        </w:rPr>
      </w:pPr>
      <w:hyperlink r:id="rId11">
        <w:r>
          <w:rPr>
            <w:rFonts w:ascii="Times New Roman" w:eastAsia="Times New Roman" w:hAnsi="Times New Roman" w:cs="Times New Roman"/>
            <w:color w:val="000000"/>
          </w:rPr>
          <w:t>Monkeypox Cases: 27 confirmed monkeypox cases reported</w:t>
        </w:r>
        <w:r>
          <w:rPr>
            <w:rFonts w:ascii="Times New Roman" w:eastAsia="Times New Roman" w:hAnsi="Times New Roman" w:cs="Times New Roman"/>
            <w:color w:val="000000"/>
          </w:rPr>
          <w:t xml:space="preserve"> in India: Government to Lok Sabha - The Economic Times</w:t>
        </w:r>
      </w:hyperlink>
      <w:r>
        <w:rPr>
          <w:rFonts w:ascii="Times New Roman" w:eastAsia="Times New Roman" w:hAnsi="Times New Roman" w:cs="Times New Roman"/>
          <w:color w:val="000000"/>
        </w:rPr>
        <w:t>.</w:t>
      </w:r>
      <w:r>
        <w:rPr>
          <w:rFonts w:ascii="Arial" w:eastAsia="Arial" w:hAnsi="Arial" w:cs="Arial"/>
          <w:b/>
          <w:color w:val="000000"/>
          <w:sz w:val="18"/>
          <w:szCs w:val="18"/>
        </w:rPr>
        <w:t xml:space="preserve"> </w:t>
      </w:r>
      <w:hyperlink r:id="rId12">
        <w:r>
          <w:rPr>
            <w:rFonts w:ascii="Times New Roman" w:eastAsia="Times New Roman" w:hAnsi="Times New Roman" w:cs="Times New Roman"/>
            <w:color w:val="000000"/>
          </w:rPr>
          <w:t>https://economictimes.indiati</w:t>
        </w:r>
        <w:r>
          <w:rPr>
            <w:rFonts w:ascii="Times New Roman" w:eastAsia="Times New Roman" w:hAnsi="Times New Roman" w:cs="Times New Roman"/>
            <w:color w:val="000000"/>
          </w:rPr>
          <w:t>mes.com//news/india/27-confirmed-monkeypox-cases-reported-in-india-government-to-lok-sabha/articleshow/102208281.cms?utm_source=contentofinterest&amp;utm_medium=text&amp;utm_campaign=cppst</w:t>
        </w:r>
      </w:hyperlink>
    </w:p>
    <w:p w:rsidR="004A682B" w:rsidRDefault="004A682B">
      <w:pPr>
        <w:pBdr>
          <w:top w:val="nil"/>
          <w:left w:val="nil"/>
          <w:bottom w:val="nil"/>
          <w:right w:val="nil"/>
          <w:between w:val="nil"/>
        </w:pBdr>
        <w:spacing w:line="278" w:lineRule="auto"/>
        <w:ind w:left="567"/>
        <w:jc w:val="both"/>
        <w:rPr>
          <w:rFonts w:ascii="Times New Roman" w:eastAsia="Times New Roman" w:hAnsi="Times New Roman" w:cs="Times New Roman"/>
          <w:color w:val="000000"/>
        </w:rPr>
      </w:pPr>
    </w:p>
    <w:p w:rsidR="004A682B" w:rsidRDefault="004A682B">
      <w:pPr>
        <w:spacing w:before="280" w:after="280" w:line="240" w:lineRule="auto"/>
        <w:jc w:val="both"/>
        <w:rPr>
          <w:rFonts w:ascii="Times New Roman" w:eastAsia="Times New Roman" w:hAnsi="Times New Roman" w:cs="Times New Roman"/>
          <w:color w:val="0E101A"/>
          <w:sz w:val="24"/>
          <w:szCs w:val="24"/>
        </w:rPr>
      </w:pPr>
    </w:p>
    <w:p w:rsidR="004A682B" w:rsidRDefault="004A682B">
      <w:pPr>
        <w:spacing w:before="240" w:after="240" w:line="360" w:lineRule="auto"/>
        <w:jc w:val="both"/>
        <w:rPr>
          <w:rFonts w:ascii="Times New Roman" w:eastAsia="Times New Roman" w:hAnsi="Times New Roman" w:cs="Times New Roman"/>
          <w:sz w:val="24"/>
          <w:szCs w:val="24"/>
        </w:rPr>
      </w:pPr>
    </w:p>
    <w:sectPr w:rsidR="004A682B">
      <w:pgSz w:w="11906" w:h="16838"/>
      <w:pgMar w:top="1440" w:right="1440" w:bottom="1440" w:left="1440"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40122"/>
    <w:multiLevelType w:val="multilevel"/>
    <w:tmpl w:val="453685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6031"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694C00"/>
    <w:multiLevelType w:val="multilevel"/>
    <w:tmpl w:val="BEBE3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4DC7D1C"/>
    <w:multiLevelType w:val="multilevel"/>
    <w:tmpl w:val="F88EF6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82B"/>
    <w:rsid w:val="00077361"/>
    <w:rsid w:val="004A68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A2C89"/>
  <w15:docId w15:val="{E6217E56-27BB-4F73-A499-FEF995587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keepNext/>
      <w:keepLines/>
      <w:spacing w:before="360" w:after="80"/>
      <w:outlineLvl w:val="0"/>
    </w:pPr>
    <w:rPr>
      <w:color w:val="2F5496"/>
      <w:sz w:val="40"/>
      <w:szCs w:val="40"/>
    </w:rPr>
  </w:style>
  <w:style w:type="paragraph" w:styleId="Balk2">
    <w:name w:val="heading 2"/>
    <w:basedOn w:val="Normal"/>
    <w:next w:val="Normal"/>
    <w:pPr>
      <w:keepNext/>
      <w:keepLines/>
      <w:spacing w:before="160" w:after="80"/>
      <w:outlineLvl w:val="1"/>
    </w:pPr>
    <w:rPr>
      <w:color w:val="2F5496"/>
      <w:sz w:val="32"/>
      <w:szCs w:val="32"/>
    </w:rPr>
  </w:style>
  <w:style w:type="paragraph" w:styleId="Balk3">
    <w:name w:val="heading 3"/>
    <w:basedOn w:val="Normal"/>
    <w:next w:val="Normal"/>
    <w:pPr>
      <w:keepNext/>
      <w:keepLines/>
      <w:spacing w:before="160" w:after="80"/>
      <w:outlineLvl w:val="2"/>
    </w:pPr>
    <w:rPr>
      <w:color w:val="2F5496"/>
      <w:sz w:val="28"/>
      <w:szCs w:val="28"/>
    </w:rPr>
  </w:style>
  <w:style w:type="paragraph" w:styleId="Balk4">
    <w:name w:val="heading 4"/>
    <w:basedOn w:val="Normal"/>
    <w:next w:val="Normal"/>
    <w:pPr>
      <w:keepNext/>
      <w:keepLines/>
      <w:spacing w:before="80" w:after="40"/>
      <w:outlineLvl w:val="3"/>
    </w:pPr>
    <w:rPr>
      <w:i/>
      <w:color w:val="2F5496"/>
    </w:rPr>
  </w:style>
  <w:style w:type="paragraph" w:styleId="Balk5">
    <w:name w:val="heading 5"/>
    <w:basedOn w:val="Normal"/>
    <w:next w:val="Normal"/>
    <w:pPr>
      <w:keepNext/>
      <w:keepLines/>
      <w:spacing w:before="80" w:after="40"/>
      <w:outlineLvl w:val="4"/>
    </w:pPr>
    <w:rPr>
      <w:color w:val="2F5496"/>
    </w:rPr>
  </w:style>
  <w:style w:type="paragraph" w:styleId="Balk6">
    <w:name w:val="heading 6"/>
    <w:basedOn w:val="Normal"/>
    <w:next w:val="Normal"/>
    <w:pPr>
      <w:keepNext/>
      <w:keepLines/>
      <w:spacing w:before="40" w:after="0"/>
      <w:outlineLvl w:val="5"/>
    </w:pPr>
    <w:rPr>
      <w:i/>
      <w:color w:val="595959"/>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spacing w:after="80" w:line="240" w:lineRule="auto"/>
    </w:pPr>
    <w:rPr>
      <w:sz w:val="56"/>
      <w:szCs w:val="56"/>
    </w:rPr>
  </w:style>
  <w:style w:type="paragraph" w:styleId="Altyaz">
    <w:name w:val="Subtitle"/>
    <w:basedOn w:val="Normal"/>
    <w:next w:val="Normal"/>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doi.org/10.3389/fpubh.2018.0024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conomictimes.indiatimes.com//news/india/27-confirmed-monkeypox-cases-reported-in-india-government-to-lok-sabha/articleshow/102208281.cms?utm_source=contentofinterest&amp;utm_medium=text&amp;utm_campaign=cpp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conomictimes.indiatimes.com/news/india/27-confirmed-monkeypox-cases-reported-in-india-government-to-lok-sabha/articleshow/102208281.cms" TargetMode="External"/><Relationship Id="rId5" Type="http://schemas.openxmlformats.org/officeDocument/2006/relationships/image" Target="media/image1.png"/><Relationship Id="rId10" Type="http://schemas.openxmlformats.org/officeDocument/2006/relationships/hyperlink" Target="https://doi.org/10.1371/journal.pntd.0010141" TargetMode="External"/><Relationship Id="rId4" Type="http://schemas.openxmlformats.org/officeDocument/2006/relationships/webSettings" Target="webSettings.xml"/><Relationship Id="rId9" Type="http://schemas.openxmlformats.org/officeDocument/2006/relationships/hyperlink" Target="https://cdc.gov/poxvirus/monkeypox/index.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7810</Words>
  <Characters>44519</Characters>
  <Application>Microsoft Office Word</Application>
  <DocSecurity>0</DocSecurity>
  <Lines>370</Lines>
  <Paragraphs>104</Paragraphs>
  <ScaleCrop>false</ScaleCrop>
  <Company/>
  <LinksUpToDate>false</LinksUpToDate>
  <CharactersWithSpaces>52225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Bilgisayar</cp:lastModifiedBy>
  <cp:revision>2</cp:revision>
  <dcterms:created xsi:type="dcterms:W3CDTF">2026-06-28T18:36:00Z</dcterms:created>
  <dcterms:modified xsi:type="dcterms:W3CDTF">2026-06-28T18:38:00Z</dcterms:modified>
</cp:coreProperties>
</file>