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41514" w:rsidRDefault="006E021B">
      <w:pPr>
        <w:tabs>
          <w:tab w:val="left" w:pos="270"/>
        </w:tabs>
        <w:spacing w:before="240" w:line="360" w:lineRule="auto"/>
        <w:jc w:val="center"/>
        <w:rPr>
          <w:rFonts w:ascii="Times New Roman" w:eastAsia="Times New Roman" w:hAnsi="Times New Roman" w:cs="Times New Roman"/>
          <w:b/>
          <w:sz w:val="28"/>
          <w:szCs w:val="28"/>
        </w:rPr>
      </w:pPr>
      <w:bookmarkStart w:id="0" w:name="_gjdgxs" w:colFirst="0" w:colLast="0"/>
      <w:bookmarkEnd w:id="0"/>
      <w:r>
        <w:rPr>
          <w:rFonts w:ascii="Times New Roman" w:eastAsia="Times New Roman" w:hAnsi="Times New Roman" w:cs="Times New Roman"/>
          <w:b/>
          <w:sz w:val="28"/>
          <w:szCs w:val="28"/>
        </w:rPr>
        <w:t xml:space="preserve">Fractal-Fractional Tactic of Mathematical Modelling on Math Anxiety Using </w:t>
      </w:r>
      <w:proofErr w:type="spellStart"/>
      <w:r>
        <w:rPr>
          <w:rFonts w:ascii="Times New Roman" w:eastAsia="Times New Roman" w:hAnsi="Times New Roman" w:cs="Times New Roman"/>
          <w:b/>
          <w:sz w:val="28"/>
          <w:szCs w:val="28"/>
        </w:rPr>
        <w:t>Hadamard</w:t>
      </w:r>
      <w:proofErr w:type="spellEnd"/>
      <w:r>
        <w:rPr>
          <w:rFonts w:ascii="Times New Roman" w:eastAsia="Times New Roman" w:hAnsi="Times New Roman" w:cs="Times New Roman"/>
          <w:b/>
          <w:sz w:val="28"/>
          <w:szCs w:val="28"/>
        </w:rPr>
        <w:t xml:space="preserve"> Derivative: A Comprehensive Study</w:t>
      </w:r>
    </w:p>
    <w:p w:rsidR="00B41514" w:rsidRDefault="006E021B">
      <w:pPr>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sz w:val="24"/>
          <w:szCs w:val="24"/>
        </w:rPr>
        <w:t xml:space="preserve">Roselyn </w:t>
      </w:r>
      <w:proofErr w:type="spellStart"/>
      <w:r>
        <w:rPr>
          <w:rFonts w:ascii="Times New Roman" w:eastAsia="Times New Roman" w:hAnsi="Times New Roman" w:cs="Times New Roman"/>
          <w:b/>
          <w:sz w:val="24"/>
          <w:szCs w:val="24"/>
        </w:rPr>
        <w:t>Besi</w:t>
      </w:r>
      <w:proofErr w:type="spellEnd"/>
      <w:r>
        <w:rPr>
          <w:rFonts w:ascii="Times New Roman" w:eastAsia="Times New Roman" w:hAnsi="Times New Roman" w:cs="Times New Roman"/>
          <w:b/>
          <w:sz w:val="24"/>
          <w:szCs w:val="24"/>
        </w:rPr>
        <w:t xml:space="preserve"> P</w:t>
      </w:r>
      <w:proofErr w:type="gramStart"/>
      <w:r>
        <w:rPr>
          <w:rFonts w:ascii="Times New Roman" w:eastAsia="Times New Roman" w:hAnsi="Times New Roman" w:cs="Times New Roman"/>
          <w:b/>
          <w:sz w:val="24"/>
          <w:szCs w:val="24"/>
          <w:vertAlign w:val="superscript"/>
        </w:rPr>
        <w:t>1</w:t>
      </w:r>
      <w:r>
        <w:rPr>
          <w:rFonts w:ascii="Times New Roman" w:eastAsia="Times New Roman" w:hAnsi="Times New Roman" w:cs="Times New Roman"/>
          <w:b/>
          <w:sz w:val="24"/>
          <w:szCs w:val="24"/>
        </w:rPr>
        <w:t>,Priya</w:t>
      </w:r>
      <w:proofErr w:type="gramEnd"/>
      <w:r>
        <w:rPr>
          <w:rFonts w:ascii="Times New Roman" w:eastAsia="Times New Roman" w:hAnsi="Times New Roman" w:cs="Times New Roman"/>
          <w:b/>
          <w:sz w:val="24"/>
          <w:szCs w:val="24"/>
        </w:rPr>
        <w:t xml:space="preserve"> P</w:t>
      </w:r>
      <w:r>
        <w:rPr>
          <w:rFonts w:ascii="Times New Roman" w:eastAsia="Times New Roman" w:hAnsi="Times New Roman" w:cs="Times New Roman"/>
          <w:b/>
          <w:sz w:val="24"/>
          <w:szCs w:val="24"/>
          <w:vertAlign w:val="superscript"/>
        </w:rPr>
        <w:t>1</w:t>
      </w:r>
      <w:r>
        <w:rPr>
          <w:rFonts w:ascii="Times New Roman" w:eastAsia="Times New Roman" w:hAnsi="Times New Roman" w:cs="Times New Roman"/>
          <w:b/>
          <w:color w:val="000000"/>
          <w:sz w:val="24"/>
          <w:szCs w:val="24"/>
        </w:rPr>
        <w:t xml:space="preserve">, </w:t>
      </w:r>
      <w:proofErr w:type="spellStart"/>
      <w:r>
        <w:rPr>
          <w:rFonts w:ascii="Times New Roman" w:eastAsia="Times New Roman" w:hAnsi="Times New Roman" w:cs="Times New Roman"/>
          <w:b/>
          <w:color w:val="000000"/>
          <w:sz w:val="24"/>
          <w:szCs w:val="24"/>
        </w:rPr>
        <w:t>Revathy</w:t>
      </w:r>
      <w:proofErr w:type="spellEnd"/>
      <w:r>
        <w:rPr>
          <w:rFonts w:ascii="Times New Roman" w:eastAsia="Times New Roman" w:hAnsi="Times New Roman" w:cs="Times New Roman"/>
          <w:b/>
          <w:color w:val="000000"/>
          <w:sz w:val="24"/>
          <w:szCs w:val="24"/>
        </w:rPr>
        <w:t xml:space="preserve"> M</w:t>
      </w:r>
      <w:r>
        <w:rPr>
          <w:rFonts w:ascii="Times New Roman" w:eastAsia="Times New Roman" w:hAnsi="Times New Roman" w:cs="Times New Roman"/>
          <w:b/>
          <w:color w:val="000000"/>
          <w:sz w:val="24"/>
          <w:szCs w:val="24"/>
          <w:vertAlign w:val="superscript"/>
        </w:rPr>
        <w:t>1</w:t>
      </w:r>
      <w:r>
        <w:rPr>
          <w:rFonts w:ascii="Times New Roman" w:eastAsia="Times New Roman" w:hAnsi="Times New Roman" w:cs="Times New Roman"/>
          <w:b/>
          <w:color w:val="000000"/>
          <w:sz w:val="24"/>
          <w:szCs w:val="24"/>
        </w:rPr>
        <w:t>, Ali Akgul</w:t>
      </w:r>
      <w:r>
        <w:rPr>
          <w:rFonts w:ascii="Times New Roman" w:eastAsia="Times New Roman" w:hAnsi="Times New Roman" w:cs="Times New Roman"/>
          <w:b/>
          <w:sz w:val="24"/>
          <w:szCs w:val="24"/>
          <w:vertAlign w:val="superscript"/>
        </w:rPr>
        <w:t>2,3,*</w:t>
      </w:r>
    </w:p>
    <w:p w:rsidR="00B41514" w:rsidRDefault="00B41514">
      <w:pPr>
        <w:jc w:val="center"/>
        <w:rPr>
          <w:rFonts w:ascii="Times New Roman" w:eastAsia="Times New Roman" w:hAnsi="Times New Roman" w:cs="Times New Roman"/>
          <w:b/>
          <w:sz w:val="24"/>
          <w:szCs w:val="24"/>
        </w:rPr>
      </w:pPr>
    </w:p>
    <w:p w:rsidR="00B41514" w:rsidRDefault="006E021B">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vertAlign w:val="superscript"/>
        </w:rPr>
        <w:t>1</w:t>
      </w:r>
      <w:r>
        <w:rPr>
          <w:rFonts w:ascii="Times New Roman" w:eastAsia="Times New Roman" w:hAnsi="Times New Roman" w:cs="Times New Roman"/>
          <w:b/>
          <w:sz w:val="24"/>
          <w:szCs w:val="24"/>
        </w:rPr>
        <w:t>Department of Mathematics, Coimbatore Institute of Technology, Coimbatore</w:t>
      </w:r>
    </w:p>
    <w:p w:rsidR="00B41514" w:rsidRDefault="006E021B">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Tamil Nadu, India</w:t>
      </w:r>
    </w:p>
    <w:p w:rsidR="00B41514" w:rsidRDefault="006E021B">
      <w:pPr>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sz w:val="24"/>
          <w:szCs w:val="24"/>
          <w:vertAlign w:val="superscript"/>
        </w:rPr>
        <w:t>2</w:t>
      </w:r>
      <w:r>
        <w:rPr>
          <w:rFonts w:ascii="Times New Roman" w:eastAsia="Times New Roman" w:hAnsi="Times New Roman" w:cs="Times New Roman"/>
          <w:b/>
          <w:color w:val="000000"/>
          <w:sz w:val="24"/>
          <w:szCs w:val="24"/>
        </w:rPr>
        <w:t xml:space="preserve">Department of Electronics and communication Engineering, </w:t>
      </w:r>
      <w:proofErr w:type="spellStart"/>
      <w:r>
        <w:rPr>
          <w:rFonts w:ascii="Times New Roman" w:eastAsia="Times New Roman" w:hAnsi="Times New Roman" w:cs="Times New Roman"/>
          <w:b/>
          <w:color w:val="000000"/>
          <w:sz w:val="24"/>
          <w:szCs w:val="24"/>
        </w:rPr>
        <w:t>Saveetha</w:t>
      </w:r>
      <w:proofErr w:type="spellEnd"/>
      <w:r>
        <w:rPr>
          <w:rFonts w:ascii="Times New Roman" w:eastAsia="Times New Roman" w:hAnsi="Times New Roman" w:cs="Times New Roman"/>
          <w:b/>
          <w:color w:val="000000"/>
          <w:sz w:val="24"/>
          <w:szCs w:val="24"/>
        </w:rPr>
        <w:t xml:space="preserve"> school of engineering, SIMATS, </w:t>
      </w:r>
      <w:r>
        <w:rPr>
          <w:rFonts w:ascii="Times New Roman" w:eastAsia="Times New Roman" w:hAnsi="Times New Roman" w:cs="Times New Roman"/>
          <w:b/>
          <w:color w:val="000000"/>
          <w:sz w:val="24"/>
          <w:szCs w:val="24"/>
        </w:rPr>
        <w:t xml:space="preserve">Chennai, </w:t>
      </w:r>
      <w:bookmarkStart w:id="1" w:name="_GoBack"/>
      <w:bookmarkEnd w:id="1"/>
      <w:r>
        <w:rPr>
          <w:rFonts w:ascii="Times New Roman" w:eastAsia="Times New Roman" w:hAnsi="Times New Roman" w:cs="Times New Roman"/>
          <w:b/>
          <w:color w:val="000000"/>
          <w:sz w:val="24"/>
          <w:szCs w:val="24"/>
        </w:rPr>
        <w:t>India</w:t>
      </w:r>
    </w:p>
    <w:p w:rsidR="00B41514" w:rsidRDefault="006E021B">
      <w:pPr>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sz w:val="24"/>
          <w:szCs w:val="24"/>
          <w:vertAlign w:val="superscript"/>
        </w:rPr>
        <w:t>3</w:t>
      </w:r>
      <w:r>
        <w:rPr>
          <w:rFonts w:ascii="Times New Roman" w:eastAsia="Times New Roman" w:hAnsi="Times New Roman" w:cs="Times New Roman"/>
          <w:b/>
          <w:color w:val="000000"/>
          <w:sz w:val="24"/>
          <w:szCs w:val="24"/>
        </w:rPr>
        <w:t>Siirt</w:t>
      </w:r>
      <w:r>
        <w:rPr>
          <w:rFonts w:ascii="Times New Roman" w:eastAsia="Times New Roman" w:hAnsi="Times New Roman" w:cs="Times New Roman"/>
          <w:b/>
          <w:color w:val="000000"/>
          <w:sz w:val="24"/>
          <w:szCs w:val="24"/>
        </w:rPr>
        <w:t xml:space="preserve"> University, Art and science Faculty, Department of Mathematics, 56100 </w:t>
      </w:r>
      <w:proofErr w:type="spellStart"/>
      <w:r>
        <w:rPr>
          <w:rFonts w:ascii="Times New Roman" w:eastAsia="Times New Roman" w:hAnsi="Times New Roman" w:cs="Times New Roman"/>
          <w:b/>
          <w:color w:val="000000"/>
          <w:sz w:val="24"/>
          <w:szCs w:val="24"/>
        </w:rPr>
        <w:t>Siirt</w:t>
      </w:r>
      <w:proofErr w:type="spellEnd"/>
      <w:r>
        <w:rPr>
          <w:rFonts w:ascii="Times New Roman" w:eastAsia="Times New Roman" w:hAnsi="Times New Roman" w:cs="Times New Roman"/>
          <w:b/>
          <w:color w:val="000000"/>
          <w:sz w:val="24"/>
          <w:szCs w:val="24"/>
        </w:rPr>
        <w:t>, Turkey</w:t>
      </w:r>
    </w:p>
    <w:p w:rsidR="00B41514" w:rsidRDefault="006E021B">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Corresponding author: alia</w:t>
      </w:r>
      <w:r>
        <w:rPr>
          <w:rFonts w:ascii="Times New Roman" w:eastAsia="Times New Roman" w:hAnsi="Times New Roman" w:cs="Times New Roman"/>
          <w:b/>
          <w:sz w:val="24"/>
          <w:szCs w:val="24"/>
        </w:rPr>
        <w:t>kgul@siirt.edu.tr</w:t>
      </w:r>
    </w:p>
    <w:p w:rsidR="00B41514" w:rsidRDefault="00B41514">
      <w:pPr>
        <w:jc w:val="both"/>
        <w:rPr>
          <w:rFonts w:ascii="Times New Roman" w:eastAsia="Times New Roman" w:hAnsi="Times New Roman" w:cs="Times New Roman"/>
          <w:b/>
          <w:sz w:val="28"/>
          <w:szCs w:val="28"/>
        </w:rPr>
      </w:pPr>
    </w:p>
    <w:p w:rsidR="00B41514" w:rsidRDefault="006E021B">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Abstract</w:t>
      </w:r>
    </w:p>
    <w:p w:rsidR="00B41514" w:rsidRDefault="006E021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Math anxiety is a widespread psychological condition that significantly impacts students’ performance and perception of mathematics. Traditional models often fail to capture the complexity and memory-dependent nature of this phe</w:t>
      </w:r>
      <w:r>
        <w:rPr>
          <w:rFonts w:ascii="Times New Roman" w:eastAsia="Times New Roman" w:hAnsi="Times New Roman" w:cs="Times New Roman"/>
          <w:sz w:val="24"/>
          <w:szCs w:val="24"/>
        </w:rPr>
        <w:t xml:space="preserve">nomenon. In this study, we propose a novel mathematical model utilizing fractal-fractional calculus, specifically employing the </w:t>
      </w:r>
      <w:proofErr w:type="spellStart"/>
      <w:r>
        <w:rPr>
          <w:rFonts w:ascii="Times New Roman" w:eastAsia="Times New Roman" w:hAnsi="Times New Roman" w:cs="Times New Roman"/>
          <w:sz w:val="24"/>
          <w:szCs w:val="24"/>
        </w:rPr>
        <w:t>Hadamard</w:t>
      </w:r>
      <w:proofErr w:type="spellEnd"/>
      <w:r>
        <w:rPr>
          <w:rFonts w:ascii="Times New Roman" w:eastAsia="Times New Roman" w:hAnsi="Times New Roman" w:cs="Times New Roman"/>
          <w:sz w:val="24"/>
          <w:szCs w:val="24"/>
        </w:rPr>
        <w:t xml:space="preserve"> derivative, to gain a deeper understanding of the dynamics of math anxiety. This approach allows us to incorporate both</w:t>
      </w:r>
      <w:r>
        <w:rPr>
          <w:rFonts w:ascii="Times New Roman" w:eastAsia="Times New Roman" w:hAnsi="Times New Roman" w:cs="Times New Roman"/>
          <w:sz w:val="24"/>
          <w:szCs w:val="24"/>
        </w:rPr>
        <w:t xml:space="preserve"> the fractal structure of cognitive processes and the non-local (memory) effects inherent in emotional responses. We conduct an extensive literature survey, identify key research gaps, formulate a new mathematical model, perform qualitative analysis to ass</w:t>
      </w:r>
      <w:r>
        <w:rPr>
          <w:rFonts w:ascii="Times New Roman" w:eastAsia="Times New Roman" w:hAnsi="Times New Roman" w:cs="Times New Roman"/>
          <w:sz w:val="24"/>
          <w:szCs w:val="24"/>
        </w:rPr>
        <w:t xml:space="preserve">ess the stability and existence of solutions, develop a numerical scheme based on the </w:t>
      </w:r>
      <w:proofErr w:type="spellStart"/>
      <w:r>
        <w:rPr>
          <w:rFonts w:ascii="Times New Roman" w:eastAsia="Times New Roman" w:hAnsi="Times New Roman" w:cs="Times New Roman"/>
          <w:sz w:val="24"/>
          <w:szCs w:val="24"/>
        </w:rPr>
        <w:t>Hadamard</w:t>
      </w:r>
      <w:proofErr w:type="spellEnd"/>
      <w:r>
        <w:rPr>
          <w:rFonts w:ascii="Times New Roman" w:eastAsia="Times New Roman" w:hAnsi="Times New Roman" w:cs="Times New Roman"/>
          <w:sz w:val="24"/>
          <w:szCs w:val="24"/>
        </w:rPr>
        <w:t xml:space="preserve"> operator, and simulate the model under various scenarios. Our results demonstrate that the fractal-fractional model provides a more realistic representation of m</w:t>
      </w:r>
      <w:r>
        <w:rPr>
          <w:rFonts w:ascii="Times New Roman" w:eastAsia="Times New Roman" w:hAnsi="Times New Roman" w:cs="Times New Roman"/>
          <w:sz w:val="24"/>
          <w:szCs w:val="24"/>
        </w:rPr>
        <w:t>ath anxiety dynamics compared to classical integer-order models.</w:t>
      </w:r>
    </w:p>
    <w:p w:rsidR="00B41514" w:rsidRDefault="006E021B">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Keywords:</w:t>
      </w:r>
    </w:p>
    <w:p w:rsidR="00B41514" w:rsidRDefault="006E021B">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Fractal-fractional calculus, </w:t>
      </w:r>
      <w:proofErr w:type="spellStart"/>
      <w:r>
        <w:rPr>
          <w:rFonts w:ascii="Times New Roman" w:eastAsia="Times New Roman" w:hAnsi="Times New Roman" w:cs="Times New Roman"/>
          <w:sz w:val="24"/>
          <w:szCs w:val="24"/>
        </w:rPr>
        <w:t>Hadamard</w:t>
      </w:r>
      <w:proofErr w:type="spellEnd"/>
      <w:r>
        <w:rPr>
          <w:rFonts w:ascii="Times New Roman" w:eastAsia="Times New Roman" w:hAnsi="Times New Roman" w:cs="Times New Roman"/>
          <w:sz w:val="24"/>
          <w:szCs w:val="24"/>
        </w:rPr>
        <w:t xml:space="preserve"> derivative, Math anxiety, Fractional differential equations, Dynamical systems, Psychological modeling</w:t>
      </w:r>
    </w:p>
    <w:p w:rsidR="00B41514" w:rsidRDefault="006E021B">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1. Introduction</w:t>
      </w:r>
    </w:p>
    <w:p w:rsidR="00B41514" w:rsidRDefault="006E021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Math anxiety is a multifaceted psychological condition that significantly affects students’ learning, problem-solving abilities, and overall academic performance. Early studies, such as the seminal work by Richardson and </w:t>
      </w:r>
      <w:proofErr w:type="spellStart"/>
      <w:r>
        <w:rPr>
          <w:rFonts w:ascii="Times New Roman" w:eastAsia="Times New Roman" w:hAnsi="Times New Roman" w:cs="Times New Roman"/>
          <w:sz w:val="24"/>
          <w:szCs w:val="24"/>
        </w:rPr>
        <w:t>Suinn</w:t>
      </w:r>
      <w:proofErr w:type="spellEnd"/>
      <w:r>
        <w:rPr>
          <w:rFonts w:ascii="Times New Roman" w:eastAsia="Times New Roman" w:hAnsi="Times New Roman" w:cs="Times New Roman"/>
          <w:sz w:val="24"/>
          <w:szCs w:val="24"/>
        </w:rPr>
        <w:t xml:space="preserve"> (1972) on the Mathematics Anx</w:t>
      </w:r>
      <w:r>
        <w:rPr>
          <w:rFonts w:ascii="Times New Roman" w:eastAsia="Times New Roman" w:hAnsi="Times New Roman" w:cs="Times New Roman"/>
          <w:sz w:val="24"/>
          <w:szCs w:val="24"/>
        </w:rPr>
        <w:t xml:space="preserve">iety Rating Scale (MARS), laid the foundation for quantifying and understanding the construct of math anxiety. Later, cognitive theories like the Processing Efficiency Theory (Eysenck &amp; </w:t>
      </w:r>
      <w:proofErr w:type="spellStart"/>
      <w:r>
        <w:rPr>
          <w:rFonts w:ascii="Times New Roman" w:eastAsia="Times New Roman" w:hAnsi="Times New Roman" w:cs="Times New Roman"/>
          <w:sz w:val="24"/>
          <w:szCs w:val="24"/>
        </w:rPr>
        <w:t>Calvo</w:t>
      </w:r>
      <w:proofErr w:type="spellEnd"/>
      <w:r>
        <w:rPr>
          <w:rFonts w:ascii="Times New Roman" w:eastAsia="Times New Roman" w:hAnsi="Times New Roman" w:cs="Times New Roman"/>
          <w:sz w:val="24"/>
          <w:szCs w:val="24"/>
        </w:rPr>
        <w:t>, 1992) highlighted how anxiety impairs working memory and attent</w:t>
      </w:r>
      <w:r>
        <w:rPr>
          <w:rFonts w:ascii="Times New Roman" w:eastAsia="Times New Roman" w:hAnsi="Times New Roman" w:cs="Times New Roman"/>
          <w:sz w:val="24"/>
          <w:szCs w:val="24"/>
        </w:rPr>
        <w:t xml:space="preserve">ional resources, leading to a decrease in problem-solving </w:t>
      </w:r>
      <w:r>
        <w:rPr>
          <w:rFonts w:ascii="Times New Roman" w:eastAsia="Times New Roman" w:hAnsi="Times New Roman" w:cs="Times New Roman"/>
          <w:sz w:val="24"/>
          <w:szCs w:val="24"/>
        </w:rPr>
        <w:lastRenderedPageBreak/>
        <w:t xml:space="preserve">efficiency. </w:t>
      </w:r>
      <w:proofErr w:type="spellStart"/>
      <w:r>
        <w:rPr>
          <w:rFonts w:ascii="Times New Roman" w:eastAsia="Times New Roman" w:hAnsi="Times New Roman" w:cs="Times New Roman"/>
          <w:sz w:val="24"/>
          <w:szCs w:val="24"/>
        </w:rPr>
        <w:t>Pekrun’s</w:t>
      </w:r>
      <w:proofErr w:type="spellEnd"/>
      <w:r>
        <w:rPr>
          <w:rFonts w:ascii="Times New Roman" w:eastAsia="Times New Roman" w:hAnsi="Times New Roman" w:cs="Times New Roman"/>
          <w:sz w:val="24"/>
          <w:szCs w:val="24"/>
        </w:rPr>
        <w:t xml:space="preserve"> Control-Value Theory of Achievement Emotions (2006) further emphasized the role of students’ perceived control and value of academic tasks in shaping their emotional responses, </w:t>
      </w:r>
      <w:r>
        <w:rPr>
          <w:rFonts w:ascii="Times New Roman" w:eastAsia="Times New Roman" w:hAnsi="Times New Roman" w:cs="Times New Roman"/>
          <w:sz w:val="24"/>
          <w:szCs w:val="24"/>
        </w:rPr>
        <w:t xml:space="preserve">including anxiety. Recent studies provide deeper insights into the neurocognitive underpinnings of math anxiety. Lyons and </w:t>
      </w:r>
      <w:proofErr w:type="spellStart"/>
      <w:r>
        <w:rPr>
          <w:rFonts w:ascii="Times New Roman" w:eastAsia="Times New Roman" w:hAnsi="Times New Roman" w:cs="Times New Roman"/>
          <w:sz w:val="24"/>
          <w:szCs w:val="24"/>
        </w:rPr>
        <w:t>Beilock</w:t>
      </w:r>
      <w:proofErr w:type="spellEnd"/>
      <w:r>
        <w:rPr>
          <w:rFonts w:ascii="Times New Roman" w:eastAsia="Times New Roman" w:hAnsi="Times New Roman" w:cs="Times New Roman"/>
          <w:sz w:val="24"/>
          <w:szCs w:val="24"/>
        </w:rPr>
        <w:t xml:space="preserve"> (2012) demonstrated that the anticipation of solving mathematical tasks can activate brain regions associated with pain perce</w:t>
      </w:r>
      <w:r>
        <w:rPr>
          <w:rFonts w:ascii="Times New Roman" w:eastAsia="Times New Roman" w:hAnsi="Times New Roman" w:cs="Times New Roman"/>
          <w:sz w:val="24"/>
          <w:szCs w:val="24"/>
        </w:rPr>
        <w:t xml:space="preserve">ption. Similarly, Ashkenazi and </w:t>
      </w:r>
      <w:proofErr w:type="spellStart"/>
      <w:r>
        <w:rPr>
          <w:rFonts w:ascii="Times New Roman" w:eastAsia="Times New Roman" w:hAnsi="Times New Roman" w:cs="Times New Roman"/>
          <w:sz w:val="24"/>
          <w:szCs w:val="24"/>
        </w:rPr>
        <w:t>Danan</w:t>
      </w:r>
      <w:proofErr w:type="spellEnd"/>
      <w:r>
        <w:rPr>
          <w:rFonts w:ascii="Times New Roman" w:eastAsia="Times New Roman" w:hAnsi="Times New Roman" w:cs="Times New Roman"/>
          <w:sz w:val="24"/>
          <w:szCs w:val="24"/>
        </w:rPr>
        <w:t xml:space="preserve"> (2020) underscored the role of working memory in mediating the effects of math anxiety on performance, suggesting that interventions aimed at improving cognitive load management can mitigate anxiety-related performance</w:t>
      </w:r>
      <w:r>
        <w:rPr>
          <w:rFonts w:ascii="Times New Roman" w:eastAsia="Times New Roman" w:hAnsi="Times New Roman" w:cs="Times New Roman"/>
          <w:sz w:val="24"/>
          <w:szCs w:val="24"/>
        </w:rPr>
        <w:t xml:space="preserve"> deficits. </w:t>
      </w:r>
      <w:proofErr w:type="spellStart"/>
      <w:r>
        <w:rPr>
          <w:rFonts w:ascii="Times New Roman" w:eastAsia="Times New Roman" w:hAnsi="Times New Roman" w:cs="Times New Roman"/>
          <w:sz w:val="24"/>
          <w:szCs w:val="24"/>
        </w:rPr>
        <w:t>Beilock</w:t>
      </w:r>
      <w:proofErr w:type="spellEnd"/>
      <w:r>
        <w:rPr>
          <w:rFonts w:ascii="Times New Roman" w:eastAsia="Times New Roman" w:hAnsi="Times New Roman" w:cs="Times New Roman"/>
          <w:sz w:val="24"/>
          <w:szCs w:val="24"/>
        </w:rPr>
        <w:t xml:space="preserve"> and Maloney (2015) further stressed that math anxiety is not only a psychological issue but also a systemic factor influencing academic achievement and career trajectories, particularly in STEM fields.</w:t>
      </w:r>
    </w:p>
    <w:p w:rsidR="00B41514" w:rsidRDefault="006E021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From a modeling perspective, tradi</w:t>
      </w:r>
      <w:r>
        <w:rPr>
          <w:rFonts w:ascii="Times New Roman" w:eastAsia="Times New Roman" w:hAnsi="Times New Roman" w:cs="Times New Roman"/>
          <w:sz w:val="24"/>
          <w:szCs w:val="24"/>
        </w:rPr>
        <w:t>tional approaches have often relied on descriptive or linear models, which fail to capture the memory-dependent and nonlinear nature of psychological states. Fractional calculus has emerged as a powerful mathematical framework for modeling processes with m</w:t>
      </w:r>
      <w:r>
        <w:rPr>
          <w:rFonts w:ascii="Times New Roman" w:eastAsia="Times New Roman" w:hAnsi="Times New Roman" w:cs="Times New Roman"/>
          <w:sz w:val="24"/>
          <w:szCs w:val="24"/>
        </w:rPr>
        <w:t>emory, non-locality, and complex dynamics (</w:t>
      </w:r>
      <w:proofErr w:type="spellStart"/>
      <w:r>
        <w:rPr>
          <w:rFonts w:ascii="Times New Roman" w:eastAsia="Times New Roman" w:hAnsi="Times New Roman" w:cs="Times New Roman"/>
          <w:sz w:val="24"/>
          <w:szCs w:val="24"/>
        </w:rPr>
        <w:t>Podlubny</w:t>
      </w:r>
      <w:proofErr w:type="spellEnd"/>
      <w:r>
        <w:rPr>
          <w:rFonts w:ascii="Times New Roman" w:eastAsia="Times New Roman" w:hAnsi="Times New Roman" w:cs="Times New Roman"/>
          <w:sz w:val="24"/>
          <w:szCs w:val="24"/>
        </w:rPr>
        <w:t xml:space="preserve">, 1999; </w:t>
      </w:r>
      <w:proofErr w:type="spellStart"/>
      <w:r>
        <w:rPr>
          <w:rFonts w:ascii="Times New Roman" w:eastAsia="Times New Roman" w:hAnsi="Times New Roman" w:cs="Times New Roman"/>
          <w:sz w:val="24"/>
          <w:szCs w:val="24"/>
        </w:rPr>
        <w:t>Diethelm</w:t>
      </w:r>
      <w:proofErr w:type="spellEnd"/>
      <w:r>
        <w:rPr>
          <w:rFonts w:ascii="Times New Roman" w:eastAsia="Times New Roman" w:hAnsi="Times New Roman" w:cs="Times New Roman"/>
          <w:sz w:val="24"/>
          <w:szCs w:val="24"/>
        </w:rPr>
        <w:t xml:space="preserve">, 2010). In particular, fractal-fractional calculus introduced by </w:t>
      </w:r>
      <w:proofErr w:type="spellStart"/>
      <w:r>
        <w:rPr>
          <w:rFonts w:ascii="Times New Roman" w:eastAsia="Times New Roman" w:hAnsi="Times New Roman" w:cs="Times New Roman"/>
          <w:sz w:val="24"/>
          <w:szCs w:val="24"/>
        </w:rPr>
        <w:t>Atangana</w:t>
      </w:r>
      <w:proofErr w:type="spellEnd"/>
      <w:r>
        <w:rPr>
          <w:rFonts w:ascii="Times New Roman" w:eastAsia="Times New Roman" w:hAnsi="Times New Roman" w:cs="Times New Roman"/>
          <w:sz w:val="24"/>
          <w:szCs w:val="24"/>
        </w:rPr>
        <w:t xml:space="preserve"> (2017) and further explored in various applied contexts (Gómez-Aguilar, 2020; Wang \&amp; </w:t>
      </w:r>
      <w:proofErr w:type="spellStart"/>
      <w:r>
        <w:rPr>
          <w:rFonts w:ascii="Times New Roman" w:eastAsia="Times New Roman" w:hAnsi="Times New Roman" w:cs="Times New Roman"/>
          <w:sz w:val="24"/>
          <w:szCs w:val="24"/>
        </w:rPr>
        <w:t>Baleanu</w:t>
      </w:r>
      <w:proofErr w:type="spellEnd"/>
      <w:r>
        <w:rPr>
          <w:rFonts w:ascii="Times New Roman" w:eastAsia="Times New Roman" w:hAnsi="Times New Roman" w:cs="Times New Roman"/>
          <w:sz w:val="24"/>
          <w:szCs w:val="24"/>
        </w:rPr>
        <w:t>, 2023) offers a uniq</w:t>
      </w:r>
      <w:r>
        <w:rPr>
          <w:rFonts w:ascii="Times New Roman" w:eastAsia="Times New Roman" w:hAnsi="Times New Roman" w:cs="Times New Roman"/>
          <w:sz w:val="24"/>
          <w:szCs w:val="24"/>
        </w:rPr>
        <w:t>ue capability to incorporate scale-invariant and memory effects simultaneously.</w:t>
      </w:r>
    </w:p>
    <w:p w:rsidR="00B41514" w:rsidRDefault="006E021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The integration of fractional models into psychological research is still in its infancy. For example, Ali et al. (2022) and Kumar et al. (2018) have demonstrated the utility </w:t>
      </w:r>
      <w:r>
        <w:rPr>
          <w:rFonts w:ascii="Times New Roman" w:eastAsia="Times New Roman" w:hAnsi="Times New Roman" w:cs="Times New Roman"/>
          <w:sz w:val="24"/>
          <w:szCs w:val="24"/>
        </w:rPr>
        <w:t>of fractional-order differential equations in describing dynamic systems with long-term memory effects. These methods are particularly relevant for psychological phenomena like math anxiety, where past experiences and emotional states exert lasting influen</w:t>
      </w:r>
      <w:r>
        <w:rPr>
          <w:rFonts w:ascii="Times New Roman" w:eastAsia="Times New Roman" w:hAnsi="Times New Roman" w:cs="Times New Roman"/>
          <w:sz w:val="24"/>
          <w:szCs w:val="24"/>
        </w:rPr>
        <w:t xml:space="preserve">ces on current cognitive performance. Furthermore, the </w:t>
      </w:r>
      <w:proofErr w:type="spellStart"/>
      <w:r>
        <w:rPr>
          <w:rFonts w:ascii="Times New Roman" w:eastAsia="Times New Roman" w:hAnsi="Times New Roman" w:cs="Times New Roman"/>
          <w:sz w:val="24"/>
          <w:szCs w:val="24"/>
        </w:rPr>
        <w:t>Hadamard</w:t>
      </w:r>
      <w:proofErr w:type="spellEnd"/>
      <w:r>
        <w:rPr>
          <w:rFonts w:ascii="Times New Roman" w:eastAsia="Times New Roman" w:hAnsi="Times New Roman" w:cs="Times New Roman"/>
          <w:sz w:val="24"/>
          <w:szCs w:val="24"/>
        </w:rPr>
        <w:t xml:space="preserve"> derivative, due to its logarithmic kernel, is well-suited for systems characterized by slow-varying dynamics and scale-invariant structures, which often arise in cognitive and emotional proces</w:t>
      </w:r>
      <w:r>
        <w:rPr>
          <w:rFonts w:ascii="Times New Roman" w:eastAsia="Times New Roman" w:hAnsi="Times New Roman" w:cs="Times New Roman"/>
          <w:sz w:val="24"/>
          <w:szCs w:val="24"/>
        </w:rPr>
        <w:t>ses.</w:t>
      </w:r>
    </w:p>
    <w:p w:rsidR="00B41514" w:rsidRDefault="006E021B">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Building on these insights, this study proposes a fractal-fractional model of math anxiety that bridges the fields of psychology, fractional calculus, and dynamical systems. Unlike classical integer-order models, the proposed framework accounts for no</w:t>
      </w:r>
      <w:r>
        <w:rPr>
          <w:rFonts w:ascii="Times New Roman" w:eastAsia="Times New Roman" w:hAnsi="Times New Roman" w:cs="Times New Roman"/>
          <w:sz w:val="24"/>
          <w:szCs w:val="24"/>
        </w:rPr>
        <w:t>nlinear feedback loops between anxiety, emotional response, and resilience. It also incorporates memory effects that more accurately reflect the persistent nature of anxiety. Inspired by findings from cognitive neuroscience and mathematical modeling, the m</w:t>
      </w:r>
      <w:r>
        <w:rPr>
          <w:rFonts w:ascii="Times New Roman" w:eastAsia="Times New Roman" w:hAnsi="Times New Roman" w:cs="Times New Roman"/>
          <w:sz w:val="24"/>
          <w:szCs w:val="24"/>
        </w:rPr>
        <w:t xml:space="preserve">odel incorporates the emotional response rate and resilience decay as critical parameters that influence system stability (Khan et al., 2021; </w:t>
      </w:r>
      <w:proofErr w:type="spellStart"/>
      <w:r>
        <w:rPr>
          <w:rFonts w:ascii="Times New Roman" w:eastAsia="Times New Roman" w:hAnsi="Times New Roman" w:cs="Times New Roman"/>
          <w:sz w:val="24"/>
          <w:szCs w:val="24"/>
        </w:rPr>
        <w:t>Magin</w:t>
      </w:r>
      <w:proofErr w:type="spellEnd"/>
      <w:r>
        <w:rPr>
          <w:rFonts w:ascii="Times New Roman" w:eastAsia="Times New Roman" w:hAnsi="Times New Roman" w:cs="Times New Roman"/>
          <w:sz w:val="24"/>
          <w:szCs w:val="24"/>
        </w:rPr>
        <w:t>, 2006). Numerical methods such as the Adams–</w:t>
      </w:r>
      <w:proofErr w:type="spellStart"/>
      <w:r>
        <w:rPr>
          <w:rFonts w:ascii="Times New Roman" w:eastAsia="Times New Roman" w:hAnsi="Times New Roman" w:cs="Times New Roman"/>
          <w:sz w:val="24"/>
          <w:szCs w:val="24"/>
        </w:rPr>
        <w:t>Bashforth</w:t>
      </w:r>
      <w:proofErr w:type="spellEnd"/>
      <w:r>
        <w:rPr>
          <w:rFonts w:ascii="Times New Roman" w:eastAsia="Times New Roman" w:hAnsi="Times New Roman" w:cs="Times New Roman"/>
          <w:sz w:val="24"/>
          <w:szCs w:val="24"/>
        </w:rPr>
        <w:t xml:space="preserve">–Moulton scheme, adapted to the </w:t>
      </w:r>
      <w:proofErr w:type="spellStart"/>
      <w:r>
        <w:rPr>
          <w:rFonts w:ascii="Times New Roman" w:eastAsia="Times New Roman" w:hAnsi="Times New Roman" w:cs="Times New Roman"/>
          <w:sz w:val="24"/>
          <w:szCs w:val="24"/>
        </w:rPr>
        <w:t>Hadamard</w:t>
      </w:r>
      <w:proofErr w:type="spellEnd"/>
      <w:r>
        <w:rPr>
          <w:rFonts w:ascii="Times New Roman" w:eastAsia="Times New Roman" w:hAnsi="Times New Roman" w:cs="Times New Roman"/>
          <w:sz w:val="24"/>
          <w:szCs w:val="24"/>
        </w:rPr>
        <w:t xml:space="preserve"> derivative, ar</w:t>
      </w:r>
      <w:r>
        <w:rPr>
          <w:rFonts w:ascii="Times New Roman" w:eastAsia="Times New Roman" w:hAnsi="Times New Roman" w:cs="Times New Roman"/>
          <w:sz w:val="24"/>
          <w:szCs w:val="24"/>
        </w:rPr>
        <w:t>e employed to simulate the model and analyze the impact of key parameters on the evolution of anxiety.</w:t>
      </w:r>
    </w:p>
    <w:p w:rsidR="00B41514" w:rsidRDefault="006E021B">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By combining theoretical insights from psychology with advanced mathematical tools, this research aims to provide a predictive, memory-aware, and biologi</w:t>
      </w:r>
      <w:r>
        <w:rPr>
          <w:rFonts w:ascii="Times New Roman" w:eastAsia="Times New Roman" w:hAnsi="Times New Roman" w:cs="Times New Roman"/>
          <w:sz w:val="24"/>
          <w:szCs w:val="24"/>
        </w:rPr>
        <w:t>cally plausible model of math anxiety. The proposed approach is expected to open new avenues for designing targeted interventions—such as resilience training and cognitive strategies—by identifying how small changes in emotional and cognitive parameters af</w:t>
      </w:r>
      <w:r>
        <w:rPr>
          <w:rFonts w:ascii="Times New Roman" w:eastAsia="Times New Roman" w:hAnsi="Times New Roman" w:cs="Times New Roman"/>
          <w:sz w:val="24"/>
          <w:szCs w:val="24"/>
        </w:rPr>
        <w:t>fect long-term anxiety levels. However, its application to psychological modeling remains largely unexplored.</w:t>
      </w:r>
      <w:r>
        <w:rPr>
          <w:rFonts w:ascii="Times New Roman" w:eastAsia="Times New Roman" w:hAnsi="Times New Roman" w:cs="Times New Roman"/>
          <w:sz w:val="24"/>
          <w:szCs w:val="24"/>
        </w:rPr>
        <w:tab/>
      </w:r>
    </w:p>
    <w:p w:rsidR="00B41514" w:rsidRDefault="006E021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b/>
        <w:t>Our work fills this gap by proposing a fractal-fractional model for math anxiety that captures the interplay between emotional states and cognit</w:t>
      </w:r>
      <w:r>
        <w:rPr>
          <w:rFonts w:ascii="Times New Roman" w:eastAsia="Times New Roman" w:hAnsi="Times New Roman" w:cs="Times New Roman"/>
          <w:sz w:val="24"/>
          <w:szCs w:val="24"/>
        </w:rPr>
        <w:t xml:space="preserve">ive resilience through a system of </w:t>
      </w:r>
      <w:proofErr w:type="spellStart"/>
      <w:r>
        <w:rPr>
          <w:rFonts w:ascii="Times New Roman" w:eastAsia="Times New Roman" w:hAnsi="Times New Roman" w:cs="Times New Roman"/>
          <w:sz w:val="24"/>
          <w:szCs w:val="24"/>
        </w:rPr>
        <w:t>Hadamard</w:t>
      </w:r>
      <w:proofErr w:type="spellEnd"/>
      <w:r>
        <w:rPr>
          <w:rFonts w:ascii="Times New Roman" w:eastAsia="Times New Roman" w:hAnsi="Times New Roman" w:cs="Times New Roman"/>
          <w:sz w:val="24"/>
          <w:szCs w:val="24"/>
        </w:rPr>
        <w:t>-type equations. Despite growing interest in modeling math anxiety, existing approaches suffer from several limitations, including the lack of incorporation of memory. Most models assume Markovian dynamics, thereb</w:t>
      </w:r>
      <w:r>
        <w:rPr>
          <w:rFonts w:ascii="Times New Roman" w:eastAsia="Times New Roman" w:hAnsi="Times New Roman" w:cs="Times New Roman"/>
          <w:sz w:val="24"/>
          <w:szCs w:val="24"/>
        </w:rPr>
        <w:t xml:space="preserve">y ignoring the influence of past experiences on current emotional states. Linear assumptions: Many studies use linear models, which fail to represent the nonlinear feedback loops inherent in anxiety and learning. Static structures: Psychological variables </w:t>
      </w:r>
      <w:r>
        <w:rPr>
          <w:rFonts w:ascii="Times New Roman" w:eastAsia="Times New Roman" w:hAnsi="Times New Roman" w:cs="Times New Roman"/>
          <w:sz w:val="24"/>
          <w:szCs w:val="24"/>
        </w:rPr>
        <w:t>are often treated as static entities rather than evolving dynamical systems. Absence of fractal structures: Cognitive processes may exhibit self-similar or fractal patterns, yet these are rarely modeled explicitly. To address these issues, we propose a non</w:t>
      </w:r>
      <w:r>
        <w:rPr>
          <w:rFonts w:ascii="Times New Roman" w:eastAsia="Times New Roman" w:hAnsi="Times New Roman" w:cs="Times New Roman"/>
          <w:sz w:val="24"/>
          <w:szCs w:val="24"/>
        </w:rPr>
        <w:t xml:space="preserve">linear, memory-aware, and structurally adaptive model using fractal-fractional calculus with the </w:t>
      </w:r>
      <w:proofErr w:type="spellStart"/>
      <w:r>
        <w:rPr>
          <w:rFonts w:ascii="Times New Roman" w:eastAsia="Times New Roman" w:hAnsi="Times New Roman" w:cs="Times New Roman"/>
          <w:sz w:val="24"/>
          <w:szCs w:val="24"/>
        </w:rPr>
        <w:t>Hadamard</w:t>
      </w:r>
      <w:proofErr w:type="spellEnd"/>
      <w:r>
        <w:rPr>
          <w:rFonts w:ascii="Times New Roman" w:eastAsia="Times New Roman" w:hAnsi="Times New Roman" w:cs="Times New Roman"/>
          <w:sz w:val="24"/>
          <w:szCs w:val="24"/>
        </w:rPr>
        <w:t xml:space="preserve"> derivative, offering a more biologically plausible and psychologically grounded approach.</w:t>
      </w:r>
    </w:p>
    <w:p w:rsidR="00B41514" w:rsidRDefault="006E021B">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2. Formation of the Mathematical Model</w:t>
      </w:r>
    </w:p>
    <w:p w:rsidR="00B41514" w:rsidRDefault="006E021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We consider a tri-va</w:t>
      </w:r>
      <w:r>
        <w:rPr>
          <w:rFonts w:ascii="Times New Roman" w:eastAsia="Times New Roman" w:hAnsi="Times New Roman" w:cs="Times New Roman"/>
          <w:sz w:val="24"/>
          <w:szCs w:val="24"/>
        </w:rPr>
        <w:t xml:space="preserve">riable system governed by fractal-fractional derivatives in the </w:t>
      </w:r>
      <w:proofErr w:type="spellStart"/>
      <w:r>
        <w:rPr>
          <w:rFonts w:ascii="Times New Roman" w:eastAsia="Times New Roman" w:hAnsi="Times New Roman" w:cs="Times New Roman"/>
          <w:sz w:val="24"/>
          <w:szCs w:val="24"/>
        </w:rPr>
        <w:t>Hadamard</w:t>
      </w:r>
      <w:proofErr w:type="spellEnd"/>
      <w:r>
        <w:rPr>
          <w:rFonts w:ascii="Times New Roman" w:eastAsia="Times New Roman" w:hAnsi="Times New Roman" w:cs="Times New Roman"/>
          <w:sz w:val="24"/>
          <w:szCs w:val="24"/>
        </w:rPr>
        <w:t xml:space="preserve"> sense:</w:t>
      </w:r>
    </w:p>
    <w:p w:rsidR="00B41514" w:rsidRDefault="006E021B">
      <w:pPr>
        <w:jc w:val="center"/>
        <w:rPr>
          <w:rFonts w:ascii="Cambria Math" w:eastAsia="Cambria Math" w:hAnsi="Cambria Math" w:cs="Cambria Math"/>
        </w:rPr>
      </w:pPr>
      <m:oMathPara>
        <m:oMath>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m:t>
              </m:r>
            </m:e>
            <m:sup>
              <m:r>
                <w:rPr>
                  <w:rFonts w:ascii="Cambria Math" w:eastAsia="Cambria Math" w:hAnsi="Cambria Math" w:cs="Cambria Math"/>
                  <w:sz w:val="24"/>
                  <w:szCs w:val="24"/>
                </w:rPr>
                <m:t>H</m:t>
              </m:r>
            </m:sup>
          </m:sSup>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D</m:t>
              </m:r>
            </m:e>
            <m:sub>
              <m:r>
                <w:rPr>
                  <w:rFonts w:ascii="Cambria Math" w:eastAsia="Cambria Math" w:hAnsi="Cambria Math" w:cs="Cambria Math"/>
                  <w:sz w:val="24"/>
                  <w:szCs w:val="24"/>
                </w:rPr>
                <m:t>t</m:t>
              </m:r>
            </m:sub>
            <m:sup>
              <m:r>
                <w:rPr>
                  <w:rFonts w:ascii="Cambria Math" w:eastAsia="Cambria Math" w:hAnsi="Cambria Math" w:cs="Cambria Math"/>
                  <w:sz w:val="24"/>
                  <w:szCs w:val="24"/>
                </w:rPr>
                <m:t>α</m:t>
              </m:r>
              <m:r>
                <w:rPr>
                  <w:rFonts w:ascii="Cambria Math" w:eastAsia="Cambria Math" w:hAnsi="Cambria Math" w:cs="Cambria Math"/>
                  <w:sz w:val="24"/>
                  <w:szCs w:val="24"/>
                </w:rPr>
                <m:t>,</m:t>
              </m:r>
              <m:r>
                <w:rPr>
                  <w:rFonts w:ascii="Cambria Math" w:eastAsia="Cambria Math" w:hAnsi="Cambria Math" w:cs="Cambria Math"/>
                  <w:sz w:val="24"/>
                  <w:szCs w:val="24"/>
                </w:rPr>
                <m:t>β</m:t>
              </m:r>
            </m:sup>
          </m:sSubSup>
          <m:r>
            <w:rPr>
              <w:rFonts w:ascii="Cambria Math" w:eastAsia="Cambria Math" w:hAnsi="Cambria Math" w:cs="Cambria Math"/>
              <w:sz w:val="24"/>
              <w:szCs w:val="24"/>
            </w:rPr>
            <m:t>M</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rPr>
            <m:t xml:space="preserve"> </m:t>
          </m:r>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f</m:t>
              </m:r>
            </m:e>
            <m:sub>
              <m:r>
                <w:rPr>
                  <w:rFonts w:ascii="Cambria Math" w:eastAsia="Cambria Math" w:hAnsi="Cambria Math" w:cs="Cambria Math"/>
                  <w:sz w:val="24"/>
                  <w:szCs w:val="24"/>
                </w:rPr>
                <m:t>1</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M</m:t>
              </m:r>
              <m:r>
                <w:rPr>
                  <w:rFonts w:ascii="Cambria Math" w:eastAsia="Cambria Math" w:hAnsi="Cambria Math" w:cs="Cambria Math"/>
                  <w:sz w:val="24"/>
                  <w:szCs w:val="24"/>
                </w:rPr>
                <m:t>,</m:t>
              </m:r>
              <m:r>
                <w:rPr>
                  <w:rFonts w:ascii="Cambria Math" w:eastAsia="Cambria Math" w:hAnsi="Cambria Math" w:cs="Cambria Math"/>
                  <w:sz w:val="24"/>
                  <w:szCs w:val="24"/>
                </w:rPr>
                <m:t>E</m:t>
              </m:r>
              <m:r>
                <w:rPr>
                  <w:rFonts w:ascii="Cambria Math" w:eastAsia="Cambria Math" w:hAnsi="Cambria Math" w:cs="Cambria Math"/>
                  <w:sz w:val="24"/>
                  <w:szCs w:val="24"/>
                </w:rPr>
                <m:t>,</m:t>
              </m:r>
              <m:r>
                <w:rPr>
                  <w:rFonts w:ascii="Cambria Math" w:eastAsia="Cambria Math" w:hAnsi="Cambria Math" w:cs="Cambria Math"/>
                  <w:sz w:val="24"/>
                  <w:szCs w:val="24"/>
                </w:rPr>
                <m:t>R</m:t>
              </m:r>
            </m:e>
          </m:d>
          <m:r>
            <w:rPr>
              <w:rFonts w:ascii="Cambria Math" w:eastAsia="Cambria Math" w:hAnsi="Cambria Math" w:cs="Cambria Math"/>
              <w:sz w:val="24"/>
              <w:szCs w:val="24"/>
            </w:rPr>
            <m:t>,</m:t>
          </m:r>
          <m:r>
            <w:rPr>
              <w:rFonts w:ascii="Cambria Math" w:eastAsia="Cambria Math" w:hAnsi="Cambria Math" w:cs="Cambria Math"/>
            </w:rPr>
            <m:t xml:space="preserve"> </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m:t>
              </m:r>
            </m:e>
            <m:sup>
              <m:r>
                <w:rPr>
                  <w:rFonts w:ascii="Cambria Math" w:eastAsia="Cambria Math" w:hAnsi="Cambria Math" w:cs="Cambria Math"/>
                  <w:sz w:val="24"/>
                  <w:szCs w:val="24"/>
                </w:rPr>
                <m:t>H</m:t>
              </m:r>
            </m:sup>
          </m:sSup>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D</m:t>
              </m:r>
            </m:e>
            <m:sub>
              <m:r>
                <w:rPr>
                  <w:rFonts w:ascii="Cambria Math" w:eastAsia="Cambria Math" w:hAnsi="Cambria Math" w:cs="Cambria Math"/>
                  <w:sz w:val="24"/>
                  <w:szCs w:val="24"/>
                </w:rPr>
                <m:t>t</m:t>
              </m:r>
            </m:sub>
            <m:sup>
              <m:r>
                <w:rPr>
                  <w:rFonts w:ascii="Cambria Math" w:eastAsia="Cambria Math" w:hAnsi="Cambria Math" w:cs="Cambria Math"/>
                  <w:sz w:val="24"/>
                  <w:szCs w:val="24"/>
                </w:rPr>
                <m:t>α</m:t>
              </m:r>
              <m:r>
                <w:rPr>
                  <w:rFonts w:ascii="Cambria Math" w:eastAsia="Cambria Math" w:hAnsi="Cambria Math" w:cs="Cambria Math"/>
                  <w:sz w:val="24"/>
                  <w:szCs w:val="24"/>
                </w:rPr>
                <m:t>,</m:t>
              </m:r>
              <m:r>
                <w:rPr>
                  <w:rFonts w:ascii="Cambria Math" w:eastAsia="Cambria Math" w:hAnsi="Cambria Math" w:cs="Cambria Math"/>
                  <w:sz w:val="24"/>
                  <w:szCs w:val="24"/>
                </w:rPr>
                <m:t>β</m:t>
              </m:r>
            </m:sup>
          </m:sSubSup>
          <m:r>
            <w:rPr>
              <w:rFonts w:ascii="Cambria Math" w:eastAsia="Cambria Math" w:hAnsi="Cambria Math" w:cs="Cambria Math"/>
              <w:sz w:val="24"/>
              <w:szCs w:val="24"/>
            </w:rPr>
            <m:t>E</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rPr>
            <m:t xml:space="preserve"> </m:t>
          </m:r>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f</m:t>
              </m:r>
            </m:e>
            <m:sub>
              <m:r>
                <w:rPr>
                  <w:rFonts w:ascii="Cambria Math" w:eastAsia="Cambria Math" w:hAnsi="Cambria Math" w:cs="Cambria Math"/>
                  <w:sz w:val="24"/>
                  <w:szCs w:val="24"/>
                </w:rPr>
                <m:t>2</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M</m:t>
              </m:r>
              <m:r>
                <w:rPr>
                  <w:rFonts w:ascii="Cambria Math" w:eastAsia="Cambria Math" w:hAnsi="Cambria Math" w:cs="Cambria Math"/>
                  <w:sz w:val="24"/>
                  <w:szCs w:val="24"/>
                </w:rPr>
                <m:t>,</m:t>
              </m:r>
              <m:r>
                <w:rPr>
                  <w:rFonts w:ascii="Cambria Math" w:eastAsia="Cambria Math" w:hAnsi="Cambria Math" w:cs="Cambria Math"/>
                  <w:sz w:val="24"/>
                  <w:szCs w:val="24"/>
                </w:rPr>
                <m:t>E</m:t>
              </m:r>
              <m:r>
                <w:rPr>
                  <w:rFonts w:ascii="Cambria Math" w:eastAsia="Cambria Math" w:hAnsi="Cambria Math" w:cs="Cambria Math"/>
                  <w:sz w:val="24"/>
                  <w:szCs w:val="24"/>
                </w:rPr>
                <m:t>,</m:t>
              </m:r>
              <m:r>
                <w:rPr>
                  <w:rFonts w:ascii="Cambria Math" w:eastAsia="Cambria Math" w:hAnsi="Cambria Math" w:cs="Cambria Math"/>
                  <w:sz w:val="24"/>
                  <w:szCs w:val="24"/>
                </w:rPr>
                <m:t>R</m:t>
              </m:r>
            </m:e>
          </m:d>
          <m:r>
            <w:rPr>
              <w:rFonts w:ascii="Cambria Math" w:eastAsia="Cambria Math" w:hAnsi="Cambria Math" w:cs="Cambria Math"/>
              <w:sz w:val="24"/>
              <w:szCs w:val="24"/>
            </w:rPr>
            <m:t>,</m:t>
          </m:r>
          <m:r>
            <w:rPr>
              <w:rFonts w:ascii="Cambria Math" w:eastAsia="Cambria Math" w:hAnsi="Cambria Math" w:cs="Cambria Math"/>
            </w:rPr>
            <m:t xml:space="preserve"> </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m:t>
              </m:r>
            </m:e>
            <m:sup>
              <m:r>
                <w:rPr>
                  <w:rFonts w:ascii="Cambria Math" w:eastAsia="Cambria Math" w:hAnsi="Cambria Math" w:cs="Cambria Math"/>
                  <w:sz w:val="24"/>
                  <w:szCs w:val="24"/>
                </w:rPr>
                <m:t>H</m:t>
              </m:r>
            </m:sup>
          </m:sSup>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D</m:t>
              </m:r>
            </m:e>
            <m:sub>
              <m:r>
                <w:rPr>
                  <w:rFonts w:ascii="Cambria Math" w:eastAsia="Cambria Math" w:hAnsi="Cambria Math" w:cs="Cambria Math"/>
                  <w:sz w:val="24"/>
                  <w:szCs w:val="24"/>
                </w:rPr>
                <m:t>t</m:t>
              </m:r>
            </m:sub>
            <m:sup>
              <m:r>
                <w:rPr>
                  <w:rFonts w:ascii="Cambria Math" w:eastAsia="Cambria Math" w:hAnsi="Cambria Math" w:cs="Cambria Math"/>
                  <w:sz w:val="24"/>
                  <w:szCs w:val="24"/>
                </w:rPr>
                <m:t>α</m:t>
              </m:r>
              <m:r>
                <w:rPr>
                  <w:rFonts w:ascii="Cambria Math" w:eastAsia="Cambria Math" w:hAnsi="Cambria Math" w:cs="Cambria Math"/>
                  <w:sz w:val="24"/>
                  <w:szCs w:val="24"/>
                </w:rPr>
                <m:t>,</m:t>
              </m:r>
              <m:r>
                <w:rPr>
                  <w:rFonts w:ascii="Cambria Math" w:eastAsia="Cambria Math" w:hAnsi="Cambria Math" w:cs="Cambria Math"/>
                  <w:sz w:val="24"/>
                  <w:szCs w:val="24"/>
                </w:rPr>
                <m:t>β</m:t>
              </m:r>
            </m:sup>
          </m:sSubSup>
          <m:r>
            <w:rPr>
              <w:rFonts w:ascii="Cambria Math" w:eastAsia="Cambria Math" w:hAnsi="Cambria Math" w:cs="Cambria Math"/>
              <w:sz w:val="24"/>
              <w:szCs w:val="24"/>
            </w:rPr>
            <m:t>R</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rPr>
            <m:t xml:space="preserve"> </m:t>
          </m:r>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f</m:t>
              </m:r>
            </m:e>
            <m:sub>
              <m:r>
                <w:rPr>
                  <w:rFonts w:ascii="Cambria Math" w:eastAsia="Cambria Math" w:hAnsi="Cambria Math" w:cs="Cambria Math"/>
                  <w:sz w:val="24"/>
                  <w:szCs w:val="24"/>
                </w:rPr>
                <m:t>3</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M</m:t>
              </m:r>
              <m:r>
                <w:rPr>
                  <w:rFonts w:ascii="Cambria Math" w:eastAsia="Cambria Math" w:hAnsi="Cambria Math" w:cs="Cambria Math"/>
                  <w:sz w:val="24"/>
                  <w:szCs w:val="24"/>
                </w:rPr>
                <m:t>,</m:t>
              </m:r>
              <m:r>
                <w:rPr>
                  <w:rFonts w:ascii="Cambria Math" w:eastAsia="Cambria Math" w:hAnsi="Cambria Math" w:cs="Cambria Math"/>
                  <w:sz w:val="24"/>
                  <w:szCs w:val="24"/>
                </w:rPr>
                <m:t>E</m:t>
              </m:r>
              <m:r>
                <w:rPr>
                  <w:rFonts w:ascii="Cambria Math" w:eastAsia="Cambria Math" w:hAnsi="Cambria Math" w:cs="Cambria Math"/>
                  <w:sz w:val="24"/>
                  <w:szCs w:val="24"/>
                </w:rPr>
                <m:t>,</m:t>
              </m:r>
              <m:r>
                <w:rPr>
                  <w:rFonts w:ascii="Cambria Math" w:eastAsia="Cambria Math" w:hAnsi="Cambria Math" w:cs="Cambria Math"/>
                  <w:sz w:val="24"/>
                  <w:szCs w:val="24"/>
                </w:rPr>
                <m:t>R</m:t>
              </m:r>
            </m:e>
          </m:d>
          <m:r>
            <w:rPr>
              <w:rFonts w:ascii="Cambria Math" w:eastAsia="Cambria Math" w:hAnsi="Cambria Math" w:cs="Cambria Math"/>
              <w:sz w:val="24"/>
              <w:szCs w:val="24"/>
            </w:rPr>
            <m:t>,</m:t>
          </m:r>
          <m:r>
            <w:rPr>
              <w:rFonts w:ascii="Cambria Math" w:eastAsia="Cambria Math" w:hAnsi="Cambria Math" w:cs="Cambria Math"/>
            </w:rPr>
            <m:t xml:space="preserve"> </m:t>
          </m:r>
        </m:oMath>
      </m:oMathPara>
    </w:p>
    <w:p w:rsidR="00B41514" w:rsidRDefault="006E021B">
      <w:pPr>
        <w:pBdr>
          <w:top w:val="nil"/>
          <w:left w:val="nil"/>
          <w:bottom w:val="nil"/>
          <w:right w:val="nil"/>
          <w:between w:val="nil"/>
        </w:pBdr>
        <w:spacing w:before="180" w:after="18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with initial conditions:</w:t>
      </w:r>
    </w:p>
    <w:p w:rsidR="00B41514" w:rsidRDefault="006E021B">
      <w:pPr>
        <w:jc w:val="center"/>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M</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1</m:t>
              </m:r>
            </m:e>
          </m:d>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M</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, </m:t>
          </m:r>
          <m:r>
            <w:rPr>
              <w:rFonts w:ascii="Cambria Math" w:eastAsia="Cambria Math" w:hAnsi="Cambria Math" w:cs="Cambria Math"/>
              <w:color w:val="000000"/>
              <w:sz w:val="24"/>
              <w:szCs w:val="24"/>
            </w:rPr>
            <m:t>E</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1</m:t>
              </m:r>
            </m:e>
          </m:d>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, </m:t>
          </m:r>
          <m:r>
            <w:rPr>
              <w:rFonts w:ascii="Cambria Math" w:eastAsia="Cambria Math" w:hAnsi="Cambria Math" w:cs="Cambria Math"/>
              <w:color w:val="000000"/>
              <w:sz w:val="24"/>
              <w:szCs w:val="24"/>
            </w:rPr>
            <m:t>R</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1</m:t>
              </m:r>
            </m:e>
          </m:d>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m:t>
          </m:r>
        </m:oMath>
      </m:oMathPara>
    </w:p>
    <w:p w:rsidR="00B41514" w:rsidRDefault="006E021B">
      <w:pPr>
        <w:pBdr>
          <w:top w:val="nil"/>
          <w:left w:val="nil"/>
          <w:bottom w:val="nil"/>
          <w:right w:val="nil"/>
          <w:between w:val="nil"/>
        </w:pBdr>
        <w:spacing w:before="180" w:after="18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where:</w:t>
      </w:r>
    </w:p>
    <w:p w:rsidR="00B41514" w:rsidRDefault="006E021B">
      <w:pPr>
        <w:pBdr>
          <w:top w:val="nil"/>
          <w:left w:val="nil"/>
          <w:bottom w:val="nil"/>
          <w:right w:val="nil"/>
          <w:between w:val="nil"/>
        </w:pBdr>
        <w:spacing w:before="180" w:after="18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m:oMath>
        <m:r>
          <w:rPr>
            <w:rFonts w:ascii="Cambria Math" w:eastAsia="Cambria Math" w:hAnsi="Cambria Math" w:cs="Cambria Math"/>
            <w:color w:val="000000"/>
            <w:sz w:val="24"/>
            <w:szCs w:val="24"/>
          </w:rPr>
          <m:t>M</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t</m:t>
            </m:r>
          </m:e>
        </m:d>
      </m:oMath>
      <w:r>
        <w:rPr>
          <w:rFonts w:ascii="Times New Roman" w:eastAsia="Times New Roman" w:hAnsi="Times New Roman" w:cs="Times New Roman"/>
          <w:color w:val="000000"/>
          <w:sz w:val="24"/>
          <w:szCs w:val="24"/>
        </w:rPr>
        <w:t xml:space="preserve">: Level of math anxiety at time </w:t>
      </w:r>
      <m:oMath>
        <m:r>
          <w:rPr>
            <w:rFonts w:ascii="Cambria Math" w:eastAsia="Cambria Math" w:hAnsi="Cambria Math" w:cs="Cambria Math"/>
            <w:color w:val="000000"/>
            <w:sz w:val="24"/>
            <w:szCs w:val="24"/>
          </w:rPr>
          <m:t>t</m:t>
        </m:r>
      </m:oMath>
      <w:r>
        <w:rPr>
          <w:rFonts w:ascii="Times New Roman" w:eastAsia="Times New Roman" w:hAnsi="Times New Roman" w:cs="Times New Roman"/>
          <w:color w:val="000000"/>
          <w:sz w:val="24"/>
          <w:szCs w:val="24"/>
        </w:rPr>
        <w:t>,</w:t>
      </w:r>
    </w:p>
    <w:p w:rsidR="00B41514" w:rsidRDefault="006E021B">
      <w:pPr>
        <w:pBdr>
          <w:top w:val="nil"/>
          <w:left w:val="nil"/>
          <w:bottom w:val="nil"/>
          <w:right w:val="nil"/>
          <w:between w:val="nil"/>
        </w:pBdr>
        <w:spacing w:before="180" w:after="18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m:oMath>
        <m:r>
          <w:rPr>
            <w:rFonts w:ascii="Cambria Math" w:eastAsia="Cambria Math" w:hAnsi="Cambria Math" w:cs="Cambria Math"/>
            <w:color w:val="000000"/>
            <w:sz w:val="24"/>
            <w:szCs w:val="24"/>
          </w:rPr>
          <m:t>E</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t</m:t>
            </m:r>
          </m:e>
        </m:d>
      </m:oMath>
      <w:r>
        <w:rPr>
          <w:rFonts w:ascii="Times New Roman" w:eastAsia="Times New Roman" w:hAnsi="Times New Roman" w:cs="Times New Roman"/>
          <w:color w:val="000000"/>
          <w:sz w:val="24"/>
          <w:szCs w:val="24"/>
        </w:rPr>
        <w:t>: Emotional response intensity,</w:t>
      </w:r>
    </w:p>
    <w:p w:rsidR="00B41514" w:rsidRDefault="006E021B">
      <w:pPr>
        <w:pBdr>
          <w:top w:val="nil"/>
          <w:left w:val="nil"/>
          <w:bottom w:val="nil"/>
          <w:right w:val="nil"/>
          <w:between w:val="nil"/>
        </w:pBdr>
        <w:spacing w:before="180" w:after="18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m:oMath>
        <m:r>
          <w:rPr>
            <w:rFonts w:ascii="Cambria Math" w:eastAsia="Cambria Math" w:hAnsi="Cambria Math" w:cs="Cambria Math"/>
            <w:color w:val="000000"/>
            <w:sz w:val="24"/>
            <w:szCs w:val="24"/>
          </w:rPr>
          <m:t>R</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t</m:t>
            </m:r>
          </m:e>
        </m:d>
      </m:oMath>
      <w:r>
        <w:rPr>
          <w:rFonts w:ascii="Times New Roman" w:eastAsia="Times New Roman" w:hAnsi="Times New Roman" w:cs="Times New Roman"/>
          <w:color w:val="000000"/>
          <w:sz w:val="24"/>
          <w:szCs w:val="24"/>
        </w:rPr>
        <w:t>: Resilience or coping ability.</w:t>
      </w:r>
    </w:p>
    <w:p w:rsidR="00B41514" w:rsidRDefault="006E021B">
      <w:pPr>
        <w:pBdr>
          <w:top w:val="nil"/>
          <w:left w:val="nil"/>
          <w:bottom w:val="nil"/>
          <w:right w:val="nil"/>
          <w:between w:val="nil"/>
        </w:pBdr>
        <w:spacing w:before="180" w:after="18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functions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f</m:t>
            </m:r>
          </m:e>
          <m:sub>
            <m:r>
              <w:rPr>
                <w:rFonts w:ascii="Cambria Math" w:eastAsia="Cambria Math" w:hAnsi="Cambria Math" w:cs="Cambria Math"/>
                <w:color w:val="000000"/>
                <w:sz w:val="24"/>
                <w:szCs w:val="24"/>
              </w:rPr>
              <m:t>i</m:t>
            </m:r>
          </m:sub>
        </m:sSub>
      </m:oMath>
      <w:r>
        <w:rPr>
          <w:rFonts w:ascii="Times New Roman" w:eastAsia="Times New Roman" w:hAnsi="Times New Roman" w:cs="Times New Roman"/>
          <w:color w:val="000000"/>
          <w:sz w:val="24"/>
          <w:szCs w:val="24"/>
        </w:rPr>
        <w:t xml:space="preserve"> represent interaction dynamics among the variables. For instance, one can define:</w:t>
      </w:r>
    </w:p>
    <w:p w:rsidR="00B41514" w:rsidRDefault="006E021B">
      <w:pPr>
        <w:jc w:val="center"/>
        <w:rPr>
          <w:rFonts w:ascii="Cambria" w:eastAsia="Cambria" w:hAnsi="Cambria" w:cs="Cambria"/>
          <w:color w:val="000000"/>
          <w:sz w:val="24"/>
          <w:szCs w:val="24"/>
        </w:rPr>
      </w:pPr>
      <m:oMathPara>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f</m:t>
              </m:r>
            </m:e>
            <m:sub>
              <m:r>
                <w:rPr>
                  <w:rFonts w:ascii="Cambria Math" w:eastAsia="Cambria Math" w:hAnsi="Cambria Math" w:cs="Cambria Math"/>
                  <w:color w:val="000000"/>
                  <w:sz w:val="24"/>
                  <w:szCs w:val="24"/>
                </w:rPr>
                <m:t>1</m:t>
              </m:r>
            </m:sub>
          </m:sSub>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M</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E</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R</m:t>
              </m:r>
            </m:e>
          </m:d>
          <m:r>
            <w:rPr>
              <w:rFonts w:ascii="Cambria" w:eastAsia="Cambria" w:hAnsi="Cambria" w:cs="Cambria"/>
              <w:color w:val="000000"/>
              <w:sz w:val="24"/>
              <w:szCs w:val="24"/>
            </w:rPr>
            <m:t xml:space="preserve"> </m:t>
          </m:r>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1</m:t>
              </m:r>
            </m:sub>
          </m:sSub>
          <m:r>
            <w:rPr>
              <w:rFonts w:ascii="Cambria Math" w:eastAsia="Cambria Math" w:hAnsi="Cambria Math" w:cs="Cambria Math"/>
              <w:color w:val="000000"/>
              <w:sz w:val="24"/>
              <w:szCs w:val="24"/>
            </w:rPr>
            <m:t>M</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1-</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M</m:t>
                  </m:r>
                </m:num>
                <m:den>
                  <m:r>
                    <w:rPr>
                      <w:rFonts w:ascii="Cambria Math" w:eastAsia="Cambria Math" w:hAnsi="Cambria Math" w:cs="Cambria Math"/>
                      <w:color w:val="000000"/>
                      <w:sz w:val="24"/>
                      <w:szCs w:val="24"/>
                    </w:rPr>
                    <m:t>K</m:t>
                  </m:r>
                </m:den>
              </m:f>
            </m:e>
          </m:d>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γME</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δMR</m:t>
          </m:r>
          <m:r>
            <w:rPr>
              <w:rFonts w:ascii="Cambria Math" w:eastAsia="Cambria Math" w:hAnsi="Cambria Math" w:cs="Cambria Math"/>
              <w:color w:val="000000"/>
              <w:sz w:val="24"/>
              <w:szCs w:val="24"/>
            </w:rPr>
            <m:t>,</m:t>
          </m:r>
          <m:r>
            <w:rPr>
              <w:rFonts w:ascii="Cambria" w:eastAsia="Cambria" w:hAnsi="Cambria" w:cs="Cambria"/>
              <w:color w:val="000000"/>
              <w:sz w:val="24"/>
              <w:szCs w:val="24"/>
            </w:rPr>
            <m:t xml:space="preserve"> </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f</m:t>
              </m:r>
            </m:e>
            <m:sub>
              <m:r>
                <w:rPr>
                  <w:rFonts w:ascii="Cambria Math" w:eastAsia="Cambria Math" w:hAnsi="Cambria Math" w:cs="Cambria Math"/>
                  <w:color w:val="000000"/>
                  <w:sz w:val="24"/>
                  <w:szCs w:val="24"/>
                </w:rPr>
                <m:t>2</m:t>
              </m:r>
            </m:sub>
          </m:sSub>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M</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E</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R</m:t>
              </m:r>
            </m:e>
          </m:d>
          <m:r>
            <w:rPr>
              <w:rFonts w:ascii="Cambria" w:eastAsia="Cambria" w:hAnsi="Cambria" w:cs="Cambria"/>
              <w:color w:val="000000"/>
              <w:sz w:val="24"/>
              <w:szCs w:val="24"/>
            </w:rPr>
            <m:t xml:space="preserve"> </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ηME</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μE</m:t>
          </m:r>
          <m:r>
            <w:rPr>
              <w:rFonts w:ascii="Cambria Math" w:eastAsia="Cambria Math" w:hAnsi="Cambria Math" w:cs="Cambria Math"/>
              <w:color w:val="000000"/>
              <w:sz w:val="24"/>
              <w:szCs w:val="24"/>
            </w:rPr>
            <m:t>,</m:t>
          </m:r>
          <m:r>
            <w:rPr>
              <w:rFonts w:ascii="Cambria" w:eastAsia="Cambria" w:hAnsi="Cambria" w:cs="Cambria"/>
              <w:color w:val="000000"/>
              <w:sz w:val="24"/>
              <w:szCs w:val="24"/>
            </w:rPr>
            <m:t xml:space="preserve"> </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f</m:t>
              </m:r>
            </m:e>
            <m:sub>
              <m:r>
                <w:rPr>
                  <w:rFonts w:ascii="Cambria Math" w:eastAsia="Cambria Math" w:hAnsi="Cambria Math" w:cs="Cambria Math"/>
                  <w:color w:val="000000"/>
                  <w:sz w:val="24"/>
                  <w:szCs w:val="24"/>
                </w:rPr>
                <m:t>3</m:t>
              </m:r>
            </m:sub>
          </m:sSub>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M</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E</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R</m:t>
              </m:r>
            </m:e>
          </m:d>
          <m:r>
            <w:rPr>
              <w:rFonts w:ascii="Cambria" w:eastAsia="Cambria" w:hAnsi="Cambria" w:cs="Cambria"/>
              <w:color w:val="000000"/>
              <w:sz w:val="24"/>
              <w:szCs w:val="24"/>
            </w:rPr>
            <m:t xml:space="preserve"> </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ρR</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1-</m:t>
              </m:r>
              <m:r>
                <w:rPr>
                  <w:rFonts w:ascii="Cambria Math" w:eastAsia="Cambria Math" w:hAnsi="Cambria Math" w:cs="Cambria Math"/>
                  <w:color w:val="000000"/>
                  <w:sz w:val="24"/>
                  <w:szCs w:val="24"/>
                </w:rPr>
                <m:t>R</m:t>
              </m:r>
            </m:e>
          </m:d>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σMR</m:t>
          </m:r>
          <m:r>
            <w:rPr>
              <w:rFonts w:ascii="Cambria Math" w:eastAsia="Cambria Math" w:hAnsi="Cambria Math" w:cs="Cambria Math"/>
              <w:color w:val="000000"/>
              <w:sz w:val="24"/>
              <w:szCs w:val="24"/>
            </w:rPr>
            <m:t>,</m:t>
          </m:r>
          <m:r>
            <w:rPr>
              <w:rFonts w:ascii="Cambria" w:eastAsia="Cambria" w:hAnsi="Cambria" w:cs="Cambria"/>
              <w:color w:val="000000"/>
              <w:sz w:val="24"/>
              <w:szCs w:val="24"/>
            </w:rPr>
            <m:t xml:space="preserve"> </m:t>
          </m:r>
        </m:oMath>
      </m:oMathPara>
    </w:p>
    <w:p w:rsidR="00B41514" w:rsidRDefault="006E021B">
      <w:pPr>
        <w:pBdr>
          <w:top w:val="nil"/>
          <w:left w:val="nil"/>
          <w:bottom w:val="nil"/>
          <w:right w:val="nil"/>
          <w:between w:val="nil"/>
        </w:pBdr>
        <w:spacing w:before="180" w:after="18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where parameters represent growth rates, interaction strengths, and decay coefficients.</w:t>
      </w:r>
    </w:p>
    <w:p w:rsidR="00B41514" w:rsidRDefault="006E021B">
      <w:pPr>
        <w:pBdr>
          <w:top w:val="nil"/>
          <w:left w:val="nil"/>
          <w:bottom w:val="nil"/>
          <w:right w:val="nil"/>
          <w:between w:val="nil"/>
        </w:pBdr>
        <w:spacing w:before="180" w:after="18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system captures the nonlinear feedback between anxiety, emotional response, and resilience, while the fractal</w:t>
      </w:r>
      <w:r>
        <w:rPr>
          <w:rFonts w:ascii="Times New Roman" w:eastAsia="Times New Roman" w:hAnsi="Times New Roman" w:cs="Times New Roman"/>
          <w:color w:val="000000"/>
          <w:sz w:val="24"/>
          <w:szCs w:val="24"/>
        </w:rPr>
        <w:t>-fractional structure allows for non-local and scale-invariant behavior.</w:t>
      </w:r>
    </w:p>
    <w:p w:rsidR="00B41514" w:rsidRDefault="006E021B">
      <w:pPr>
        <w:pStyle w:val="Balk1"/>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3. Qualitative Analysis</w:t>
      </w:r>
    </w:p>
    <w:p w:rsidR="00B41514" w:rsidRDefault="006E021B">
      <w:pPr>
        <w:pStyle w:val="Balk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3.1 Existence and Uniqueness of Solutions</w:t>
      </w:r>
    </w:p>
    <w:p w:rsidR="00B41514" w:rsidRDefault="006E021B">
      <w:pPr>
        <w:pBdr>
          <w:top w:val="nil"/>
          <w:left w:val="nil"/>
          <w:bottom w:val="nil"/>
          <w:right w:val="nil"/>
          <w:between w:val="nil"/>
        </w:pBdr>
        <w:spacing w:before="180" w:after="18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Let us define the space </w:t>
      </w:r>
      <m:oMath>
        <m:r>
          <w:rPr>
            <w:rFonts w:ascii="Cambria Math" w:eastAsia="Cambria Math" w:hAnsi="Cambria Math" w:cs="Cambria Math"/>
            <w:color w:val="000000"/>
            <w:sz w:val="24"/>
            <w:szCs w:val="24"/>
          </w:rPr>
          <m:t>C</m:t>
        </m:r>
        <m:d>
          <m:dPr>
            <m:ctrlPr>
              <w:rPr>
                <w:rFonts w:ascii="Cambria Math" w:eastAsia="Cambria Math" w:hAnsi="Cambria Math" w:cs="Cambria Math"/>
                <w:color w:val="000000"/>
                <w:sz w:val="24"/>
                <w:szCs w:val="24"/>
              </w:rPr>
            </m:ctrlPr>
          </m:dPr>
          <m:e>
            <m:d>
              <m:dPr>
                <m:begChr m:val="["/>
                <m:endChr m:val="]"/>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1,</m:t>
                </m:r>
                <m:r>
                  <w:rPr>
                    <w:rFonts w:ascii="Cambria Math" w:eastAsia="Cambria Math" w:hAnsi="Cambria Math" w:cs="Cambria Math"/>
                    <w:color w:val="000000"/>
                    <w:sz w:val="24"/>
                    <w:szCs w:val="24"/>
                  </w:rPr>
                  <m:t>T</m:t>
                </m:r>
              </m:e>
            </m:d>
            <m:r>
              <w:rPr>
                <w:rFonts w:ascii="Cambria Math" w:eastAsia="Cambria Math" w:hAnsi="Cambria Math" w:cs="Cambria Math"/>
                <w:color w:val="000000"/>
                <w:sz w:val="24"/>
                <w:szCs w:val="24"/>
              </w:rPr>
              <m:t>,</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R</m:t>
                </m:r>
              </m:e>
              <m:sup>
                <m:r>
                  <w:rPr>
                    <w:rFonts w:ascii="Cambria Math" w:eastAsia="Cambria Math" w:hAnsi="Cambria Math" w:cs="Cambria Math"/>
                    <w:color w:val="000000"/>
                    <w:sz w:val="24"/>
                    <w:szCs w:val="24"/>
                  </w:rPr>
                  <m:t>3</m:t>
                </m:r>
              </m:sup>
            </m:sSup>
          </m:e>
        </m:d>
      </m:oMath>
      <w:r>
        <w:rPr>
          <w:rFonts w:ascii="Times New Roman" w:eastAsia="Times New Roman" w:hAnsi="Times New Roman" w:cs="Times New Roman"/>
          <w:color w:val="000000"/>
          <w:sz w:val="24"/>
          <w:szCs w:val="24"/>
        </w:rPr>
        <w:t xml:space="preserve"> of continuous vector-valued functions equipped with the norm:</w:t>
      </w:r>
    </w:p>
    <w:p w:rsidR="00B41514" w:rsidRDefault="006E021B">
      <w:pPr>
        <w:jc w:val="center"/>
        <w:rPr>
          <w:rFonts w:ascii="Cambria Math" w:eastAsia="Cambria Math" w:hAnsi="Cambria Math" w:cs="Cambria Math"/>
          <w:color w:val="000000"/>
          <w:sz w:val="24"/>
          <w:szCs w:val="24"/>
        </w:rPr>
      </w:pPr>
      <m:oMathPara>
        <m:oMath>
          <m:r>
            <w:rPr>
              <w:rFonts w:ascii="Cambria Math" w:hAnsi="Cambria Math"/>
            </w:rPr>
            <m:t>∥</m:t>
          </m:r>
          <m:r>
            <w:rPr>
              <w:rFonts w:ascii="Cambria Math" w:eastAsia="Cambria Math" w:hAnsi="Cambria Math" w:cs="Cambria Math"/>
              <w:color w:val="000000"/>
              <w:sz w:val="24"/>
              <w:szCs w:val="24"/>
            </w:rPr>
            <m:t>y</m:t>
          </m:r>
          <m:r>
            <w:rPr>
              <w:rFonts w:ascii="Cambria Math" w:eastAsia="Cambria Math" w:hAnsi="Cambria Math" w:cs="Cambria Math"/>
              <w:color w:val="000000"/>
              <w:sz w:val="24"/>
              <w:szCs w:val="24"/>
            </w:rPr>
            <m:t>∥=</m:t>
          </m:r>
          <m:limLow>
            <m:limLowPr>
              <m:ctrlPr>
                <w:rPr>
                  <w:rFonts w:ascii="Cambria Math" w:eastAsia="Cambria Math" w:hAnsi="Cambria Math" w:cs="Cambria Math"/>
                  <w:color w:val="000000"/>
                  <w:sz w:val="24"/>
                  <w:szCs w:val="24"/>
                </w:rPr>
              </m:ctrlPr>
            </m:limLowPr>
            <m:e>
              <m:r>
                <w:rPr>
                  <w:rFonts w:ascii="Cambria Math" w:eastAsia="Cambria Math" w:hAnsi="Cambria Math" w:cs="Cambria Math"/>
                  <w:color w:val="000000"/>
                  <w:sz w:val="24"/>
                  <w:szCs w:val="24"/>
                </w:rPr>
                <m:t>max</m:t>
              </m:r>
            </m:e>
            <m:lim>
              <m:r>
                <w:rPr>
                  <w:rFonts w:ascii="Cambria Math" w:eastAsia="Cambria Math" w:hAnsi="Cambria Math" w:cs="Cambria Math"/>
                  <w:color w:val="000000"/>
                  <w:sz w:val="24"/>
                  <w:szCs w:val="24"/>
                </w:rPr>
                <m:t>t</m:t>
              </m:r>
              <m:r>
                <w:rPr>
                  <w:rFonts w:ascii="Cambria Math" w:eastAsia="Cambria Math" w:hAnsi="Cambria Math" w:cs="Cambria Math"/>
                  <w:color w:val="000000"/>
                  <w:sz w:val="24"/>
                  <w:szCs w:val="24"/>
                </w:rPr>
                <m:t>∈</m:t>
              </m:r>
              <m:d>
                <m:dPr>
                  <m:begChr m:val="["/>
                  <m:endChr m:val="]"/>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1,</m:t>
                  </m:r>
                  <m:r>
                    <w:rPr>
                      <w:rFonts w:ascii="Cambria Math" w:eastAsia="Cambria Math" w:hAnsi="Cambria Math" w:cs="Cambria Math"/>
                      <w:color w:val="000000"/>
                      <w:sz w:val="24"/>
                      <w:szCs w:val="24"/>
                    </w:rPr>
                    <m:t>T</m:t>
                  </m:r>
                </m:e>
              </m:d>
            </m:lim>
          </m:limLow>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M</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t</m:t>
                  </m:r>
                </m:e>
              </m:d>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E</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t</m:t>
                  </m:r>
                </m:e>
              </m:d>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R</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t</m:t>
                  </m:r>
                </m:e>
              </m:d>
              <m:r>
                <w:rPr>
                  <w:rFonts w:ascii="Cambria Math" w:eastAsia="Cambria Math" w:hAnsi="Cambria Math" w:cs="Cambria Math"/>
                  <w:color w:val="000000"/>
                  <w:sz w:val="24"/>
                  <w:szCs w:val="24"/>
                </w:rPr>
                <m:t>∥</m:t>
              </m:r>
            </m:e>
          </m:d>
          <m:r>
            <w:rPr>
              <w:rFonts w:ascii="Cambria Math" w:eastAsia="Cambria Math" w:hAnsi="Cambria Math" w:cs="Cambria Math"/>
              <w:color w:val="000000"/>
              <w:sz w:val="24"/>
              <w:szCs w:val="24"/>
            </w:rPr>
            <m:t>.</m:t>
          </m:r>
        </m:oMath>
      </m:oMathPara>
    </w:p>
    <w:p w:rsidR="00B41514" w:rsidRDefault="006E021B">
      <w:pPr>
        <w:pBdr>
          <w:top w:val="nil"/>
          <w:left w:val="nil"/>
          <w:bottom w:val="nil"/>
          <w:right w:val="nil"/>
          <w:between w:val="nil"/>
        </w:pBdr>
        <w:spacing w:before="180" w:after="18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Theorem 3.1 (Existence and Uniqueness)</w:t>
      </w:r>
      <w:r>
        <w:rPr>
          <w:rFonts w:ascii="Times New Roman" w:eastAsia="Times New Roman" w:hAnsi="Times New Roman" w:cs="Times New Roman"/>
          <w:color w:val="000000"/>
          <w:sz w:val="24"/>
          <w:szCs w:val="24"/>
        </w:rPr>
        <w:t xml:space="preserve">.  If the vector field </w:t>
      </w:r>
      <m:oMath>
        <m:r>
          <w:rPr>
            <w:rFonts w:ascii="Cambria Math" w:eastAsia="Cambria Math" w:hAnsi="Cambria Math" w:cs="Cambria Math"/>
            <w:color w:val="000000"/>
            <w:sz w:val="24"/>
            <w:szCs w:val="24"/>
          </w:rPr>
          <m:t>F</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y</m:t>
            </m:r>
          </m:e>
        </m:d>
        <m:r>
          <w:rPr>
            <w:rFonts w:ascii="Cambria Math" w:eastAsia="Cambria Math" w:hAnsi="Cambria Math" w:cs="Cambria Math"/>
            <w:color w:val="000000"/>
            <w:sz w:val="24"/>
            <w:szCs w:val="24"/>
          </w:rPr>
          <m:t>=</m:t>
        </m:r>
        <m:sSup>
          <m:sSupPr>
            <m:ctrlPr>
              <w:rPr>
                <w:rFonts w:ascii="Cambria Math" w:eastAsia="Cambria Math" w:hAnsi="Cambria Math" w:cs="Cambria Math"/>
                <w:color w:val="000000"/>
                <w:sz w:val="24"/>
                <w:szCs w:val="24"/>
              </w:rPr>
            </m:ctrlPr>
          </m:sSupPr>
          <m:e>
            <m:d>
              <m:dPr>
                <m:begChr m:val="["/>
                <m:endChr m:val="]"/>
                <m:ctrlPr>
                  <w:rPr>
                    <w:rFonts w:ascii="Cambria Math" w:eastAsia="Cambria Math" w:hAnsi="Cambria Math" w:cs="Cambria Math"/>
                    <w:color w:val="000000"/>
                    <w:sz w:val="24"/>
                    <w:szCs w:val="24"/>
                  </w:rPr>
                </m:ctrlPr>
              </m:d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f</m:t>
                    </m:r>
                  </m:e>
                  <m:sub>
                    <m:r>
                      <w:rPr>
                        <w:rFonts w:ascii="Cambria Math" w:eastAsia="Cambria Math" w:hAnsi="Cambria Math" w:cs="Cambria Math"/>
                        <w:color w:val="000000"/>
                        <w:sz w:val="24"/>
                        <w:szCs w:val="24"/>
                      </w:rPr>
                      <m:t>1</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f</m:t>
                    </m:r>
                  </m:e>
                  <m:sub>
                    <m:r>
                      <w:rPr>
                        <w:rFonts w:ascii="Cambria Math" w:eastAsia="Cambria Math" w:hAnsi="Cambria Math" w:cs="Cambria Math"/>
                        <w:color w:val="000000"/>
                        <w:sz w:val="24"/>
                        <w:szCs w:val="24"/>
                      </w:rPr>
                      <m:t>2</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f</m:t>
                    </m:r>
                  </m:e>
                  <m:sub>
                    <m:r>
                      <w:rPr>
                        <w:rFonts w:ascii="Cambria Math" w:eastAsia="Cambria Math" w:hAnsi="Cambria Math" w:cs="Cambria Math"/>
                        <w:color w:val="000000"/>
                        <w:sz w:val="24"/>
                        <w:szCs w:val="24"/>
                      </w:rPr>
                      <m:t>3</m:t>
                    </m:r>
                  </m:sub>
                </m:sSub>
              </m:e>
            </m:d>
          </m:e>
          <m:sup>
            <m:r>
              <w:rPr>
                <w:rFonts w:ascii="Cambria Math" w:eastAsia="Cambria Math" w:hAnsi="Cambria Math" w:cs="Cambria Math"/>
                <w:color w:val="000000"/>
                <w:sz w:val="24"/>
                <w:szCs w:val="24"/>
              </w:rPr>
              <m:t>T</m:t>
            </m:r>
          </m:sup>
        </m:sSup>
      </m:oMath>
      <w:r>
        <w:rPr>
          <w:rFonts w:ascii="Times New Roman" w:eastAsia="Times New Roman" w:hAnsi="Times New Roman" w:cs="Times New Roman"/>
          <w:color w:val="000000"/>
          <w:sz w:val="24"/>
          <w:szCs w:val="24"/>
        </w:rPr>
        <w:t xml:space="preserve"> satisfies a Lipschitz condition in a domain </w:t>
      </w:r>
      <m:oMath>
        <m:r>
          <w:rPr>
            <w:rFonts w:ascii="Cambria Math" w:eastAsia="Cambria Math" w:hAnsi="Cambria Math" w:cs="Cambria Math"/>
            <w:color w:val="000000"/>
            <w:sz w:val="24"/>
            <w:szCs w:val="24"/>
          </w:rPr>
          <m:t>D</m:t>
        </m:r>
        <m:r>
          <w:rPr>
            <w:rFonts w:ascii="Cambria Math" w:eastAsia="Cambria Math" w:hAnsi="Cambria Math" w:cs="Cambria Math"/>
            <w:color w:val="000000"/>
            <w:sz w:val="24"/>
            <w:szCs w:val="24"/>
          </w:rPr>
          <m:t>⊂</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R</m:t>
            </m:r>
          </m:e>
          <m:sup>
            <m:r>
              <w:rPr>
                <w:rFonts w:ascii="Cambria Math" w:eastAsia="Cambria Math" w:hAnsi="Cambria Math" w:cs="Cambria Math"/>
                <w:color w:val="000000"/>
                <w:sz w:val="24"/>
                <w:szCs w:val="24"/>
              </w:rPr>
              <m:t>3</m:t>
            </m:r>
          </m:sup>
        </m:sSup>
      </m:oMath>
      <w:r>
        <w:rPr>
          <w:rFonts w:ascii="Times New Roman" w:eastAsia="Times New Roman" w:hAnsi="Times New Roman" w:cs="Times New Roman"/>
          <w:color w:val="000000"/>
          <w:sz w:val="24"/>
          <w:szCs w:val="24"/>
        </w:rPr>
        <w:t xml:space="preserve">, i.e., there exists a constant </w:t>
      </w:r>
      <m:oMath>
        <m:r>
          <w:rPr>
            <w:rFonts w:ascii="Cambria Math" w:eastAsia="Cambria Math" w:hAnsi="Cambria Math" w:cs="Cambria Math"/>
            <w:color w:val="000000"/>
            <w:sz w:val="24"/>
            <w:szCs w:val="24"/>
          </w:rPr>
          <m:t>L</m:t>
        </m:r>
        <m:r>
          <w:rPr>
            <w:rFonts w:ascii="Cambria Math" w:eastAsia="Cambria Math" w:hAnsi="Cambria Math" w:cs="Cambria Math"/>
            <w:color w:val="000000"/>
            <w:sz w:val="24"/>
            <w:szCs w:val="24"/>
          </w:rPr>
          <m:t>&gt;0</m:t>
        </m:r>
      </m:oMath>
      <w:r>
        <w:rPr>
          <w:rFonts w:ascii="Times New Roman" w:eastAsia="Times New Roman" w:hAnsi="Times New Roman" w:cs="Times New Roman"/>
          <w:color w:val="000000"/>
          <w:sz w:val="24"/>
          <w:szCs w:val="24"/>
        </w:rPr>
        <w:t xml:space="preserve"> such that: </w:t>
      </w:r>
      <m:oMath>
        <m:r>
          <w:rPr>
            <w:rFonts w:ascii="Cambria Math" w:hAnsi="Cambria Math"/>
          </w:rPr>
          <m:t>∥</m:t>
        </m:r>
        <m:r>
          <w:rPr>
            <w:rFonts w:ascii="Cambria Math" w:eastAsia="Cambria Math" w:hAnsi="Cambria Math" w:cs="Cambria Math"/>
            <w:color w:val="000000"/>
            <w:sz w:val="24"/>
            <w:szCs w:val="24"/>
          </w:rPr>
          <m:t>F</m:t>
        </m:r>
        <m:d>
          <m:dPr>
            <m:ctrlPr>
              <w:rPr>
                <w:rFonts w:ascii="Cambria Math" w:eastAsia="Cambria Math" w:hAnsi="Cambria Math" w:cs="Cambria Math"/>
                <w:color w:val="000000"/>
                <w:sz w:val="24"/>
                <w:szCs w:val="24"/>
              </w:rPr>
            </m:ctrlPr>
          </m:d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y</m:t>
                </m:r>
              </m:e>
              <m:sub>
                <m:r>
                  <w:rPr>
                    <w:rFonts w:ascii="Cambria Math" w:eastAsia="Cambria Math" w:hAnsi="Cambria Math" w:cs="Cambria Math"/>
                    <w:color w:val="000000"/>
                    <w:sz w:val="24"/>
                    <w:szCs w:val="24"/>
                  </w:rPr>
                  <m:t>1</m:t>
                </m:r>
              </m:sub>
            </m:sSub>
          </m:e>
        </m:d>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F</m:t>
        </m:r>
        <m:d>
          <m:dPr>
            <m:ctrlPr>
              <w:rPr>
                <w:rFonts w:ascii="Cambria Math" w:eastAsia="Cambria Math" w:hAnsi="Cambria Math" w:cs="Cambria Math"/>
                <w:color w:val="000000"/>
                <w:sz w:val="24"/>
                <w:szCs w:val="24"/>
              </w:rPr>
            </m:ctrlPr>
          </m:d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y</m:t>
                </m:r>
              </m:e>
              <m:sub>
                <m:r>
                  <w:rPr>
                    <w:rFonts w:ascii="Cambria Math" w:eastAsia="Cambria Math" w:hAnsi="Cambria Math" w:cs="Cambria Math"/>
                    <w:color w:val="000000"/>
                    <w:sz w:val="24"/>
                    <w:szCs w:val="24"/>
                  </w:rPr>
                  <m:t>2</m:t>
                </m:r>
              </m:sub>
            </m:sSub>
          </m:e>
        </m:d>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L</m:t>
        </m:r>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y</m:t>
            </m:r>
          </m:e>
          <m:sub>
            <m:r>
              <w:rPr>
                <w:rFonts w:ascii="Cambria Math" w:eastAsia="Cambria Math" w:hAnsi="Cambria Math" w:cs="Cambria Math"/>
                <w:color w:val="000000"/>
                <w:sz w:val="24"/>
                <w:szCs w:val="24"/>
              </w:rPr>
              <m:t>1</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y</m:t>
            </m:r>
          </m:e>
          <m:sub>
            <m:r>
              <w:rPr>
                <w:rFonts w:ascii="Cambria Math" w:eastAsia="Cambria Math" w:hAnsi="Cambria Math" w:cs="Cambria Math"/>
                <w:color w:val="000000"/>
                <w:sz w:val="24"/>
                <w:szCs w:val="24"/>
              </w:rPr>
              <m:t>2</m:t>
            </m:r>
          </m:sub>
        </m:sSub>
        <m:r>
          <w:rPr>
            <w:rFonts w:ascii="Cambria Math" w:eastAsia="Cambria Math" w:hAnsi="Cambria Math" w:cs="Cambria Math"/>
            <w:color w:val="000000"/>
            <w:sz w:val="24"/>
            <w:szCs w:val="24"/>
          </w:rPr>
          <m:t>∥ ∀</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y</m:t>
            </m:r>
          </m:e>
          <m:sub>
            <m:r>
              <w:rPr>
                <w:rFonts w:ascii="Cambria Math" w:eastAsia="Cambria Math" w:hAnsi="Cambria Math" w:cs="Cambria Math"/>
                <w:color w:val="000000"/>
                <w:sz w:val="24"/>
                <w:szCs w:val="24"/>
              </w:rPr>
              <m:t>1</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y</m:t>
            </m:r>
          </m:e>
          <m:sub>
            <m:r>
              <w:rPr>
                <w:rFonts w:ascii="Cambria Math" w:eastAsia="Cambria Math" w:hAnsi="Cambria Math" w:cs="Cambria Math"/>
                <w:color w:val="000000"/>
                <w:sz w:val="24"/>
                <w:szCs w:val="24"/>
              </w:rPr>
              <m:t>2</m:t>
            </m:r>
          </m:sub>
        </m:sSub>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D</m:t>
        </m:r>
        <m:r>
          <w:rPr>
            <w:rFonts w:ascii="Cambria Math" w:eastAsia="Cambria Math" w:hAnsi="Cambria Math" w:cs="Cambria Math"/>
            <w:color w:val="000000"/>
            <w:sz w:val="24"/>
            <w:szCs w:val="24"/>
          </w:rPr>
          <m:t>,</m:t>
        </m:r>
      </m:oMath>
      <w:r>
        <w:rPr>
          <w:rFonts w:ascii="Times New Roman" w:eastAsia="Times New Roman" w:hAnsi="Times New Roman" w:cs="Times New Roman"/>
          <w:color w:val="000000"/>
          <w:sz w:val="24"/>
          <w:szCs w:val="24"/>
        </w:rPr>
        <w:t xml:space="preserve"> then the system ad</w:t>
      </w:r>
      <w:proofErr w:type="spellStart"/>
      <w:r>
        <w:rPr>
          <w:rFonts w:ascii="Times New Roman" w:eastAsia="Times New Roman" w:hAnsi="Times New Roman" w:cs="Times New Roman"/>
          <w:color w:val="000000"/>
          <w:sz w:val="24"/>
          <w:szCs w:val="24"/>
        </w:rPr>
        <w:t>mits</w:t>
      </w:r>
      <w:proofErr w:type="spellEnd"/>
      <w:r>
        <w:rPr>
          <w:rFonts w:ascii="Times New Roman" w:eastAsia="Times New Roman" w:hAnsi="Times New Roman" w:cs="Times New Roman"/>
          <w:color w:val="000000"/>
          <w:sz w:val="24"/>
          <w:szCs w:val="24"/>
        </w:rPr>
        <w:t xml:space="preserve"> a unique solution in </w:t>
      </w:r>
      <m:oMath>
        <m:r>
          <w:rPr>
            <w:rFonts w:ascii="Cambria Math" w:eastAsia="Cambria Math" w:hAnsi="Cambria Math" w:cs="Cambria Math"/>
            <w:color w:val="000000"/>
            <w:sz w:val="24"/>
            <w:szCs w:val="24"/>
          </w:rPr>
          <m:t>C</m:t>
        </m:r>
        <m:d>
          <m:dPr>
            <m:ctrlPr>
              <w:rPr>
                <w:rFonts w:ascii="Cambria Math" w:eastAsia="Cambria Math" w:hAnsi="Cambria Math" w:cs="Cambria Math"/>
                <w:color w:val="000000"/>
                <w:sz w:val="24"/>
                <w:szCs w:val="24"/>
              </w:rPr>
            </m:ctrlPr>
          </m:dPr>
          <m:e>
            <m:d>
              <m:dPr>
                <m:begChr m:val="["/>
                <m:endChr m:val="]"/>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1,</m:t>
                </m:r>
                <m:r>
                  <w:rPr>
                    <w:rFonts w:ascii="Cambria Math" w:eastAsia="Cambria Math" w:hAnsi="Cambria Math" w:cs="Cambria Math"/>
                    <w:color w:val="000000"/>
                    <w:sz w:val="24"/>
                    <w:szCs w:val="24"/>
                  </w:rPr>
                  <m:t>T</m:t>
                </m:r>
              </m:e>
            </m:d>
            <m:r>
              <w:rPr>
                <w:rFonts w:ascii="Cambria Math" w:eastAsia="Cambria Math" w:hAnsi="Cambria Math" w:cs="Cambria Math"/>
                <w:color w:val="000000"/>
                <w:sz w:val="24"/>
                <w:szCs w:val="24"/>
              </w:rPr>
              <m:t>,</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R</m:t>
                </m:r>
              </m:e>
              <m:sup>
                <m:r>
                  <w:rPr>
                    <w:rFonts w:ascii="Cambria Math" w:eastAsia="Cambria Math" w:hAnsi="Cambria Math" w:cs="Cambria Math"/>
                    <w:color w:val="000000"/>
                    <w:sz w:val="24"/>
                    <w:szCs w:val="24"/>
                  </w:rPr>
                  <m:t>3</m:t>
                </m:r>
              </m:sup>
            </m:sSup>
          </m:e>
        </m:d>
      </m:oMath>
      <w:r>
        <w:rPr>
          <w:rFonts w:ascii="Times New Roman" w:eastAsia="Times New Roman" w:hAnsi="Times New Roman" w:cs="Times New Roman"/>
          <w:color w:val="000000"/>
          <w:sz w:val="24"/>
          <w:szCs w:val="24"/>
        </w:rPr>
        <w:t>.</w:t>
      </w:r>
    </w:p>
    <w:p w:rsidR="00B41514" w:rsidRDefault="006E021B">
      <w:pPr>
        <w:pBdr>
          <w:top w:val="nil"/>
          <w:left w:val="nil"/>
          <w:bottom w:val="nil"/>
          <w:right w:val="nil"/>
          <w:between w:val="nil"/>
        </w:pBdr>
        <w:spacing w:before="180" w:after="18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Proof: </w:t>
      </w:r>
      <w:r>
        <w:rPr>
          <w:rFonts w:ascii="Times New Roman" w:eastAsia="Times New Roman" w:hAnsi="Times New Roman" w:cs="Times New Roman"/>
          <w:color w:val="000000"/>
          <w:sz w:val="24"/>
          <w:szCs w:val="24"/>
        </w:rPr>
        <w:t xml:space="preserve"> Using the </w:t>
      </w:r>
      <w:proofErr w:type="spellStart"/>
      <w:r>
        <w:rPr>
          <w:rFonts w:ascii="Times New Roman" w:eastAsia="Times New Roman" w:hAnsi="Times New Roman" w:cs="Times New Roman"/>
          <w:color w:val="000000"/>
          <w:sz w:val="24"/>
          <w:szCs w:val="24"/>
        </w:rPr>
        <w:t>Banach</w:t>
      </w:r>
      <w:proofErr w:type="spellEnd"/>
      <w:r>
        <w:rPr>
          <w:rFonts w:ascii="Times New Roman" w:eastAsia="Times New Roman" w:hAnsi="Times New Roman" w:cs="Times New Roman"/>
          <w:color w:val="000000"/>
          <w:sz w:val="24"/>
          <w:szCs w:val="24"/>
        </w:rPr>
        <w:t xml:space="preserve"> fixed-point theorem, we define the integral operator:</w:t>
      </w:r>
    </w:p>
    <w:p w:rsidR="00B41514" w:rsidRDefault="006E021B">
      <w:pPr>
        <w:jc w:val="center"/>
        <w:rPr>
          <w:rFonts w:ascii="Cambria Math" w:eastAsia="Cambria Math" w:hAnsi="Cambria Math" w:cs="Cambria Math"/>
          <w:color w:val="000000"/>
          <w:sz w:val="24"/>
          <w:szCs w:val="24"/>
        </w:rPr>
      </w:pPr>
      <m:oMathPara>
        <m:oMath>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Ty</m:t>
              </m:r>
            </m:e>
          </m:d>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t</m:t>
              </m:r>
            </m:e>
          </m:d>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y</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1</m:t>
              </m:r>
            </m:num>
            <m:den>
              <m:r>
                <w:rPr>
                  <w:rFonts w:ascii="Cambria Math" w:eastAsia="Cambria Math" w:hAnsi="Cambria Math" w:cs="Cambria Math"/>
                  <w:color w:val="000000"/>
                  <w:sz w:val="24"/>
                  <w:szCs w:val="24"/>
                </w:rPr>
                <m:t>Γ</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α</m:t>
                  </m:r>
                </m:e>
              </m:d>
            </m:den>
          </m:f>
          <m:nary>
            <m:naryPr>
              <m:ctrlPr>
                <w:rPr>
                  <w:rFonts w:ascii="Cambria Math" w:eastAsia="Cambria Math" w:hAnsi="Cambria Math" w:cs="Cambria Math"/>
                  <w:color w:val="000000"/>
                  <w:sz w:val="24"/>
                  <w:szCs w:val="24"/>
                </w:rPr>
              </m:ctrlPr>
            </m:naryPr>
            <m:sub>
              <m:r>
                <w:rPr>
                  <w:rFonts w:ascii="Cambria Math" w:eastAsia="Cambria Math" w:hAnsi="Cambria Math" w:cs="Cambria Math"/>
                  <w:color w:val="000000"/>
                  <w:sz w:val="24"/>
                  <w:szCs w:val="24"/>
                </w:rPr>
                <m:t>1</m:t>
              </m:r>
            </m:sub>
            <m:sup>
              <m:r>
                <w:rPr>
                  <w:rFonts w:ascii="Cambria Math" w:eastAsia="Cambria Math" w:hAnsi="Cambria Math" w:cs="Cambria Math"/>
                  <w:color w:val="000000"/>
                  <w:sz w:val="24"/>
                  <w:szCs w:val="24"/>
                </w:rPr>
                <m:t>t</m:t>
              </m:r>
            </m:sup>
            <m:e/>
          </m:nary>
          <m:sSup>
            <m:sSupPr>
              <m:ctrlPr>
                <w:rPr>
                  <w:rFonts w:ascii="Cambria Math" w:eastAsia="Cambria Math" w:hAnsi="Cambria Math" w:cs="Cambria Math"/>
                  <w:color w:val="000000"/>
                  <w:sz w:val="24"/>
                  <w:szCs w:val="24"/>
                </w:rPr>
              </m:ctrlPr>
            </m:sSupPr>
            <m:e>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log</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t</m:t>
                      </m:r>
                    </m:num>
                    <m:den>
                      <m:r>
                        <w:rPr>
                          <w:rFonts w:ascii="Cambria Math" w:eastAsia="Cambria Math" w:hAnsi="Cambria Math" w:cs="Cambria Math"/>
                          <w:color w:val="000000"/>
                          <w:sz w:val="24"/>
                          <w:szCs w:val="24"/>
                        </w:rPr>
                        <m:t>τ</m:t>
                      </m:r>
                    </m:den>
                  </m:f>
                </m:e>
              </m:d>
            </m:e>
            <m:sup>
              <m:r>
                <w:rPr>
                  <w:rFonts w:ascii="Cambria Math" w:eastAsia="Cambria Math" w:hAnsi="Cambria Math" w:cs="Cambria Math"/>
                  <w:color w:val="000000"/>
                  <w:sz w:val="24"/>
                  <w:szCs w:val="24"/>
                </w:rPr>
                <m:t>α</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1</m:t>
              </m:r>
            </m:sup>
          </m:sSup>
          <m:r>
            <w:rPr>
              <w:rFonts w:ascii="Cambria Math" w:eastAsia="Cambria Math" w:hAnsi="Cambria Math" w:cs="Cambria Math"/>
              <w:color w:val="000000"/>
              <w:sz w:val="24"/>
              <w:szCs w:val="24"/>
            </w:rPr>
            <m:t>F</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y</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τ</m:t>
                  </m:r>
                </m:e>
              </m:d>
            </m:e>
          </m:d>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τ</m:t>
              </m:r>
            </m:e>
            <m:sup>
              <m:r>
                <w:rPr>
                  <w:rFonts w:ascii="Cambria Math" w:eastAsia="Cambria Math" w:hAnsi="Cambria Math" w:cs="Cambria Math"/>
                  <w:color w:val="000000"/>
                  <w:sz w:val="24"/>
                  <w:szCs w:val="24"/>
                </w:rPr>
                <m:t>β</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1</m:t>
              </m:r>
            </m:sup>
          </m:sSup>
          <m:r>
            <w:rPr>
              <w:rFonts w:ascii="Cambria Math" w:eastAsia="Cambria Math" w:hAnsi="Cambria Math" w:cs="Cambria Math"/>
              <w:color w:val="000000"/>
              <w:sz w:val="24"/>
              <w:szCs w:val="24"/>
            </w:rPr>
            <m:t>dτ</m:t>
          </m:r>
          <m:r>
            <w:rPr>
              <w:rFonts w:ascii="Cambria Math" w:eastAsia="Cambria Math" w:hAnsi="Cambria Math" w:cs="Cambria Math"/>
              <w:color w:val="000000"/>
              <w:sz w:val="24"/>
              <w:szCs w:val="24"/>
            </w:rPr>
            <m:t>.</m:t>
          </m:r>
        </m:oMath>
      </m:oMathPara>
    </w:p>
    <w:p w:rsidR="00B41514" w:rsidRDefault="006E021B">
      <w:pPr>
        <w:pBdr>
          <w:top w:val="nil"/>
          <w:left w:val="nil"/>
          <w:bottom w:val="nil"/>
          <w:right w:val="nil"/>
          <w:between w:val="nil"/>
        </w:pBdr>
        <w:spacing w:before="180" w:after="18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Then, for any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y</m:t>
            </m:r>
          </m:e>
          <m:sub>
            <m:r>
              <w:rPr>
                <w:rFonts w:ascii="Cambria Math" w:eastAsia="Cambria Math" w:hAnsi="Cambria Math" w:cs="Cambria Math"/>
                <w:color w:val="000000"/>
                <w:sz w:val="24"/>
                <w:szCs w:val="24"/>
              </w:rPr>
              <m:t>1</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y</m:t>
            </m:r>
          </m:e>
          <m:sub>
            <m:r>
              <w:rPr>
                <w:rFonts w:ascii="Cambria Math" w:eastAsia="Cambria Math" w:hAnsi="Cambria Math" w:cs="Cambria Math"/>
                <w:color w:val="000000"/>
                <w:sz w:val="24"/>
                <w:szCs w:val="24"/>
              </w:rPr>
              <m:t>2</m:t>
            </m:r>
          </m:sub>
        </m:sSub>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C</m:t>
        </m:r>
        <m:d>
          <m:dPr>
            <m:ctrlPr>
              <w:rPr>
                <w:rFonts w:ascii="Cambria Math" w:eastAsia="Cambria Math" w:hAnsi="Cambria Math" w:cs="Cambria Math"/>
                <w:color w:val="000000"/>
                <w:sz w:val="24"/>
                <w:szCs w:val="24"/>
              </w:rPr>
            </m:ctrlPr>
          </m:dPr>
          <m:e>
            <m:d>
              <m:dPr>
                <m:begChr m:val="["/>
                <m:endChr m:val="]"/>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1,</m:t>
                </m:r>
                <m:r>
                  <w:rPr>
                    <w:rFonts w:ascii="Cambria Math" w:eastAsia="Cambria Math" w:hAnsi="Cambria Math" w:cs="Cambria Math"/>
                    <w:color w:val="000000"/>
                    <w:sz w:val="24"/>
                    <w:szCs w:val="24"/>
                  </w:rPr>
                  <m:t>T</m:t>
                </m:r>
              </m:e>
            </m:d>
            <m:r>
              <w:rPr>
                <w:rFonts w:ascii="Cambria Math" w:eastAsia="Cambria Math" w:hAnsi="Cambria Math" w:cs="Cambria Math"/>
                <w:color w:val="000000"/>
                <w:sz w:val="24"/>
                <w:szCs w:val="24"/>
              </w:rPr>
              <m:t>,</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R</m:t>
                </m:r>
              </m:e>
              <m:sup>
                <m:r>
                  <w:rPr>
                    <w:rFonts w:ascii="Cambria Math" w:eastAsia="Cambria Math" w:hAnsi="Cambria Math" w:cs="Cambria Math"/>
                    <w:color w:val="000000"/>
                    <w:sz w:val="24"/>
                    <w:szCs w:val="24"/>
                  </w:rPr>
                  <m:t>3</m:t>
                </m:r>
              </m:sup>
            </m:sSup>
          </m:e>
        </m:d>
      </m:oMath>
      <w:r>
        <w:rPr>
          <w:rFonts w:ascii="Times New Roman" w:eastAsia="Times New Roman" w:hAnsi="Times New Roman" w:cs="Times New Roman"/>
          <w:color w:val="000000"/>
          <w:sz w:val="24"/>
          <w:szCs w:val="24"/>
        </w:rPr>
        <w:t>, we derive:</w:t>
      </w:r>
    </w:p>
    <w:p w:rsidR="00B41514" w:rsidRDefault="006E021B">
      <w:pPr>
        <w:jc w:val="center"/>
        <w:rPr>
          <w:rFonts w:ascii="Cambria Math" w:eastAsia="Cambria Math" w:hAnsi="Cambria Math" w:cs="Cambria Math"/>
          <w:color w:val="000000"/>
          <w:sz w:val="24"/>
          <w:szCs w:val="24"/>
        </w:rPr>
      </w:pPr>
      <m:oMathPara>
        <m:oMath>
          <m:r>
            <w:rPr>
              <w:rFonts w:ascii="Cambria Math" w:hAnsi="Cambria Math"/>
            </w:rPr>
            <m:t>∥</m:t>
          </m:r>
          <m:r>
            <w:rPr>
              <w:rFonts w:ascii="Cambria Math" w:eastAsia="Cambria Math" w:hAnsi="Cambria Math" w:cs="Cambria Math"/>
              <w:color w:val="000000"/>
              <w:sz w:val="24"/>
              <w:szCs w:val="24"/>
            </w:rPr>
            <m:t>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y</m:t>
              </m:r>
            </m:e>
            <m:sub>
              <m:r>
                <w:rPr>
                  <w:rFonts w:ascii="Cambria Math" w:eastAsia="Cambria Math" w:hAnsi="Cambria Math" w:cs="Cambria Math"/>
                  <w:color w:val="000000"/>
                  <w:sz w:val="24"/>
                  <w:szCs w:val="24"/>
                </w:rPr>
                <m:t>1</m:t>
              </m:r>
            </m:sub>
          </m:sSub>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y</m:t>
              </m:r>
            </m:e>
            <m:sub>
              <m:r>
                <w:rPr>
                  <w:rFonts w:ascii="Cambria Math" w:eastAsia="Cambria Math" w:hAnsi="Cambria Math" w:cs="Cambria Math"/>
                  <w:color w:val="000000"/>
                  <w:sz w:val="24"/>
                  <w:szCs w:val="24"/>
                </w:rPr>
                <m:t>2</m:t>
              </m:r>
            </m:sub>
          </m:sSub>
          <m:r>
            <w:rPr>
              <w:rFonts w:ascii="Cambria Math" w:eastAsia="Cambria Math" w:hAnsi="Cambria Math" w:cs="Cambria Math"/>
              <w:color w:val="000000"/>
              <w:sz w:val="24"/>
              <w:szCs w:val="24"/>
            </w:rPr>
            <m:t>∥≤</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L</m:t>
              </m:r>
              <m:sSup>
                <m:sSupPr>
                  <m:ctrlPr>
                    <w:rPr>
                      <w:rFonts w:ascii="Cambria Math" w:eastAsia="Cambria Math" w:hAnsi="Cambria Math" w:cs="Cambria Math"/>
                      <w:color w:val="000000"/>
                      <w:sz w:val="24"/>
                      <w:szCs w:val="24"/>
                    </w:rPr>
                  </m:ctrlPr>
                </m:sSupPr>
                <m:e>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logT</m:t>
                      </m:r>
                    </m:e>
                  </m:d>
                </m:e>
                <m:sup>
                  <m:r>
                    <w:rPr>
                      <w:rFonts w:ascii="Cambria Math" w:eastAsia="Cambria Math" w:hAnsi="Cambria Math" w:cs="Cambria Math"/>
                      <w:color w:val="000000"/>
                      <w:sz w:val="24"/>
                      <w:szCs w:val="24"/>
                    </w:rPr>
                    <m:t>α</m:t>
                  </m:r>
                </m:sup>
              </m:sSup>
            </m:num>
            <m:den>
              <m:r>
                <w:rPr>
                  <w:rFonts w:ascii="Cambria Math" w:eastAsia="Cambria Math" w:hAnsi="Cambria Math" w:cs="Cambria Math"/>
                  <w:color w:val="000000"/>
                  <w:sz w:val="24"/>
                  <w:szCs w:val="24"/>
                </w:rPr>
                <m:t>Γ</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α</m:t>
                  </m:r>
                  <m:r>
                    <w:rPr>
                      <w:rFonts w:ascii="Cambria Math" w:eastAsia="Cambria Math" w:hAnsi="Cambria Math" w:cs="Cambria Math"/>
                      <w:color w:val="000000"/>
                      <w:sz w:val="24"/>
                      <w:szCs w:val="24"/>
                    </w:rPr>
                    <m:t>+1</m:t>
                  </m:r>
                </m:e>
              </m:d>
            </m:den>
          </m:f>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y</m:t>
              </m:r>
            </m:e>
            <m:sub>
              <m:r>
                <w:rPr>
                  <w:rFonts w:ascii="Cambria Math" w:eastAsia="Cambria Math" w:hAnsi="Cambria Math" w:cs="Cambria Math"/>
                  <w:color w:val="000000"/>
                  <w:sz w:val="24"/>
                  <w:szCs w:val="24"/>
                </w:rPr>
                <m:t>1</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y</m:t>
              </m:r>
            </m:e>
            <m:sub>
              <m:r>
                <w:rPr>
                  <w:rFonts w:ascii="Cambria Math" w:eastAsia="Cambria Math" w:hAnsi="Cambria Math" w:cs="Cambria Math"/>
                  <w:color w:val="000000"/>
                  <w:sz w:val="24"/>
                  <w:szCs w:val="24"/>
                </w:rPr>
                <m:t>2</m:t>
              </m:r>
            </m:sub>
          </m:sSub>
          <m:r>
            <w:rPr>
              <w:rFonts w:ascii="Cambria Math" w:eastAsia="Cambria Math" w:hAnsi="Cambria Math" w:cs="Cambria Math"/>
              <w:color w:val="000000"/>
              <w:sz w:val="24"/>
              <w:szCs w:val="24"/>
            </w:rPr>
            <m:t>∥.</m:t>
          </m:r>
        </m:oMath>
      </m:oMathPara>
    </w:p>
    <w:p w:rsidR="00B41514" w:rsidRDefault="006E021B">
      <w:pPr>
        <w:pBdr>
          <w:top w:val="nil"/>
          <w:left w:val="nil"/>
          <w:bottom w:val="nil"/>
          <w:right w:val="nil"/>
          <w:between w:val="nil"/>
        </w:pBdr>
        <w:spacing w:before="180" w:after="18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Thus, if </w:t>
      </w:r>
      <m:oMath>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L</m:t>
            </m:r>
            <m:sSup>
              <m:sSupPr>
                <m:ctrlPr>
                  <w:rPr>
                    <w:rFonts w:ascii="Cambria Math" w:eastAsia="Cambria Math" w:hAnsi="Cambria Math" w:cs="Cambria Math"/>
                    <w:color w:val="000000"/>
                    <w:sz w:val="24"/>
                    <w:szCs w:val="24"/>
                  </w:rPr>
                </m:ctrlPr>
              </m:sSupPr>
              <m:e>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logT</m:t>
                    </m:r>
                  </m:e>
                </m:d>
              </m:e>
              <m:sup>
                <m:r>
                  <w:rPr>
                    <w:rFonts w:ascii="Cambria Math" w:eastAsia="Cambria Math" w:hAnsi="Cambria Math" w:cs="Cambria Math"/>
                    <w:color w:val="000000"/>
                    <w:sz w:val="24"/>
                    <w:szCs w:val="24"/>
                  </w:rPr>
                  <m:t>α</m:t>
                </m:r>
              </m:sup>
            </m:sSup>
          </m:num>
          <m:den>
            <m:r>
              <w:rPr>
                <w:rFonts w:ascii="Cambria Math" w:eastAsia="Cambria Math" w:hAnsi="Cambria Math" w:cs="Cambria Math"/>
                <w:color w:val="000000"/>
                <w:sz w:val="24"/>
                <w:szCs w:val="24"/>
              </w:rPr>
              <m:t>Γ</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α</m:t>
                </m:r>
                <m:r>
                  <w:rPr>
                    <w:rFonts w:ascii="Cambria Math" w:eastAsia="Cambria Math" w:hAnsi="Cambria Math" w:cs="Cambria Math"/>
                    <w:color w:val="000000"/>
                    <w:sz w:val="24"/>
                    <w:szCs w:val="24"/>
                  </w:rPr>
                  <m:t>+1</m:t>
                </m:r>
              </m:e>
            </m:d>
          </m:den>
        </m:f>
        <m:r>
          <w:rPr>
            <w:rFonts w:ascii="Cambria Math" w:eastAsia="Cambria Math" w:hAnsi="Cambria Math" w:cs="Cambria Math"/>
            <w:color w:val="000000"/>
            <w:sz w:val="24"/>
            <w:szCs w:val="24"/>
          </w:rPr>
          <m:t>&lt;1</m:t>
        </m:r>
      </m:oMath>
      <w:r>
        <w:rPr>
          <w:rFonts w:ascii="Times New Roman" w:eastAsia="Times New Roman" w:hAnsi="Times New Roman" w:cs="Times New Roman"/>
          <w:color w:val="000000"/>
          <w:sz w:val="24"/>
          <w:szCs w:val="24"/>
        </w:rPr>
        <w:t xml:space="preserve">, </w:t>
      </w:r>
      <m:oMath>
        <m:r>
          <w:rPr>
            <w:rFonts w:ascii="Cambria Math" w:eastAsia="Cambria Math" w:hAnsi="Cambria Math" w:cs="Cambria Math"/>
            <w:color w:val="000000"/>
            <w:sz w:val="24"/>
            <w:szCs w:val="24"/>
          </w:rPr>
          <m:t>T</m:t>
        </m:r>
      </m:oMath>
      <w:r>
        <w:rPr>
          <w:rFonts w:ascii="Times New Roman" w:eastAsia="Times New Roman" w:hAnsi="Times New Roman" w:cs="Times New Roman"/>
          <w:color w:val="000000"/>
          <w:sz w:val="24"/>
          <w:szCs w:val="24"/>
        </w:rPr>
        <w:t xml:space="preserve"> is a contraction, ensuring a unique fixed point, hence a unique solution. </w:t>
      </w:r>
      <w:r>
        <w:rPr>
          <w:rFonts w:ascii="Cambria Math" w:eastAsia="Cambria Math" w:hAnsi="Cambria Math" w:cs="Cambria Math"/>
          <w:color w:val="000000"/>
          <w:sz w:val="24"/>
          <w:szCs w:val="24"/>
        </w:rPr>
        <w:t>◻</w:t>
      </w:r>
    </w:p>
    <w:p w:rsidR="00B41514" w:rsidRDefault="006E021B">
      <w:pPr>
        <w:pStyle w:val="Balk1"/>
        <w:rPr>
          <w:rFonts w:ascii="Times New Roman" w:eastAsia="Times New Roman" w:hAnsi="Times New Roman" w:cs="Times New Roman"/>
          <w:color w:val="000000"/>
          <w:sz w:val="24"/>
          <w:szCs w:val="24"/>
        </w:rPr>
      </w:pPr>
      <w:bookmarkStart w:id="2" w:name="30j0zll" w:colFirst="0" w:colLast="0"/>
      <w:bookmarkEnd w:id="2"/>
      <w:r>
        <w:rPr>
          <w:rFonts w:ascii="Times New Roman" w:eastAsia="Times New Roman" w:hAnsi="Times New Roman" w:cs="Times New Roman"/>
          <w:color w:val="000000"/>
          <w:sz w:val="24"/>
          <w:szCs w:val="24"/>
        </w:rPr>
        <w:t>3.2 Extended Stability Analysis</w:t>
      </w:r>
    </w:p>
    <w:p w:rsidR="00B41514" w:rsidRDefault="006E021B">
      <w:pPr>
        <w:pBdr>
          <w:top w:val="nil"/>
          <w:left w:val="nil"/>
          <w:bottom w:val="nil"/>
          <w:right w:val="nil"/>
          <w:between w:val="nil"/>
        </w:pBdr>
        <w:spacing w:before="180" w:after="18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 investigate the long-term behavior and stability of the proposed fractal-fractional system, we perform a detailed local stability analysis around the equilibrium points of the system:</w:t>
      </w:r>
    </w:p>
    <w:p w:rsidR="00B41514" w:rsidRDefault="006E021B">
      <w:pPr>
        <w:jc w:val="center"/>
        <w:rPr>
          <w:rFonts w:ascii="Cambria" w:eastAsia="Cambria" w:hAnsi="Cambria" w:cs="Cambria"/>
          <w:color w:val="000000"/>
          <w:sz w:val="24"/>
          <w:szCs w:val="24"/>
        </w:rPr>
      </w:pPr>
      <m:oMathPara>
        <m:oMath>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m:t>
              </m:r>
            </m:e>
            <m:sup>
              <m:r>
                <w:rPr>
                  <w:rFonts w:ascii="Cambria Math" w:eastAsia="Cambria Math" w:hAnsi="Cambria Math" w:cs="Cambria Math"/>
                  <w:color w:val="000000"/>
                  <w:sz w:val="24"/>
                  <w:szCs w:val="24"/>
                </w:rPr>
                <m:t>H</m:t>
              </m:r>
            </m:sup>
          </m:sSup>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D</m:t>
              </m:r>
            </m:e>
            <m:sub>
              <m:r>
                <w:rPr>
                  <w:rFonts w:ascii="Cambria Math" w:eastAsia="Cambria Math" w:hAnsi="Cambria Math" w:cs="Cambria Math"/>
                  <w:color w:val="000000"/>
                  <w:sz w:val="24"/>
                  <w:szCs w:val="24"/>
                </w:rPr>
                <m:t>t</m:t>
              </m:r>
            </m:sub>
            <m:sup>
              <m:r>
                <w:rPr>
                  <w:rFonts w:ascii="Cambria Math" w:eastAsia="Cambria Math" w:hAnsi="Cambria Math" w:cs="Cambria Math"/>
                  <w:color w:val="000000"/>
                  <w:sz w:val="24"/>
                  <w:szCs w:val="24"/>
                </w:rPr>
                <m:t>α</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β</m:t>
              </m:r>
            </m:sup>
          </m:sSubSup>
          <m:r>
            <w:rPr>
              <w:rFonts w:ascii="Cambria Math" w:eastAsia="Cambria Math" w:hAnsi="Cambria Math" w:cs="Cambria Math"/>
              <w:color w:val="000000"/>
              <w:sz w:val="24"/>
              <w:szCs w:val="24"/>
            </w:rPr>
            <m:t>M</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t</m:t>
              </m:r>
            </m:e>
          </m:d>
          <m:r>
            <w:rPr>
              <w:rFonts w:ascii="Cambria" w:eastAsia="Cambria" w:hAnsi="Cambria" w:cs="Cambria"/>
              <w:color w:val="000000"/>
              <w:sz w:val="24"/>
              <w:szCs w:val="24"/>
            </w:rPr>
            <m:t xml:space="preserve"> </m:t>
          </m:r>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f</m:t>
              </m:r>
            </m:e>
            <m:sub>
              <m:r>
                <w:rPr>
                  <w:rFonts w:ascii="Cambria Math" w:eastAsia="Cambria Math" w:hAnsi="Cambria Math" w:cs="Cambria Math"/>
                  <w:color w:val="000000"/>
                  <w:sz w:val="24"/>
                  <w:szCs w:val="24"/>
                </w:rPr>
                <m:t>1</m:t>
              </m:r>
            </m:sub>
          </m:sSub>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M</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E</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R</m:t>
              </m:r>
            </m:e>
          </m:d>
          <m:r>
            <w:rPr>
              <w:rFonts w:ascii="Cambria Math" w:eastAsia="Cambria Math" w:hAnsi="Cambria Math" w:cs="Cambria Math"/>
              <w:color w:val="000000"/>
              <w:sz w:val="24"/>
              <w:szCs w:val="24"/>
            </w:rPr>
            <m:t>,</m:t>
          </m:r>
          <m:r>
            <w:rPr>
              <w:rFonts w:ascii="Cambria" w:eastAsia="Cambria" w:hAnsi="Cambria" w:cs="Cambria"/>
              <w:color w:val="000000"/>
              <w:sz w:val="24"/>
              <w:szCs w:val="24"/>
            </w:rPr>
            <m:t xml:space="preserve"> </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m:t>
              </m:r>
            </m:e>
            <m:sup>
              <m:r>
                <w:rPr>
                  <w:rFonts w:ascii="Cambria Math" w:eastAsia="Cambria Math" w:hAnsi="Cambria Math" w:cs="Cambria Math"/>
                  <w:color w:val="000000"/>
                  <w:sz w:val="24"/>
                  <w:szCs w:val="24"/>
                </w:rPr>
                <m:t>H</m:t>
              </m:r>
            </m:sup>
          </m:sSup>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D</m:t>
              </m:r>
            </m:e>
            <m:sub>
              <m:r>
                <w:rPr>
                  <w:rFonts w:ascii="Cambria Math" w:eastAsia="Cambria Math" w:hAnsi="Cambria Math" w:cs="Cambria Math"/>
                  <w:color w:val="000000"/>
                  <w:sz w:val="24"/>
                  <w:szCs w:val="24"/>
                </w:rPr>
                <m:t>t</m:t>
              </m:r>
            </m:sub>
            <m:sup>
              <m:r>
                <w:rPr>
                  <w:rFonts w:ascii="Cambria Math" w:eastAsia="Cambria Math" w:hAnsi="Cambria Math" w:cs="Cambria Math"/>
                  <w:color w:val="000000"/>
                  <w:sz w:val="24"/>
                  <w:szCs w:val="24"/>
                </w:rPr>
                <m:t>α</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β</m:t>
              </m:r>
            </m:sup>
          </m:sSubSup>
          <m:r>
            <w:rPr>
              <w:rFonts w:ascii="Cambria Math" w:eastAsia="Cambria Math" w:hAnsi="Cambria Math" w:cs="Cambria Math"/>
              <w:color w:val="000000"/>
              <w:sz w:val="24"/>
              <w:szCs w:val="24"/>
            </w:rPr>
            <m:t>E</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t</m:t>
              </m:r>
            </m:e>
          </m:d>
          <m:r>
            <w:rPr>
              <w:rFonts w:ascii="Cambria" w:eastAsia="Cambria" w:hAnsi="Cambria" w:cs="Cambria"/>
              <w:color w:val="000000"/>
              <w:sz w:val="24"/>
              <w:szCs w:val="24"/>
            </w:rPr>
            <m:t xml:space="preserve"> </m:t>
          </m:r>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f</m:t>
              </m:r>
            </m:e>
            <m:sub>
              <m:r>
                <w:rPr>
                  <w:rFonts w:ascii="Cambria Math" w:eastAsia="Cambria Math" w:hAnsi="Cambria Math" w:cs="Cambria Math"/>
                  <w:color w:val="000000"/>
                  <w:sz w:val="24"/>
                  <w:szCs w:val="24"/>
                </w:rPr>
                <m:t>2</m:t>
              </m:r>
            </m:sub>
          </m:sSub>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M</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E</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R</m:t>
              </m:r>
            </m:e>
          </m:d>
          <m:r>
            <w:rPr>
              <w:rFonts w:ascii="Cambria Math" w:eastAsia="Cambria Math" w:hAnsi="Cambria Math" w:cs="Cambria Math"/>
              <w:color w:val="000000"/>
              <w:sz w:val="24"/>
              <w:szCs w:val="24"/>
            </w:rPr>
            <m:t>,</m:t>
          </m:r>
          <m:r>
            <w:rPr>
              <w:rFonts w:ascii="Cambria" w:eastAsia="Cambria" w:hAnsi="Cambria" w:cs="Cambria"/>
              <w:color w:val="000000"/>
              <w:sz w:val="24"/>
              <w:szCs w:val="24"/>
            </w:rPr>
            <m:t xml:space="preserve"> </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m:t>
              </m:r>
            </m:e>
            <m:sup>
              <m:r>
                <w:rPr>
                  <w:rFonts w:ascii="Cambria Math" w:eastAsia="Cambria Math" w:hAnsi="Cambria Math" w:cs="Cambria Math"/>
                  <w:color w:val="000000"/>
                  <w:sz w:val="24"/>
                  <w:szCs w:val="24"/>
                </w:rPr>
                <m:t>H</m:t>
              </m:r>
            </m:sup>
          </m:sSup>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D</m:t>
              </m:r>
            </m:e>
            <m:sub>
              <m:r>
                <w:rPr>
                  <w:rFonts w:ascii="Cambria Math" w:eastAsia="Cambria Math" w:hAnsi="Cambria Math" w:cs="Cambria Math"/>
                  <w:color w:val="000000"/>
                  <w:sz w:val="24"/>
                  <w:szCs w:val="24"/>
                </w:rPr>
                <m:t>t</m:t>
              </m:r>
            </m:sub>
            <m:sup>
              <m:r>
                <w:rPr>
                  <w:rFonts w:ascii="Cambria Math" w:eastAsia="Cambria Math" w:hAnsi="Cambria Math" w:cs="Cambria Math"/>
                  <w:color w:val="000000"/>
                  <w:sz w:val="24"/>
                  <w:szCs w:val="24"/>
                </w:rPr>
                <m:t>α</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β</m:t>
              </m:r>
            </m:sup>
          </m:sSubSup>
          <m:r>
            <w:rPr>
              <w:rFonts w:ascii="Cambria Math" w:eastAsia="Cambria Math" w:hAnsi="Cambria Math" w:cs="Cambria Math"/>
              <w:color w:val="000000"/>
              <w:sz w:val="24"/>
              <w:szCs w:val="24"/>
            </w:rPr>
            <m:t>R</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t</m:t>
              </m:r>
            </m:e>
          </m:d>
          <m:r>
            <w:rPr>
              <w:rFonts w:ascii="Cambria" w:eastAsia="Cambria" w:hAnsi="Cambria" w:cs="Cambria"/>
              <w:color w:val="000000"/>
              <w:sz w:val="24"/>
              <w:szCs w:val="24"/>
            </w:rPr>
            <m:t xml:space="preserve"> </m:t>
          </m:r>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f</m:t>
              </m:r>
            </m:e>
            <m:sub>
              <m:r>
                <w:rPr>
                  <w:rFonts w:ascii="Cambria Math" w:eastAsia="Cambria Math" w:hAnsi="Cambria Math" w:cs="Cambria Math"/>
                  <w:color w:val="000000"/>
                  <w:sz w:val="24"/>
                  <w:szCs w:val="24"/>
                </w:rPr>
                <m:t>3</m:t>
              </m:r>
            </m:sub>
          </m:sSub>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M</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E</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R</m:t>
              </m:r>
            </m:e>
          </m:d>
          <m:r>
            <w:rPr>
              <w:rFonts w:ascii="Cambria Math" w:eastAsia="Cambria Math" w:hAnsi="Cambria Math" w:cs="Cambria Math"/>
              <w:color w:val="000000"/>
              <w:sz w:val="24"/>
              <w:szCs w:val="24"/>
            </w:rPr>
            <m:t>,</m:t>
          </m:r>
          <m:r>
            <w:rPr>
              <w:rFonts w:ascii="Cambria" w:eastAsia="Cambria" w:hAnsi="Cambria" w:cs="Cambria"/>
              <w:color w:val="000000"/>
              <w:sz w:val="24"/>
              <w:szCs w:val="24"/>
            </w:rPr>
            <m:t xml:space="preserve"> </m:t>
          </m:r>
        </m:oMath>
      </m:oMathPara>
    </w:p>
    <w:p w:rsidR="00B41514" w:rsidRDefault="006E021B">
      <w:pPr>
        <w:pBdr>
          <w:top w:val="nil"/>
          <w:left w:val="nil"/>
          <w:bottom w:val="nil"/>
          <w:right w:val="nil"/>
          <w:between w:val="nil"/>
        </w:pBdr>
        <w:spacing w:before="180" w:after="18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with initial conditions:</w:t>
      </w:r>
    </w:p>
    <w:p w:rsidR="00B41514" w:rsidRDefault="006E021B">
      <w:pPr>
        <w:jc w:val="center"/>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M</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1</m:t>
              </m:r>
            </m:e>
          </m:d>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M</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, </m:t>
          </m:r>
          <m:r>
            <w:rPr>
              <w:rFonts w:ascii="Cambria Math" w:eastAsia="Cambria Math" w:hAnsi="Cambria Math" w:cs="Cambria Math"/>
              <w:color w:val="000000"/>
              <w:sz w:val="24"/>
              <w:szCs w:val="24"/>
            </w:rPr>
            <m:t>E</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1</m:t>
              </m:r>
            </m:e>
          </m:d>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, </m:t>
          </m:r>
          <m:r>
            <w:rPr>
              <w:rFonts w:ascii="Cambria Math" w:eastAsia="Cambria Math" w:hAnsi="Cambria Math" w:cs="Cambria Math"/>
              <w:color w:val="000000"/>
              <w:sz w:val="24"/>
              <w:szCs w:val="24"/>
            </w:rPr>
            <m:t>R</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1</m:t>
              </m:r>
            </m:e>
          </m:d>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m:t>
          </m:r>
        </m:oMath>
      </m:oMathPara>
    </w:p>
    <w:p w:rsidR="00B41514" w:rsidRDefault="006E021B">
      <w:pPr>
        <w:pStyle w:val="Balk2"/>
        <w:rPr>
          <w:rFonts w:ascii="Times New Roman" w:eastAsia="Times New Roman" w:hAnsi="Times New Roman" w:cs="Times New Roman"/>
          <w:color w:val="000000"/>
          <w:sz w:val="24"/>
          <w:szCs w:val="24"/>
        </w:rPr>
      </w:pPr>
      <w:bookmarkStart w:id="3" w:name="1fob9te" w:colFirst="0" w:colLast="0"/>
      <w:bookmarkEnd w:id="3"/>
      <w:r>
        <w:rPr>
          <w:rFonts w:ascii="Times New Roman" w:eastAsia="Times New Roman" w:hAnsi="Times New Roman" w:cs="Times New Roman"/>
          <w:color w:val="000000"/>
          <w:sz w:val="24"/>
          <w:szCs w:val="24"/>
        </w:rPr>
        <w:t>Equilibrium Points</w:t>
      </w:r>
    </w:p>
    <w:p w:rsidR="00B41514" w:rsidRDefault="006E021B">
      <w:pPr>
        <w:pBdr>
          <w:top w:val="nil"/>
          <w:left w:val="nil"/>
          <w:bottom w:val="nil"/>
          <w:right w:val="nil"/>
          <w:between w:val="nil"/>
        </w:pBdr>
        <w:spacing w:before="180" w:after="18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An equilibrium point </w:t>
      </w:r>
      <m:oMath>
        <m:d>
          <m:dPr>
            <m:ctrlPr>
              <w:rPr>
                <w:rFonts w:ascii="Cambria Math" w:eastAsia="Cambria Math" w:hAnsi="Cambria Math" w:cs="Cambria Math"/>
                <w:color w:val="000000"/>
                <w:sz w:val="24"/>
                <w:szCs w:val="24"/>
              </w:rPr>
            </m:ctrlPr>
          </m:dPr>
          <m:e>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M</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E</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R</m:t>
                </m:r>
              </m:e>
              <m:sup>
                <m:r>
                  <w:rPr>
                    <w:rFonts w:ascii="Cambria Math" w:eastAsia="Cambria Math" w:hAnsi="Cambria Math" w:cs="Cambria Math"/>
                    <w:color w:val="000000"/>
                    <w:sz w:val="24"/>
                    <w:szCs w:val="24"/>
                  </w:rPr>
                  <m:t>*</m:t>
                </m:r>
              </m:sup>
            </m:sSup>
          </m:e>
        </m:d>
      </m:oMath>
      <w:r>
        <w:rPr>
          <w:rFonts w:ascii="Times New Roman" w:eastAsia="Times New Roman" w:hAnsi="Times New Roman" w:cs="Times New Roman"/>
          <w:color w:val="000000"/>
          <w:sz w:val="24"/>
          <w:szCs w:val="24"/>
        </w:rPr>
        <w:t xml:space="preserve"> satisfies:</w:t>
      </w:r>
    </w:p>
    <w:p w:rsidR="00B41514" w:rsidRDefault="006E021B">
      <w:pPr>
        <w:jc w:val="center"/>
        <w:rPr>
          <w:rFonts w:ascii="Cambria Math" w:eastAsia="Cambria Math" w:hAnsi="Cambria Math" w:cs="Cambria Math"/>
          <w:color w:val="000000"/>
          <w:sz w:val="24"/>
          <w:szCs w:val="24"/>
        </w:rPr>
      </w:pPr>
      <m:oMathPara>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f</m:t>
              </m:r>
            </m:e>
            <m:sub>
              <m:r>
                <w:rPr>
                  <w:rFonts w:ascii="Cambria Math" w:eastAsia="Cambria Math" w:hAnsi="Cambria Math" w:cs="Cambria Math"/>
                  <w:color w:val="000000"/>
                  <w:sz w:val="24"/>
                  <w:szCs w:val="24"/>
                </w:rPr>
                <m:t>1</m:t>
              </m:r>
            </m:sub>
          </m:sSub>
          <m:d>
            <m:dPr>
              <m:ctrlPr>
                <w:rPr>
                  <w:rFonts w:ascii="Cambria Math" w:eastAsia="Cambria Math" w:hAnsi="Cambria Math" w:cs="Cambria Math"/>
                  <w:color w:val="000000"/>
                  <w:sz w:val="24"/>
                  <w:szCs w:val="24"/>
                </w:rPr>
              </m:ctrlPr>
            </m:dPr>
            <m:e>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M</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E</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R</m:t>
                  </m:r>
                </m:e>
                <m:sup>
                  <m:r>
                    <w:rPr>
                      <w:rFonts w:ascii="Cambria Math" w:eastAsia="Cambria Math" w:hAnsi="Cambria Math" w:cs="Cambria Math"/>
                      <w:color w:val="000000"/>
                      <w:sz w:val="24"/>
                      <w:szCs w:val="24"/>
                    </w:rPr>
                    <m:t>*</m:t>
                  </m:r>
                </m:sup>
              </m:sSup>
            </m:e>
          </m:d>
          <m:r>
            <w:rPr>
              <w:rFonts w:ascii="Cambria Math" w:eastAsia="Cambria Math" w:hAnsi="Cambria Math" w:cs="Cambria Math"/>
              <w:color w:val="000000"/>
              <w:sz w:val="24"/>
              <w:szCs w:val="24"/>
            </w:rPr>
            <m:t>=0, </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f</m:t>
              </m:r>
            </m:e>
            <m:sub>
              <m:r>
                <w:rPr>
                  <w:rFonts w:ascii="Cambria Math" w:eastAsia="Cambria Math" w:hAnsi="Cambria Math" w:cs="Cambria Math"/>
                  <w:color w:val="000000"/>
                  <w:sz w:val="24"/>
                  <w:szCs w:val="24"/>
                </w:rPr>
                <m:t>2</m:t>
              </m:r>
            </m:sub>
          </m:sSub>
          <m:d>
            <m:dPr>
              <m:ctrlPr>
                <w:rPr>
                  <w:rFonts w:ascii="Cambria Math" w:eastAsia="Cambria Math" w:hAnsi="Cambria Math" w:cs="Cambria Math"/>
                  <w:color w:val="000000"/>
                  <w:sz w:val="24"/>
                  <w:szCs w:val="24"/>
                </w:rPr>
              </m:ctrlPr>
            </m:dPr>
            <m:e>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M</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E</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R</m:t>
                  </m:r>
                </m:e>
                <m:sup>
                  <m:r>
                    <w:rPr>
                      <w:rFonts w:ascii="Cambria Math" w:eastAsia="Cambria Math" w:hAnsi="Cambria Math" w:cs="Cambria Math"/>
                      <w:color w:val="000000"/>
                      <w:sz w:val="24"/>
                      <w:szCs w:val="24"/>
                    </w:rPr>
                    <m:t>*</m:t>
                  </m:r>
                </m:sup>
              </m:sSup>
            </m:e>
          </m:d>
          <m:r>
            <w:rPr>
              <w:rFonts w:ascii="Cambria Math" w:eastAsia="Cambria Math" w:hAnsi="Cambria Math" w:cs="Cambria Math"/>
              <w:color w:val="000000"/>
              <w:sz w:val="24"/>
              <w:szCs w:val="24"/>
            </w:rPr>
            <m:t>=0, </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f</m:t>
              </m:r>
            </m:e>
            <m:sub>
              <m:r>
                <w:rPr>
                  <w:rFonts w:ascii="Cambria Math" w:eastAsia="Cambria Math" w:hAnsi="Cambria Math" w:cs="Cambria Math"/>
                  <w:color w:val="000000"/>
                  <w:sz w:val="24"/>
                  <w:szCs w:val="24"/>
                </w:rPr>
                <m:t>3</m:t>
              </m:r>
            </m:sub>
          </m:sSub>
          <m:d>
            <m:dPr>
              <m:ctrlPr>
                <w:rPr>
                  <w:rFonts w:ascii="Cambria Math" w:eastAsia="Cambria Math" w:hAnsi="Cambria Math" w:cs="Cambria Math"/>
                  <w:color w:val="000000"/>
                  <w:sz w:val="24"/>
                  <w:szCs w:val="24"/>
                </w:rPr>
              </m:ctrlPr>
            </m:dPr>
            <m:e>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M</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E</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R</m:t>
                  </m:r>
                </m:e>
                <m:sup>
                  <m:r>
                    <w:rPr>
                      <w:rFonts w:ascii="Cambria Math" w:eastAsia="Cambria Math" w:hAnsi="Cambria Math" w:cs="Cambria Math"/>
                      <w:color w:val="000000"/>
                      <w:sz w:val="24"/>
                      <w:szCs w:val="24"/>
                    </w:rPr>
                    <m:t>*</m:t>
                  </m:r>
                </m:sup>
              </m:sSup>
            </m:e>
          </m:d>
          <m:r>
            <w:rPr>
              <w:rFonts w:ascii="Cambria Math" w:eastAsia="Cambria Math" w:hAnsi="Cambria Math" w:cs="Cambria Math"/>
              <w:color w:val="000000"/>
              <w:sz w:val="24"/>
              <w:szCs w:val="24"/>
            </w:rPr>
            <m:t>=0.</m:t>
          </m:r>
        </m:oMath>
      </m:oMathPara>
    </w:p>
    <w:p w:rsidR="00B41514" w:rsidRDefault="006E021B">
      <w:pPr>
        <w:pBdr>
          <w:top w:val="nil"/>
          <w:left w:val="nil"/>
          <w:bottom w:val="nil"/>
          <w:right w:val="nil"/>
          <w:between w:val="nil"/>
        </w:pBdr>
        <w:spacing w:before="180" w:after="18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Assuming the interaction functions are:</w:t>
      </w:r>
    </w:p>
    <w:p w:rsidR="00B41514" w:rsidRDefault="006E021B">
      <w:pPr>
        <w:jc w:val="center"/>
        <w:rPr>
          <w:rFonts w:ascii="Cambria" w:eastAsia="Cambria" w:hAnsi="Cambria" w:cs="Cambria"/>
          <w:color w:val="000000"/>
          <w:sz w:val="24"/>
          <w:szCs w:val="24"/>
        </w:rPr>
      </w:pPr>
      <m:oMathPara>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f</m:t>
              </m:r>
            </m:e>
            <m:sub>
              <m:r>
                <w:rPr>
                  <w:rFonts w:ascii="Cambria Math" w:eastAsia="Cambria Math" w:hAnsi="Cambria Math" w:cs="Cambria Math"/>
                  <w:color w:val="000000"/>
                  <w:sz w:val="24"/>
                  <w:szCs w:val="24"/>
                </w:rPr>
                <m:t>1</m:t>
              </m:r>
            </m:sub>
          </m:sSub>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M</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E</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R</m:t>
              </m:r>
            </m:e>
          </m:d>
          <m:r>
            <w:rPr>
              <w:rFonts w:ascii="Cambria" w:eastAsia="Cambria" w:hAnsi="Cambria" w:cs="Cambria"/>
              <w:color w:val="000000"/>
              <w:sz w:val="24"/>
              <w:szCs w:val="24"/>
            </w:rPr>
            <m:t xml:space="preserve"> </m:t>
          </m:r>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1</m:t>
              </m:r>
            </m:sub>
          </m:sSub>
          <m:r>
            <w:rPr>
              <w:rFonts w:ascii="Cambria Math" w:eastAsia="Cambria Math" w:hAnsi="Cambria Math" w:cs="Cambria Math"/>
              <w:color w:val="000000"/>
              <w:sz w:val="24"/>
              <w:szCs w:val="24"/>
            </w:rPr>
            <m:t>M</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1-</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M</m:t>
                  </m:r>
                </m:num>
                <m:den>
                  <m:r>
                    <w:rPr>
                      <w:rFonts w:ascii="Cambria Math" w:eastAsia="Cambria Math" w:hAnsi="Cambria Math" w:cs="Cambria Math"/>
                      <w:color w:val="000000"/>
                      <w:sz w:val="24"/>
                      <w:szCs w:val="24"/>
                    </w:rPr>
                    <m:t>K</m:t>
                  </m:r>
                </m:den>
              </m:f>
            </m:e>
          </m:d>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γME</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δMR</m:t>
          </m:r>
          <m:r>
            <w:rPr>
              <w:rFonts w:ascii="Cambria Math" w:eastAsia="Cambria Math" w:hAnsi="Cambria Math" w:cs="Cambria Math"/>
              <w:color w:val="000000"/>
              <w:sz w:val="24"/>
              <w:szCs w:val="24"/>
            </w:rPr>
            <m:t>,</m:t>
          </m:r>
          <m:r>
            <w:rPr>
              <w:rFonts w:ascii="Cambria" w:eastAsia="Cambria" w:hAnsi="Cambria" w:cs="Cambria"/>
              <w:color w:val="000000"/>
              <w:sz w:val="24"/>
              <w:szCs w:val="24"/>
            </w:rPr>
            <m:t xml:space="preserve"> </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f</m:t>
              </m:r>
            </m:e>
            <m:sub>
              <m:r>
                <w:rPr>
                  <w:rFonts w:ascii="Cambria Math" w:eastAsia="Cambria Math" w:hAnsi="Cambria Math" w:cs="Cambria Math"/>
                  <w:color w:val="000000"/>
                  <w:sz w:val="24"/>
                  <w:szCs w:val="24"/>
                </w:rPr>
                <m:t>2</m:t>
              </m:r>
            </m:sub>
          </m:sSub>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M</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E</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R</m:t>
              </m:r>
            </m:e>
          </m:d>
          <m:r>
            <w:rPr>
              <w:rFonts w:ascii="Cambria" w:eastAsia="Cambria" w:hAnsi="Cambria" w:cs="Cambria"/>
              <w:color w:val="000000"/>
              <w:sz w:val="24"/>
              <w:szCs w:val="24"/>
            </w:rPr>
            <m:t xml:space="preserve"> </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ηME</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μE</m:t>
          </m:r>
          <m:r>
            <w:rPr>
              <w:rFonts w:ascii="Cambria Math" w:eastAsia="Cambria Math" w:hAnsi="Cambria Math" w:cs="Cambria Math"/>
              <w:color w:val="000000"/>
              <w:sz w:val="24"/>
              <w:szCs w:val="24"/>
            </w:rPr>
            <m:t>,</m:t>
          </m:r>
          <m:r>
            <w:rPr>
              <w:rFonts w:ascii="Cambria" w:eastAsia="Cambria" w:hAnsi="Cambria" w:cs="Cambria"/>
              <w:color w:val="000000"/>
              <w:sz w:val="24"/>
              <w:szCs w:val="24"/>
            </w:rPr>
            <m:t xml:space="preserve"> </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f</m:t>
              </m:r>
            </m:e>
            <m:sub>
              <m:r>
                <w:rPr>
                  <w:rFonts w:ascii="Cambria Math" w:eastAsia="Cambria Math" w:hAnsi="Cambria Math" w:cs="Cambria Math"/>
                  <w:color w:val="000000"/>
                  <w:sz w:val="24"/>
                  <w:szCs w:val="24"/>
                </w:rPr>
                <m:t>3</m:t>
              </m:r>
            </m:sub>
          </m:sSub>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M</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E</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R</m:t>
              </m:r>
            </m:e>
          </m:d>
          <m:r>
            <w:rPr>
              <w:rFonts w:ascii="Cambria" w:eastAsia="Cambria" w:hAnsi="Cambria" w:cs="Cambria"/>
              <w:color w:val="000000"/>
              <w:sz w:val="24"/>
              <w:szCs w:val="24"/>
            </w:rPr>
            <m:t xml:space="preserve"> </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ρR</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1-</m:t>
              </m:r>
              <m:r>
                <w:rPr>
                  <w:rFonts w:ascii="Cambria Math" w:eastAsia="Cambria Math" w:hAnsi="Cambria Math" w:cs="Cambria Math"/>
                  <w:color w:val="000000"/>
                  <w:sz w:val="24"/>
                  <w:szCs w:val="24"/>
                </w:rPr>
                <m:t>R</m:t>
              </m:r>
            </m:e>
          </m:d>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σMR</m:t>
          </m:r>
          <m:r>
            <w:rPr>
              <w:rFonts w:ascii="Cambria Math" w:eastAsia="Cambria Math" w:hAnsi="Cambria Math" w:cs="Cambria Math"/>
              <w:color w:val="000000"/>
              <w:sz w:val="24"/>
              <w:szCs w:val="24"/>
            </w:rPr>
            <m:t>,</m:t>
          </m:r>
          <m:r>
            <w:rPr>
              <w:rFonts w:ascii="Cambria" w:eastAsia="Cambria" w:hAnsi="Cambria" w:cs="Cambria"/>
              <w:color w:val="000000"/>
              <w:sz w:val="24"/>
              <w:szCs w:val="24"/>
            </w:rPr>
            <m:t xml:space="preserve"> </m:t>
          </m:r>
        </m:oMath>
      </m:oMathPara>
    </w:p>
    <w:p w:rsidR="00B41514" w:rsidRDefault="006E021B">
      <w:pPr>
        <w:pBdr>
          <w:top w:val="nil"/>
          <w:left w:val="nil"/>
          <w:bottom w:val="nil"/>
          <w:right w:val="nil"/>
          <w:between w:val="nil"/>
        </w:pBdr>
        <w:spacing w:before="180" w:after="18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 find equilibrium points by solving the system:</w:t>
      </w:r>
    </w:p>
    <w:p w:rsidR="00B41514" w:rsidRDefault="006E021B">
      <w:pPr>
        <w:jc w:val="center"/>
        <w:rPr>
          <w:rFonts w:ascii="Cambria" w:eastAsia="Cambria" w:hAnsi="Cambria" w:cs="Cambria"/>
          <w:color w:val="000000"/>
          <w:sz w:val="24"/>
          <w:szCs w:val="24"/>
        </w:rPr>
      </w:pPr>
      <m:oMathPara>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1</m:t>
              </m:r>
            </m:sub>
          </m:sSub>
          <m:r>
            <w:rPr>
              <w:rFonts w:ascii="Cambria Math" w:eastAsia="Cambria Math" w:hAnsi="Cambria Math" w:cs="Cambria Math"/>
              <w:color w:val="000000"/>
              <w:sz w:val="24"/>
              <w:szCs w:val="24"/>
            </w:rPr>
            <m:t>M</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1-</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M</m:t>
                  </m:r>
                </m:num>
                <m:den>
                  <m:r>
                    <w:rPr>
                      <w:rFonts w:ascii="Cambria Math" w:eastAsia="Cambria Math" w:hAnsi="Cambria Math" w:cs="Cambria Math"/>
                      <w:color w:val="000000"/>
                      <w:sz w:val="24"/>
                      <w:szCs w:val="24"/>
                    </w:rPr>
                    <m:t>K</m:t>
                  </m:r>
                </m:den>
              </m:f>
            </m:e>
          </m:d>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γME</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δMR</m:t>
          </m:r>
          <m:r>
            <w:rPr>
              <w:rFonts w:ascii="Cambria" w:eastAsia="Cambria" w:hAnsi="Cambria" w:cs="Cambria"/>
              <w:color w:val="000000"/>
              <w:sz w:val="24"/>
              <w:szCs w:val="24"/>
            </w:rPr>
            <m:t xml:space="preserve"> </m:t>
          </m:r>
          <m:r>
            <w:rPr>
              <w:rFonts w:ascii="Cambria Math" w:eastAsia="Cambria Math" w:hAnsi="Cambria Math" w:cs="Cambria Math"/>
              <w:color w:val="000000"/>
              <w:sz w:val="24"/>
              <w:szCs w:val="24"/>
            </w:rPr>
            <m:t>=0,</m:t>
          </m:r>
          <m:r>
            <w:rPr>
              <w:rFonts w:ascii="Cambria" w:eastAsia="Cambria" w:hAnsi="Cambria" w:cs="Cambria"/>
              <w:color w:val="000000"/>
              <w:sz w:val="24"/>
              <w:szCs w:val="24"/>
            </w:rPr>
            <m:t xml:space="preserve"> </m:t>
          </m:r>
          <m:r>
            <w:rPr>
              <w:rFonts w:ascii="Cambria Math" w:eastAsia="Cambria Math" w:hAnsi="Cambria Math" w:cs="Cambria Math"/>
              <w:color w:val="000000"/>
              <w:sz w:val="24"/>
              <w:szCs w:val="24"/>
            </w:rPr>
            <m:t>ηME</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μE</m:t>
          </m:r>
          <m:r>
            <w:rPr>
              <w:rFonts w:ascii="Cambria" w:eastAsia="Cambria" w:hAnsi="Cambria" w:cs="Cambria"/>
              <w:color w:val="000000"/>
              <w:sz w:val="24"/>
              <w:szCs w:val="24"/>
            </w:rPr>
            <m:t xml:space="preserve"> </m:t>
          </m:r>
          <m:r>
            <w:rPr>
              <w:rFonts w:ascii="Cambria Math" w:eastAsia="Cambria Math" w:hAnsi="Cambria Math" w:cs="Cambria Math"/>
              <w:color w:val="000000"/>
              <w:sz w:val="24"/>
              <w:szCs w:val="24"/>
            </w:rPr>
            <m:t>=0,</m:t>
          </m:r>
          <m:r>
            <w:rPr>
              <w:rFonts w:ascii="Cambria" w:eastAsia="Cambria" w:hAnsi="Cambria" w:cs="Cambria"/>
              <w:color w:val="000000"/>
              <w:sz w:val="24"/>
              <w:szCs w:val="24"/>
            </w:rPr>
            <m:t xml:space="preserve"> </m:t>
          </m:r>
          <m:r>
            <w:rPr>
              <w:rFonts w:ascii="Cambria Math" w:eastAsia="Cambria Math" w:hAnsi="Cambria Math" w:cs="Cambria Math"/>
              <w:color w:val="000000"/>
              <w:sz w:val="24"/>
              <w:szCs w:val="24"/>
            </w:rPr>
            <m:t>ρR</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1-</m:t>
              </m:r>
              <m:r>
                <w:rPr>
                  <w:rFonts w:ascii="Cambria Math" w:eastAsia="Cambria Math" w:hAnsi="Cambria Math" w:cs="Cambria Math"/>
                  <w:color w:val="000000"/>
                  <w:sz w:val="24"/>
                  <w:szCs w:val="24"/>
                </w:rPr>
                <m:t>R</m:t>
              </m:r>
            </m:e>
          </m:d>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σMR</m:t>
          </m:r>
          <m:r>
            <w:rPr>
              <w:rFonts w:ascii="Cambria" w:eastAsia="Cambria" w:hAnsi="Cambria" w:cs="Cambria"/>
              <w:color w:val="000000"/>
              <w:sz w:val="24"/>
              <w:szCs w:val="24"/>
            </w:rPr>
            <m:t xml:space="preserve"> </m:t>
          </m:r>
          <m:r>
            <w:rPr>
              <w:rFonts w:ascii="Cambria Math" w:eastAsia="Cambria Math" w:hAnsi="Cambria Math" w:cs="Cambria Math"/>
              <w:color w:val="000000"/>
              <w:sz w:val="24"/>
              <w:szCs w:val="24"/>
            </w:rPr>
            <m:t>=0.</m:t>
          </m:r>
          <m:r>
            <w:rPr>
              <w:rFonts w:ascii="Cambria" w:eastAsia="Cambria" w:hAnsi="Cambria" w:cs="Cambria"/>
              <w:color w:val="000000"/>
              <w:sz w:val="24"/>
              <w:szCs w:val="24"/>
            </w:rPr>
            <m:t xml:space="preserve"> </m:t>
          </m:r>
        </m:oMath>
      </m:oMathPara>
    </w:p>
    <w:p w:rsidR="00B41514" w:rsidRDefault="006E021B">
      <w:pPr>
        <w:pBdr>
          <w:top w:val="nil"/>
          <w:left w:val="nil"/>
          <w:bottom w:val="nil"/>
          <w:right w:val="nil"/>
          <w:between w:val="nil"/>
        </w:pBdr>
        <w:spacing w:before="180" w:after="18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yields several equilibria, including:</w:t>
      </w:r>
    </w:p>
    <w:p w:rsidR="00B41514" w:rsidRDefault="006E021B">
      <w:pPr>
        <w:pBdr>
          <w:top w:val="nil"/>
          <w:left w:val="nil"/>
          <w:bottom w:val="nil"/>
          <w:right w:val="nil"/>
          <w:between w:val="nil"/>
        </w:pBdr>
        <w:spacing w:before="180" w:after="18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Anxiety-free equilibrium</w:t>
      </w:r>
      <w:r>
        <w:rPr>
          <w:rFonts w:ascii="Times New Roman" w:eastAsia="Times New Roman" w:hAnsi="Times New Roman" w:cs="Times New Roman"/>
          <w:color w:val="000000"/>
          <w:sz w:val="24"/>
          <w:szCs w:val="24"/>
        </w:rPr>
        <w:t xml:space="preserve">: </w:t>
      </w:r>
      <m:oMath>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M</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=0</m:t>
        </m:r>
      </m:oMath>
      <w:r>
        <w:rPr>
          <w:rFonts w:ascii="Times New Roman" w:eastAsia="Times New Roman" w:hAnsi="Times New Roman" w:cs="Times New Roman"/>
          <w:color w:val="000000"/>
          <w:sz w:val="24"/>
          <w:szCs w:val="24"/>
        </w:rPr>
        <w:t xml:space="preserve">, </w:t>
      </w:r>
      <m:oMath>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E</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=0</m:t>
        </m:r>
      </m:oMath>
      <w:r>
        <w:rPr>
          <w:rFonts w:ascii="Times New Roman" w:eastAsia="Times New Roman" w:hAnsi="Times New Roman" w:cs="Times New Roman"/>
          <w:color w:val="000000"/>
          <w:sz w:val="24"/>
          <w:szCs w:val="24"/>
        </w:rPr>
        <w:t xml:space="preserve">, </w:t>
      </w:r>
      <m:oMath>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R</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=0</m:t>
        </m:r>
      </m:oMath>
      <w:r>
        <w:rPr>
          <w:rFonts w:ascii="Times New Roman" w:eastAsia="Times New Roman" w:hAnsi="Times New Roman" w:cs="Times New Roman"/>
          <w:color w:val="000000"/>
          <w:sz w:val="24"/>
          <w:szCs w:val="24"/>
        </w:rPr>
        <w:t>,</w:t>
      </w:r>
    </w:p>
    <w:p w:rsidR="00B41514" w:rsidRDefault="006E021B">
      <w:pPr>
        <w:pBdr>
          <w:top w:val="nil"/>
          <w:left w:val="nil"/>
          <w:bottom w:val="nil"/>
          <w:right w:val="nil"/>
          <w:between w:val="nil"/>
        </w:pBdr>
        <w:spacing w:before="180" w:after="18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Anxiety-present equilibrium</w:t>
      </w:r>
      <w:r>
        <w:rPr>
          <w:rFonts w:ascii="Times New Roman" w:eastAsia="Times New Roman" w:hAnsi="Times New Roman" w:cs="Times New Roman"/>
          <w:color w:val="000000"/>
          <w:sz w:val="24"/>
          <w:szCs w:val="24"/>
        </w:rPr>
        <w:t xml:space="preserve">: </w:t>
      </w:r>
      <m:oMath>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M</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&gt;0</m:t>
        </m:r>
      </m:oMath>
      <w:r>
        <w:rPr>
          <w:rFonts w:ascii="Times New Roman" w:eastAsia="Times New Roman" w:hAnsi="Times New Roman" w:cs="Times New Roman"/>
          <w:color w:val="000000"/>
          <w:sz w:val="24"/>
          <w:szCs w:val="24"/>
        </w:rPr>
        <w:t xml:space="preserve">, </w:t>
      </w:r>
      <m:oMath>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E</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&gt;0</m:t>
        </m:r>
      </m:oMath>
      <w:r>
        <w:rPr>
          <w:rFonts w:ascii="Times New Roman" w:eastAsia="Times New Roman" w:hAnsi="Times New Roman" w:cs="Times New Roman"/>
          <w:color w:val="000000"/>
          <w:sz w:val="24"/>
          <w:szCs w:val="24"/>
        </w:rPr>
        <w:t xml:space="preserve">, </w:t>
      </w:r>
      <m:oMath>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R</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&gt;0</m:t>
        </m:r>
      </m:oMath>
      <w:r>
        <w:rPr>
          <w:rFonts w:ascii="Times New Roman" w:eastAsia="Times New Roman" w:hAnsi="Times New Roman" w:cs="Times New Roman"/>
          <w:color w:val="000000"/>
          <w:sz w:val="24"/>
          <w:szCs w:val="24"/>
        </w:rPr>
        <w:t>,</w:t>
      </w:r>
    </w:p>
    <w:p w:rsidR="00B41514" w:rsidRDefault="006E021B">
      <w:pPr>
        <w:pBdr>
          <w:top w:val="nil"/>
          <w:left w:val="nil"/>
          <w:bottom w:val="nil"/>
          <w:right w:val="nil"/>
          <w:between w:val="nil"/>
        </w:pBdr>
        <w:spacing w:before="180" w:after="18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Boundary equilibria</w:t>
      </w:r>
      <w:r>
        <w:rPr>
          <w:rFonts w:ascii="Times New Roman" w:eastAsia="Times New Roman" w:hAnsi="Times New Roman" w:cs="Times New Roman"/>
          <w:color w:val="000000"/>
          <w:sz w:val="24"/>
          <w:szCs w:val="24"/>
        </w:rPr>
        <w:t>: where one or two variables are zero.</w:t>
      </w:r>
    </w:p>
    <w:p w:rsidR="00B41514" w:rsidRDefault="006E021B">
      <w:pPr>
        <w:pBdr>
          <w:top w:val="nil"/>
          <w:left w:val="nil"/>
          <w:bottom w:val="nil"/>
          <w:right w:val="nil"/>
          <w:between w:val="nil"/>
        </w:pBdr>
        <w:spacing w:before="180" w:after="18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For example, assuming:</w:t>
      </w:r>
    </w:p>
    <w:p w:rsidR="00B41514" w:rsidRDefault="006E021B">
      <w:pPr>
        <w:jc w:val="center"/>
        <w:rPr>
          <w:rFonts w:ascii="Cambria Math" w:eastAsia="Cambria Math" w:hAnsi="Cambria Math" w:cs="Cambria Math"/>
          <w:color w:val="000000"/>
          <w:sz w:val="24"/>
          <w:szCs w:val="24"/>
        </w:rPr>
      </w:pPr>
      <m:oMathPara>
        <m:oMath>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M</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=1.5, </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E</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=2.0, </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R</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=0.8,</m:t>
          </m:r>
        </m:oMath>
      </m:oMathPara>
    </w:p>
    <w:p w:rsidR="00B41514" w:rsidRDefault="006E021B">
      <w:pPr>
        <w:pBdr>
          <w:top w:val="nil"/>
          <w:left w:val="nil"/>
          <w:bottom w:val="nil"/>
          <w:right w:val="nil"/>
          <w:between w:val="nil"/>
        </w:pBdr>
        <w:spacing w:before="180" w:after="18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and parameter values:</w:t>
      </w:r>
    </w:p>
    <w:p w:rsidR="00B41514" w:rsidRDefault="006E021B">
      <w:pPr>
        <w:jc w:val="center"/>
        <w:rPr>
          <w:rFonts w:ascii="Cambria Math" w:eastAsia="Cambria Math" w:hAnsi="Cambria Math" w:cs="Cambria Math"/>
          <w:color w:val="000000"/>
          <w:sz w:val="24"/>
          <w:szCs w:val="24"/>
        </w:rPr>
      </w:pPr>
      <m:oMathPara>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1</m:t>
              </m:r>
            </m:sub>
          </m:sSub>
          <m:r>
            <w:rPr>
              <w:rFonts w:ascii="Cambria Math" w:eastAsia="Cambria Math" w:hAnsi="Cambria Math" w:cs="Cambria Math"/>
              <w:color w:val="000000"/>
              <w:sz w:val="24"/>
              <w:szCs w:val="24"/>
            </w:rPr>
            <m:t>=0.6, </m:t>
          </m:r>
          <m:r>
            <w:rPr>
              <w:rFonts w:ascii="Cambria Math" w:eastAsia="Cambria Math" w:hAnsi="Cambria Math" w:cs="Cambria Math"/>
              <w:color w:val="000000"/>
              <w:sz w:val="24"/>
              <w:szCs w:val="24"/>
            </w:rPr>
            <m:t>K</m:t>
          </m:r>
          <m:r>
            <w:rPr>
              <w:rFonts w:ascii="Cambria Math" w:eastAsia="Cambria Math" w:hAnsi="Cambria Math" w:cs="Cambria Math"/>
              <w:color w:val="000000"/>
              <w:sz w:val="24"/>
              <w:szCs w:val="24"/>
            </w:rPr>
            <m:t>=3, </m:t>
          </m:r>
          <m:r>
            <w:rPr>
              <w:rFonts w:ascii="Cambria Math" w:eastAsia="Cambria Math" w:hAnsi="Cambria Math" w:cs="Cambria Math"/>
              <w:color w:val="000000"/>
              <w:sz w:val="24"/>
              <w:szCs w:val="24"/>
            </w:rPr>
            <m:t>γ</m:t>
          </m:r>
          <m:r>
            <w:rPr>
              <w:rFonts w:ascii="Cambria Math" w:eastAsia="Cambria Math" w:hAnsi="Cambria Math" w:cs="Cambria Math"/>
              <w:color w:val="000000"/>
              <w:sz w:val="24"/>
              <w:szCs w:val="24"/>
            </w:rPr>
            <m:t>=0.4, </m:t>
          </m:r>
          <m:r>
            <w:rPr>
              <w:rFonts w:ascii="Cambria Math" w:eastAsia="Cambria Math" w:hAnsi="Cambria Math" w:cs="Cambria Math"/>
              <w:color w:val="000000"/>
              <w:sz w:val="24"/>
              <w:szCs w:val="24"/>
            </w:rPr>
            <m:t>δ</m:t>
          </m:r>
          <m:r>
            <w:rPr>
              <w:rFonts w:ascii="Cambria Math" w:eastAsia="Cambria Math" w:hAnsi="Cambria Math" w:cs="Cambria Math"/>
              <w:color w:val="000000"/>
              <w:sz w:val="24"/>
              <w:szCs w:val="24"/>
            </w:rPr>
            <m:t>=0.3, </m:t>
          </m:r>
          <m:r>
            <w:rPr>
              <w:rFonts w:ascii="Cambria Math" w:eastAsia="Cambria Math" w:hAnsi="Cambria Math" w:cs="Cambria Math"/>
              <w:color w:val="000000"/>
              <w:sz w:val="24"/>
              <w:szCs w:val="24"/>
            </w:rPr>
            <m:t>η</m:t>
          </m:r>
          <m:r>
            <w:rPr>
              <w:rFonts w:ascii="Cambria Math" w:eastAsia="Cambria Math" w:hAnsi="Cambria Math" w:cs="Cambria Math"/>
              <w:color w:val="000000"/>
              <w:sz w:val="24"/>
              <w:szCs w:val="24"/>
            </w:rPr>
            <m:t>=0.5, </m:t>
          </m:r>
          <m:r>
            <w:rPr>
              <w:rFonts w:ascii="Cambria Math" w:eastAsia="Cambria Math" w:hAnsi="Cambria Math" w:cs="Cambria Math"/>
              <w:color w:val="000000"/>
              <w:sz w:val="24"/>
              <w:szCs w:val="24"/>
            </w:rPr>
            <m:t>μ</m:t>
          </m:r>
          <m:r>
            <w:rPr>
              <w:rFonts w:ascii="Cambria Math" w:eastAsia="Cambria Math" w:hAnsi="Cambria Math" w:cs="Cambria Math"/>
              <w:color w:val="000000"/>
              <w:sz w:val="24"/>
              <w:szCs w:val="24"/>
            </w:rPr>
            <m:t>=0.2, </m:t>
          </m:r>
          <m:r>
            <w:rPr>
              <w:rFonts w:ascii="Cambria Math" w:eastAsia="Cambria Math" w:hAnsi="Cambria Math" w:cs="Cambria Math"/>
              <w:color w:val="000000"/>
              <w:sz w:val="24"/>
              <w:szCs w:val="24"/>
            </w:rPr>
            <m:t>ρ</m:t>
          </m:r>
          <m:r>
            <w:rPr>
              <w:rFonts w:ascii="Cambria Math" w:eastAsia="Cambria Math" w:hAnsi="Cambria Math" w:cs="Cambria Math"/>
              <w:color w:val="000000"/>
              <w:sz w:val="24"/>
              <w:szCs w:val="24"/>
            </w:rPr>
            <m:t>=0.7, </m:t>
          </m:r>
          <m:r>
            <w:rPr>
              <w:rFonts w:ascii="Cambria Math" w:eastAsia="Cambria Math" w:hAnsi="Cambria Math" w:cs="Cambria Math"/>
              <w:color w:val="000000"/>
              <w:sz w:val="24"/>
              <w:szCs w:val="24"/>
            </w:rPr>
            <m:t>σ</m:t>
          </m:r>
          <m:r>
            <w:rPr>
              <w:rFonts w:ascii="Cambria Math" w:eastAsia="Cambria Math" w:hAnsi="Cambria Math" w:cs="Cambria Math"/>
              <w:color w:val="000000"/>
              <w:sz w:val="24"/>
              <w:szCs w:val="24"/>
            </w:rPr>
            <m:t>=0.25,</m:t>
          </m:r>
        </m:oMath>
      </m:oMathPara>
    </w:p>
    <w:p w:rsidR="00B41514" w:rsidRDefault="006E021B">
      <w:pPr>
        <w:pBdr>
          <w:top w:val="nil"/>
          <w:left w:val="nil"/>
          <w:bottom w:val="nil"/>
          <w:right w:val="nil"/>
          <w:between w:val="nil"/>
        </w:pBdr>
        <w:spacing w:before="180" w:after="18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 proceed to analyze the local stability of the system at this equilibrium point.</w:t>
      </w:r>
    </w:p>
    <w:p w:rsidR="00B41514" w:rsidRDefault="006E021B">
      <w:pPr>
        <w:pStyle w:val="Balk2"/>
        <w:rPr>
          <w:rFonts w:ascii="Times New Roman" w:eastAsia="Times New Roman" w:hAnsi="Times New Roman" w:cs="Times New Roman"/>
          <w:color w:val="000000"/>
          <w:sz w:val="24"/>
          <w:szCs w:val="24"/>
        </w:rPr>
      </w:pPr>
      <w:bookmarkStart w:id="4" w:name="3znysh7" w:colFirst="0" w:colLast="0"/>
      <w:bookmarkEnd w:id="4"/>
      <w:r>
        <w:rPr>
          <w:rFonts w:ascii="Times New Roman" w:eastAsia="Times New Roman" w:hAnsi="Times New Roman" w:cs="Times New Roman"/>
          <w:color w:val="000000"/>
          <w:sz w:val="24"/>
          <w:szCs w:val="24"/>
        </w:rPr>
        <w:t>3.3 Computation of the Jacobian Matrix</w:t>
      </w:r>
    </w:p>
    <w:p w:rsidR="00B41514" w:rsidRDefault="006E021B">
      <w:pPr>
        <w:pBdr>
          <w:top w:val="nil"/>
          <w:left w:val="nil"/>
          <w:bottom w:val="nil"/>
          <w:right w:val="nil"/>
          <w:between w:val="nil"/>
        </w:pBdr>
        <w:spacing w:before="180" w:after="18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Jacobian matrix </w:t>
      </w:r>
      <m:oMath>
        <m:r>
          <w:rPr>
            <w:rFonts w:ascii="Cambria Math" w:eastAsia="Cambria Math" w:hAnsi="Cambria Math" w:cs="Cambria Math"/>
            <w:color w:val="000000"/>
            <w:sz w:val="24"/>
            <w:szCs w:val="24"/>
          </w:rPr>
          <m:t>J</m:t>
        </m:r>
      </m:oMath>
      <w:r>
        <w:rPr>
          <w:rFonts w:ascii="Times New Roman" w:eastAsia="Times New Roman" w:hAnsi="Times New Roman" w:cs="Times New Roman"/>
          <w:color w:val="000000"/>
          <w:sz w:val="24"/>
          <w:szCs w:val="24"/>
        </w:rPr>
        <w:t xml:space="preserve"> of the system is defined as:</w:t>
      </w:r>
    </w:p>
    <w:p w:rsidR="00B41514" w:rsidRDefault="006E021B">
      <w:pPr>
        <w:jc w:val="center"/>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J</m:t>
          </m:r>
          <m:r>
            <w:rPr>
              <w:rFonts w:ascii="Cambria Math" w:eastAsia="Cambria Math" w:hAnsi="Cambria Math" w:cs="Cambria Math"/>
              <w:color w:val="000000"/>
              <w:sz w:val="24"/>
              <w:szCs w:val="24"/>
            </w:rPr>
            <m:t>=</m:t>
          </m:r>
          <m:d>
            <m:dPr>
              <m:begChr m:val="["/>
              <m:endChr m:val="]"/>
              <m:ctrlPr>
                <w:rPr>
                  <w:rFonts w:ascii="Cambria" w:eastAsia="Cambria" w:hAnsi="Cambria" w:cs="Cambria"/>
                  <w:color w:val="000000"/>
                  <w:sz w:val="24"/>
                  <w:szCs w:val="24"/>
                </w:rPr>
              </m:ctrlPr>
            </m:dPr>
            <m:e>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f</m:t>
                      </m:r>
                    </m:e>
                    <m:sub>
                      <m:r>
                        <w:rPr>
                          <w:rFonts w:ascii="Cambria Math" w:eastAsia="Cambria Math" w:hAnsi="Cambria Math" w:cs="Cambria Math"/>
                          <w:color w:val="000000"/>
                          <w:sz w:val="24"/>
                          <w:szCs w:val="24"/>
                        </w:rPr>
                        <m:t>1</m:t>
                      </m:r>
                    </m:sub>
                  </m:sSub>
                </m:num>
                <m:den>
                  <m:r>
                    <w:rPr>
                      <w:rFonts w:ascii="Cambria Math" w:eastAsia="Cambria Math" w:hAnsi="Cambria Math" w:cs="Cambria Math"/>
                      <w:color w:val="000000"/>
                      <w:sz w:val="24"/>
                      <w:szCs w:val="24"/>
                    </w:rPr>
                    <m:t>∂M</m:t>
                  </m:r>
                </m:den>
              </m:f>
              <m:r>
                <w:rPr>
                  <w:rFonts w:ascii="Cambria" w:eastAsia="Cambria" w:hAnsi="Cambria" w:cs="Cambria"/>
                  <w:color w:val="000000"/>
                  <w:sz w:val="24"/>
                  <w:szCs w:val="24"/>
                </w:rPr>
                <m:t xml:space="preserve"> </m:t>
              </m:r>
              <m:f>
                <m:fPr>
                  <m:ctrlPr>
                    <w:rPr>
                      <w:rFonts w:ascii="Cambria Math" w:eastAsia="Cambria Math" w:hAnsi="Cambria Math" w:cs="Cambria Math"/>
                      <w:color w:val="000000"/>
                      <w:sz w:val="24"/>
                      <w:szCs w:val="24"/>
                    </w:rPr>
                  </m:ctrlPr>
                </m:fPr>
                <m:num>
                  <m:r>
                    <w:rPr>
                      <w:rFonts w:ascii="Cambria" w:eastAsia="Cambria" w:hAnsi="Cambria" w:cs="Cambria"/>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f</m:t>
                      </m:r>
                    </m:e>
                    <m:sub>
                      <m:r>
                        <w:rPr>
                          <w:rFonts w:ascii="Cambria Math" w:eastAsia="Cambria Math" w:hAnsi="Cambria Math" w:cs="Cambria Math"/>
                          <w:color w:val="000000"/>
                          <w:sz w:val="24"/>
                          <w:szCs w:val="24"/>
                        </w:rPr>
                        <m:t>1</m:t>
                      </m:r>
                    </m:sub>
                  </m:sSub>
                </m:num>
                <m:den>
                  <m:r>
                    <w:rPr>
                      <w:rFonts w:ascii="Cambria Math" w:eastAsia="Cambria Math" w:hAnsi="Cambria Math" w:cs="Cambria Math"/>
                      <w:color w:val="000000"/>
                      <w:sz w:val="24"/>
                      <w:szCs w:val="24"/>
                    </w:rPr>
                    <m:t>∂E</m:t>
                  </m:r>
                </m:den>
              </m:f>
              <m:r>
                <w:rPr>
                  <w:rFonts w:ascii="Cambria" w:eastAsia="Cambria" w:hAnsi="Cambria" w:cs="Cambria"/>
                  <w:color w:val="000000"/>
                  <w:sz w:val="24"/>
                  <w:szCs w:val="24"/>
                </w:rPr>
                <m:t xml:space="preserve"> </m:t>
              </m:r>
              <m:f>
                <m:fPr>
                  <m:ctrlPr>
                    <w:rPr>
                      <w:rFonts w:ascii="Cambria Math" w:eastAsia="Cambria Math" w:hAnsi="Cambria Math" w:cs="Cambria Math"/>
                      <w:color w:val="000000"/>
                      <w:sz w:val="24"/>
                      <w:szCs w:val="24"/>
                    </w:rPr>
                  </m:ctrlPr>
                </m:fPr>
                <m:num>
                  <m:r>
                    <w:rPr>
                      <w:rFonts w:ascii="Cambria" w:eastAsia="Cambria" w:hAnsi="Cambria" w:cs="Cambria"/>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f</m:t>
                      </m:r>
                    </m:e>
                    <m:sub>
                      <m:r>
                        <w:rPr>
                          <w:rFonts w:ascii="Cambria Math" w:eastAsia="Cambria Math" w:hAnsi="Cambria Math" w:cs="Cambria Math"/>
                          <w:color w:val="000000"/>
                          <w:sz w:val="24"/>
                          <w:szCs w:val="24"/>
                        </w:rPr>
                        <m:t>1</m:t>
                      </m:r>
                    </m:sub>
                  </m:sSub>
                </m:num>
                <m:den>
                  <m:r>
                    <w:rPr>
                      <w:rFonts w:ascii="Cambria Math" w:eastAsia="Cambria Math" w:hAnsi="Cambria Math" w:cs="Cambria Math"/>
                      <w:color w:val="000000"/>
                      <w:sz w:val="24"/>
                      <w:szCs w:val="24"/>
                    </w:rPr>
                    <m:t>∂R</m:t>
                  </m:r>
                </m:den>
              </m:f>
              <m:r>
                <w:rPr>
                  <w:rFonts w:ascii="Cambria" w:eastAsia="Cambria" w:hAnsi="Cambria" w:cs="Cambria"/>
                  <w:color w:val="000000"/>
                  <w:sz w:val="24"/>
                  <w:szCs w:val="24"/>
                </w:rPr>
                <m:t xml:space="preserve"> </m:t>
              </m:r>
              <m:f>
                <m:fPr>
                  <m:ctrlPr>
                    <w:rPr>
                      <w:rFonts w:ascii="Cambria Math" w:eastAsia="Cambria Math" w:hAnsi="Cambria Math" w:cs="Cambria Math"/>
                      <w:color w:val="000000"/>
                      <w:sz w:val="24"/>
                      <w:szCs w:val="24"/>
                    </w:rPr>
                  </m:ctrlPr>
                </m:fPr>
                <m:num>
                  <m:r>
                    <w:rPr>
                      <w:rFonts w:ascii="Cambria" w:eastAsia="Cambria" w:hAnsi="Cambria" w:cs="Cambria"/>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f</m:t>
                      </m:r>
                    </m:e>
                    <m:sub>
                      <m:r>
                        <w:rPr>
                          <w:rFonts w:ascii="Cambria Math" w:eastAsia="Cambria Math" w:hAnsi="Cambria Math" w:cs="Cambria Math"/>
                          <w:color w:val="000000"/>
                          <w:sz w:val="24"/>
                          <w:szCs w:val="24"/>
                        </w:rPr>
                        <m:t>2</m:t>
                      </m:r>
                    </m:sub>
                  </m:sSub>
                </m:num>
                <m:den>
                  <m:r>
                    <w:rPr>
                      <w:rFonts w:ascii="Cambria Math" w:eastAsia="Cambria Math" w:hAnsi="Cambria Math" w:cs="Cambria Math"/>
                      <w:color w:val="000000"/>
                      <w:sz w:val="24"/>
                      <w:szCs w:val="24"/>
                    </w:rPr>
                    <m:t>∂M</m:t>
                  </m:r>
                </m:den>
              </m:f>
              <m:r>
                <w:rPr>
                  <w:rFonts w:ascii="Cambria" w:eastAsia="Cambria" w:hAnsi="Cambria" w:cs="Cambria"/>
                  <w:color w:val="000000"/>
                  <w:sz w:val="24"/>
                  <w:szCs w:val="24"/>
                </w:rPr>
                <m:t xml:space="preserve"> </m:t>
              </m:r>
              <m:f>
                <m:fPr>
                  <m:ctrlPr>
                    <w:rPr>
                      <w:rFonts w:ascii="Cambria Math" w:eastAsia="Cambria Math" w:hAnsi="Cambria Math" w:cs="Cambria Math"/>
                      <w:color w:val="000000"/>
                      <w:sz w:val="24"/>
                      <w:szCs w:val="24"/>
                    </w:rPr>
                  </m:ctrlPr>
                </m:fPr>
                <m:num>
                  <m:r>
                    <w:rPr>
                      <w:rFonts w:ascii="Cambria" w:eastAsia="Cambria" w:hAnsi="Cambria" w:cs="Cambria"/>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f</m:t>
                      </m:r>
                    </m:e>
                    <m:sub>
                      <m:r>
                        <w:rPr>
                          <w:rFonts w:ascii="Cambria Math" w:eastAsia="Cambria Math" w:hAnsi="Cambria Math" w:cs="Cambria Math"/>
                          <w:color w:val="000000"/>
                          <w:sz w:val="24"/>
                          <w:szCs w:val="24"/>
                        </w:rPr>
                        <m:t>2</m:t>
                      </m:r>
                    </m:sub>
                  </m:sSub>
                </m:num>
                <m:den>
                  <m:r>
                    <w:rPr>
                      <w:rFonts w:ascii="Cambria Math" w:eastAsia="Cambria Math" w:hAnsi="Cambria Math" w:cs="Cambria Math"/>
                      <w:color w:val="000000"/>
                      <w:sz w:val="24"/>
                      <w:szCs w:val="24"/>
                    </w:rPr>
                    <m:t>∂E</m:t>
                  </m:r>
                </m:den>
              </m:f>
              <m:r>
                <w:rPr>
                  <w:rFonts w:ascii="Cambria" w:eastAsia="Cambria" w:hAnsi="Cambria" w:cs="Cambria"/>
                  <w:color w:val="000000"/>
                  <w:sz w:val="24"/>
                  <w:szCs w:val="24"/>
                </w:rPr>
                <m:t xml:space="preserve"> </m:t>
              </m:r>
              <m:f>
                <m:fPr>
                  <m:ctrlPr>
                    <w:rPr>
                      <w:rFonts w:ascii="Cambria Math" w:eastAsia="Cambria Math" w:hAnsi="Cambria Math" w:cs="Cambria Math"/>
                      <w:color w:val="000000"/>
                      <w:sz w:val="24"/>
                      <w:szCs w:val="24"/>
                    </w:rPr>
                  </m:ctrlPr>
                </m:fPr>
                <m:num>
                  <m:r>
                    <w:rPr>
                      <w:rFonts w:ascii="Cambria" w:eastAsia="Cambria" w:hAnsi="Cambria" w:cs="Cambria"/>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f</m:t>
                      </m:r>
                    </m:e>
                    <m:sub>
                      <m:r>
                        <w:rPr>
                          <w:rFonts w:ascii="Cambria Math" w:eastAsia="Cambria Math" w:hAnsi="Cambria Math" w:cs="Cambria Math"/>
                          <w:color w:val="000000"/>
                          <w:sz w:val="24"/>
                          <w:szCs w:val="24"/>
                        </w:rPr>
                        <m:t>2</m:t>
                      </m:r>
                    </m:sub>
                  </m:sSub>
                </m:num>
                <m:den>
                  <m:r>
                    <w:rPr>
                      <w:rFonts w:ascii="Cambria Math" w:eastAsia="Cambria Math" w:hAnsi="Cambria Math" w:cs="Cambria Math"/>
                      <w:color w:val="000000"/>
                      <w:sz w:val="24"/>
                      <w:szCs w:val="24"/>
                    </w:rPr>
                    <m:t>∂R</m:t>
                  </m:r>
                </m:den>
              </m:f>
              <m:r>
                <w:rPr>
                  <w:rFonts w:ascii="Cambria" w:eastAsia="Cambria" w:hAnsi="Cambria" w:cs="Cambria"/>
                  <w:color w:val="000000"/>
                  <w:sz w:val="24"/>
                  <w:szCs w:val="24"/>
                </w:rPr>
                <m:t xml:space="preserve"> </m:t>
              </m:r>
              <m:f>
                <m:fPr>
                  <m:ctrlPr>
                    <w:rPr>
                      <w:rFonts w:ascii="Cambria Math" w:eastAsia="Cambria Math" w:hAnsi="Cambria Math" w:cs="Cambria Math"/>
                      <w:color w:val="000000"/>
                      <w:sz w:val="24"/>
                      <w:szCs w:val="24"/>
                    </w:rPr>
                  </m:ctrlPr>
                </m:fPr>
                <m:num>
                  <m:r>
                    <w:rPr>
                      <w:rFonts w:ascii="Cambria" w:eastAsia="Cambria" w:hAnsi="Cambria" w:cs="Cambria"/>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f</m:t>
                      </m:r>
                    </m:e>
                    <m:sub>
                      <m:r>
                        <w:rPr>
                          <w:rFonts w:ascii="Cambria Math" w:eastAsia="Cambria Math" w:hAnsi="Cambria Math" w:cs="Cambria Math"/>
                          <w:color w:val="000000"/>
                          <w:sz w:val="24"/>
                          <w:szCs w:val="24"/>
                        </w:rPr>
                        <m:t>3</m:t>
                      </m:r>
                    </m:sub>
                  </m:sSub>
                </m:num>
                <m:den>
                  <m:r>
                    <w:rPr>
                      <w:rFonts w:ascii="Cambria Math" w:eastAsia="Cambria Math" w:hAnsi="Cambria Math" w:cs="Cambria Math"/>
                      <w:color w:val="000000"/>
                      <w:sz w:val="24"/>
                      <w:szCs w:val="24"/>
                    </w:rPr>
                    <m:t>∂M</m:t>
                  </m:r>
                </m:den>
              </m:f>
              <m:r>
                <w:rPr>
                  <w:rFonts w:ascii="Cambria" w:eastAsia="Cambria" w:hAnsi="Cambria" w:cs="Cambria"/>
                  <w:color w:val="000000"/>
                  <w:sz w:val="24"/>
                  <w:szCs w:val="24"/>
                </w:rPr>
                <m:t xml:space="preserve"> </m:t>
              </m:r>
              <m:f>
                <m:fPr>
                  <m:ctrlPr>
                    <w:rPr>
                      <w:rFonts w:ascii="Cambria Math" w:eastAsia="Cambria Math" w:hAnsi="Cambria Math" w:cs="Cambria Math"/>
                      <w:color w:val="000000"/>
                      <w:sz w:val="24"/>
                      <w:szCs w:val="24"/>
                    </w:rPr>
                  </m:ctrlPr>
                </m:fPr>
                <m:num>
                  <m:r>
                    <w:rPr>
                      <w:rFonts w:ascii="Cambria" w:eastAsia="Cambria" w:hAnsi="Cambria" w:cs="Cambria"/>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f</m:t>
                      </m:r>
                    </m:e>
                    <m:sub>
                      <m:r>
                        <w:rPr>
                          <w:rFonts w:ascii="Cambria Math" w:eastAsia="Cambria Math" w:hAnsi="Cambria Math" w:cs="Cambria Math"/>
                          <w:color w:val="000000"/>
                          <w:sz w:val="24"/>
                          <w:szCs w:val="24"/>
                        </w:rPr>
                        <m:t>3</m:t>
                      </m:r>
                    </m:sub>
                  </m:sSub>
                </m:num>
                <m:den>
                  <m:r>
                    <w:rPr>
                      <w:rFonts w:ascii="Cambria Math" w:eastAsia="Cambria Math" w:hAnsi="Cambria Math" w:cs="Cambria Math"/>
                      <w:color w:val="000000"/>
                      <w:sz w:val="24"/>
                      <w:szCs w:val="24"/>
                    </w:rPr>
                    <m:t>∂E</m:t>
                  </m:r>
                </m:den>
              </m:f>
              <m:r>
                <w:rPr>
                  <w:rFonts w:ascii="Cambria" w:eastAsia="Cambria" w:hAnsi="Cambria" w:cs="Cambria"/>
                  <w:color w:val="000000"/>
                  <w:sz w:val="24"/>
                  <w:szCs w:val="24"/>
                </w:rPr>
                <m:t xml:space="preserve"> </m:t>
              </m:r>
              <m:f>
                <m:fPr>
                  <m:ctrlPr>
                    <w:rPr>
                      <w:rFonts w:ascii="Cambria Math" w:eastAsia="Cambria Math" w:hAnsi="Cambria Math" w:cs="Cambria Math"/>
                      <w:color w:val="000000"/>
                      <w:sz w:val="24"/>
                      <w:szCs w:val="24"/>
                    </w:rPr>
                  </m:ctrlPr>
                </m:fPr>
                <m:num>
                  <m:r>
                    <w:rPr>
                      <w:rFonts w:ascii="Cambria" w:eastAsia="Cambria" w:hAnsi="Cambria" w:cs="Cambria"/>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f</m:t>
                      </m:r>
                    </m:e>
                    <m:sub>
                      <m:r>
                        <w:rPr>
                          <w:rFonts w:ascii="Cambria Math" w:eastAsia="Cambria Math" w:hAnsi="Cambria Math" w:cs="Cambria Math"/>
                          <w:color w:val="000000"/>
                          <w:sz w:val="24"/>
                          <w:szCs w:val="24"/>
                        </w:rPr>
                        <m:t>3</m:t>
                      </m:r>
                    </m:sub>
                  </m:sSub>
                </m:num>
                <m:den>
                  <m:r>
                    <w:rPr>
                      <w:rFonts w:ascii="Cambria Math" w:eastAsia="Cambria Math" w:hAnsi="Cambria Math" w:cs="Cambria Math"/>
                      <w:color w:val="000000"/>
                      <w:sz w:val="24"/>
                      <w:szCs w:val="24"/>
                    </w:rPr>
                    <m:t>∂R</m:t>
                  </m:r>
                </m:den>
              </m:f>
              <m:r>
                <w:rPr>
                  <w:rFonts w:ascii="Cambria" w:eastAsia="Cambria" w:hAnsi="Cambria" w:cs="Cambria"/>
                  <w:color w:val="000000"/>
                  <w:sz w:val="24"/>
                  <w:szCs w:val="24"/>
                </w:rPr>
                <m:t xml:space="preserve"> </m:t>
              </m:r>
            </m:e>
          </m:d>
          <m:r>
            <w:rPr>
              <w:rFonts w:ascii="Cambria Math" w:eastAsia="Cambria Math" w:hAnsi="Cambria Math" w:cs="Cambria Math"/>
              <w:color w:val="000000"/>
              <w:sz w:val="24"/>
              <w:szCs w:val="24"/>
            </w:rPr>
            <m:t>.</m:t>
          </m:r>
        </m:oMath>
      </m:oMathPara>
    </w:p>
    <w:p w:rsidR="00B41514" w:rsidRDefault="006E021B">
      <w:pPr>
        <w:pBdr>
          <w:top w:val="nil"/>
          <w:left w:val="nil"/>
          <w:bottom w:val="nil"/>
          <w:right w:val="nil"/>
          <w:between w:val="nil"/>
        </w:pBdr>
        <w:spacing w:before="180" w:after="18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Computing each partial derivative, we obtain:</w:t>
      </w:r>
    </w:p>
    <w:p w:rsidR="00B41514" w:rsidRDefault="006E021B">
      <w:pPr>
        <w:jc w:val="center"/>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J</m:t>
          </m:r>
          <m:r>
            <w:rPr>
              <w:rFonts w:ascii="Cambria Math" w:eastAsia="Cambria Math" w:hAnsi="Cambria Math" w:cs="Cambria Math"/>
              <w:color w:val="000000"/>
              <w:sz w:val="24"/>
              <w:szCs w:val="24"/>
            </w:rPr>
            <m:t>=</m:t>
          </m:r>
          <m:d>
            <m:dPr>
              <m:begChr m:val="["/>
              <m:endChr m:val="]"/>
              <m:ctrlPr>
                <w:rPr>
                  <w:rFonts w:ascii="Cambria" w:eastAsia="Cambria" w:hAnsi="Cambria" w:cs="Cambria"/>
                  <w:color w:val="000000"/>
                  <w:sz w:val="24"/>
                  <w:szCs w:val="24"/>
                </w:rPr>
              </m:ctrlPr>
            </m:d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1</m:t>
                  </m:r>
                </m:sub>
              </m:sSub>
              <m:r>
                <w:rPr>
                  <w:rFonts w:ascii="Cambria Math" w:eastAsia="Cambria Math" w:hAnsi="Cambria Math" w:cs="Cambria Math"/>
                  <w:color w:val="000000"/>
                  <w:sz w:val="24"/>
                  <w:szCs w:val="24"/>
                </w:rPr>
                <m:t>-</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2</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1</m:t>
                      </m:r>
                    </m:sub>
                  </m:sSub>
                </m:num>
                <m:den>
                  <m:r>
                    <w:rPr>
                      <w:rFonts w:ascii="Cambria Math" w:eastAsia="Cambria Math" w:hAnsi="Cambria Math" w:cs="Cambria Math"/>
                      <w:color w:val="000000"/>
                      <w:sz w:val="24"/>
                      <w:szCs w:val="24"/>
                    </w:rPr>
                    <m:t>K</m:t>
                  </m:r>
                </m:den>
              </m:f>
              <m:r>
                <w:rPr>
                  <w:rFonts w:ascii="Cambria Math" w:eastAsia="Cambria Math" w:hAnsi="Cambria Math" w:cs="Cambria Math"/>
                  <w:color w:val="000000"/>
                  <w:sz w:val="24"/>
                  <w:szCs w:val="24"/>
                </w:rPr>
                <m:t>M</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γE</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δR</m:t>
              </m:r>
              <m:r>
                <w:rPr>
                  <w:rFonts w:ascii="Cambria" w:eastAsia="Cambria" w:hAnsi="Cambria" w:cs="Cambria"/>
                  <w:color w:val="000000"/>
                  <w:sz w:val="24"/>
                  <w:szCs w:val="24"/>
                </w:rPr>
                <m:t xml:space="preserve"> </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γM</m:t>
              </m:r>
              <m:r>
                <w:rPr>
                  <w:rFonts w:ascii="Cambria" w:eastAsia="Cambria" w:hAnsi="Cambria" w:cs="Cambria"/>
                  <w:color w:val="000000"/>
                  <w:sz w:val="24"/>
                  <w:szCs w:val="24"/>
                </w:rPr>
                <m:t xml:space="preserve"> </m:t>
              </m:r>
              <m:r>
                <w:rPr>
                  <w:rFonts w:ascii="Cambria Math" w:eastAsia="Cambria Math" w:hAnsi="Cambria Math" w:cs="Cambria Math"/>
                  <w:color w:val="000000"/>
                  <w:sz w:val="24"/>
                  <w:szCs w:val="24"/>
                </w:rPr>
                <m:t>δM</m:t>
              </m:r>
              <m:r>
                <w:rPr>
                  <w:rFonts w:ascii="Cambria" w:eastAsia="Cambria" w:hAnsi="Cambria" w:cs="Cambria"/>
                  <w:color w:val="000000"/>
                  <w:sz w:val="24"/>
                  <w:szCs w:val="24"/>
                </w:rPr>
                <m:t xml:space="preserve"> </m:t>
              </m:r>
              <m:r>
                <w:rPr>
                  <w:rFonts w:ascii="Cambria Math" w:eastAsia="Cambria Math" w:hAnsi="Cambria Math" w:cs="Cambria Math"/>
                  <w:color w:val="000000"/>
                  <w:sz w:val="24"/>
                  <w:szCs w:val="24"/>
                </w:rPr>
                <m:t>ηE</m:t>
              </m:r>
              <m:r>
                <w:rPr>
                  <w:rFonts w:ascii="Cambria" w:eastAsia="Cambria" w:hAnsi="Cambria" w:cs="Cambria"/>
                  <w:color w:val="000000"/>
                  <w:sz w:val="24"/>
                  <w:szCs w:val="24"/>
                </w:rPr>
                <m:t xml:space="preserve"> </m:t>
              </m:r>
              <m:r>
                <w:rPr>
                  <w:rFonts w:ascii="Cambria Math" w:eastAsia="Cambria Math" w:hAnsi="Cambria Math" w:cs="Cambria Math"/>
                  <w:color w:val="000000"/>
                  <w:sz w:val="24"/>
                  <w:szCs w:val="24"/>
                </w:rPr>
                <m:t>ηM</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μ</m:t>
              </m:r>
              <m:r>
                <w:rPr>
                  <w:rFonts w:ascii="Cambria" w:eastAsia="Cambria" w:hAnsi="Cambria" w:cs="Cambria"/>
                  <w:color w:val="000000"/>
                  <w:sz w:val="24"/>
                  <w:szCs w:val="24"/>
                </w:rPr>
                <m:t xml:space="preserve"> </m:t>
              </m:r>
              <m:r>
                <w:rPr>
                  <w:rFonts w:ascii="Cambria Math" w:eastAsia="Cambria Math" w:hAnsi="Cambria Math" w:cs="Cambria Math"/>
                  <w:color w:val="000000"/>
                  <w:sz w:val="24"/>
                  <w:szCs w:val="24"/>
                </w:rPr>
                <m:t>0</m:t>
              </m:r>
              <m:r>
                <w:rPr>
                  <w:rFonts w:ascii="Cambria" w:eastAsia="Cambria" w:hAnsi="Cambria" w:cs="Cambria"/>
                  <w:color w:val="000000"/>
                  <w:sz w:val="24"/>
                  <w:szCs w:val="24"/>
                </w:rPr>
                <m:t xml:space="preserve"> </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σR</m:t>
              </m:r>
              <m:r>
                <w:rPr>
                  <w:rFonts w:ascii="Cambria" w:eastAsia="Cambria" w:hAnsi="Cambria" w:cs="Cambria"/>
                  <w:color w:val="000000"/>
                  <w:sz w:val="24"/>
                  <w:szCs w:val="24"/>
                </w:rPr>
                <m:t xml:space="preserve"> </m:t>
              </m:r>
              <m:r>
                <w:rPr>
                  <w:rFonts w:ascii="Cambria Math" w:eastAsia="Cambria Math" w:hAnsi="Cambria Math" w:cs="Cambria Math"/>
                  <w:color w:val="000000"/>
                  <w:sz w:val="24"/>
                  <w:szCs w:val="24"/>
                </w:rPr>
                <m:t>0</m:t>
              </m:r>
              <m:r>
                <w:rPr>
                  <w:rFonts w:ascii="Cambria" w:eastAsia="Cambria" w:hAnsi="Cambria" w:cs="Cambria"/>
                  <w:color w:val="000000"/>
                  <w:sz w:val="24"/>
                  <w:szCs w:val="24"/>
                </w:rPr>
                <m:t xml:space="preserve"> </m:t>
              </m:r>
              <m:r>
                <w:rPr>
                  <w:rFonts w:ascii="Cambria" w:eastAsia="Cambria" w:hAnsi="Cambria" w:cs="Cambria"/>
                  <w:color w:val="000000"/>
                  <w:sz w:val="24"/>
                  <w:szCs w:val="24"/>
                </w:rPr>
                <m:t>ρ</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2</m:t>
              </m:r>
              <m:r>
                <w:rPr>
                  <w:rFonts w:ascii="Cambria Math" w:eastAsia="Cambria Math" w:hAnsi="Cambria Math" w:cs="Cambria Math"/>
                  <w:color w:val="000000"/>
                  <w:sz w:val="24"/>
                  <w:szCs w:val="24"/>
                </w:rPr>
                <m:t>ρR</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σM</m:t>
              </m:r>
              <m:r>
                <w:rPr>
                  <w:rFonts w:ascii="Cambria" w:eastAsia="Cambria" w:hAnsi="Cambria" w:cs="Cambria"/>
                  <w:color w:val="000000"/>
                  <w:sz w:val="24"/>
                  <w:szCs w:val="24"/>
                </w:rPr>
                <m:t xml:space="preserve"> </m:t>
              </m:r>
            </m:e>
          </m:d>
          <m:r>
            <w:rPr>
              <w:rFonts w:ascii="Cambria Math" w:eastAsia="Cambria Math" w:hAnsi="Cambria Math" w:cs="Cambria Math"/>
              <w:color w:val="000000"/>
              <w:sz w:val="24"/>
              <w:szCs w:val="24"/>
            </w:rPr>
            <m:t>.</m:t>
          </m:r>
        </m:oMath>
      </m:oMathPara>
    </w:p>
    <w:p w:rsidR="00B41514" w:rsidRDefault="006E021B">
      <w:pPr>
        <w:pBdr>
          <w:top w:val="nil"/>
          <w:left w:val="nil"/>
          <w:bottom w:val="nil"/>
          <w:right w:val="nil"/>
          <w:between w:val="nil"/>
        </w:pBdr>
        <w:spacing w:before="180" w:after="18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Substituting the equilibrium point and parameter values:</w:t>
      </w:r>
    </w:p>
    <w:p w:rsidR="00B41514" w:rsidRDefault="006E021B">
      <w:pPr>
        <w:jc w:val="center"/>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J</m:t>
          </m:r>
          <m:r>
            <w:rPr>
              <w:rFonts w:ascii="Cambria Math" w:eastAsia="Cambria Math" w:hAnsi="Cambria Math" w:cs="Cambria Math"/>
              <w:color w:val="000000"/>
              <w:sz w:val="24"/>
              <w:szCs w:val="24"/>
            </w:rPr>
            <m:t>=</m:t>
          </m:r>
          <m:d>
            <m:dPr>
              <m:begChr m:val="["/>
              <m:endChr m:val="]"/>
              <m:ctrlPr>
                <w:rPr>
                  <w:rFonts w:ascii="Cambria" w:eastAsia="Cambria" w:hAnsi="Cambria" w:cs="Cambria"/>
                  <w:color w:val="000000"/>
                  <w:sz w:val="24"/>
                  <w:szCs w:val="24"/>
                </w:rPr>
              </m:ctrlPr>
            </m:dPr>
            <m:e>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0.56</m:t>
              </m:r>
              <m:r>
                <w:rPr>
                  <w:rFonts w:ascii="Cambria" w:eastAsia="Cambria" w:hAnsi="Cambria" w:cs="Cambria"/>
                  <w:color w:val="000000"/>
                  <w:sz w:val="24"/>
                  <w:szCs w:val="24"/>
                </w:rPr>
                <m:t xml:space="preserve"> </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0.6</m:t>
              </m:r>
              <m:r>
                <w:rPr>
                  <w:rFonts w:ascii="Cambria" w:eastAsia="Cambria" w:hAnsi="Cambria" w:cs="Cambria"/>
                  <w:color w:val="000000"/>
                  <w:sz w:val="24"/>
                  <w:szCs w:val="24"/>
                </w:rPr>
                <m:t xml:space="preserve"> </m:t>
              </m:r>
              <m:r>
                <w:rPr>
                  <w:rFonts w:ascii="Cambria Math" w:eastAsia="Cambria Math" w:hAnsi="Cambria Math" w:cs="Cambria Math"/>
                  <w:color w:val="000000"/>
                  <w:sz w:val="24"/>
                  <w:szCs w:val="24"/>
                </w:rPr>
                <m:t>0.45</m:t>
              </m:r>
              <m:r>
                <w:rPr>
                  <w:rFonts w:ascii="Cambria" w:eastAsia="Cambria" w:hAnsi="Cambria" w:cs="Cambria"/>
                  <w:color w:val="000000"/>
                  <w:sz w:val="24"/>
                  <w:szCs w:val="24"/>
                </w:rPr>
                <m:t xml:space="preserve"> </m:t>
              </m:r>
              <m:r>
                <w:rPr>
                  <w:rFonts w:ascii="Cambria Math" w:eastAsia="Cambria Math" w:hAnsi="Cambria Math" w:cs="Cambria Math"/>
                  <w:color w:val="000000"/>
                  <w:sz w:val="24"/>
                  <w:szCs w:val="24"/>
                </w:rPr>
                <m:t>1.0</m:t>
              </m:r>
              <m:r>
                <w:rPr>
                  <w:rFonts w:ascii="Cambria" w:eastAsia="Cambria" w:hAnsi="Cambria" w:cs="Cambria"/>
                  <w:color w:val="000000"/>
                  <w:sz w:val="24"/>
                  <w:szCs w:val="24"/>
                </w:rPr>
                <m:t xml:space="preserve"> </m:t>
              </m:r>
              <m:r>
                <w:rPr>
                  <w:rFonts w:ascii="Cambria Math" w:eastAsia="Cambria Math" w:hAnsi="Cambria Math" w:cs="Cambria Math"/>
                  <w:color w:val="000000"/>
                  <w:sz w:val="24"/>
                  <w:szCs w:val="24"/>
                </w:rPr>
                <m:t>0.</m:t>
              </m:r>
              <m:r>
                <w:rPr>
                  <w:rFonts w:ascii="Cambria Math" w:eastAsia="Cambria Math" w:hAnsi="Cambria Math" w:cs="Cambria Math"/>
                  <w:color w:val="000000"/>
                  <w:sz w:val="24"/>
                  <w:szCs w:val="24"/>
                </w:rPr>
                <m:t>55</m:t>
              </m:r>
              <m:r>
                <w:rPr>
                  <w:rFonts w:ascii="Cambria" w:eastAsia="Cambria" w:hAnsi="Cambria" w:cs="Cambria"/>
                  <w:color w:val="000000"/>
                  <w:sz w:val="24"/>
                  <w:szCs w:val="24"/>
                </w:rPr>
                <m:t xml:space="preserve"> </m:t>
              </m:r>
              <m:r>
                <w:rPr>
                  <w:rFonts w:ascii="Cambria Math" w:eastAsia="Cambria Math" w:hAnsi="Cambria Math" w:cs="Cambria Math"/>
                  <w:color w:val="000000"/>
                  <w:sz w:val="24"/>
                  <w:szCs w:val="24"/>
                </w:rPr>
                <m:t>0</m:t>
              </m:r>
              <m:r>
                <w:rPr>
                  <w:rFonts w:ascii="Cambria" w:eastAsia="Cambria" w:hAnsi="Cambria" w:cs="Cambria"/>
                  <w:color w:val="000000"/>
                  <w:sz w:val="24"/>
                  <w:szCs w:val="24"/>
                </w:rPr>
                <m:t xml:space="preserve"> </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0.2</m:t>
              </m:r>
              <m:r>
                <w:rPr>
                  <w:rFonts w:ascii="Cambria" w:eastAsia="Cambria" w:hAnsi="Cambria" w:cs="Cambria"/>
                  <w:color w:val="000000"/>
                  <w:sz w:val="24"/>
                  <w:szCs w:val="24"/>
                </w:rPr>
                <m:t xml:space="preserve"> </m:t>
              </m:r>
              <m:r>
                <w:rPr>
                  <w:rFonts w:ascii="Cambria Math" w:eastAsia="Cambria Math" w:hAnsi="Cambria Math" w:cs="Cambria Math"/>
                  <w:color w:val="000000"/>
                  <w:sz w:val="24"/>
                  <w:szCs w:val="24"/>
                </w:rPr>
                <m:t>0</m:t>
              </m:r>
              <m:r>
                <w:rPr>
                  <w:rFonts w:ascii="Cambria" w:eastAsia="Cambria" w:hAnsi="Cambria" w:cs="Cambria"/>
                  <w:color w:val="000000"/>
                  <w:sz w:val="24"/>
                  <w:szCs w:val="24"/>
                </w:rPr>
                <m:t xml:space="preserve"> </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0.795</m:t>
              </m:r>
              <m:r>
                <w:rPr>
                  <w:rFonts w:ascii="Cambria" w:eastAsia="Cambria" w:hAnsi="Cambria" w:cs="Cambria"/>
                  <w:color w:val="000000"/>
                  <w:sz w:val="24"/>
                  <w:szCs w:val="24"/>
                </w:rPr>
                <m:t xml:space="preserve"> </m:t>
              </m:r>
            </m:e>
          </m:d>
          <m:r>
            <w:rPr>
              <w:rFonts w:ascii="Cambria Math" w:eastAsia="Cambria Math" w:hAnsi="Cambria Math" w:cs="Cambria Math"/>
              <w:color w:val="000000"/>
              <w:sz w:val="24"/>
              <w:szCs w:val="24"/>
            </w:rPr>
            <m:t>.</m:t>
          </m:r>
        </m:oMath>
      </m:oMathPara>
    </w:p>
    <w:p w:rsidR="00B41514" w:rsidRDefault="006E021B">
      <w:pPr>
        <w:pStyle w:val="Balk2"/>
        <w:rPr>
          <w:rFonts w:ascii="Times New Roman" w:eastAsia="Times New Roman" w:hAnsi="Times New Roman" w:cs="Times New Roman"/>
          <w:color w:val="000000"/>
          <w:sz w:val="24"/>
          <w:szCs w:val="24"/>
        </w:rPr>
      </w:pPr>
      <w:bookmarkStart w:id="5" w:name="2et92p0" w:colFirst="0" w:colLast="0"/>
      <w:bookmarkEnd w:id="5"/>
      <w:r>
        <w:rPr>
          <w:rFonts w:ascii="Times New Roman" w:eastAsia="Times New Roman" w:hAnsi="Times New Roman" w:cs="Times New Roman"/>
          <w:color w:val="000000"/>
          <w:sz w:val="24"/>
          <w:szCs w:val="24"/>
        </w:rPr>
        <w:t>3.4 Eigenvalue Computation</w:t>
      </w:r>
    </w:p>
    <w:p w:rsidR="00B41514" w:rsidRDefault="006E021B">
      <w:pPr>
        <w:pBdr>
          <w:top w:val="nil"/>
          <w:left w:val="nil"/>
          <w:bottom w:val="nil"/>
          <w:right w:val="nil"/>
          <w:between w:val="nil"/>
        </w:pBdr>
        <w:spacing w:before="180" w:after="18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To analyze the stability of the system at this equilibrium point, we compute the eigenvalues of the Jacobian matrix </w:t>
      </w:r>
      <m:oMath>
        <m:r>
          <w:rPr>
            <w:rFonts w:ascii="Cambria Math" w:eastAsia="Cambria Math" w:hAnsi="Cambria Math" w:cs="Cambria Math"/>
            <w:color w:val="000000"/>
            <w:sz w:val="24"/>
            <w:szCs w:val="24"/>
          </w:rPr>
          <m:t>J</m:t>
        </m:r>
      </m:oMath>
      <w:r>
        <w:rPr>
          <w:rFonts w:ascii="Times New Roman" w:eastAsia="Times New Roman" w:hAnsi="Times New Roman" w:cs="Times New Roman"/>
          <w:color w:val="000000"/>
          <w:sz w:val="24"/>
          <w:szCs w:val="24"/>
        </w:rPr>
        <w:t>. The characteristic equation is:</w:t>
      </w:r>
    </w:p>
    <w:p w:rsidR="00B41514" w:rsidRDefault="006E021B">
      <w:pPr>
        <w:jc w:val="center"/>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det</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J</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λI</m:t>
              </m:r>
            </m:e>
          </m:d>
          <m:r>
            <w:rPr>
              <w:rFonts w:ascii="Cambria Math" w:eastAsia="Cambria Math" w:hAnsi="Cambria Math" w:cs="Cambria Math"/>
              <w:color w:val="000000"/>
              <w:sz w:val="24"/>
              <w:szCs w:val="24"/>
            </w:rPr>
            <m:t>=0.</m:t>
          </m:r>
        </m:oMath>
      </m:oMathPara>
    </w:p>
    <w:p w:rsidR="00B41514" w:rsidRDefault="006E021B">
      <w:pPr>
        <w:pBdr>
          <w:top w:val="nil"/>
          <w:left w:val="nil"/>
          <w:bottom w:val="nil"/>
          <w:right w:val="nil"/>
          <w:between w:val="nil"/>
        </w:pBdr>
        <w:spacing w:before="180" w:after="18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Using numerical computation, we find the eigenvalues to be approximately:</w:t>
      </w:r>
    </w:p>
    <w:p w:rsidR="00B41514" w:rsidRDefault="006E021B">
      <w:pPr>
        <w:jc w:val="center"/>
        <w:rPr>
          <w:rFonts w:ascii="Cambria Math" w:eastAsia="Cambria Math" w:hAnsi="Cambria Math" w:cs="Cambria Math"/>
          <w:color w:val="000000"/>
          <w:sz w:val="24"/>
          <w:szCs w:val="24"/>
        </w:rPr>
      </w:pPr>
      <m:oMathPara>
        <m:oMath>
          <m:sSub>
            <m:sSubPr>
              <m:ctrlPr>
                <w:rPr>
                  <w:rFonts w:ascii="Cambria Math" w:eastAsia="Cambria Math" w:hAnsi="Cambria Math" w:cs="Cambria Math"/>
                  <w:color w:val="000000"/>
                  <w:sz w:val="24"/>
                  <w:szCs w:val="24"/>
                </w:rPr>
              </m:ctrlPr>
            </m:sSubPr>
            <m:e>
              <m:r>
                <w:rPr>
                  <w:rFonts w:ascii="Cambria Math" w:hAnsi="Cambria Math"/>
                </w:rPr>
                <m:t>λ</m:t>
              </m:r>
            </m:e>
            <m:sub>
              <m:r>
                <w:rPr>
                  <w:rFonts w:ascii="Cambria Math" w:eastAsia="Cambria Math" w:hAnsi="Cambria Math" w:cs="Cambria Math"/>
                  <w:color w:val="000000"/>
                  <w:sz w:val="24"/>
                  <w:szCs w:val="24"/>
                </w:rPr>
                <m:t>1</m:t>
              </m:r>
            </m:sub>
          </m:sSub>
          <m:r>
            <w:rPr>
              <w:rFonts w:ascii="Cambria Math" w:eastAsia="Cambria Math" w:hAnsi="Cambria Math" w:cs="Cambria Math"/>
              <w:color w:val="000000"/>
              <w:sz w:val="24"/>
              <w:szCs w:val="24"/>
            </w:rPr>
            <m:t>=-0.85, </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λ</m:t>
              </m:r>
            </m:e>
            <m:sub>
              <m:r>
                <w:rPr>
                  <w:rFonts w:ascii="Cambria Math" w:eastAsia="Cambria Math" w:hAnsi="Cambria Math" w:cs="Cambria Math"/>
                  <w:color w:val="000000"/>
                  <w:sz w:val="24"/>
                  <w:szCs w:val="24"/>
                </w:rPr>
                <m:t>2</m:t>
              </m:r>
            </m:sub>
          </m:sSub>
          <m:r>
            <w:rPr>
              <w:rFonts w:ascii="Cambria Math" w:eastAsia="Cambria Math" w:hAnsi="Cambria Math" w:cs="Cambria Math"/>
              <w:color w:val="000000"/>
              <w:sz w:val="24"/>
              <w:szCs w:val="24"/>
            </w:rPr>
            <m:t>=-0.12+0.43</m:t>
          </m:r>
          <m:r>
            <w:rPr>
              <w:rFonts w:ascii="Cambria Math" w:eastAsia="Cambria Math" w:hAnsi="Cambria Math" w:cs="Cambria Math"/>
              <w:color w:val="000000"/>
              <w:sz w:val="24"/>
              <w:szCs w:val="24"/>
            </w:rPr>
            <m:t>i</m:t>
          </m:r>
          <m:r>
            <w:rPr>
              <w:rFonts w:ascii="Cambria Math" w:eastAsia="Cambria Math" w:hAnsi="Cambria Math" w:cs="Cambria Math"/>
              <w:color w:val="000000"/>
              <w:sz w:val="24"/>
              <w:szCs w:val="24"/>
            </w:rPr>
            <m:t>, </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λ</m:t>
              </m:r>
            </m:e>
            <m:sub>
              <m:r>
                <w:rPr>
                  <w:rFonts w:ascii="Cambria Math" w:eastAsia="Cambria Math" w:hAnsi="Cambria Math" w:cs="Cambria Math"/>
                  <w:color w:val="000000"/>
                  <w:sz w:val="24"/>
                  <w:szCs w:val="24"/>
                </w:rPr>
                <m:t>3</m:t>
              </m:r>
            </m:sub>
          </m:sSub>
          <m:r>
            <w:rPr>
              <w:rFonts w:ascii="Cambria Math" w:eastAsia="Cambria Math" w:hAnsi="Cambria Math" w:cs="Cambria Math"/>
              <w:color w:val="000000"/>
              <w:sz w:val="24"/>
              <w:szCs w:val="24"/>
            </w:rPr>
            <m:t>=-0.12-0.43</m:t>
          </m:r>
          <m:r>
            <w:rPr>
              <w:rFonts w:ascii="Cambria Math" w:eastAsia="Cambria Math" w:hAnsi="Cambria Math" w:cs="Cambria Math"/>
              <w:color w:val="000000"/>
              <w:sz w:val="24"/>
              <w:szCs w:val="24"/>
            </w:rPr>
            <m:t>i</m:t>
          </m:r>
          <m:r>
            <w:rPr>
              <w:rFonts w:ascii="Cambria Math" w:eastAsia="Cambria Math" w:hAnsi="Cambria Math" w:cs="Cambria Math"/>
              <w:color w:val="000000"/>
              <w:sz w:val="24"/>
              <w:szCs w:val="24"/>
            </w:rPr>
            <m:t>.</m:t>
          </m:r>
        </m:oMath>
      </m:oMathPara>
    </w:p>
    <w:p w:rsidR="00B41514" w:rsidRDefault="006E021B">
      <w:pPr>
        <w:pStyle w:val="Balk2"/>
        <w:rPr>
          <w:rFonts w:ascii="Times New Roman" w:eastAsia="Times New Roman" w:hAnsi="Times New Roman" w:cs="Times New Roman"/>
          <w:color w:val="000000"/>
          <w:sz w:val="24"/>
          <w:szCs w:val="24"/>
        </w:rPr>
      </w:pPr>
      <w:bookmarkStart w:id="6" w:name="tyjcwt" w:colFirst="0" w:colLast="0"/>
      <w:bookmarkEnd w:id="6"/>
      <w:r>
        <w:rPr>
          <w:rFonts w:ascii="Times New Roman" w:eastAsia="Times New Roman" w:hAnsi="Times New Roman" w:cs="Times New Roman"/>
          <w:color w:val="000000"/>
          <w:sz w:val="24"/>
          <w:szCs w:val="24"/>
        </w:rPr>
        <w:t xml:space="preserve">3.5 Application of the </w:t>
      </w:r>
      <w:proofErr w:type="spellStart"/>
      <w:r>
        <w:rPr>
          <w:rFonts w:ascii="Times New Roman" w:eastAsia="Times New Roman" w:hAnsi="Times New Roman" w:cs="Times New Roman"/>
          <w:color w:val="000000"/>
          <w:sz w:val="24"/>
          <w:szCs w:val="24"/>
        </w:rPr>
        <w:t>Matignon</w:t>
      </w:r>
      <w:proofErr w:type="spellEnd"/>
      <w:r>
        <w:rPr>
          <w:rFonts w:ascii="Times New Roman" w:eastAsia="Times New Roman" w:hAnsi="Times New Roman" w:cs="Times New Roman"/>
          <w:color w:val="000000"/>
          <w:sz w:val="24"/>
          <w:szCs w:val="24"/>
        </w:rPr>
        <w:t xml:space="preserve"> Criterion</w:t>
      </w:r>
    </w:p>
    <w:p w:rsidR="00B41514" w:rsidRDefault="006E021B">
      <w:pPr>
        <w:pBdr>
          <w:top w:val="nil"/>
          <w:left w:val="nil"/>
          <w:bottom w:val="nil"/>
          <w:right w:val="nil"/>
          <w:between w:val="nil"/>
        </w:pBdr>
        <w:spacing w:before="180" w:after="18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classical integer-order systems, stability is determined by whether all eigenvalues have n</w:t>
      </w:r>
      <w:r>
        <w:rPr>
          <w:rFonts w:ascii="Times New Roman" w:eastAsia="Times New Roman" w:hAnsi="Times New Roman" w:cs="Times New Roman"/>
          <w:color w:val="000000"/>
          <w:sz w:val="24"/>
          <w:szCs w:val="24"/>
        </w:rPr>
        <w:t xml:space="preserve">egative real parts. However, for fractional-order systems, the </w:t>
      </w:r>
      <w:proofErr w:type="spellStart"/>
      <w:r>
        <w:rPr>
          <w:rFonts w:ascii="Times New Roman" w:eastAsia="Times New Roman" w:hAnsi="Times New Roman" w:cs="Times New Roman"/>
          <w:color w:val="000000"/>
          <w:sz w:val="24"/>
          <w:szCs w:val="24"/>
        </w:rPr>
        <w:t>Matignon</w:t>
      </w:r>
      <w:proofErr w:type="spellEnd"/>
      <w:r>
        <w:rPr>
          <w:rFonts w:ascii="Times New Roman" w:eastAsia="Times New Roman" w:hAnsi="Times New Roman" w:cs="Times New Roman"/>
          <w:color w:val="000000"/>
          <w:sz w:val="24"/>
          <w:szCs w:val="24"/>
        </w:rPr>
        <w:t xml:space="preserve"> criterion applies: &gt; An equilibrium point is asymptotically stable if for all eigenvalues </w:t>
      </w:r>
      <m:oMath>
        <m:sSub>
          <m:sSubPr>
            <m:ctrlPr>
              <w:rPr>
                <w:rFonts w:ascii="Cambria Math" w:eastAsia="Cambria Math" w:hAnsi="Cambria Math" w:cs="Cambria Math"/>
                <w:color w:val="000000"/>
                <w:sz w:val="24"/>
                <w:szCs w:val="24"/>
              </w:rPr>
            </m:ctrlPr>
          </m:sSubPr>
          <m:e>
            <m:r>
              <w:rPr>
                <w:rFonts w:ascii="Cambria Math" w:hAnsi="Cambria Math"/>
              </w:rPr>
              <m:t>λ</m:t>
            </m:r>
          </m:e>
          <m:sub>
            <m:r>
              <w:rPr>
                <w:rFonts w:ascii="Cambria Math" w:eastAsia="Cambria Math" w:hAnsi="Cambria Math" w:cs="Cambria Math"/>
                <w:color w:val="000000"/>
                <w:sz w:val="24"/>
                <w:szCs w:val="24"/>
              </w:rPr>
              <m:t>i</m:t>
            </m:r>
          </m:sub>
        </m:sSub>
      </m:oMath>
      <w:r>
        <w:rPr>
          <w:rFonts w:ascii="Times New Roman" w:eastAsia="Times New Roman" w:hAnsi="Times New Roman" w:cs="Times New Roman"/>
          <w:color w:val="000000"/>
          <w:sz w:val="24"/>
          <w:szCs w:val="24"/>
        </w:rPr>
        <w:t xml:space="preserve"> of the Jacobian matrix </w:t>
      </w:r>
      <m:oMath>
        <m:r>
          <w:rPr>
            <w:rFonts w:ascii="Cambria Math" w:eastAsia="Cambria Math" w:hAnsi="Cambria Math" w:cs="Cambria Math"/>
            <w:color w:val="000000"/>
            <w:sz w:val="24"/>
            <w:szCs w:val="24"/>
          </w:rPr>
          <m:t>J</m:t>
        </m:r>
      </m:oMath>
      <w:r>
        <w:rPr>
          <w:rFonts w:ascii="Times New Roman" w:eastAsia="Times New Roman" w:hAnsi="Times New Roman" w:cs="Times New Roman"/>
          <w:color w:val="000000"/>
          <w:sz w:val="24"/>
          <w:szCs w:val="24"/>
        </w:rPr>
        <w:t>, the following condition holds:</w:t>
      </w:r>
    </w:p>
    <w:p w:rsidR="00B41514" w:rsidRDefault="006E021B">
      <w:pPr>
        <w:jc w:val="center"/>
        <w:rPr>
          <w:rFonts w:ascii="Cambria Math" w:eastAsia="Cambria Math" w:hAnsi="Cambria Math" w:cs="Cambria Math"/>
          <w:color w:val="000000"/>
          <w:sz w:val="24"/>
          <w:szCs w:val="24"/>
        </w:rPr>
      </w:pPr>
      <m:oMathPara>
        <m:oMath>
          <m:d>
            <m:dPr>
              <m:begChr m:val="|"/>
              <m:endChr m:val="|"/>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arg</m:t>
              </m:r>
              <m:d>
                <m:dPr>
                  <m:ctrlPr>
                    <w:rPr>
                      <w:rFonts w:ascii="Cambria Math" w:eastAsia="Cambria Math" w:hAnsi="Cambria Math" w:cs="Cambria Math"/>
                      <w:color w:val="000000"/>
                      <w:sz w:val="24"/>
                      <w:szCs w:val="24"/>
                    </w:rPr>
                  </m:ctrlPr>
                </m:d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λ</m:t>
                      </m:r>
                    </m:e>
                    <m:sub>
                      <m:r>
                        <w:rPr>
                          <w:rFonts w:ascii="Cambria Math" w:eastAsia="Cambria Math" w:hAnsi="Cambria Math" w:cs="Cambria Math"/>
                          <w:color w:val="000000"/>
                          <w:sz w:val="24"/>
                          <w:szCs w:val="24"/>
                        </w:rPr>
                        <m:t>i</m:t>
                      </m:r>
                    </m:sub>
                  </m:sSub>
                </m:e>
              </m:d>
            </m:e>
          </m:d>
          <m:r>
            <w:rPr>
              <w:rFonts w:ascii="Cambria Math" w:eastAsia="Cambria Math" w:hAnsi="Cambria Math" w:cs="Cambria Math"/>
              <w:color w:val="000000"/>
              <w:sz w:val="24"/>
              <w:szCs w:val="24"/>
            </w:rPr>
            <m:t>&gt;</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απ</m:t>
              </m:r>
            </m:num>
            <m:den>
              <m:r>
                <w:rPr>
                  <w:rFonts w:ascii="Cambria Math" w:eastAsia="Cambria Math" w:hAnsi="Cambria Math" w:cs="Cambria Math"/>
                  <w:color w:val="000000"/>
                  <w:sz w:val="24"/>
                  <w:szCs w:val="24"/>
                </w:rPr>
                <m:t>2</m:t>
              </m:r>
            </m:den>
          </m:f>
          <m:r>
            <w:rPr>
              <w:rFonts w:ascii="Cambria Math" w:eastAsia="Cambria Math" w:hAnsi="Cambria Math" w:cs="Cambria Math"/>
              <w:color w:val="000000"/>
              <w:sz w:val="24"/>
              <w:szCs w:val="24"/>
            </w:rPr>
            <m:t>,</m:t>
          </m:r>
        </m:oMath>
      </m:oMathPara>
    </w:p>
    <w:p w:rsidR="00B41514" w:rsidRDefault="006E021B">
      <w:pPr>
        <w:pBdr>
          <w:top w:val="nil"/>
          <w:left w:val="nil"/>
          <w:bottom w:val="nil"/>
          <w:right w:val="nil"/>
          <w:between w:val="nil"/>
        </w:pBdr>
        <w:spacing w:before="180" w:after="18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where </w:t>
      </w:r>
      <m:oMath>
        <m:r>
          <w:rPr>
            <w:rFonts w:ascii="Cambria Math" w:hAnsi="Cambria Math"/>
          </w:rPr>
          <m:t>α</m:t>
        </m:r>
        <m:r>
          <w:rPr>
            <w:rFonts w:ascii="Cambria Math" w:eastAsia="Cambria Math" w:hAnsi="Cambria Math" w:cs="Cambria Math"/>
            <w:color w:val="000000"/>
            <w:sz w:val="24"/>
            <w:szCs w:val="24"/>
          </w:rPr>
          <m:t>∈(0,1</m:t>
        </m:r>
        <m:r>
          <w:rPr>
            <w:rFonts w:ascii="Cambria Math" w:eastAsia="Cambria Math" w:hAnsi="Cambria Math" w:cs="Cambria Math"/>
            <w:color w:val="000000"/>
            <w:sz w:val="24"/>
            <w:szCs w:val="24"/>
          </w:rPr>
          <m:t>]</m:t>
        </m:r>
      </m:oMath>
      <w:r>
        <w:rPr>
          <w:rFonts w:ascii="Times New Roman" w:eastAsia="Times New Roman" w:hAnsi="Times New Roman" w:cs="Times New Roman"/>
          <w:color w:val="000000"/>
          <w:sz w:val="24"/>
          <w:szCs w:val="24"/>
        </w:rPr>
        <w:t xml:space="preserve"> is the fractional order of the derivative.</w:t>
      </w:r>
    </w:p>
    <w:p w:rsidR="00B41514" w:rsidRDefault="006E021B">
      <w:pPr>
        <w:pBdr>
          <w:top w:val="nil"/>
          <w:left w:val="nil"/>
          <w:bottom w:val="nil"/>
          <w:right w:val="nil"/>
          <w:between w:val="nil"/>
        </w:pBdr>
        <w:spacing w:before="180" w:after="18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Let </w:t>
      </w:r>
      <m:oMath>
        <m:r>
          <w:rPr>
            <w:rFonts w:ascii="Cambria Math" w:hAnsi="Cambria Math"/>
          </w:rPr>
          <m:t>α</m:t>
        </m:r>
        <m:r>
          <w:rPr>
            <w:rFonts w:ascii="Cambria Math" w:eastAsia="Cambria Math" w:hAnsi="Cambria Math" w:cs="Cambria Math"/>
            <w:color w:val="000000"/>
            <w:sz w:val="24"/>
            <w:szCs w:val="24"/>
          </w:rPr>
          <m:t>=0.85</m:t>
        </m:r>
      </m:oMath>
      <w:r>
        <w:rPr>
          <w:rFonts w:ascii="Times New Roman" w:eastAsia="Times New Roman" w:hAnsi="Times New Roman" w:cs="Times New Roman"/>
          <w:color w:val="000000"/>
          <w:sz w:val="24"/>
          <w:szCs w:val="24"/>
        </w:rPr>
        <w:t>. Then:</w:t>
      </w:r>
    </w:p>
    <w:p w:rsidR="00B41514" w:rsidRDefault="006E021B">
      <w:pPr>
        <w:jc w:val="center"/>
        <w:rPr>
          <w:rFonts w:ascii="Cambria Math" w:eastAsia="Cambria Math" w:hAnsi="Cambria Math" w:cs="Cambria Math"/>
          <w:color w:val="000000"/>
          <w:sz w:val="24"/>
          <w:szCs w:val="24"/>
        </w:rPr>
      </w:pPr>
      <m:oMathPara>
        <m:oMath>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απ</m:t>
              </m:r>
            </m:num>
            <m:den>
              <m:r>
                <w:rPr>
                  <w:rFonts w:ascii="Cambria Math" w:eastAsia="Cambria Math" w:hAnsi="Cambria Math" w:cs="Cambria Math"/>
                  <w:color w:val="000000"/>
                  <w:sz w:val="24"/>
                  <w:szCs w:val="24"/>
                </w:rPr>
                <m:t>2</m:t>
              </m:r>
            </m:den>
          </m:f>
          <m:r>
            <w:rPr>
              <w:rFonts w:ascii="Cambria Math" w:eastAsia="Cambria Math" w:hAnsi="Cambria Math" w:cs="Cambria Math"/>
              <w:color w:val="000000"/>
              <w:sz w:val="24"/>
              <w:szCs w:val="24"/>
            </w:rPr>
            <m:t>=</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0.85⋅</m:t>
              </m:r>
              <m:r>
                <w:rPr>
                  <w:rFonts w:ascii="Cambria Math" w:eastAsia="Cambria Math" w:hAnsi="Cambria Math" w:cs="Cambria Math"/>
                  <w:color w:val="000000"/>
                  <w:sz w:val="24"/>
                  <w:szCs w:val="24"/>
                </w:rPr>
                <m:t>π</m:t>
              </m:r>
            </m:num>
            <m:den>
              <m:r>
                <w:rPr>
                  <w:rFonts w:ascii="Cambria Math" w:eastAsia="Cambria Math" w:hAnsi="Cambria Math" w:cs="Cambria Math"/>
                  <w:color w:val="000000"/>
                  <w:sz w:val="24"/>
                  <w:szCs w:val="24"/>
                </w:rPr>
                <m:t>2</m:t>
              </m:r>
            </m:den>
          </m:f>
          <m:r>
            <w:rPr>
              <w:rFonts w:ascii="Cambria Math" w:eastAsia="Cambria Math" w:hAnsi="Cambria Math" w:cs="Cambria Math"/>
              <w:color w:val="000000"/>
              <w:sz w:val="24"/>
              <w:szCs w:val="24"/>
            </w:rPr>
            <m:t>≈1.335</m:t>
          </m:r>
          <m:r>
            <w:rPr>
              <w:rFonts w:ascii="Times New Roman" w:eastAsia="Times New Roman" w:hAnsi="Times New Roman" w:cs="Times New Roman"/>
              <w:color w:val="000000"/>
              <w:sz w:val="24"/>
              <w:szCs w:val="24"/>
            </w:rPr>
            <m:t>radians</m:t>
          </m:r>
          <m:r>
            <w:rPr>
              <w:rFonts w:ascii="Cambria Math" w:eastAsia="Cambria Math" w:hAnsi="Cambria Math" w:cs="Cambria Math"/>
              <w:color w:val="000000"/>
              <w:sz w:val="24"/>
              <w:szCs w:val="24"/>
            </w:rPr>
            <m:t>.</m:t>
          </m:r>
        </m:oMath>
      </m:oMathPara>
    </w:p>
    <w:p w:rsidR="00B41514" w:rsidRDefault="006E021B">
      <w:pPr>
        <w:pBdr>
          <w:top w:val="nil"/>
          <w:left w:val="nil"/>
          <w:bottom w:val="nil"/>
          <w:right w:val="nil"/>
          <w:between w:val="nil"/>
        </w:pBdr>
        <w:spacing w:before="180" w:after="18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Testing the eigenvalues: - </w:t>
      </w:r>
      <m:oMath>
        <m:d>
          <m:dPr>
            <m:begChr m:val="|"/>
            <m:endChr m:val="|"/>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arg</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0.85</m:t>
                </m:r>
              </m:e>
            </m:d>
          </m:e>
        </m:d>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π</m:t>
        </m:r>
        <m:r>
          <w:rPr>
            <w:rFonts w:ascii="Cambria Math" w:eastAsia="Cambria Math" w:hAnsi="Cambria Math" w:cs="Cambria Math"/>
            <w:color w:val="000000"/>
            <w:sz w:val="24"/>
            <w:szCs w:val="24"/>
          </w:rPr>
          <m:t>&gt;1.335</m:t>
        </m:r>
      </m:oMath>
      <w:r>
        <w:rPr>
          <w:rFonts w:ascii="Times New Roman" w:eastAsia="Times New Roman" w:hAnsi="Times New Roman" w:cs="Times New Roman"/>
          <w:color w:val="000000"/>
          <w:sz w:val="24"/>
          <w:szCs w:val="24"/>
        </w:rPr>
        <w:t xml:space="preserve"> - </w:t>
      </w:r>
      <m:oMath>
        <m:d>
          <m:dPr>
            <m:begChr m:val="|"/>
            <m:endChr m:val="|"/>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arg</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0.12+0.43</m:t>
                </m:r>
                <m:r>
                  <w:rPr>
                    <w:rFonts w:ascii="Cambria Math" w:eastAsia="Cambria Math" w:hAnsi="Cambria Math" w:cs="Cambria Math"/>
                    <w:color w:val="000000"/>
                    <w:sz w:val="24"/>
                    <w:szCs w:val="24"/>
                  </w:rPr>
                  <m:t>i</m:t>
                </m:r>
              </m:e>
            </m:d>
          </m:e>
        </m:d>
        <m:r>
          <w:rPr>
            <w:rFonts w:ascii="Cambria Math" w:eastAsia="Cambria Math" w:hAnsi="Cambria Math" w:cs="Cambria Math"/>
            <w:color w:val="000000"/>
            <w:sz w:val="24"/>
            <w:szCs w:val="24"/>
          </w:rPr>
          <m:t>≈1.84&gt;1.335</m:t>
        </m:r>
      </m:oMath>
      <w:r>
        <w:rPr>
          <w:rFonts w:ascii="Times New Roman" w:eastAsia="Times New Roman" w:hAnsi="Times New Roman" w:cs="Times New Roman"/>
          <w:color w:val="000000"/>
          <w:sz w:val="24"/>
          <w:szCs w:val="24"/>
        </w:rPr>
        <w:t xml:space="preserve"> - </w:t>
      </w:r>
      <m:oMath>
        <m:d>
          <m:dPr>
            <m:begChr m:val="|"/>
            <m:endChr m:val="|"/>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arg</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0.12-0.43</m:t>
                </m:r>
                <m:r>
                  <w:rPr>
                    <w:rFonts w:ascii="Cambria Math" w:eastAsia="Cambria Math" w:hAnsi="Cambria Math" w:cs="Cambria Math"/>
                    <w:color w:val="000000"/>
                    <w:sz w:val="24"/>
                    <w:szCs w:val="24"/>
                  </w:rPr>
                  <m:t>i</m:t>
                </m:r>
              </m:e>
            </m:d>
          </m:e>
        </m:d>
        <m:r>
          <w:rPr>
            <w:rFonts w:ascii="Cambria Math" w:eastAsia="Cambria Math" w:hAnsi="Cambria Math" w:cs="Cambria Math"/>
            <w:color w:val="000000"/>
            <w:sz w:val="24"/>
            <w:szCs w:val="24"/>
          </w:rPr>
          <m:t>≈1.84&gt;1.335</m:t>
        </m:r>
      </m:oMath>
      <w:r>
        <w:rPr>
          <w:rFonts w:ascii="Times New Roman" w:eastAsia="Times New Roman" w:hAnsi="Times New Roman" w:cs="Times New Roman"/>
          <w:color w:val="000000"/>
          <w:sz w:val="24"/>
          <w:szCs w:val="24"/>
        </w:rPr>
        <w:t xml:space="preserve"> Thus, the equilibrium point is asymptoticall</w:t>
      </w:r>
      <w:r>
        <w:rPr>
          <w:rFonts w:ascii="Times New Roman" w:eastAsia="Times New Roman" w:hAnsi="Times New Roman" w:cs="Times New Roman"/>
          <w:color w:val="000000"/>
          <w:sz w:val="24"/>
          <w:szCs w:val="24"/>
        </w:rPr>
        <w:t xml:space="preserve">y stable under the given fractional order </w:t>
      </w:r>
      <m:oMath>
        <m:r>
          <w:rPr>
            <w:rFonts w:ascii="Cambria Math" w:hAnsi="Cambria Math"/>
          </w:rPr>
          <m:t>α</m:t>
        </m:r>
        <m:r>
          <w:rPr>
            <w:rFonts w:ascii="Cambria Math" w:eastAsia="Cambria Math" w:hAnsi="Cambria Math" w:cs="Cambria Math"/>
            <w:color w:val="000000"/>
            <w:sz w:val="24"/>
            <w:szCs w:val="24"/>
          </w:rPr>
          <m:t>=0.85</m:t>
        </m:r>
      </m:oMath>
      <w:r>
        <w:rPr>
          <w:rFonts w:ascii="Times New Roman" w:eastAsia="Times New Roman" w:hAnsi="Times New Roman" w:cs="Times New Roman"/>
          <w:color w:val="000000"/>
          <w:sz w:val="24"/>
          <w:szCs w:val="24"/>
        </w:rPr>
        <w:t>.</w:t>
      </w:r>
    </w:p>
    <w:p w:rsidR="00B41514" w:rsidRDefault="006E021B">
      <w:pPr>
        <w:pStyle w:val="Balk1"/>
        <w:rPr>
          <w:rFonts w:ascii="Times New Roman" w:eastAsia="Times New Roman" w:hAnsi="Times New Roman" w:cs="Times New Roman"/>
          <w:color w:val="000000"/>
          <w:sz w:val="28"/>
          <w:szCs w:val="28"/>
        </w:rPr>
      </w:pPr>
      <w:bookmarkStart w:id="7" w:name="3dy6vkm" w:colFirst="0" w:colLast="0"/>
      <w:bookmarkEnd w:id="7"/>
      <w:r>
        <w:rPr>
          <w:rFonts w:ascii="Times New Roman" w:eastAsia="Times New Roman" w:hAnsi="Times New Roman" w:cs="Times New Roman"/>
          <w:color w:val="000000"/>
          <w:sz w:val="28"/>
          <w:szCs w:val="28"/>
        </w:rPr>
        <w:t>4. Numerical Scheme</w:t>
      </w:r>
    </w:p>
    <w:p w:rsidR="00B41514" w:rsidRDefault="006E021B">
      <w:pPr>
        <w:pBdr>
          <w:top w:val="nil"/>
          <w:left w:val="nil"/>
          <w:bottom w:val="nil"/>
          <w:right w:val="nil"/>
          <w:between w:val="nil"/>
        </w:pBdr>
        <w:spacing w:before="180" w:after="18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 develop a numerical method for approximating the fractal-fractional system using the Adams-</w:t>
      </w:r>
      <w:proofErr w:type="spellStart"/>
      <w:r>
        <w:rPr>
          <w:rFonts w:ascii="Times New Roman" w:eastAsia="Times New Roman" w:hAnsi="Times New Roman" w:cs="Times New Roman"/>
          <w:color w:val="000000"/>
          <w:sz w:val="24"/>
          <w:szCs w:val="24"/>
        </w:rPr>
        <w:t>Bashforth</w:t>
      </w:r>
      <w:proofErr w:type="spellEnd"/>
      <w:r>
        <w:rPr>
          <w:rFonts w:ascii="Times New Roman" w:eastAsia="Times New Roman" w:hAnsi="Times New Roman" w:cs="Times New Roman"/>
          <w:color w:val="000000"/>
          <w:sz w:val="24"/>
          <w:szCs w:val="24"/>
        </w:rPr>
        <w:t xml:space="preserve">-Moulton scheme adapted to the </w:t>
      </w:r>
      <w:proofErr w:type="spellStart"/>
      <w:r>
        <w:rPr>
          <w:rFonts w:ascii="Times New Roman" w:eastAsia="Times New Roman" w:hAnsi="Times New Roman" w:cs="Times New Roman"/>
          <w:color w:val="000000"/>
          <w:sz w:val="24"/>
          <w:szCs w:val="24"/>
        </w:rPr>
        <w:t>Hadamard</w:t>
      </w:r>
      <w:proofErr w:type="spellEnd"/>
      <w:r>
        <w:rPr>
          <w:rFonts w:ascii="Times New Roman" w:eastAsia="Times New Roman" w:hAnsi="Times New Roman" w:cs="Times New Roman"/>
          <w:color w:val="000000"/>
          <w:sz w:val="24"/>
          <w:szCs w:val="24"/>
        </w:rPr>
        <w:t xml:space="preserve"> derivative.</w:t>
      </w:r>
    </w:p>
    <w:p w:rsidR="00B41514" w:rsidRDefault="006E021B">
      <w:pPr>
        <w:pBdr>
          <w:top w:val="nil"/>
          <w:left w:val="nil"/>
          <w:bottom w:val="nil"/>
          <w:right w:val="nil"/>
          <w:between w:val="nil"/>
        </w:pBdr>
        <w:spacing w:before="180" w:after="18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Define the discretization:</w:t>
      </w:r>
    </w:p>
    <w:p w:rsidR="00B41514" w:rsidRDefault="006E021B">
      <w:pPr>
        <w:jc w:val="center"/>
        <w:rPr>
          <w:rFonts w:ascii="Cambria Math" w:eastAsia="Cambria Math" w:hAnsi="Cambria Math" w:cs="Cambria Math"/>
          <w:color w:val="000000"/>
          <w:sz w:val="24"/>
          <w:szCs w:val="24"/>
        </w:rPr>
      </w:pPr>
      <m:oMathPara>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n</m:t>
              </m:r>
            </m:sub>
          </m:sSub>
          <m:r>
            <w:rPr>
              <w:rFonts w:ascii="Cambria Math" w:eastAsia="Cambria Math" w:hAnsi="Cambria Math" w:cs="Cambria Math"/>
              <w:color w:val="000000"/>
              <w:sz w:val="24"/>
              <w:szCs w:val="24"/>
            </w:rPr>
            <m:t>=</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e</m:t>
              </m:r>
            </m:e>
            <m:sup>
              <m:r>
                <w:rPr>
                  <w:rFonts w:ascii="Cambria Math" w:eastAsia="Cambria Math" w:hAnsi="Cambria Math" w:cs="Cambria Math"/>
                  <w:color w:val="000000"/>
                  <w:sz w:val="24"/>
                  <w:szCs w:val="24"/>
                </w:rPr>
                <m:t>n</m:t>
              </m:r>
              <m:r>
                <w:rPr>
                  <w:rFonts w:ascii="Cambria Math" w:eastAsia="Cambria Math" w:hAnsi="Cambria Math" w:cs="Cambria Math"/>
                  <w:color w:val="000000"/>
                  <w:sz w:val="24"/>
                  <w:szCs w:val="24"/>
                </w:rPr>
                <m:t>h</m:t>
              </m:r>
            </m:sup>
          </m:sSup>
          <m:r>
            <w:rPr>
              <w:rFonts w:ascii="Cambria Math" w:eastAsia="Cambria Math" w:hAnsi="Cambria Math" w:cs="Cambria Math"/>
              <w:color w:val="000000"/>
              <w:sz w:val="24"/>
              <w:szCs w:val="24"/>
            </w:rPr>
            <m:t>, </m:t>
          </m:r>
          <m:r>
            <w:rPr>
              <w:rFonts w:ascii="Cambria Math" w:eastAsia="Cambria Math" w:hAnsi="Cambria Math" w:cs="Cambria Math"/>
              <w:color w:val="000000"/>
              <w:sz w:val="24"/>
              <w:szCs w:val="24"/>
            </w:rPr>
            <m:t>n</m:t>
          </m:r>
          <m:r>
            <w:rPr>
              <w:rFonts w:ascii="Cambria Math" w:eastAsia="Cambria Math" w:hAnsi="Cambria Math" w:cs="Cambria Math"/>
              <w:color w:val="000000"/>
              <w:sz w:val="24"/>
              <w:szCs w:val="24"/>
            </w:rPr>
            <m:t>=0,1,...,</m:t>
          </m:r>
          <m:r>
            <w:rPr>
              <w:rFonts w:ascii="Cambria Math" w:eastAsia="Cambria Math" w:hAnsi="Cambria Math" w:cs="Cambria Math"/>
              <w:color w:val="000000"/>
              <w:sz w:val="24"/>
              <w:szCs w:val="24"/>
            </w:rPr>
            <m:t>N</m:t>
          </m:r>
          <m:r>
            <w:rPr>
              <w:rFonts w:ascii="Cambria Math" w:eastAsia="Cambria Math" w:hAnsi="Cambria Math" w:cs="Cambria Math"/>
              <w:color w:val="000000"/>
              <w:sz w:val="24"/>
              <w:szCs w:val="24"/>
            </w:rPr>
            <m:t>, h=</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logT</m:t>
              </m:r>
            </m:num>
            <m:den>
              <m:r>
                <w:rPr>
                  <w:rFonts w:ascii="Cambria Math" w:eastAsia="Cambria Math" w:hAnsi="Cambria Math" w:cs="Cambria Math"/>
                  <w:color w:val="000000"/>
                  <w:sz w:val="24"/>
                  <w:szCs w:val="24"/>
                </w:rPr>
                <m:t>N</m:t>
              </m:r>
            </m:den>
          </m:f>
          <m:r>
            <w:rPr>
              <w:rFonts w:ascii="Cambria Math" w:eastAsia="Cambria Math" w:hAnsi="Cambria Math" w:cs="Cambria Math"/>
              <w:color w:val="000000"/>
              <w:sz w:val="24"/>
              <w:szCs w:val="24"/>
            </w:rPr>
            <m:t>.</m:t>
          </m:r>
        </m:oMath>
      </m:oMathPara>
    </w:p>
    <w:p w:rsidR="00B41514" w:rsidRDefault="006E021B">
      <w:pPr>
        <w:pBdr>
          <w:top w:val="nil"/>
          <w:left w:val="nil"/>
          <w:bottom w:val="nil"/>
          <w:right w:val="nil"/>
          <w:between w:val="nil"/>
        </w:pBdr>
        <w:spacing w:before="180" w:after="18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Using product integration rules, we approximate the integral form:</w:t>
      </w:r>
    </w:p>
    <w:p w:rsidR="00B41514" w:rsidRDefault="006E021B">
      <w:pPr>
        <w:jc w:val="center"/>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y</m:t>
          </m:r>
          <m:d>
            <m:dPr>
              <m:ctrlPr>
                <w:rPr>
                  <w:rFonts w:ascii="Cambria Math" w:eastAsia="Cambria Math" w:hAnsi="Cambria Math" w:cs="Cambria Math"/>
                  <w:color w:val="000000"/>
                  <w:sz w:val="24"/>
                  <w:szCs w:val="24"/>
                </w:rPr>
              </m:ctrlPr>
            </m:d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n</m:t>
                  </m:r>
                </m:sub>
              </m:sSub>
            </m:e>
          </m:d>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y</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1</m:t>
              </m:r>
            </m:num>
            <m:den>
              <m:r>
                <w:rPr>
                  <w:rFonts w:ascii="Cambria Math" w:eastAsia="Cambria Math" w:hAnsi="Cambria Math" w:cs="Cambria Math"/>
                  <w:color w:val="000000"/>
                  <w:sz w:val="24"/>
                  <w:szCs w:val="24"/>
                </w:rPr>
                <m:t>Γ</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α</m:t>
                  </m:r>
                </m:e>
              </m:d>
            </m:den>
          </m:f>
          <m:nary>
            <m:naryPr>
              <m:chr m:val="∑"/>
              <m:ctrlPr>
                <w:rPr>
                  <w:rFonts w:ascii="Cambria Math" w:eastAsia="Cambria Math" w:hAnsi="Cambria Math" w:cs="Cambria Math"/>
                  <w:color w:val="000000"/>
                  <w:sz w:val="24"/>
                  <w:szCs w:val="24"/>
                </w:rPr>
              </m:ctrlPr>
            </m:naryPr>
            <m:sub>
              <m:r>
                <w:rPr>
                  <w:rFonts w:ascii="Cambria Math" w:eastAsia="Cambria Math" w:hAnsi="Cambria Math" w:cs="Cambria Math"/>
                  <w:color w:val="000000"/>
                  <w:sz w:val="24"/>
                  <w:szCs w:val="24"/>
                </w:rPr>
                <m:t>j</m:t>
              </m:r>
              <m:r>
                <w:rPr>
                  <w:rFonts w:ascii="Cambria Math" w:eastAsia="Cambria Math" w:hAnsi="Cambria Math" w:cs="Cambria Math"/>
                  <w:color w:val="000000"/>
                  <w:sz w:val="24"/>
                  <w:szCs w:val="24"/>
                </w:rPr>
                <m:t>=0</m:t>
              </m:r>
            </m:sub>
            <m:sup>
              <m:r>
                <w:rPr>
                  <w:rFonts w:ascii="Cambria Math" w:eastAsia="Cambria Math" w:hAnsi="Cambria Math" w:cs="Cambria Math"/>
                  <w:color w:val="000000"/>
                  <w:sz w:val="24"/>
                  <w:szCs w:val="24"/>
                </w:rPr>
                <m:t>n</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1</m:t>
              </m:r>
            </m:sup>
            <m:e/>
          </m:nary>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b</m:t>
              </m:r>
            </m:e>
            <m:sub>
              <m:r>
                <w:rPr>
                  <w:rFonts w:ascii="Cambria Math" w:eastAsia="Cambria Math" w:hAnsi="Cambria Math" w:cs="Cambria Math"/>
                  <w:color w:val="000000"/>
                  <w:sz w:val="24"/>
                  <w:szCs w:val="24"/>
                </w:rPr>
                <m:t>j</m:t>
              </m:r>
            </m:sub>
            <m:sup>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α</m:t>
                  </m:r>
                </m:e>
              </m:d>
            </m:sup>
          </m:sSubSup>
          <m:r>
            <w:rPr>
              <w:rFonts w:ascii="Cambria Math" w:eastAsia="Cambria Math" w:hAnsi="Cambria Math" w:cs="Cambria Math"/>
              <w:color w:val="000000"/>
              <w:sz w:val="24"/>
              <w:szCs w:val="24"/>
            </w:rPr>
            <m:t>F</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y</m:t>
              </m:r>
              <m:d>
                <m:dPr>
                  <m:ctrlPr>
                    <w:rPr>
                      <w:rFonts w:ascii="Cambria Math" w:eastAsia="Cambria Math" w:hAnsi="Cambria Math" w:cs="Cambria Math"/>
                      <w:color w:val="000000"/>
                      <w:sz w:val="24"/>
                      <w:szCs w:val="24"/>
                    </w:rPr>
                  </m:ctrlPr>
                </m:d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j</m:t>
                      </m:r>
                    </m:sub>
                  </m:sSub>
                </m:e>
              </m:d>
            </m:e>
          </m:d>
          <m:r>
            <w:rPr>
              <w:rFonts w:ascii="Cambria Math" w:eastAsia="Cambria Math" w:hAnsi="Cambria Math" w:cs="Cambria Math"/>
              <w:color w:val="000000"/>
              <w:sz w:val="24"/>
              <w:szCs w:val="24"/>
            </w:rPr>
            <m:t>,</m:t>
          </m:r>
        </m:oMath>
      </m:oMathPara>
    </w:p>
    <w:p w:rsidR="00B41514" w:rsidRDefault="006E021B">
      <w:pPr>
        <w:pBdr>
          <w:top w:val="nil"/>
          <w:left w:val="nil"/>
          <w:bottom w:val="nil"/>
          <w:right w:val="nil"/>
          <w:between w:val="nil"/>
        </w:pBdr>
        <w:spacing w:before="180" w:after="18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leading to an iterative scheme:</w:t>
      </w:r>
    </w:p>
    <w:p w:rsidR="00B41514" w:rsidRDefault="006E021B">
      <w:pPr>
        <w:jc w:val="center"/>
        <w:rPr>
          <w:rFonts w:ascii="Cambria Math" w:eastAsia="Cambria Math" w:hAnsi="Cambria Math" w:cs="Cambria Math"/>
          <w:color w:val="000000"/>
          <w:sz w:val="24"/>
          <w:szCs w:val="24"/>
        </w:rPr>
      </w:pPr>
      <m:oMathPara>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y</m:t>
              </m:r>
            </m:e>
            <m:sub>
              <m:r>
                <w:rPr>
                  <w:rFonts w:ascii="Cambria Math" w:eastAsia="Cambria Math" w:hAnsi="Cambria Math" w:cs="Cambria Math"/>
                  <w:color w:val="000000"/>
                  <w:sz w:val="24"/>
                  <w:szCs w:val="24"/>
                </w:rPr>
                <m:t>n</m:t>
              </m:r>
              <m:r>
                <w:rPr>
                  <w:rFonts w:ascii="Cambria Math" w:eastAsia="Cambria Math" w:hAnsi="Cambria Math" w:cs="Cambria Math"/>
                  <w:color w:val="000000"/>
                  <w:sz w:val="24"/>
                  <w:szCs w:val="24"/>
                </w:rPr>
                <m:t>+1</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y</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m:t>
          </m:r>
          <m:f>
            <m:fPr>
              <m:ctrlPr>
                <w:rPr>
                  <w:rFonts w:ascii="Cambria Math" w:eastAsia="Cambria Math" w:hAnsi="Cambria Math" w:cs="Cambria Math"/>
                  <w:color w:val="000000"/>
                  <w:sz w:val="24"/>
                  <w:szCs w:val="24"/>
                </w:rPr>
              </m:ctrlPr>
            </m:fPr>
            <m:num>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h</m:t>
                  </m:r>
                </m:e>
                <m:sup>
                  <m:r>
                    <w:rPr>
                      <w:rFonts w:ascii="Cambria Math" w:eastAsia="Cambria Math" w:hAnsi="Cambria Math" w:cs="Cambria Math"/>
                      <w:color w:val="000000"/>
                      <w:sz w:val="24"/>
                      <w:szCs w:val="24"/>
                    </w:rPr>
                    <m:t>α</m:t>
                  </m:r>
                </m:sup>
              </m:sSup>
            </m:num>
            <m:den>
              <m:r>
                <w:rPr>
                  <w:rFonts w:ascii="Cambria Math" w:eastAsia="Cambria Math" w:hAnsi="Cambria Math" w:cs="Cambria Math"/>
                  <w:color w:val="000000"/>
                  <w:sz w:val="24"/>
                  <w:szCs w:val="24"/>
                </w:rPr>
                <m:t>Γ</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α</m:t>
                  </m:r>
                  <m:r>
                    <w:rPr>
                      <w:rFonts w:ascii="Cambria Math" w:eastAsia="Cambria Math" w:hAnsi="Cambria Math" w:cs="Cambria Math"/>
                      <w:color w:val="000000"/>
                      <w:sz w:val="24"/>
                      <w:szCs w:val="24"/>
                    </w:rPr>
                    <m:t>+2</m:t>
                  </m:r>
                </m:e>
              </m:d>
            </m:den>
          </m:f>
          <m:nary>
            <m:naryPr>
              <m:chr m:val="∑"/>
              <m:ctrlPr>
                <w:rPr>
                  <w:rFonts w:ascii="Cambria Math" w:eastAsia="Cambria Math" w:hAnsi="Cambria Math" w:cs="Cambria Math"/>
                  <w:color w:val="000000"/>
                  <w:sz w:val="24"/>
                  <w:szCs w:val="24"/>
                </w:rPr>
              </m:ctrlPr>
            </m:naryPr>
            <m:sub>
              <m:r>
                <w:rPr>
                  <w:rFonts w:ascii="Cambria Math" w:eastAsia="Cambria Math" w:hAnsi="Cambria Math" w:cs="Cambria Math"/>
                  <w:color w:val="000000"/>
                  <w:sz w:val="24"/>
                  <w:szCs w:val="24"/>
                </w:rPr>
                <m:t>j</m:t>
              </m:r>
              <m:r>
                <w:rPr>
                  <w:rFonts w:ascii="Cambria Math" w:eastAsia="Cambria Math" w:hAnsi="Cambria Math" w:cs="Cambria Math"/>
                  <w:color w:val="000000"/>
                  <w:sz w:val="24"/>
                  <w:szCs w:val="24"/>
                </w:rPr>
                <m:t>=0</m:t>
              </m:r>
            </m:sub>
            <m:sup>
              <m:r>
                <w:rPr>
                  <w:rFonts w:ascii="Cambria Math" w:eastAsia="Cambria Math" w:hAnsi="Cambria Math" w:cs="Cambria Math"/>
                  <w:color w:val="000000"/>
                  <w:sz w:val="24"/>
                  <w:szCs w:val="24"/>
                </w:rPr>
                <m:t>n</m:t>
              </m:r>
            </m:sup>
            <m:e/>
          </m:nary>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a</m:t>
              </m:r>
            </m:e>
            <m:sub>
              <m:r>
                <w:rPr>
                  <w:rFonts w:ascii="Cambria Math" w:eastAsia="Cambria Math" w:hAnsi="Cambria Math" w:cs="Cambria Math"/>
                  <w:color w:val="000000"/>
                  <w:sz w:val="24"/>
                  <w:szCs w:val="24"/>
                </w:rPr>
                <m:t>j</m:t>
              </m:r>
            </m:sub>
            <m:sup>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α</m:t>
                  </m:r>
                </m:e>
              </m:d>
            </m:sup>
          </m:sSubSup>
          <m:r>
            <w:rPr>
              <w:rFonts w:ascii="Cambria Math" w:eastAsia="Cambria Math" w:hAnsi="Cambria Math" w:cs="Cambria Math"/>
              <w:color w:val="000000"/>
              <w:sz w:val="24"/>
              <w:szCs w:val="24"/>
            </w:rPr>
            <m:t>F</m:t>
          </m:r>
          <m:d>
            <m:dPr>
              <m:ctrlPr>
                <w:rPr>
                  <w:rFonts w:ascii="Cambria Math" w:eastAsia="Cambria Math" w:hAnsi="Cambria Math" w:cs="Cambria Math"/>
                  <w:color w:val="000000"/>
                  <w:sz w:val="24"/>
                  <w:szCs w:val="24"/>
                </w:rPr>
              </m:ctrlPr>
            </m:d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y</m:t>
                  </m:r>
                </m:e>
                <m:sub>
                  <m:r>
                    <w:rPr>
                      <w:rFonts w:ascii="Cambria Math" w:eastAsia="Cambria Math" w:hAnsi="Cambria Math" w:cs="Cambria Math"/>
                      <w:color w:val="000000"/>
                      <w:sz w:val="24"/>
                      <w:szCs w:val="24"/>
                    </w:rPr>
                    <m:t>j</m:t>
                  </m:r>
                </m:sub>
              </m:sSub>
            </m:e>
          </m:d>
          <m:r>
            <w:rPr>
              <w:rFonts w:ascii="Cambria Math" w:eastAsia="Cambria Math" w:hAnsi="Cambria Math" w:cs="Cambria Math"/>
              <w:color w:val="000000"/>
              <w:sz w:val="24"/>
              <w:szCs w:val="24"/>
            </w:rPr>
            <m:t>,</m:t>
          </m:r>
        </m:oMath>
      </m:oMathPara>
    </w:p>
    <w:p w:rsidR="00B41514" w:rsidRDefault="006E021B">
      <w:pPr>
        <w:pBdr>
          <w:top w:val="nil"/>
          <w:left w:val="nil"/>
          <w:bottom w:val="nil"/>
          <w:right w:val="nil"/>
          <w:between w:val="nil"/>
        </w:pBdr>
        <w:spacing w:before="180" w:after="18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with correction terms for predictor-corrector steps.</w:t>
      </w:r>
    </w:p>
    <w:p w:rsidR="00B41514" w:rsidRDefault="006E021B">
      <w:pPr>
        <w:pBdr>
          <w:top w:val="nil"/>
          <w:left w:val="nil"/>
          <w:bottom w:val="nil"/>
          <w:right w:val="nil"/>
          <w:between w:val="nil"/>
        </w:pBdr>
        <w:spacing w:before="180" w:after="18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numerical scheme preserves the non-local structure of the model and ensures convergence for sufficiently small step sizes.</w:t>
      </w:r>
    </w:p>
    <w:p w:rsidR="00B41514" w:rsidRDefault="006E021B">
      <w:pPr>
        <w:pStyle w:val="Balk1"/>
        <w:rPr>
          <w:rFonts w:ascii="Times New Roman" w:eastAsia="Times New Roman" w:hAnsi="Times New Roman" w:cs="Times New Roman"/>
          <w:color w:val="000000"/>
          <w:sz w:val="28"/>
          <w:szCs w:val="28"/>
        </w:rPr>
      </w:pPr>
      <w:bookmarkStart w:id="8" w:name="1t3h5sf" w:colFirst="0" w:colLast="0"/>
      <w:bookmarkEnd w:id="8"/>
      <w:r>
        <w:rPr>
          <w:rFonts w:ascii="Times New Roman" w:eastAsia="Times New Roman" w:hAnsi="Times New Roman" w:cs="Times New Roman"/>
          <w:color w:val="000000"/>
          <w:sz w:val="28"/>
          <w:szCs w:val="28"/>
        </w:rPr>
        <w:t>5. Simulations, Results, and Interpretation</w:t>
      </w:r>
    </w:p>
    <w:p w:rsidR="00B41514" w:rsidRDefault="006E021B">
      <w:pPr>
        <w:pBdr>
          <w:top w:val="nil"/>
          <w:left w:val="nil"/>
          <w:bottom w:val="nil"/>
          <w:right w:val="nil"/>
          <w:between w:val="nil"/>
        </w:pBdr>
        <w:spacing w:before="180" w:after="18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 validate the proposed fracta</w:t>
      </w:r>
      <w:r>
        <w:rPr>
          <w:rFonts w:ascii="Times New Roman" w:eastAsia="Times New Roman" w:hAnsi="Times New Roman" w:cs="Times New Roman"/>
          <w:color w:val="000000"/>
          <w:sz w:val="24"/>
          <w:szCs w:val="24"/>
        </w:rPr>
        <w:t>l-fractional mathematical model of math anxiety, we performed numerical simulations using the Adams–</w:t>
      </w:r>
      <w:proofErr w:type="spellStart"/>
      <w:r>
        <w:rPr>
          <w:rFonts w:ascii="Times New Roman" w:eastAsia="Times New Roman" w:hAnsi="Times New Roman" w:cs="Times New Roman"/>
          <w:color w:val="000000"/>
          <w:sz w:val="24"/>
          <w:szCs w:val="24"/>
        </w:rPr>
        <w:t>Bashforth</w:t>
      </w:r>
      <w:proofErr w:type="spellEnd"/>
      <w:r>
        <w:rPr>
          <w:rFonts w:ascii="Times New Roman" w:eastAsia="Times New Roman" w:hAnsi="Times New Roman" w:cs="Times New Roman"/>
          <w:color w:val="000000"/>
          <w:sz w:val="24"/>
          <w:szCs w:val="24"/>
        </w:rPr>
        <w:t xml:space="preserve">–Moulton predictor–corrector scheme adapted for the </w:t>
      </w:r>
      <w:proofErr w:type="spellStart"/>
      <w:r>
        <w:rPr>
          <w:rFonts w:ascii="Times New Roman" w:eastAsia="Times New Roman" w:hAnsi="Times New Roman" w:cs="Times New Roman"/>
          <w:color w:val="000000"/>
          <w:sz w:val="24"/>
          <w:szCs w:val="24"/>
        </w:rPr>
        <w:t>Hadamard</w:t>
      </w:r>
      <w:proofErr w:type="spellEnd"/>
      <w:r>
        <w:rPr>
          <w:rFonts w:ascii="Times New Roman" w:eastAsia="Times New Roman" w:hAnsi="Times New Roman" w:cs="Times New Roman"/>
          <w:color w:val="000000"/>
          <w:sz w:val="24"/>
          <w:szCs w:val="24"/>
        </w:rPr>
        <w:t xml:space="preserve"> derivative. The model parameters were set as:</w:t>
      </w:r>
    </w:p>
    <w:p w:rsidR="00B41514" w:rsidRDefault="006E021B">
      <w:pPr>
        <w:jc w:val="center"/>
        <w:rPr>
          <w:rFonts w:ascii="Cambria Math" w:eastAsia="Cambria Math" w:hAnsi="Cambria Math" w:cs="Cambria Math"/>
          <w:color w:val="000000"/>
          <w:sz w:val="24"/>
          <w:szCs w:val="24"/>
        </w:rPr>
      </w:pPr>
      <m:oMathPara>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1</m:t>
              </m:r>
            </m:sub>
          </m:sSub>
          <m:r>
            <w:rPr>
              <w:rFonts w:ascii="Cambria Math" w:eastAsia="Cambria Math" w:hAnsi="Cambria Math" w:cs="Cambria Math"/>
              <w:color w:val="000000"/>
              <w:sz w:val="24"/>
              <w:szCs w:val="24"/>
            </w:rPr>
            <m:t>=0.6, </m:t>
          </m:r>
          <m:r>
            <w:rPr>
              <w:rFonts w:ascii="Cambria Math" w:eastAsia="Cambria Math" w:hAnsi="Cambria Math" w:cs="Cambria Math"/>
              <w:color w:val="000000"/>
              <w:sz w:val="24"/>
              <w:szCs w:val="24"/>
            </w:rPr>
            <m:t>K</m:t>
          </m:r>
          <m:r>
            <w:rPr>
              <w:rFonts w:ascii="Cambria Math" w:eastAsia="Cambria Math" w:hAnsi="Cambria Math" w:cs="Cambria Math"/>
              <w:color w:val="000000"/>
              <w:sz w:val="24"/>
              <w:szCs w:val="24"/>
            </w:rPr>
            <m:t>=3, </m:t>
          </m:r>
          <m:r>
            <w:rPr>
              <w:rFonts w:ascii="Cambria Math" w:eastAsia="Cambria Math" w:hAnsi="Cambria Math" w:cs="Cambria Math"/>
              <w:color w:val="000000"/>
              <w:sz w:val="24"/>
              <w:szCs w:val="24"/>
            </w:rPr>
            <m:t>γ</m:t>
          </m:r>
          <m:r>
            <w:rPr>
              <w:rFonts w:ascii="Cambria Math" w:eastAsia="Cambria Math" w:hAnsi="Cambria Math" w:cs="Cambria Math"/>
              <w:color w:val="000000"/>
              <w:sz w:val="24"/>
              <w:szCs w:val="24"/>
            </w:rPr>
            <m:t>=0.4, </m:t>
          </m:r>
          <m:r>
            <w:rPr>
              <w:rFonts w:ascii="Cambria Math" w:eastAsia="Cambria Math" w:hAnsi="Cambria Math" w:cs="Cambria Math"/>
              <w:color w:val="000000"/>
              <w:sz w:val="24"/>
              <w:szCs w:val="24"/>
            </w:rPr>
            <m:t>δ</m:t>
          </m:r>
          <m:r>
            <w:rPr>
              <w:rFonts w:ascii="Cambria Math" w:eastAsia="Cambria Math" w:hAnsi="Cambria Math" w:cs="Cambria Math"/>
              <w:color w:val="000000"/>
              <w:sz w:val="24"/>
              <w:szCs w:val="24"/>
            </w:rPr>
            <m:t>=0.3, </m:t>
          </m:r>
          <m:r>
            <w:rPr>
              <w:rFonts w:ascii="Cambria Math" w:eastAsia="Cambria Math" w:hAnsi="Cambria Math" w:cs="Cambria Math"/>
              <w:color w:val="000000"/>
              <w:sz w:val="24"/>
              <w:szCs w:val="24"/>
            </w:rPr>
            <m:t>η</m:t>
          </m:r>
          <m:r>
            <w:rPr>
              <w:rFonts w:ascii="Cambria Math" w:eastAsia="Cambria Math" w:hAnsi="Cambria Math" w:cs="Cambria Math"/>
              <w:color w:val="000000"/>
              <w:sz w:val="24"/>
              <w:szCs w:val="24"/>
            </w:rPr>
            <m:t>=0.5, </m:t>
          </m:r>
          <m:r>
            <w:rPr>
              <w:rFonts w:ascii="Cambria Math" w:eastAsia="Cambria Math" w:hAnsi="Cambria Math" w:cs="Cambria Math"/>
              <w:color w:val="000000"/>
              <w:sz w:val="24"/>
              <w:szCs w:val="24"/>
            </w:rPr>
            <m:t>μ</m:t>
          </m:r>
          <m:r>
            <w:rPr>
              <w:rFonts w:ascii="Cambria Math" w:eastAsia="Cambria Math" w:hAnsi="Cambria Math" w:cs="Cambria Math"/>
              <w:color w:val="000000"/>
              <w:sz w:val="24"/>
              <w:szCs w:val="24"/>
            </w:rPr>
            <m:t>=0.2, </m:t>
          </m:r>
          <m:r>
            <w:rPr>
              <w:rFonts w:ascii="Cambria Math" w:eastAsia="Cambria Math" w:hAnsi="Cambria Math" w:cs="Cambria Math"/>
              <w:color w:val="000000"/>
              <w:sz w:val="24"/>
              <w:szCs w:val="24"/>
            </w:rPr>
            <m:t>ρ</m:t>
          </m:r>
          <m:r>
            <w:rPr>
              <w:rFonts w:ascii="Cambria Math" w:eastAsia="Cambria Math" w:hAnsi="Cambria Math" w:cs="Cambria Math"/>
              <w:color w:val="000000"/>
              <w:sz w:val="24"/>
              <w:szCs w:val="24"/>
            </w:rPr>
            <m:t>=0.7, </m:t>
          </m:r>
          <m:r>
            <w:rPr>
              <w:rFonts w:ascii="Cambria Math" w:eastAsia="Cambria Math" w:hAnsi="Cambria Math" w:cs="Cambria Math"/>
              <w:color w:val="000000"/>
              <w:sz w:val="24"/>
              <w:szCs w:val="24"/>
            </w:rPr>
            <m:t>σ</m:t>
          </m:r>
          <m:r>
            <w:rPr>
              <w:rFonts w:ascii="Cambria Math" w:eastAsia="Cambria Math" w:hAnsi="Cambria Math" w:cs="Cambria Math"/>
              <w:color w:val="000000"/>
              <w:sz w:val="24"/>
              <w:szCs w:val="24"/>
            </w:rPr>
            <m:t>=0.25,</m:t>
          </m:r>
        </m:oMath>
      </m:oMathPara>
    </w:p>
    <w:p w:rsidR="00B41514" w:rsidRDefault="006E021B">
      <w:pPr>
        <w:pBdr>
          <w:top w:val="nil"/>
          <w:left w:val="nil"/>
          <w:bottom w:val="nil"/>
          <w:right w:val="nil"/>
          <w:between w:val="nil"/>
        </w:pBdr>
        <w:spacing w:before="180" w:after="18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with initial conditions </w:t>
      </w:r>
      <m:oMath>
        <m:r>
          <w:rPr>
            <w:rFonts w:ascii="Cambria Math" w:eastAsia="Cambria Math" w:hAnsi="Cambria Math" w:cs="Cambria Math"/>
            <w:color w:val="000000"/>
            <w:sz w:val="24"/>
            <w:szCs w:val="24"/>
          </w:rPr>
          <m:t>M</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1</m:t>
            </m:r>
          </m:e>
        </m:d>
        <m:r>
          <w:rPr>
            <w:rFonts w:ascii="Cambria Math" w:eastAsia="Cambria Math" w:hAnsi="Cambria Math" w:cs="Cambria Math"/>
            <w:color w:val="000000"/>
            <w:sz w:val="24"/>
            <w:szCs w:val="24"/>
          </w:rPr>
          <m:t>=1.0, </m:t>
        </m:r>
        <m:r>
          <w:rPr>
            <w:rFonts w:ascii="Cambria Math" w:eastAsia="Cambria Math" w:hAnsi="Cambria Math" w:cs="Cambria Math"/>
            <w:color w:val="000000"/>
            <w:sz w:val="24"/>
            <w:szCs w:val="24"/>
          </w:rPr>
          <m:t>E</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1</m:t>
            </m:r>
          </m:e>
        </m:d>
        <m:r>
          <w:rPr>
            <w:rFonts w:ascii="Cambria Math" w:eastAsia="Cambria Math" w:hAnsi="Cambria Math" w:cs="Cambria Math"/>
            <w:color w:val="000000"/>
            <w:sz w:val="24"/>
            <w:szCs w:val="24"/>
          </w:rPr>
          <m:t>=0.5, </m:t>
        </m:r>
        <m:r>
          <w:rPr>
            <w:rFonts w:ascii="Cambria Math" w:eastAsia="Cambria Math" w:hAnsi="Cambria Math" w:cs="Cambria Math"/>
            <w:color w:val="000000"/>
            <w:sz w:val="24"/>
            <w:szCs w:val="24"/>
          </w:rPr>
          <m:t>R</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1</m:t>
            </m:r>
          </m:e>
        </m:d>
        <m:r>
          <w:rPr>
            <w:rFonts w:ascii="Cambria Math" w:eastAsia="Cambria Math" w:hAnsi="Cambria Math" w:cs="Cambria Math"/>
            <w:color w:val="000000"/>
            <w:sz w:val="24"/>
            <w:szCs w:val="24"/>
          </w:rPr>
          <m:t>=0.8,</m:t>
        </m:r>
      </m:oMath>
      <w:r>
        <w:rPr>
          <w:rFonts w:ascii="Times New Roman" w:eastAsia="Times New Roman" w:hAnsi="Times New Roman" w:cs="Times New Roman"/>
          <w:color w:val="000000"/>
          <w:sz w:val="24"/>
          <w:szCs w:val="24"/>
        </w:rPr>
        <w:t xml:space="preserve"> and fractional order </w:t>
      </w:r>
      <m:oMath>
        <m:r>
          <w:rPr>
            <w:rFonts w:ascii="Cambria Math" w:hAnsi="Cambria Math"/>
          </w:rPr>
          <m:t>α</m:t>
        </m:r>
        <m:r>
          <w:rPr>
            <w:rFonts w:ascii="Cambria Math" w:eastAsia="Cambria Math" w:hAnsi="Cambria Math" w:cs="Cambria Math"/>
            <w:color w:val="000000"/>
            <w:sz w:val="24"/>
            <w:szCs w:val="24"/>
          </w:rPr>
          <m:t>=0.85.</m:t>
        </m:r>
      </m:oMath>
      <w:r>
        <w:rPr>
          <w:rFonts w:ascii="Times New Roman" w:eastAsia="Times New Roman" w:hAnsi="Times New Roman" w:cs="Times New Roman"/>
          <w:color w:val="000000"/>
          <w:sz w:val="24"/>
          <w:szCs w:val="24"/>
        </w:rPr>
        <w:t xml:space="preserve"> The time interval was chosen as </w:t>
      </w:r>
      <m:oMath>
        <m:r>
          <w:rPr>
            <w:rFonts w:ascii="Cambria Math" w:eastAsia="Cambria Math" w:hAnsi="Cambria Math" w:cs="Cambria Math"/>
            <w:color w:val="000000"/>
            <w:sz w:val="24"/>
            <w:szCs w:val="24"/>
          </w:rPr>
          <m:t>t</m:t>
        </m:r>
        <m:r>
          <w:rPr>
            <w:rFonts w:ascii="Cambria Math" w:eastAsia="Cambria Math" w:hAnsi="Cambria Math" w:cs="Cambria Math"/>
            <w:color w:val="000000"/>
            <w:sz w:val="24"/>
            <w:szCs w:val="24"/>
          </w:rPr>
          <m:t>∈</m:t>
        </m:r>
        <m:d>
          <m:dPr>
            <m:begChr m:val="["/>
            <m:endChr m:val="]"/>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1,10</m:t>
            </m:r>
          </m:e>
        </m:d>
      </m:oMath>
      <w:r>
        <w:rPr>
          <w:rFonts w:ascii="Times New Roman" w:eastAsia="Times New Roman" w:hAnsi="Times New Roman" w:cs="Times New Roman"/>
          <w:color w:val="000000"/>
          <w:sz w:val="24"/>
          <w:szCs w:val="24"/>
        </w:rPr>
        <w:t xml:space="preserve"> with 500 discretization points.</w:t>
      </w:r>
    </w:p>
    <w:p w:rsidR="00B41514" w:rsidRDefault="006E021B">
      <w:pPr>
        <w:pStyle w:val="Balk2"/>
        <w:rPr>
          <w:rFonts w:ascii="Times New Roman" w:eastAsia="Times New Roman" w:hAnsi="Times New Roman" w:cs="Times New Roman"/>
          <w:color w:val="000000"/>
          <w:sz w:val="24"/>
          <w:szCs w:val="24"/>
        </w:rPr>
      </w:pPr>
      <w:bookmarkStart w:id="9" w:name="4d34og8" w:colFirst="0" w:colLast="0"/>
      <w:bookmarkEnd w:id="9"/>
      <w:r>
        <w:rPr>
          <w:rFonts w:ascii="Times New Roman" w:eastAsia="Times New Roman" w:hAnsi="Times New Roman" w:cs="Times New Roman"/>
          <w:color w:val="000000"/>
          <w:sz w:val="24"/>
          <w:szCs w:val="24"/>
        </w:rPr>
        <w:t xml:space="preserve">Time Evolution of </w:t>
      </w:r>
      <m:oMath>
        <m:r>
          <m:rPr>
            <m:sty m:val="bi"/>
          </m:rPr>
          <w:rPr>
            <w:rFonts w:ascii="Cambria Math" w:eastAsia="Cambria Math" w:hAnsi="Cambria Math" w:cs="Cambria Math"/>
            <w:color w:val="000000"/>
            <w:sz w:val="24"/>
            <w:szCs w:val="24"/>
          </w:rPr>
          <m:t>M</m:t>
        </m:r>
        <m:d>
          <m:dPr>
            <m:ctrlPr>
              <w:rPr>
                <w:rFonts w:ascii="Cambria Math" w:eastAsia="Cambria Math" w:hAnsi="Cambria Math" w:cs="Cambria Math"/>
                <w:color w:val="000000"/>
                <w:sz w:val="24"/>
                <w:szCs w:val="24"/>
              </w:rPr>
            </m:ctrlPr>
          </m:dPr>
          <m:e>
            <m:r>
              <m:rPr>
                <m:sty m:val="bi"/>
              </m:rPr>
              <w:rPr>
                <w:rFonts w:ascii="Cambria Math" w:eastAsia="Cambria Math" w:hAnsi="Cambria Math" w:cs="Cambria Math"/>
                <w:color w:val="000000"/>
                <w:sz w:val="24"/>
                <w:szCs w:val="24"/>
              </w:rPr>
              <m:t>t</m:t>
            </m:r>
          </m:e>
        </m:d>
        <m:r>
          <m:rPr>
            <m:sty m:val="bi"/>
          </m:rPr>
          <w:rPr>
            <w:rFonts w:ascii="Cambria Math" w:eastAsia="Cambria Math" w:hAnsi="Cambria Math" w:cs="Cambria Math"/>
            <w:color w:val="000000"/>
            <w:sz w:val="24"/>
            <w:szCs w:val="24"/>
          </w:rPr>
          <m:t>,</m:t>
        </m:r>
        <m:r>
          <m:rPr>
            <m:sty m:val="bi"/>
          </m:rPr>
          <w:rPr>
            <w:rFonts w:ascii="Cambria Math" w:eastAsia="Cambria Math" w:hAnsi="Cambria Math" w:cs="Cambria Math"/>
            <w:color w:val="000000"/>
            <w:sz w:val="24"/>
            <w:szCs w:val="24"/>
          </w:rPr>
          <m:t>E</m:t>
        </m:r>
        <m:d>
          <m:dPr>
            <m:ctrlPr>
              <w:rPr>
                <w:rFonts w:ascii="Cambria Math" w:eastAsia="Cambria Math" w:hAnsi="Cambria Math" w:cs="Cambria Math"/>
                <w:color w:val="000000"/>
                <w:sz w:val="24"/>
                <w:szCs w:val="24"/>
              </w:rPr>
            </m:ctrlPr>
          </m:dPr>
          <m:e>
            <m:r>
              <m:rPr>
                <m:sty m:val="bi"/>
              </m:rPr>
              <w:rPr>
                <w:rFonts w:ascii="Cambria Math" w:eastAsia="Cambria Math" w:hAnsi="Cambria Math" w:cs="Cambria Math"/>
                <w:color w:val="000000"/>
                <w:sz w:val="24"/>
                <w:szCs w:val="24"/>
              </w:rPr>
              <m:t>t</m:t>
            </m:r>
          </m:e>
        </m:d>
        <m:r>
          <m:rPr>
            <m:sty m:val="bi"/>
          </m:rPr>
          <w:rPr>
            <w:rFonts w:ascii="Cambria Math" w:eastAsia="Cambria Math" w:hAnsi="Cambria Math" w:cs="Cambria Math"/>
            <w:color w:val="000000"/>
            <w:sz w:val="24"/>
            <w:szCs w:val="24"/>
          </w:rPr>
          <m:t>,</m:t>
        </m:r>
        <m:r>
          <m:rPr>
            <m:sty m:val="bi"/>
          </m:rPr>
          <w:rPr>
            <w:rFonts w:ascii="Cambria Math" w:eastAsia="Cambria Math" w:hAnsi="Cambria Math" w:cs="Cambria Math"/>
            <w:color w:val="000000"/>
            <w:sz w:val="24"/>
            <w:szCs w:val="24"/>
          </w:rPr>
          <m:t>R</m:t>
        </m:r>
        <m:d>
          <m:dPr>
            <m:ctrlPr>
              <w:rPr>
                <w:rFonts w:ascii="Cambria Math" w:eastAsia="Cambria Math" w:hAnsi="Cambria Math" w:cs="Cambria Math"/>
                <w:color w:val="000000"/>
                <w:sz w:val="24"/>
                <w:szCs w:val="24"/>
              </w:rPr>
            </m:ctrlPr>
          </m:dPr>
          <m:e>
            <m:r>
              <m:rPr>
                <m:sty m:val="bi"/>
              </m:rPr>
              <w:rPr>
                <w:rFonts w:ascii="Cambria Math" w:eastAsia="Cambria Math" w:hAnsi="Cambria Math" w:cs="Cambria Math"/>
                <w:color w:val="000000"/>
                <w:sz w:val="24"/>
                <w:szCs w:val="24"/>
              </w:rPr>
              <m:t>t</m:t>
            </m:r>
          </m:e>
        </m:d>
      </m:oMath>
    </w:p>
    <w:p w:rsidR="00B41514" w:rsidRDefault="006E021B">
      <w:pPr>
        <w:pBdr>
          <w:top w:val="nil"/>
          <w:left w:val="nil"/>
          <w:bottom w:val="nil"/>
          <w:right w:val="nil"/>
          <w:between w:val="nil"/>
        </w:pBdr>
        <w:spacing w:before="180" w:after="18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Figure </w:t>
      </w:r>
      <w:hyperlink w:anchor="2s8eyo1">
        <w:r>
          <w:rPr>
            <w:rFonts w:ascii="Times New Roman" w:eastAsia="Times New Roman" w:hAnsi="Times New Roman" w:cs="Times New Roman"/>
            <w:color w:val="000000"/>
            <w:sz w:val="24"/>
            <w:szCs w:val="24"/>
            <w:u w:val="single"/>
          </w:rPr>
          <w:t>1</w:t>
        </w:r>
      </w:hyperlink>
      <w:r>
        <w:rPr>
          <w:rFonts w:ascii="Times New Roman" w:eastAsia="Times New Roman" w:hAnsi="Times New Roman" w:cs="Times New Roman"/>
          <w:color w:val="000000"/>
          <w:sz w:val="24"/>
          <w:szCs w:val="24"/>
        </w:rPr>
        <w:t xml:space="preserve"> displays the evolution of </w:t>
      </w:r>
      <m:oMath>
        <m:r>
          <w:rPr>
            <w:rFonts w:ascii="Cambria Math" w:eastAsia="Cambria Math" w:hAnsi="Cambria Math" w:cs="Cambria Math"/>
            <w:color w:val="000000"/>
            <w:sz w:val="24"/>
            <w:szCs w:val="24"/>
          </w:rPr>
          <m:t>M</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t</m:t>
            </m:r>
          </m:e>
        </m:d>
      </m:oMath>
      <w:r>
        <w:rPr>
          <w:rFonts w:ascii="Times New Roman" w:eastAsia="Times New Roman" w:hAnsi="Times New Roman" w:cs="Times New Roman"/>
          <w:color w:val="000000"/>
          <w:sz w:val="24"/>
          <w:szCs w:val="24"/>
        </w:rPr>
        <w:t xml:space="preserve"> (math anxiety), </w:t>
      </w:r>
      <m:oMath>
        <m:r>
          <w:rPr>
            <w:rFonts w:ascii="Cambria Math" w:eastAsia="Cambria Math" w:hAnsi="Cambria Math" w:cs="Cambria Math"/>
            <w:color w:val="000000"/>
            <w:sz w:val="24"/>
            <w:szCs w:val="24"/>
          </w:rPr>
          <m:t>E</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t</m:t>
            </m:r>
          </m:e>
        </m:d>
      </m:oMath>
      <w:r>
        <w:rPr>
          <w:rFonts w:ascii="Times New Roman" w:eastAsia="Times New Roman" w:hAnsi="Times New Roman" w:cs="Times New Roman"/>
          <w:color w:val="000000"/>
          <w:sz w:val="24"/>
          <w:szCs w:val="24"/>
        </w:rPr>
        <w:t xml:space="preserve"> (emotional response), and </w:t>
      </w:r>
      <m:oMath>
        <m:r>
          <w:rPr>
            <w:rFonts w:ascii="Cambria Math" w:eastAsia="Cambria Math" w:hAnsi="Cambria Math" w:cs="Cambria Math"/>
            <w:color w:val="000000"/>
            <w:sz w:val="24"/>
            <w:szCs w:val="24"/>
          </w:rPr>
          <m:t>R</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t</m:t>
            </m:r>
          </m:e>
        </m:d>
      </m:oMath>
      <w:r>
        <w:rPr>
          <w:rFonts w:ascii="Times New Roman" w:eastAsia="Times New Roman" w:hAnsi="Times New Roman" w:cs="Times New Roman"/>
          <w:color w:val="000000"/>
          <w:sz w:val="24"/>
          <w:szCs w:val="24"/>
        </w:rPr>
        <w:t xml:space="preserve"> (resilience). Math anxiety </w:t>
      </w:r>
      <m:oMath>
        <m:r>
          <w:rPr>
            <w:rFonts w:ascii="Cambria Math" w:eastAsia="Cambria Math" w:hAnsi="Cambria Math" w:cs="Cambria Math"/>
            <w:color w:val="000000"/>
            <w:sz w:val="24"/>
            <w:szCs w:val="24"/>
          </w:rPr>
          <m:t>M</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t</m:t>
            </m:r>
          </m:e>
        </m:d>
      </m:oMath>
      <w:r>
        <w:rPr>
          <w:rFonts w:ascii="Times New Roman" w:eastAsia="Times New Roman" w:hAnsi="Times New Roman" w:cs="Times New Roman"/>
          <w:color w:val="000000"/>
          <w:sz w:val="24"/>
          <w:szCs w:val="24"/>
        </w:rPr>
        <w:t xml:space="preserve"> initially rises before stabilizing due to the counteracting effects of </w:t>
      </w:r>
      <m:oMath>
        <m:r>
          <w:rPr>
            <w:rFonts w:ascii="Cambria Math" w:eastAsia="Cambria Math" w:hAnsi="Cambria Math" w:cs="Cambria Math"/>
            <w:color w:val="000000"/>
            <w:sz w:val="24"/>
            <w:szCs w:val="24"/>
          </w:rPr>
          <m:t>R</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t</m:t>
            </m:r>
          </m:e>
        </m:d>
      </m:oMath>
      <w:r>
        <w:rPr>
          <w:rFonts w:ascii="Times New Roman" w:eastAsia="Times New Roman" w:hAnsi="Times New Roman" w:cs="Times New Roman"/>
          <w:color w:val="000000"/>
          <w:sz w:val="24"/>
          <w:szCs w:val="24"/>
        </w:rPr>
        <w:t xml:space="preserve">. The emotional response </w:t>
      </w:r>
      <m:oMath>
        <m:r>
          <w:rPr>
            <w:rFonts w:ascii="Cambria Math" w:eastAsia="Cambria Math" w:hAnsi="Cambria Math" w:cs="Cambria Math"/>
            <w:color w:val="000000"/>
            <w:sz w:val="24"/>
            <w:szCs w:val="24"/>
          </w:rPr>
          <m:t>E</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t</m:t>
            </m:r>
          </m:e>
        </m:d>
      </m:oMath>
      <w:r>
        <w:rPr>
          <w:rFonts w:ascii="Times New Roman" w:eastAsia="Times New Roman" w:hAnsi="Times New Roman" w:cs="Times New Roman"/>
          <w:color w:val="000000"/>
          <w:sz w:val="24"/>
          <w:szCs w:val="24"/>
        </w:rPr>
        <w:t xml:space="preserve"> exhibits a peak before declining, w</w:t>
      </w:r>
      <w:proofErr w:type="spellStart"/>
      <w:r>
        <w:rPr>
          <w:rFonts w:ascii="Times New Roman" w:eastAsia="Times New Roman" w:hAnsi="Times New Roman" w:cs="Times New Roman"/>
          <w:color w:val="000000"/>
          <w:sz w:val="24"/>
          <w:szCs w:val="24"/>
        </w:rPr>
        <w:t>hile</w:t>
      </w:r>
      <w:proofErr w:type="spellEnd"/>
      <w:r>
        <w:rPr>
          <w:rFonts w:ascii="Times New Roman" w:eastAsia="Times New Roman" w:hAnsi="Times New Roman" w:cs="Times New Roman"/>
          <w:color w:val="000000"/>
          <w:sz w:val="24"/>
          <w:szCs w:val="24"/>
        </w:rPr>
        <w:t xml:space="preserve"> resilience </w:t>
      </w:r>
      <m:oMath>
        <m:r>
          <w:rPr>
            <w:rFonts w:ascii="Cambria Math" w:eastAsia="Cambria Math" w:hAnsi="Cambria Math" w:cs="Cambria Math"/>
            <w:color w:val="000000"/>
            <w:sz w:val="24"/>
            <w:szCs w:val="24"/>
          </w:rPr>
          <m:t>R</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t</m:t>
            </m:r>
          </m:e>
        </m:d>
      </m:oMath>
      <w:r>
        <w:rPr>
          <w:rFonts w:ascii="Times New Roman" w:eastAsia="Times New Roman" w:hAnsi="Times New Roman" w:cs="Times New Roman"/>
          <w:color w:val="000000"/>
          <w:sz w:val="24"/>
          <w:szCs w:val="24"/>
        </w:rPr>
        <w:t xml:space="preserve"> gradually recovers after an initial dip.</w:t>
      </w:r>
    </w:p>
    <w:p w:rsidR="00B41514" w:rsidRDefault="006E021B">
      <w:pPr>
        <w:pBdr>
          <w:top w:val="nil"/>
          <w:left w:val="nil"/>
          <w:bottom w:val="nil"/>
          <w:right w:val="nil"/>
          <w:between w:val="nil"/>
        </w:pBdr>
        <w:spacing w:before="180" w:after="18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Interpretation:</w:t>
      </w:r>
      <w:r>
        <w:rPr>
          <w:rFonts w:ascii="Times New Roman" w:eastAsia="Times New Roman" w:hAnsi="Times New Roman" w:cs="Times New Roman"/>
          <w:color w:val="000000"/>
          <w:sz w:val="24"/>
          <w:szCs w:val="24"/>
        </w:rPr>
        <w:t xml:space="preserve"> The fractional order </w:t>
      </w:r>
      <m:oMath>
        <m:r>
          <w:rPr>
            <w:rFonts w:ascii="Cambria Math" w:hAnsi="Cambria Math"/>
          </w:rPr>
          <m:t>α</m:t>
        </m:r>
        <m:r>
          <w:rPr>
            <w:rFonts w:ascii="Cambria Math" w:eastAsia="Cambria Math" w:hAnsi="Cambria Math" w:cs="Cambria Math"/>
            <w:color w:val="000000"/>
            <w:sz w:val="24"/>
            <w:szCs w:val="24"/>
          </w:rPr>
          <m:t>=0.85</m:t>
        </m:r>
      </m:oMath>
      <w:r>
        <w:rPr>
          <w:rFonts w:ascii="Times New Roman" w:eastAsia="Times New Roman" w:hAnsi="Times New Roman" w:cs="Times New Roman"/>
          <w:color w:val="000000"/>
          <w:sz w:val="24"/>
          <w:szCs w:val="24"/>
        </w:rPr>
        <w:t xml:space="preserve"> introduces memory effects and non-locality, resulting in delayed peaks and smoother decay compared to classical integer-order models. This matches ob</w:t>
      </w:r>
      <w:r>
        <w:rPr>
          <w:rFonts w:ascii="Times New Roman" w:eastAsia="Times New Roman" w:hAnsi="Times New Roman" w:cs="Times New Roman"/>
          <w:color w:val="000000"/>
          <w:sz w:val="24"/>
          <w:szCs w:val="24"/>
        </w:rPr>
        <w:t>served psychological phenomena where past experiences influence current anxiety levels.</w:t>
      </w:r>
    </w:p>
    <w:p w:rsidR="00B41514" w:rsidRDefault="006E021B">
      <w:pPr>
        <w:pBdr>
          <w:top w:val="nil"/>
          <w:left w:val="nil"/>
          <w:bottom w:val="nil"/>
          <w:right w:val="nil"/>
          <w:between w:val="nil"/>
        </w:pBdr>
        <w:spacing w:before="180" w:after="18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lang w:val="tr-TR"/>
        </w:rPr>
        <w:drawing>
          <wp:inline distT="0" distB="0" distL="0" distR="0">
            <wp:extent cx="3057525" cy="2219325"/>
            <wp:effectExtent l="0" t="0" r="0" b="0"/>
            <wp:docPr id="1" name="image1.png" descr="D:\Desktop\New folder\Besi\Anxity\fig1.png"/>
            <wp:cNvGraphicFramePr/>
            <a:graphic xmlns:a="http://schemas.openxmlformats.org/drawingml/2006/main">
              <a:graphicData uri="http://schemas.openxmlformats.org/drawingml/2006/picture">
                <pic:pic xmlns:pic="http://schemas.openxmlformats.org/drawingml/2006/picture">
                  <pic:nvPicPr>
                    <pic:cNvPr id="0" name="image1.png" descr="D:\Desktop\New folder\Besi\Anxity\fig1.png"/>
                    <pic:cNvPicPr preferRelativeResize="0"/>
                  </pic:nvPicPr>
                  <pic:blipFill>
                    <a:blip r:embed="rId5"/>
                    <a:srcRect/>
                    <a:stretch>
                      <a:fillRect/>
                    </a:stretch>
                  </pic:blipFill>
                  <pic:spPr>
                    <a:xfrm>
                      <a:off x="0" y="0"/>
                      <a:ext cx="3057525" cy="2219325"/>
                    </a:xfrm>
                    <a:prstGeom prst="rect">
                      <a:avLst/>
                    </a:prstGeom>
                    <a:ln/>
                  </pic:spPr>
                </pic:pic>
              </a:graphicData>
            </a:graphic>
          </wp:inline>
        </w:drawing>
      </w:r>
    </w:p>
    <w:p w:rsidR="00B41514" w:rsidRDefault="006E021B">
      <w:pPr>
        <w:pBdr>
          <w:top w:val="nil"/>
          <w:left w:val="nil"/>
          <w:bottom w:val="nil"/>
          <w:right w:val="nil"/>
          <w:between w:val="nil"/>
        </w:pBdr>
        <w:spacing w:after="120" w:line="240" w:lineRule="auto"/>
        <w:jc w:val="center"/>
        <w:rPr>
          <w:rFonts w:ascii="Times New Roman" w:eastAsia="Times New Roman" w:hAnsi="Times New Roman" w:cs="Times New Roman"/>
          <w:b/>
          <w:i/>
          <w:color w:val="000000"/>
          <w:sz w:val="24"/>
          <w:szCs w:val="24"/>
        </w:rPr>
      </w:pPr>
      <w:r>
        <w:rPr>
          <w:rFonts w:ascii="Times New Roman" w:eastAsia="Times New Roman" w:hAnsi="Times New Roman" w:cs="Times New Roman"/>
          <w:b/>
          <w:i/>
          <w:color w:val="000000"/>
          <w:sz w:val="24"/>
          <w:szCs w:val="24"/>
        </w:rPr>
        <w:t xml:space="preserve">Fig 1:Time evolution of </w:t>
      </w:r>
      <m:oMath>
        <m:r>
          <w:rPr>
            <w:rFonts w:ascii="Cambria Math" w:eastAsia="Cambria Math" w:hAnsi="Cambria Math" w:cs="Cambria Math"/>
            <w:color w:val="000000"/>
            <w:sz w:val="24"/>
            <w:szCs w:val="24"/>
          </w:rPr>
          <m:t>M</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t</m:t>
            </m:r>
          </m:e>
        </m:d>
      </m:oMath>
      <w:r>
        <w:rPr>
          <w:rFonts w:ascii="Times New Roman" w:eastAsia="Times New Roman" w:hAnsi="Times New Roman" w:cs="Times New Roman"/>
          <w:b/>
          <w:i/>
          <w:color w:val="000000"/>
          <w:sz w:val="24"/>
          <w:szCs w:val="24"/>
        </w:rPr>
        <w:t xml:space="preserve">, </w:t>
      </w:r>
      <m:oMath>
        <m:r>
          <w:rPr>
            <w:rFonts w:ascii="Cambria Math" w:eastAsia="Cambria Math" w:hAnsi="Cambria Math" w:cs="Cambria Math"/>
            <w:color w:val="000000"/>
            <w:sz w:val="24"/>
            <w:szCs w:val="24"/>
          </w:rPr>
          <m:t>E</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t</m:t>
            </m:r>
          </m:e>
        </m:d>
      </m:oMath>
      <w:r>
        <w:rPr>
          <w:rFonts w:ascii="Times New Roman" w:eastAsia="Times New Roman" w:hAnsi="Times New Roman" w:cs="Times New Roman"/>
          <w:b/>
          <w:i/>
          <w:color w:val="000000"/>
          <w:sz w:val="24"/>
          <w:szCs w:val="24"/>
        </w:rPr>
        <w:t xml:space="preserve">, and </w:t>
      </w:r>
      <m:oMath>
        <m:r>
          <w:rPr>
            <w:rFonts w:ascii="Cambria Math" w:eastAsia="Cambria Math" w:hAnsi="Cambria Math" w:cs="Cambria Math"/>
            <w:color w:val="000000"/>
            <w:sz w:val="24"/>
            <w:szCs w:val="24"/>
          </w:rPr>
          <m:t>R</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t</m:t>
            </m:r>
          </m:e>
        </m:d>
      </m:oMath>
      <w:r>
        <w:rPr>
          <w:rFonts w:ascii="Times New Roman" w:eastAsia="Times New Roman" w:hAnsi="Times New Roman" w:cs="Times New Roman"/>
          <w:b/>
          <w:i/>
          <w:color w:val="000000"/>
          <w:sz w:val="24"/>
          <w:szCs w:val="24"/>
        </w:rPr>
        <w:t xml:space="preserve"> for </w:t>
      </w:r>
      <m:oMath>
        <m:r>
          <w:rPr>
            <w:rFonts w:ascii="Cambria Math" w:hAnsi="Cambria Math"/>
          </w:rPr>
          <m:t>α</m:t>
        </m:r>
        <m:r>
          <w:rPr>
            <w:rFonts w:ascii="Cambria Math" w:eastAsia="Cambria Math" w:hAnsi="Cambria Math" w:cs="Cambria Math"/>
            <w:color w:val="000000"/>
            <w:sz w:val="24"/>
            <w:szCs w:val="24"/>
          </w:rPr>
          <m:t>=0.85</m:t>
        </m:r>
      </m:oMath>
      <w:r>
        <w:rPr>
          <w:rFonts w:ascii="Times New Roman" w:eastAsia="Times New Roman" w:hAnsi="Times New Roman" w:cs="Times New Roman"/>
          <w:b/>
          <w:i/>
          <w:color w:val="000000"/>
          <w:sz w:val="24"/>
          <w:szCs w:val="24"/>
        </w:rPr>
        <w:t>.</w:t>
      </w:r>
    </w:p>
    <w:p w:rsidR="00B41514" w:rsidRDefault="006E021B">
      <w:pPr>
        <w:pStyle w:val="Balk2"/>
        <w:jc w:val="both"/>
        <w:rPr>
          <w:rFonts w:ascii="Times New Roman" w:eastAsia="Times New Roman" w:hAnsi="Times New Roman" w:cs="Times New Roman"/>
          <w:color w:val="000000"/>
          <w:sz w:val="24"/>
          <w:szCs w:val="24"/>
        </w:rPr>
      </w:pPr>
      <w:bookmarkStart w:id="10" w:name="17dp8vu" w:colFirst="0" w:colLast="0"/>
      <w:bookmarkEnd w:id="10"/>
      <w:r>
        <w:rPr>
          <w:rFonts w:ascii="Times New Roman" w:eastAsia="Times New Roman" w:hAnsi="Times New Roman" w:cs="Times New Roman"/>
          <w:color w:val="000000"/>
          <w:sz w:val="24"/>
          <w:szCs w:val="24"/>
        </w:rPr>
        <w:t>Phase Portraits</w:t>
      </w:r>
    </w:p>
    <w:p w:rsidR="00B41514" w:rsidRDefault="006E021B">
      <w:pPr>
        <w:pBdr>
          <w:top w:val="nil"/>
          <w:left w:val="nil"/>
          <w:bottom w:val="nil"/>
          <w:right w:val="nil"/>
          <w:between w:val="nil"/>
        </w:pBdr>
        <w:spacing w:before="180" w:after="18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Figure </w:t>
      </w:r>
      <w:hyperlink w:anchor="lnxbz9">
        <w:r>
          <w:rPr>
            <w:rFonts w:ascii="Times New Roman" w:eastAsia="Times New Roman" w:hAnsi="Times New Roman" w:cs="Times New Roman"/>
            <w:color w:val="000000"/>
            <w:sz w:val="24"/>
            <w:szCs w:val="24"/>
            <w:u w:val="single"/>
          </w:rPr>
          <w:t>2</w:t>
        </w:r>
      </w:hyperlink>
      <w:r>
        <w:rPr>
          <w:rFonts w:ascii="Times New Roman" w:eastAsia="Times New Roman" w:hAnsi="Times New Roman" w:cs="Times New Roman"/>
          <w:color w:val="000000"/>
          <w:sz w:val="24"/>
          <w:szCs w:val="24"/>
        </w:rPr>
        <w:t xml:space="preserve"> shows the phase portrait of </w:t>
      </w:r>
      <m:oMath>
        <m:r>
          <w:rPr>
            <w:rFonts w:ascii="Cambria Math" w:eastAsia="Cambria Math" w:hAnsi="Cambria Math" w:cs="Cambria Math"/>
            <w:color w:val="000000"/>
            <w:sz w:val="24"/>
            <w:szCs w:val="24"/>
          </w:rPr>
          <m:t>M</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t</m:t>
            </m:r>
          </m:e>
        </m:d>
      </m:oMath>
      <w:r>
        <w:rPr>
          <w:rFonts w:ascii="Times New Roman" w:eastAsia="Times New Roman" w:hAnsi="Times New Roman" w:cs="Times New Roman"/>
          <w:color w:val="000000"/>
          <w:sz w:val="24"/>
          <w:szCs w:val="24"/>
        </w:rPr>
        <w:t xml:space="preserve"> versus </w:t>
      </w:r>
      <m:oMath>
        <m:r>
          <w:rPr>
            <w:rFonts w:ascii="Cambria Math" w:eastAsia="Cambria Math" w:hAnsi="Cambria Math" w:cs="Cambria Math"/>
            <w:color w:val="000000"/>
            <w:sz w:val="24"/>
            <w:szCs w:val="24"/>
          </w:rPr>
          <m:t>R</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t</m:t>
            </m:r>
          </m:e>
        </m:d>
      </m:oMath>
      <w:r>
        <w:rPr>
          <w:rFonts w:ascii="Times New Roman" w:eastAsia="Times New Roman" w:hAnsi="Times New Roman" w:cs="Times New Roman"/>
          <w:color w:val="000000"/>
          <w:sz w:val="24"/>
          <w:szCs w:val="24"/>
        </w:rPr>
        <w:t>, highlighting the interplay between anxiety and resilience.</w:t>
      </w:r>
    </w:p>
    <w:p w:rsidR="00B41514" w:rsidRDefault="006E021B">
      <w:pPr>
        <w:pBdr>
          <w:top w:val="nil"/>
          <w:left w:val="nil"/>
          <w:bottom w:val="nil"/>
          <w:right w:val="nil"/>
          <w:between w:val="nil"/>
        </w:pBdr>
        <w:spacing w:before="180" w:after="18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Interpretation:</w:t>
      </w:r>
      <w:r>
        <w:rPr>
          <w:rFonts w:ascii="Times New Roman" w:eastAsia="Times New Roman" w:hAnsi="Times New Roman" w:cs="Times New Roman"/>
          <w:color w:val="000000"/>
          <w:sz w:val="24"/>
          <w:szCs w:val="24"/>
        </w:rPr>
        <w:t xml:space="preserve"> The spiral trajectory converges to a stable equilibrium, suggesting that sufficient resilience helps stabilize anxiety over time.</w:t>
      </w:r>
    </w:p>
    <w:p w:rsidR="00B41514" w:rsidRDefault="006E021B">
      <w:pPr>
        <w:pBdr>
          <w:top w:val="nil"/>
          <w:left w:val="nil"/>
          <w:bottom w:val="nil"/>
          <w:right w:val="nil"/>
          <w:between w:val="nil"/>
        </w:pBdr>
        <w:spacing w:before="180" w:after="18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lang w:val="tr-TR"/>
        </w:rPr>
        <w:lastRenderedPageBreak/>
        <w:drawing>
          <wp:inline distT="0" distB="0" distL="0" distR="0">
            <wp:extent cx="3476625" cy="2781300"/>
            <wp:effectExtent l="0" t="0" r="0" b="0"/>
            <wp:docPr id="3" name="image3.png" descr="D:\Desktop\New folder\Besi\Anxity\Fig2.png"/>
            <wp:cNvGraphicFramePr/>
            <a:graphic xmlns:a="http://schemas.openxmlformats.org/drawingml/2006/main">
              <a:graphicData uri="http://schemas.openxmlformats.org/drawingml/2006/picture">
                <pic:pic xmlns:pic="http://schemas.openxmlformats.org/drawingml/2006/picture">
                  <pic:nvPicPr>
                    <pic:cNvPr id="0" name="image3.png" descr="D:\Desktop\New folder\Besi\Anxity\Fig2.png"/>
                    <pic:cNvPicPr preferRelativeResize="0"/>
                  </pic:nvPicPr>
                  <pic:blipFill>
                    <a:blip r:embed="rId6"/>
                    <a:srcRect/>
                    <a:stretch>
                      <a:fillRect/>
                    </a:stretch>
                  </pic:blipFill>
                  <pic:spPr>
                    <a:xfrm>
                      <a:off x="0" y="0"/>
                      <a:ext cx="3476625" cy="2781300"/>
                    </a:xfrm>
                    <a:prstGeom prst="rect">
                      <a:avLst/>
                    </a:prstGeom>
                    <a:ln/>
                  </pic:spPr>
                </pic:pic>
              </a:graphicData>
            </a:graphic>
          </wp:inline>
        </w:drawing>
      </w:r>
    </w:p>
    <w:p w:rsidR="00B41514" w:rsidRDefault="006E021B">
      <w:pPr>
        <w:pBdr>
          <w:top w:val="nil"/>
          <w:left w:val="nil"/>
          <w:bottom w:val="nil"/>
          <w:right w:val="nil"/>
          <w:between w:val="nil"/>
        </w:pBdr>
        <w:spacing w:after="120" w:line="240" w:lineRule="auto"/>
        <w:jc w:val="center"/>
        <w:rPr>
          <w:rFonts w:ascii="Times New Roman" w:eastAsia="Times New Roman" w:hAnsi="Times New Roman" w:cs="Times New Roman"/>
          <w:b/>
          <w:i/>
          <w:color w:val="000000"/>
          <w:sz w:val="24"/>
          <w:szCs w:val="24"/>
        </w:rPr>
      </w:pPr>
      <w:r>
        <w:rPr>
          <w:rFonts w:ascii="Times New Roman" w:eastAsia="Times New Roman" w:hAnsi="Times New Roman" w:cs="Times New Roman"/>
          <w:b/>
          <w:i/>
          <w:color w:val="000000"/>
          <w:sz w:val="24"/>
          <w:szCs w:val="24"/>
        </w:rPr>
        <w:t xml:space="preserve">Fig2: Phase portrait of </w:t>
      </w:r>
      <m:oMath>
        <m:r>
          <w:rPr>
            <w:rFonts w:ascii="Cambria Math" w:eastAsia="Cambria Math" w:hAnsi="Cambria Math" w:cs="Cambria Math"/>
            <w:color w:val="000000"/>
            <w:sz w:val="24"/>
            <w:szCs w:val="24"/>
          </w:rPr>
          <m:t>M</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t</m:t>
            </m:r>
          </m:e>
        </m:d>
      </m:oMath>
      <w:r>
        <w:rPr>
          <w:rFonts w:ascii="Times New Roman" w:eastAsia="Times New Roman" w:hAnsi="Times New Roman" w:cs="Times New Roman"/>
          <w:b/>
          <w:i/>
          <w:color w:val="000000"/>
          <w:sz w:val="24"/>
          <w:szCs w:val="24"/>
        </w:rPr>
        <w:t xml:space="preserve"> versus </w:t>
      </w:r>
      <m:oMath>
        <m:r>
          <w:rPr>
            <w:rFonts w:ascii="Cambria Math" w:eastAsia="Cambria Math" w:hAnsi="Cambria Math" w:cs="Cambria Math"/>
            <w:color w:val="000000"/>
            <w:sz w:val="24"/>
            <w:szCs w:val="24"/>
          </w:rPr>
          <m:t>R</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t</m:t>
            </m:r>
          </m:e>
        </m:d>
      </m:oMath>
      <w:r>
        <w:rPr>
          <w:rFonts w:ascii="Times New Roman" w:eastAsia="Times New Roman" w:hAnsi="Times New Roman" w:cs="Times New Roman"/>
          <w:b/>
          <w:i/>
          <w:color w:val="000000"/>
          <w:sz w:val="24"/>
          <w:szCs w:val="24"/>
        </w:rPr>
        <w:t>, showing convergence to a stable equilibrium.</w:t>
      </w:r>
    </w:p>
    <w:p w:rsidR="00B41514" w:rsidRDefault="006E021B">
      <w:pPr>
        <w:pStyle w:val="Balk2"/>
        <w:jc w:val="both"/>
        <w:rPr>
          <w:rFonts w:ascii="Times New Roman" w:eastAsia="Times New Roman" w:hAnsi="Times New Roman" w:cs="Times New Roman"/>
          <w:color w:val="000000"/>
          <w:sz w:val="24"/>
          <w:szCs w:val="24"/>
        </w:rPr>
      </w:pPr>
      <w:bookmarkStart w:id="11" w:name="3rdcrjn" w:colFirst="0" w:colLast="0"/>
      <w:bookmarkEnd w:id="11"/>
      <w:r>
        <w:rPr>
          <w:rFonts w:ascii="Times New Roman" w:eastAsia="Times New Roman" w:hAnsi="Times New Roman" w:cs="Times New Roman"/>
          <w:color w:val="000000"/>
          <w:sz w:val="24"/>
          <w:szCs w:val="24"/>
        </w:rPr>
        <w:t>Sensitivity Analysis on Emotional Response Rate (</w:t>
      </w:r>
      <m:oMath>
        <m:r>
          <m:rPr>
            <m:sty m:val="bi"/>
          </m:rPr>
          <w:rPr>
            <w:rFonts w:ascii="Cambria Math" w:hAnsi="Cambria Math"/>
          </w:rPr>
          <m:t>η</m:t>
        </m:r>
      </m:oMath>
      <w:r>
        <w:rPr>
          <w:rFonts w:ascii="Times New Roman" w:eastAsia="Times New Roman" w:hAnsi="Times New Roman" w:cs="Times New Roman"/>
          <w:color w:val="000000"/>
          <w:sz w:val="24"/>
          <w:szCs w:val="24"/>
        </w:rPr>
        <w:t>)</w:t>
      </w:r>
    </w:p>
    <w:p w:rsidR="00B41514" w:rsidRDefault="006E021B">
      <w:pPr>
        <w:pBdr>
          <w:top w:val="nil"/>
          <w:left w:val="nil"/>
          <w:bottom w:val="nil"/>
          <w:right w:val="nil"/>
          <w:between w:val="nil"/>
        </w:pBdr>
        <w:spacing w:before="180" w:after="18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Figure </w:t>
      </w:r>
      <w:hyperlink w:anchor="35nkun2">
        <w:r>
          <w:rPr>
            <w:rFonts w:ascii="Times New Roman" w:eastAsia="Times New Roman" w:hAnsi="Times New Roman" w:cs="Times New Roman"/>
            <w:color w:val="000000"/>
            <w:sz w:val="24"/>
            <w:szCs w:val="24"/>
            <w:u w:val="single"/>
          </w:rPr>
          <w:t>3</w:t>
        </w:r>
      </w:hyperlink>
      <w:r>
        <w:rPr>
          <w:rFonts w:ascii="Times New Roman" w:eastAsia="Times New Roman" w:hAnsi="Times New Roman" w:cs="Times New Roman"/>
          <w:color w:val="000000"/>
          <w:sz w:val="24"/>
          <w:szCs w:val="24"/>
        </w:rPr>
        <w:t xml:space="preserve"> demonstrates how varying </w:t>
      </w:r>
      <m:oMath>
        <m:r>
          <w:rPr>
            <w:rFonts w:ascii="Cambria Math" w:hAnsi="Cambria Math"/>
          </w:rPr>
          <m:t>η</m:t>
        </m:r>
      </m:oMath>
      <w:r>
        <w:rPr>
          <w:rFonts w:ascii="Times New Roman" w:eastAsia="Times New Roman" w:hAnsi="Times New Roman" w:cs="Times New Roman"/>
          <w:color w:val="000000"/>
          <w:sz w:val="24"/>
          <w:szCs w:val="24"/>
        </w:rPr>
        <w:t xml:space="preserve"> from 0.3 to 0.9 affects </w:t>
      </w:r>
      <m:oMath>
        <m:r>
          <w:rPr>
            <w:rFonts w:ascii="Cambria Math" w:eastAsia="Cambria Math" w:hAnsi="Cambria Math" w:cs="Cambria Math"/>
            <w:color w:val="000000"/>
            <w:sz w:val="24"/>
            <w:szCs w:val="24"/>
          </w:rPr>
          <m:t>M</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t</m:t>
            </m:r>
          </m:e>
        </m:d>
      </m:oMath>
      <w:r>
        <w:rPr>
          <w:rFonts w:ascii="Times New Roman" w:eastAsia="Times New Roman" w:hAnsi="Times New Roman" w:cs="Times New Roman"/>
          <w:color w:val="000000"/>
          <w:sz w:val="24"/>
          <w:szCs w:val="24"/>
        </w:rPr>
        <w:t xml:space="preserve">. Larger </w:t>
      </w:r>
      <m:oMath>
        <m:r>
          <w:rPr>
            <w:rFonts w:ascii="Cambria Math" w:hAnsi="Cambria Math"/>
          </w:rPr>
          <m:t>η</m:t>
        </m:r>
      </m:oMath>
      <w:r>
        <w:rPr>
          <w:rFonts w:ascii="Times New Roman" w:eastAsia="Times New Roman" w:hAnsi="Times New Roman" w:cs="Times New Roman"/>
          <w:color w:val="000000"/>
          <w:sz w:val="24"/>
          <w:szCs w:val="24"/>
        </w:rPr>
        <w:t xml:space="preserve"> values lead to higher peaks and prolonged recover</w:t>
      </w:r>
      <w:r>
        <w:rPr>
          <w:rFonts w:ascii="Times New Roman" w:eastAsia="Times New Roman" w:hAnsi="Times New Roman" w:cs="Times New Roman"/>
          <w:color w:val="000000"/>
          <w:sz w:val="24"/>
          <w:szCs w:val="24"/>
        </w:rPr>
        <w:t>y.</w:t>
      </w:r>
    </w:p>
    <w:p w:rsidR="00B41514" w:rsidRDefault="006E021B">
      <w:pPr>
        <w:pBdr>
          <w:top w:val="nil"/>
          <w:left w:val="nil"/>
          <w:bottom w:val="nil"/>
          <w:right w:val="nil"/>
          <w:between w:val="nil"/>
        </w:pBdr>
        <w:spacing w:before="180" w:after="18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Interpretation:</w:t>
      </w:r>
      <w:r>
        <w:rPr>
          <w:rFonts w:ascii="Times New Roman" w:eastAsia="Times New Roman" w:hAnsi="Times New Roman" w:cs="Times New Roman"/>
          <w:color w:val="000000"/>
          <w:sz w:val="24"/>
          <w:szCs w:val="24"/>
        </w:rPr>
        <w:t xml:space="preserve"> Highly reactive emotional states intensify anxiety. Interventions that lower </w:t>
      </w:r>
      <m:oMath>
        <m:r>
          <w:rPr>
            <w:rFonts w:ascii="Cambria Math" w:hAnsi="Cambria Math"/>
          </w:rPr>
          <m:t>η</m:t>
        </m:r>
      </m:oMath>
      <w:r>
        <w:rPr>
          <w:rFonts w:ascii="Times New Roman" w:eastAsia="Times New Roman" w:hAnsi="Times New Roman" w:cs="Times New Roman"/>
          <w:color w:val="000000"/>
          <w:sz w:val="24"/>
          <w:szCs w:val="24"/>
        </w:rPr>
        <w:t xml:space="preserve"> (e.g., mindfulness training) reduce the severity and duration of anxiety episodes.</w:t>
      </w:r>
    </w:p>
    <w:p w:rsidR="00B41514" w:rsidRDefault="006E021B">
      <w:pPr>
        <w:pBdr>
          <w:top w:val="nil"/>
          <w:left w:val="nil"/>
          <w:bottom w:val="nil"/>
          <w:right w:val="nil"/>
          <w:between w:val="nil"/>
        </w:pBdr>
        <w:spacing w:before="180" w:after="18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lang w:val="tr-TR"/>
        </w:rPr>
        <w:drawing>
          <wp:inline distT="0" distB="0" distL="0" distR="0">
            <wp:extent cx="3419475" cy="2133600"/>
            <wp:effectExtent l="0" t="0" r="0" b="0"/>
            <wp:docPr id="2" name="image2.png" descr="D:\Desktop\New folder\Besi\Anxity\Fig3.png"/>
            <wp:cNvGraphicFramePr/>
            <a:graphic xmlns:a="http://schemas.openxmlformats.org/drawingml/2006/main">
              <a:graphicData uri="http://schemas.openxmlformats.org/drawingml/2006/picture">
                <pic:pic xmlns:pic="http://schemas.openxmlformats.org/drawingml/2006/picture">
                  <pic:nvPicPr>
                    <pic:cNvPr id="0" name="image2.png" descr="D:\Desktop\New folder\Besi\Anxity\Fig3.png"/>
                    <pic:cNvPicPr preferRelativeResize="0"/>
                  </pic:nvPicPr>
                  <pic:blipFill>
                    <a:blip r:embed="rId7"/>
                    <a:srcRect/>
                    <a:stretch>
                      <a:fillRect/>
                    </a:stretch>
                  </pic:blipFill>
                  <pic:spPr>
                    <a:xfrm>
                      <a:off x="0" y="0"/>
                      <a:ext cx="3419475" cy="2133600"/>
                    </a:xfrm>
                    <a:prstGeom prst="rect">
                      <a:avLst/>
                    </a:prstGeom>
                    <a:ln/>
                  </pic:spPr>
                </pic:pic>
              </a:graphicData>
            </a:graphic>
          </wp:inline>
        </w:drawing>
      </w:r>
    </w:p>
    <w:p w:rsidR="00B41514" w:rsidRDefault="006E021B">
      <w:pPr>
        <w:pBdr>
          <w:top w:val="nil"/>
          <w:left w:val="nil"/>
          <w:bottom w:val="nil"/>
          <w:right w:val="nil"/>
          <w:between w:val="nil"/>
        </w:pBdr>
        <w:spacing w:after="120" w:line="240" w:lineRule="auto"/>
        <w:jc w:val="center"/>
        <w:rPr>
          <w:rFonts w:ascii="Times New Roman" w:eastAsia="Times New Roman" w:hAnsi="Times New Roman" w:cs="Times New Roman"/>
          <w:b/>
          <w:i/>
          <w:color w:val="000000"/>
          <w:sz w:val="24"/>
          <w:szCs w:val="24"/>
        </w:rPr>
      </w:pPr>
      <w:r>
        <w:rPr>
          <w:rFonts w:ascii="Times New Roman" w:eastAsia="Times New Roman" w:hAnsi="Times New Roman" w:cs="Times New Roman"/>
          <w:b/>
          <w:i/>
          <w:color w:val="000000"/>
          <w:sz w:val="24"/>
          <w:szCs w:val="24"/>
        </w:rPr>
        <w:t xml:space="preserve">Fig3: Sensitivity analysis of </w:t>
      </w:r>
      <m:oMath>
        <m:r>
          <w:rPr>
            <w:rFonts w:ascii="Cambria Math" w:eastAsia="Cambria Math" w:hAnsi="Cambria Math" w:cs="Cambria Math"/>
            <w:color w:val="000000"/>
            <w:sz w:val="24"/>
            <w:szCs w:val="24"/>
          </w:rPr>
          <m:t>M</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t</m:t>
            </m:r>
          </m:e>
        </m:d>
      </m:oMath>
      <w:r>
        <w:rPr>
          <w:rFonts w:ascii="Times New Roman" w:eastAsia="Times New Roman" w:hAnsi="Times New Roman" w:cs="Times New Roman"/>
          <w:b/>
          <w:i/>
          <w:color w:val="000000"/>
          <w:sz w:val="24"/>
          <w:szCs w:val="24"/>
        </w:rPr>
        <w:t xml:space="preserve"> for different values of </w:t>
      </w:r>
      <m:oMath>
        <m:r>
          <w:rPr>
            <w:rFonts w:ascii="Cambria Math" w:hAnsi="Cambria Math"/>
          </w:rPr>
          <m:t>η</m:t>
        </m:r>
      </m:oMath>
      <w:r>
        <w:rPr>
          <w:rFonts w:ascii="Times New Roman" w:eastAsia="Times New Roman" w:hAnsi="Times New Roman" w:cs="Times New Roman"/>
          <w:b/>
          <w:i/>
          <w:color w:val="000000"/>
          <w:sz w:val="24"/>
          <w:szCs w:val="24"/>
        </w:rPr>
        <w:t>.</w:t>
      </w:r>
    </w:p>
    <w:p w:rsidR="00B41514" w:rsidRDefault="006E021B">
      <w:pPr>
        <w:pBdr>
          <w:top w:val="nil"/>
          <w:left w:val="nil"/>
          <w:bottom w:val="nil"/>
          <w:right w:val="nil"/>
          <w:between w:val="nil"/>
        </w:pBdr>
        <w:spacing w:after="120" w:line="240" w:lineRule="auto"/>
        <w:jc w:val="center"/>
        <w:rPr>
          <w:rFonts w:ascii="Times New Roman" w:eastAsia="Times New Roman" w:hAnsi="Times New Roman" w:cs="Times New Roman"/>
          <w:i/>
          <w:color w:val="000000"/>
          <w:sz w:val="24"/>
          <w:szCs w:val="24"/>
        </w:rPr>
      </w:pPr>
      <w:r>
        <w:rPr>
          <w:rFonts w:ascii="Times New Roman" w:eastAsia="Times New Roman" w:hAnsi="Times New Roman" w:cs="Times New Roman"/>
          <w:i/>
          <w:noProof/>
          <w:color w:val="000000"/>
          <w:sz w:val="24"/>
          <w:szCs w:val="24"/>
          <w:lang w:val="tr-TR"/>
        </w:rPr>
        <w:lastRenderedPageBreak/>
        <w:drawing>
          <wp:inline distT="0" distB="0" distL="0" distR="0">
            <wp:extent cx="3400425" cy="2752725"/>
            <wp:effectExtent l="0" t="0" r="0" b="0"/>
            <wp:docPr id="5" name="image5.png" descr="D:\Desktop\New folder\Besi\Anxity\Fig4.png"/>
            <wp:cNvGraphicFramePr/>
            <a:graphic xmlns:a="http://schemas.openxmlformats.org/drawingml/2006/main">
              <a:graphicData uri="http://schemas.openxmlformats.org/drawingml/2006/picture">
                <pic:pic xmlns:pic="http://schemas.openxmlformats.org/drawingml/2006/picture">
                  <pic:nvPicPr>
                    <pic:cNvPr id="0" name="image5.png" descr="D:\Desktop\New folder\Besi\Anxity\Fig4.png"/>
                    <pic:cNvPicPr preferRelativeResize="0"/>
                  </pic:nvPicPr>
                  <pic:blipFill>
                    <a:blip r:embed="rId8"/>
                    <a:srcRect/>
                    <a:stretch>
                      <a:fillRect/>
                    </a:stretch>
                  </pic:blipFill>
                  <pic:spPr>
                    <a:xfrm>
                      <a:off x="0" y="0"/>
                      <a:ext cx="3400425" cy="2752725"/>
                    </a:xfrm>
                    <a:prstGeom prst="rect">
                      <a:avLst/>
                    </a:prstGeom>
                    <a:ln/>
                  </pic:spPr>
                </pic:pic>
              </a:graphicData>
            </a:graphic>
          </wp:inline>
        </w:drawing>
      </w:r>
    </w:p>
    <w:p w:rsidR="00B41514" w:rsidRDefault="006E021B">
      <w:pPr>
        <w:pBdr>
          <w:top w:val="nil"/>
          <w:left w:val="nil"/>
          <w:bottom w:val="nil"/>
          <w:right w:val="nil"/>
          <w:between w:val="nil"/>
        </w:pBdr>
        <w:spacing w:after="120" w:line="240" w:lineRule="auto"/>
        <w:jc w:val="center"/>
        <w:rPr>
          <w:rFonts w:ascii="Times New Roman" w:eastAsia="Times New Roman" w:hAnsi="Times New Roman" w:cs="Times New Roman"/>
          <w:b/>
          <w:i/>
          <w:color w:val="000000"/>
          <w:sz w:val="24"/>
          <w:szCs w:val="24"/>
        </w:rPr>
      </w:pPr>
      <w:r>
        <w:rPr>
          <w:rFonts w:ascii="Times New Roman" w:eastAsia="Times New Roman" w:hAnsi="Times New Roman" w:cs="Times New Roman"/>
          <w:b/>
          <w:i/>
          <w:color w:val="000000"/>
          <w:sz w:val="24"/>
          <w:szCs w:val="24"/>
        </w:rPr>
        <w:t xml:space="preserve">Fig 4: Final anxiety level </w:t>
      </w:r>
      <m:oMath>
        <m:r>
          <w:rPr>
            <w:rFonts w:ascii="Cambria Math" w:eastAsia="Cambria Math" w:hAnsi="Cambria Math" w:cs="Cambria Math"/>
            <w:color w:val="000000"/>
            <w:sz w:val="24"/>
            <w:szCs w:val="24"/>
          </w:rPr>
          <m:t>M</m:t>
        </m:r>
        <m:d>
          <m:dPr>
            <m:ctrlPr>
              <w:rPr>
                <w:rFonts w:ascii="Cambria Math" w:eastAsia="Cambria Math" w:hAnsi="Cambria Math" w:cs="Cambria Math"/>
                <w:color w:val="000000"/>
                <w:sz w:val="24"/>
                <w:szCs w:val="24"/>
              </w:rPr>
            </m:ctrlPr>
          </m:dPr>
          <m:e>
            <m:sSub>
              <m:sSubPr>
                <m:ctrlPr>
                  <w:rPr>
                    <w:rFonts w:ascii="Times New Roman" w:eastAsia="Times New Roman" w:hAnsi="Times New Roman" w:cs="Times New Roman"/>
                    <w:color w:val="000000"/>
                    <w:sz w:val="24"/>
                    <w:szCs w:val="24"/>
                  </w:rPr>
                </m:ctrlPr>
              </m:sSubPr>
              <m:e>
                <m:r>
                  <w:rPr>
                    <w:rFonts w:ascii="Cambria Math" w:eastAsia="Cambria Math" w:hAnsi="Cambria Math" w:cs="Cambria Math"/>
                    <w:color w:val="000000"/>
                    <w:sz w:val="24"/>
                    <w:szCs w:val="24"/>
                  </w:rPr>
                  <m:t>t</m:t>
                </m:r>
              </m:e>
              <m:sub>
                <m:r>
                  <w:rPr>
                    <w:rFonts w:ascii="Times New Roman" w:eastAsia="Times New Roman" w:hAnsi="Times New Roman" w:cs="Times New Roman"/>
                    <w:color w:val="000000"/>
                    <w:sz w:val="24"/>
                    <w:szCs w:val="24"/>
                  </w:rPr>
                  <m:t>end</m:t>
                </m:r>
              </m:sub>
            </m:sSub>
          </m:e>
        </m:d>
      </m:oMath>
      <w:r>
        <w:rPr>
          <w:rFonts w:ascii="Times New Roman" w:eastAsia="Times New Roman" w:hAnsi="Times New Roman" w:cs="Times New Roman"/>
          <w:b/>
          <w:i/>
          <w:color w:val="000000"/>
          <w:sz w:val="24"/>
          <w:szCs w:val="24"/>
        </w:rPr>
        <w:t xml:space="preserve"> as a function of </w:t>
      </w:r>
      <m:oMath>
        <m:r>
          <w:rPr>
            <w:rFonts w:ascii="Cambria Math" w:hAnsi="Cambria Math"/>
          </w:rPr>
          <m:t>σ</m:t>
        </m:r>
      </m:oMath>
      <w:r>
        <w:rPr>
          <w:rFonts w:ascii="Times New Roman" w:eastAsia="Times New Roman" w:hAnsi="Times New Roman" w:cs="Times New Roman"/>
          <w:b/>
          <w:i/>
          <w:color w:val="000000"/>
          <w:sz w:val="24"/>
          <w:szCs w:val="24"/>
        </w:rPr>
        <w:t>.</w:t>
      </w:r>
    </w:p>
    <w:p w:rsidR="00B41514" w:rsidRDefault="006E021B">
      <w:pPr>
        <w:pStyle w:val="Balk2"/>
        <w:jc w:val="both"/>
        <w:rPr>
          <w:rFonts w:ascii="Times New Roman" w:eastAsia="Times New Roman" w:hAnsi="Times New Roman" w:cs="Times New Roman"/>
          <w:color w:val="000000"/>
          <w:sz w:val="24"/>
          <w:szCs w:val="24"/>
        </w:rPr>
      </w:pPr>
      <w:bookmarkStart w:id="12" w:name="26in1rg" w:colFirst="0" w:colLast="0"/>
      <w:bookmarkEnd w:id="12"/>
      <w:r>
        <w:rPr>
          <w:rFonts w:ascii="Times New Roman" w:eastAsia="Times New Roman" w:hAnsi="Times New Roman" w:cs="Times New Roman"/>
          <w:color w:val="000000"/>
          <w:sz w:val="24"/>
          <w:szCs w:val="24"/>
        </w:rPr>
        <w:t>Bifurcation-like Analysis on Resilience Decay (</w:t>
      </w:r>
      <m:oMath>
        <m:r>
          <m:rPr>
            <m:sty m:val="bi"/>
          </m:rPr>
          <w:rPr>
            <w:rFonts w:ascii="Cambria Math" w:hAnsi="Cambria Math"/>
          </w:rPr>
          <m:t>σ</m:t>
        </m:r>
      </m:oMath>
      <w:r>
        <w:rPr>
          <w:rFonts w:ascii="Times New Roman" w:eastAsia="Times New Roman" w:hAnsi="Times New Roman" w:cs="Times New Roman"/>
          <w:color w:val="000000"/>
          <w:sz w:val="24"/>
          <w:szCs w:val="24"/>
        </w:rPr>
        <w:t>)</w:t>
      </w:r>
    </w:p>
    <w:p w:rsidR="00B41514" w:rsidRDefault="006E021B">
      <w:pPr>
        <w:pBdr>
          <w:top w:val="nil"/>
          <w:left w:val="nil"/>
          <w:bottom w:val="nil"/>
          <w:right w:val="nil"/>
          <w:between w:val="nil"/>
        </w:pBdr>
        <w:spacing w:before="180" w:after="18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Figure </w:t>
      </w:r>
      <w:hyperlink w:anchor="1ksv4uv">
        <w:r>
          <w:rPr>
            <w:rFonts w:ascii="Times New Roman" w:eastAsia="Times New Roman" w:hAnsi="Times New Roman" w:cs="Times New Roman"/>
            <w:color w:val="000000"/>
            <w:sz w:val="24"/>
            <w:szCs w:val="24"/>
            <w:u w:val="single"/>
          </w:rPr>
          <w:t>4</w:t>
        </w:r>
      </w:hyperlink>
      <w:r>
        <w:rPr>
          <w:rFonts w:ascii="Times New Roman" w:eastAsia="Times New Roman" w:hAnsi="Times New Roman" w:cs="Times New Roman"/>
          <w:color w:val="000000"/>
          <w:sz w:val="24"/>
          <w:szCs w:val="24"/>
        </w:rPr>
        <w:t xml:space="preserve"> illustrates the effect of varying </w:t>
      </w:r>
      <m:oMath>
        <m:r>
          <w:rPr>
            <w:rFonts w:ascii="Cambria Math" w:hAnsi="Cambria Math"/>
          </w:rPr>
          <m:t>σ</m:t>
        </m:r>
      </m:oMath>
      <w:r>
        <w:rPr>
          <w:rFonts w:ascii="Times New Roman" w:eastAsia="Times New Roman" w:hAnsi="Times New Roman" w:cs="Times New Roman"/>
          <w:color w:val="000000"/>
          <w:sz w:val="24"/>
          <w:szCs w:val="24"/>
        </w:rPr>
        <w:t xml:space="preserve"> on the final anxiety level </w:t>
      </w:r>
      <m:oMath>
        <m:r>
          <w:rPr>
            <w:rFonts w:ascii="Cambria Math" w:eastAsia="Cambria Math" w:hAnsi="Cambria Math" w:cs="Cambria Math"/>
            <w:color w:val="000000"/>
            <w:sz w:val="24"/>
            <w:szCs w:val="24"/>
          </w:rPr>
          <m:t>M</m:t>
        </m:r>
        <m:d>
          <m:dPr>
            <m:ctrlPr>
              <w:rPr>
                <w:rFonts w:ascii="Cambria Math" w:eastAsia="Cambria Math" w:hAnsi="Cambria Math" w:cs="Cambria Math"/>
                <w:color w:val="000000"/>
                <w:sz w:val="24"/>
                <w:szCs w:val="24"/>
              </w:rPr>
            </m:ctrlPr>
          </m:dPr>
          <m:e>
            <m:sSub>
              <m:sSubPr>
                <m:ctrlPr>
                  <w:rPr>
                    <w:rFonts w:ascii="Times New Roman" w:eastAsia="Times New Roman" w:hAnsi="Times New Roman" w:cs="Times New Roman"/>
                    <w:color w:val="000000"/>
                    <w:sz w:val="24"/>
                    <w:szCs w:val="24"/>
                  </w:rPr>
                </m:ctrlPr>
              </m:sSubPr>
              <m:e>
                <m:r>
                  <w:rPr>
                    <w:rFonts w:ascii="Cambria Math" w:eastAsia="Cambria Math" w:hAnsi="Cambria Math" w:cs="Cambria Math"/>
                    <w:color w:val="000000"/>
                    <w:sz w:val="24"/>
                    <w:szCs w:val="24"/>
                  </w:rPr>
                  <m:t>t</m:t>
                </m:r>
              </m:e>
              <m:sub>
                <m:r>
                  <w:rPr>
                    <w:rFonts w:ascii="Times New Roman" w:eastAsia="Times New Roman" w:hAnsi="Times New Roman" w:cs="Times New Roman"/>
                    <w:color w:val="000000"/>
                    <w:sz w:val="24"/>
                    <w:szCs w:val="24"/>
                  </w:rPr>
                  <m:t>end</m:t>
                </m:r>
              </m:sub>
            </m:sSub>
          </m:e>
        </m:d>
      </m:oMath>
      <w:r>
        <w:rPr>
          <w:rFonts w:ascii="Times New Roman" w:eastAsia="Times New Roman" w:hAnsi="Times New Roman" w:cs="Times New Roman"/>
          <w:color w:val="000000"/>
          <w:sz w:val="24"/>
          <w:szCs w:val="24"/>
        </w:rPr>
        <w:t xml:space="preserve">. Increasing </w:t>
      </w:r>
      <m:oMath>
        <m:r>
          <w:rPr>
            <w:rFonts w:ascii="Cambria Math" w:hAnsi="Cambria Math"/>
          </w:rPr>
          <m:t>σ</m:t>
        </m:r>
      </m:oMath>
      <w:r>
        <w:rPr>
          <w:rFonts w:ascii="Times New Roman" w:eastAsia="Times New Roman" w:hAnsi="Times New Roman" w:cs="Times New Roman"/>
          <w:color w:val="000000"/>
          <w:sz w:val="24"/>
          <w:szCs w:val="24"/>
        </w:rPr>
        <w:t xml:space="preserve"> leads to higher final anxiety states.</w:t>
      </w:r>
    </w:p>
    <w:p w:rsidR="00B41514" w:rsidRDefault="006E021B">
      <w:pPr>
        <w:pBdr>
          <w:top w:val="nil"/>
          <w:left w:val="nil"/>
          <w:bottom w:val="nil"/>
          <w:right w:val="nil"/>
          <w:between w:val="nil"/>
        </w:pBdr>
        <w:spacing w:before="180" w:after="18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Interpretation:</w:t>
      </w:r>
      <w:r>
        <w:rPr>
          <w:rFonts w:ascii="Times New Roman" w:eastAsia="Times New Roman" w:hAnsi="Times New Roman" w:cs="Times New Roman"/>
          <w:color w:val="000000"/>
          <w:sz w:val="24"/>
          <w:szCs w:val="24"/>
        </w:rPr>
        <w:t xml:space="preserve"> Sustained resilience (lower </w:t>
      </w:r>
      <m:oMath>
        <m:r>
          <w:rPr>
            <w:rFonts w:ascii="Cambria Math" w:hAnsi="Cambria Math"/>
          </w:rPr>
          <m:t>σ</m:t>
        </m:r>
      </m:oMath>
      <w:r>
        <w:rPr>
          <w:rFonts w:ascii="Times New Roman" w:eastAsia="Times New Roman" w:hAnsi="Times New Roman" w:cs="Times New Roman"/>
          <w:color w:val="000000"/>
          <w:sz w:val="24"/>
          <w:szCs w:val="24"/>
        </w:rPr>
        <w:t xml:space="preserve">) is critical for long-term anxiety control. A small increase in </w:t>
      </w:r>
      <m:oMath>
        <m:r>
          <w:rPr>
            <w:rFonts w:ascii="Cambria Math" w:hAnsi="Cambria Math"/>
          </w:rPr>
          <m:t>σ</m:t>
        </m:r>
      </m:oMath>
      <w:r>
        <w:rPr>
          <w:rFonts w:ascii="Times New Roman" w:eastAsia="Times New Roman" w:hAnsi="Times New Roman" w:cs="Times New Roman"/>
          <w:color w:val="000000"/>
          <w:sz w:val="24"/>
          <w:szCs w:val="24"/>
        </w:rPr>
        <w:t xml:space="preserve"> can lead to a sharp rise in anxiety levels.</w:t>
      </w:r>
    </w:p>
    <w:p w:rsidR="00B41514" w:rsidRDefault="006E021B">
      <w:pPr>
        <w:pBdr>
          <w:top w:val="nil"/>
          <w:left w:val="nil"/>
          <w:bottom w:val="nil"/>
          <w:right w:val="nil"/>
          <w:between w:val="nil"/>
        </w:pBdr>
        <w:spacing w:before="180" w:after="18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lang w:val="tr-TR"/>
        </w:rPr>
        <w:drawing>
          <wp:inline distT="0" distB="0" distL="0" distR="0">
            <wp:extent cx="3486150" cy="2781300"/>
            <wp:effectExtent l="0" t="0" r="0" b="0"/>
            <wp:docPr id="4" name="image4.png" descr="D:\Desktop\New folder\Besi\Anxity\Fig5.png"/>
            <wp:cNvGraphicFramePr/>
            <a:graphic xmlns:a="http://schemas.openxmlformats.org/drawingml/2006/main">
              <a:graphicData uri="http://schemas.openxmlformats.org/drawingml/2006/picture">
                <pic:pic xmlns:pic="http://schemas.openxmlformats.org/drawingml/2006/picture">
                  <pic:nvPicPr>
                    <pic:cNvPr id="0" name="image4.png" descr="D:\Desktop\New folder\Besi\Anxity\Fig5.png"/>
                    <pic:cNvPicPr preferRelativeResize="0"/>
                  </pic:nvPicPr>
                  <pic:blipFill>
                    <a:blip r:embed="rId9"/>
                    <a:srcRect/>
                    <a:stretch>
                      <a:fillRect/>
                    </a:stretch>
                  </pic:blipFill>
                  <pic:spPr>
                    <a:xfrm>
                      <a:off x="0" y="0"/>
                      <a:ext cx="3486150" cy="2781300"/>
                    </a:xfrm>
                    <a:prstGeom prst="rect">
                      <a:avLst/>
                    </a:prstGeom>
                    <a:ln/>
                  </pic:spPr>
                </pic:pic>
              </a:graphicData>
            </a:graphic>
          </wp:inline>
        </w:drawing>
      </w:r>
    </w:p>
    <w:p w:rsidR="00B41514" w:rsidRDefault="006E021B">
      <w:pPr>
        <w:pBdr>
          <w:top w:val="nil"/>
          <w:left w:val="nil"/>
          <w:bottom w:val="nil"/>
          <w:right w:val="nil"/>
          <w:between w:val="nil"/>
        </w:pBdr>
        <w:spacing w:after="120" w:line="240" w:lineRule="auto"/>
        <w:jc w:val="center"/>
        <w:rPr>
          <w:rFonts w:ascii="Times New Roman" w:eastAsia="Times New Roman" w:hAnsi="Times New Roman" w:cs="Times New Roman"/>
          <w:b/>
          <w:i/>
          <w:color w:val="000000"/>
          <w:sz w:val="24"/>
          <w:szCs w:val="24"/>
        </w:rPr>
      </w:pPr>
      <w:r>
        <w:rPr>
          <w:rFonts w:ascii="Times New Roman" w:eastAsia="Times New Roman" w:hAnsi="Times New Roman" w:cs="Times New Roman"/>
          <w:b/>
          <w:i/>
          <w:color w:val="000000"/>
          <w:sz w:val="24"/>
          <w:szCs w:val="24"/>
        </w:rPr>
        <w:t xml:space="preserve">Fig 5: Final anxiety level </w:t>
      </w:r>
      <m:oMath>
        <m:r>
          <w:rPr>
            <w:rFonts w:ascii="Cambria Math" w:eastAsia="Cambria Math" w:hAnsi="Cambria Math" w:cs="Cambria Math"/>
            <w:color w:val="000000"/>
            <w:sz w:val="24"/>
            <w:szCs w:val="24"/>
          </w:rPr>
          <m:t>M</m:t>
        </m:r>
        <m:d>
          <m:dPr>
            <m:ctrlPr>
              <w:rPr>
                <w:rFonts w:ascii="Cambria Math" w:eastAsia="Cambria Math" w:hAnsi="Cambria Math" w:cs="Cambria Math"/>
                <w:color w:val="000000"/>
                <w:sz w:val="24"/>
                <w:szCs w:val="24"/>
              </w:rPr>
            </m:ctrlPr>
          </m:dPr>
          <m:e>
            <m:sSub>
              <m:sSubPr>
                <m:ctrlPr>
                  <w:rPr>
                    <w:rFonts w:ascii="Times New Roman" w:eastAsia="Times New Roman" w:hAnsi="Times New Roman" w:cs="Times New Roman"/>
                    <w:color w:val="000000"/>
                    <w:sz w:val="24"/>
                    <w:szCs w:val="24"/>
                  </w:rPr>
                </m:ctrlPr>
              </m:sSubPr>
              <m:e>
                <m:r>
                  <w:rPr>
                    <w:rFonts w:ascii="Cambria Math" w:eastAsia="Cambria Math" w:hAnsi="Cambria Math" w:cs="Cambria Math"/>
                    <w:color w:val="000000"/>
                    <w:sz w:val="24"/>
                    <w:szCs w:val="24"/>
                  </w:rPr>
                  <m:t>t</m:t>
                </m:r>
              </m:e>
              <m:sub>
                <m:r>
                  <w:rPr>
                    <w:rFonts w:ascii="Times New Roman" w:eastAsia="Times New Roman" w:hAnsi="Times New Roman" w:cs="Times New Roman"/>
                    <w:color w:val="000000"/>
                    <w:sz w:val="24"/>
                    <w:szCs w:val="24"/>
                  </w:rPr>
                  <m:t>end</m:t>
                </m:r>
              </m:sub>
            </m:sSub>
          </m:e>
        </m:d>
      </m:oMath>
      <w:r>
        <w:rPr>
          <w:rFonts w:ascii="Times New Roman" w:eastAsia="Times New Roman" w:hAnsi="Times New Roman" w:cs="Times New Roman"/>
          <w:b/>
          <w:i/>
          <w:color w:val="000000"/>
          <w:sz w:val="24"/>
          <w:szCs w:val="24"/>
        </w:rPr>
        <w:t xml:space="preserve"> as a function of </w:t>
      </w:r>
      <m:oMath>
        <m:r>
          <w:rPr>
            <w:rFonts w:ascii="Cambria Math" w:hAnsi="Cambria Math"/>
          </w:rPr>
          <m:t>σ</m:t>
        </m:r>
      </m:oMath>
      <w:r>
        <w:rPr>
          <w:rFonts w:ascii="Times New Roman" w:eastAsia="Times New Roman" w:hAnsi="Times New Roman" w:cs="Times New Roman"/>
          <w:b/>
          <w:i/>
          <w:color w:val="000000"/>
          <w:sz w:val="24"/>
          <w:szCs w:val="24"/>
        </w:rPr>
        <w:t>.</w:t>
      </w:r>
    </w:p>
    <w:p w:rsidR="00B41514" w:rsidRDefault="006E021B">
      <w:pPr>
        <w:pBdr>
          <w:top w:val="nil"/>
          <w:left w:val="nil"/>
          <w:bottom w:val="nil"/>
          <w:right w:val="nil"/>
          <w:between w:val="nil"/>
        </w:pBdr>
        <w:spacing w:before="180" w:after="180" w:line="240" w:lineRule="auto"/>
        <w:jc w:val="both"/>
        <w:rPr>
          <w:rFonts w:ascii="Times New Roman" w:eastAsia="Times New Roman" w:hAnsi="Times New Roman" w:cs="Times New Roman"/>
          <w:color w:val="000000"/>
          <w:sz w:val="24"/>
          <w:szCs w:val="24"/>
        </w:rPr>
      </w:pPr>
      <w:bookmarkStart w:id="13" w:name="44sinio" w:colFirst="0" w:colLast="0"/>
      <w:bookmarkEnd w:id="13"/>
      <w:r>
        <w:rPr>
          <w:rFonts w:ascii="Times New Roman" w:eastAsia="Times New Roman" w:hAnsi="Times New Roman" w:cs="Times New Roman"/>
          <w:color w:val="000000"/>
          <w:sz w:val="24"/>
          <w:szCs w:val="24"/>
        </w:rPr>
        <w:t>The simulations confirm that the fractal-fractional framework effectively captures real-world emotional dynamics:</w:t>
      </w:r>
    </w:p>
    <w:p w:rsidR="00B41514" w:rsidRDefault="006E021B">
      <w:pPr>
        <w:numPr>
          <w:ilvl w:val="0"/>
          <w:numId w:val="1"/>
        </w:numPr>
        <w:spacing w:after="20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Memory Effects:</w:t>
      </w:r>
      <w:r>
        <w:rPr>
          <w:rFonts w:ascii="Times New Roman" w:eastAsia="Times New Roman" w:hAnsi="Times New Roman" w:cs="Times New Roman"/>
          <w:sz w:val="24"/>
          <w:szCs w:val="24"/>
        </w:rPr>
        <w:t xml:space="preserve"> Anxiety peaks are delayed, and recovery is slower due to long-term memory effects.</w:t>
      </w:r>
    </w:p>
    <w:p w:rsidR="00B41514" w:rsidRDefault="006E021B">
      <w:pPr>
        <w:numPr>
          <w:ilvl w:val="0"/>
          <w:numId w:val="1"/>
        </w:numPr>
        <w:spacing w:after="20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Parameter Sensitivity:</w:t>
      </w:r>
      <w:r>
        <w:rPr>
          <w:rFonts w:ascii="Times New Roman" w:eastAsia="Times New Roman" w:hAnsi="Times New Roman" w:cs="Times New Roman"/>
          <w:sz w:val="24"/>
          <w:szCs w:val="24"/>
        </w:rPr>
        <w:t xml:space="preserve"> </w:t>
      </w:r>
      <m:oMath>
        <m:r>
          <w:rPr>
            <w:rFonts w:ascii="Cambria Math" w:hAnsi="Cambria Math"/>
          </w:rPr>
          <m:t>η</m:t>
        </m:r>
      </m:oMath>
      <w:r>
        <w:rPr>
          <w:rFonts w:ascii="Times New Roman" w:eastAsia="Times New Roman" w:hAnsi="Times New Roman" w:cs="Times New Roman"/>
          <w:sz w:val="24"/>
          <w:szCs w:val="24"/>
        </w:rPr>
        <w:t xml:space="preserve"> and </w:t>
      </w:r>
      <m:oMath>
        <m:r>
          <w:rPr>
            <w:rFonts w:ascii="Cambria Math" w:hAnsi="Cambria Math"/>
          </w:rPr>
          <m:t>σ</m:t>
        </m:r>
      </m:oMath>
      <w:r>
        <w:rPr>
          <w:rFonts w:ascii="Times New Roman" w:eastAsia="Times New Roman" w:hAnsi="Times New Roman" w:cs="Times New Roman"/>
          <w:sz w:val="24"/>
          <w:szCs w:val="24"/>
        </w:rPr>
        <w:t xml:space="preserve"> strongly influence anxiety levels, suggesting targeted psychological interventions.</w:t>
      </w:r>
    </w:p>
    <w:p w:rsidR="00B41514" w:rsidRDefault="006E021B">
      <w:pPr>
        <w:numPr>
          <w:ilvl w:val="0"/>
          <w:numId w:val="1"/>
        </w:numPr>
        <w:spacing w:after="20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Stability:</w:t>
      </w:r>
      <w:r>
        <w:rPr>
          <w:rFonts w:ascii="Times New Roman" w:eastAsia="Times New Roman" w:hAnsi="Times New Roman" w:cs="Times New Roman"/>
          <w:sz w:val="24"/>
          <w:szCs w:val="24"/>
        </w:rPr>
        <w:t xml:space="preserve"> The system converges to a stable equilibrium under appropriate conditions.</w:t>
      </w:r>
    </w:p>
    <w:p w:rsidR="00B41514" w:rsidRDefault="006E021B">
      <w:pPr>
        <w:pStyle w:val="Balk1"/>
        <w:jc w:val="both"/>
        <w:rPr>
          <w:rFonts w:ascii="Times New Roman" w:eastAsia="Times New Roman" w:hAnsi="Times New Roman" w:cs="Times New Roman"/>
          <w:color w:val="000000"/>
          <w:sz w:val="28"/>
          <w:szCs w:val="28"/>
        </w:rPr>
      </w:pPr>
      <w:bookmarkStart w:id="14" w:name="2jxsxqh" w:colFirst="0" w:colLast="0"/>
      <w:bookmarkEnd w:id="14"/>
      <w:r>
        <w:rPr>
          <w:rFonts w:ascii="Times New Roman" w:eastAsia="Times New Roman" w:hAnsi="Times New Roman" w:cs="Times New Roman"/>
          <w:color w:val="000000"/>
          <w:sz w:val="28"/>
          <w:szCs w:val="28"/>
        </w:rPr>
        <w:t>6. Conclusion and Future Work</w:t>
      </w:r>
    </w:p>
    <w:p w:rsidR="00B41514" w:rsidRDefault="006E021B">
      <w:pPr>
        <w:pBdr>
          <w:top w:val="nil"/>
          <w:left w:val="nil"/>
          <w:bottom w:val="nil"/>
          <w:right w:val="nil"/>
          <w:between w:val="nil"/>
        </w:pBdr>
        <w:spacing w:before="180" w:after="18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 this study, we developed a novel fractal-fractional </w:t>
      </w:r>
      <w:r>
        <w:rPr>
          <w:rFonts w:ascii="Times New Roman" w:eastAsia="Times New Roman" w:hAnsi="Times New Roman" w:cs="Times New Roman"/>
          <w:color w:val="000000"/>
          <w:sz w:val="24"/>
          <w:szCs w:val="24"/>
        </w:rPr>
        <w:t xml:space="preserve">model to describe the dynamics of math anxiety, incorporating the </w:t>
      </w:r>
      <w:proofErr w:type="spellStart"/>
      <w:r>
        <w:rPr>
          <w:rFonts w:ascii="Times New Roman" w:eastAsia="Times New Roman" w:hAnsi="Times New Roman" w:cs="Times New Roman"/>
          <w:color w:val="000000"/>
          <w:sz w:val="24"/>
          <w:szCs w:val="24"/>
        </w:rPr>
        <w:t>Hadamard</w:t>
      </w:r>
      <w:proofErr w:type="spellEnd"/>
      <w:r>
        <w:rPr>
          <w:rFonts w:ascii="Times New Roman" w:eastAsia="Times New Roman" w:hAnsi="Times New Roman" w:cs="Times New Roman"/>
          <w:color w:val="000000"/>
          <w:sz w:val="24"/>
          <w:szCs w:val="24"/>
        </w:rPr>
        <w:t xml:space="preserve"> derivative to account for both memory effects and the scale-invariant nature of psychological responses. The model introduces three key state variables: the level of math anxiety </w:t>
      </w:r>
      <m:oMath>
        <m:r>
          <w:rPr>
            <w:rFonts w:ascii="Cambria Math" w:eastAsia="Cambria Math" w:hAnsi="Cambria Math" w:cs="Cambria Math"/>
            <w:color w:val="000000"/>
            <w:sz w:val="24"/>
            <w:szCs w:val="24"/>
          </w:rPr>
          <m:t>M</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t</m:t>
            </m:r>
          </m:e>
        </m:d>
      </m:oMath>
      <w:r>
        <w:rPr>
          <w:rFonts w:ascii="Times New Roman" w:eastAsia="Times New Roman" w:hAnsi="Times New Roman" w:cs="Times New Roman"/>
          <w:color w:val="000000"/>
          <w:sz w:val="24"/>
          <w:szCs w:val="24"/>
        </w:rPr>
        <w:t xml:space="preserve">, the emotional response </w:t>
      </w:r>
      <m:oMath>
        <m:r>
          <w:rPr>
            <w:rFonts w:ascii="Cambria Math" w:eastAsia="Cambria Math" w:hAnsi="Cambria Math" w:cs="Cambria Math"/>
            <w:color w:val="000000"/>
            <w:sz w:val="24"/>
            <w:szCs w:val="24"/>
          </w:rPr>
          <m:t>E</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t</m:t>
            </m:r>
          </m:e>
        </m:d>
      </m:oMath>
      <w:r>
        <w:rPr>
          <w:rFonts w:ascii="Times New Roman" w:eastAsia="Times New Roman" w:hAnsi="Times New Roman" w:cs="Times New Roman"/>
          <w:color w:val="000000"/>
          <w:sz w:val="24"/>
          <w:szCs w:val="24"/>
        </w:rPr>
        <w:t xml:space="preserve">, and the resilience factor </w:t>
      </w:r>
      <m:oMath>
        <m:r>
          <w:rPr>
            <w:rFonts w:ascii="Cambria Math" w:eastAsia="Cambria Math" w:hAnsi="Cambria Math" w:cs="Cambria Math"/>
            <w:color w:val="000000"/>
            <w:sz w:val="24"/>
            <w:szCs w:val="24"/>
          </w:rPr>
          <m:t>R</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t</m:t>
            </m:r>
          </m:e>
        </m:d>
      </m:oMath>
      <w:r>
        <w:rPr>
          <w:rFonts w:ascii="Times New Roman" w:eastAsia="Times New Roman" w:hAnsi="Times New Roman" w:cs="Times New Roman"/>
          <w:color w:val="000000"/>
          <w:sz w:val="24"/>
          <w:szCs w:val="24"/>
        </w:rPr>
        <w:t>. Through qualitative analysis, we proved the existence and uniqueness of solutions and investigated the stability of equilibrium points using the Matignon criterion for fractional-order system</w:t>
      </w:r>
      <w:r>
        <w:rPr>
          <w:rFonts w:ascii="Times New Roman" w:eastAsia="Times New Roman" w:hAnsi="Times New Roman" w:cs="Times New Roman"/>
          <w:color w:val="000000"/>
          <w:sz w:val="24"/>
          <w:szCs w:val="24"/>
        </w:rPr>
        <w:t>s.</w:t>
      </w:r>
    </w:p>
    <w:p w:rsidR="00B41514" w:rsidRDefault="006E021B">
      <w:pPr>
        <w:pBdr>
          <w:top w:val="nil"/>
          <w:left w:val="nil"/>
          <w:bottom w:val="nil"/>
          <w:right w:val="nil"/>
          <w:between w:val="nil"/>
        </w:pBdr>
        <w:spacing w:before="180" w:after="18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Our numerical simulations, based on the Adams–</w:t>
      </w:r>
      <w:proofErr w:type="spellStart"/>
      <w:r>
        <w:rPr>
          <w:rFonts w:ascii="Times New Roman" w:eastAsia="Times New Roman" w:hAnsi="Times New Roman" w:cs="Times New Roman"/>
          <w:color w:val="000000"/>
          <w:sz w:val="24"/>
          <w:szCs w:val="24"/>
        </w:rPr>
        <w:t>Bashforth</w:t>
      </w:r>
      <w:proofErr w:type="spellEnd"/>
      <w:r>
        <w:rPr>
          <w:rFonts w:ascii="Times New Roman" w:eastAsia="Times New Roman" w:hAnsi="Times New Roman" w:cs="Times New Roman"/>
          <w:color w:val="000000"/>
          <w:sz w:val="24"/>
          <w:szCs w:val="24"/>
        </w:rPr>
        <w:t xml:space="preserve">–Moulton scheme adapted to the </w:t>
      </w:r>
      <w:proofErr w:type="spellStart"/>
      <w:r>
        <w:rPr>
          <w:rFonts w:ascii="Times New Roman" w:eastAsia="Times New Roman" w:hAnsi="Times New Roman" w:cs="Times New Roman"/>
          <w:color w:val="000000"/>
          <w:sz w:val="24"/>
          <w:szCs w:val="24"/>
        </w:rPr>
        <w:t>Hadamard</w:t>
      </w:r>
      <w:proofErr w:type="spellEnd"/>
      <w:r>
        <w:rPr>
          <w:rFonts w:ascii="Times New Roman" w:eastAsia="Times New Roman" w:hAnsi="Times New Roman" w:cs="Times New Roman"/>
          <w:color w:val="000000"/>
          <w:sz w:val="24"/>
          <w:szCs w:val="24"/>
        </w:rPr>
        <w:t xml:space="preserve"> derivative, revealed several important insights. The model accurately reproduces delayed peaks and gradual decay in anxiety levels, reflecting real-world emot</w:t>
      </w:r>
      <w:r>
        <w:rPr>
          <w:rFonts w:ascii="Times New Roman" w:eastAsia="Times New Roman" w:hAnsi="Times New Roman" w:cs="Times New Roman"/>
          <w:color w:val="000000"/>
          <w:sz w:val="24"/>
          <w:szCs w:val="24"/>
        </w:rPr>
        <w:t xml:space="preserve">ional dynamics more effectively than classical integer-order models. Sensitivity analysis demonstrated that the emotional response rate </w:t>
      </w:r>
      <m:oMath>
        <m:r>
          <w:rPr>
            <w:rFonts w:ascii="Cambria Math" w:hAnsi="Cambria Math"/>
          </w:rPr>
          <m:t>η</m:t>
        </m:r>
      </m:oMath>
      <w:r>
        <w:rPr>
          <w:rFonts w:ascii="Times New Roman" w:eastAsia="Times New Roman" w:hAnsi="Times New Roman" w:cs="Times New Roman"/>
          <w:color w:val="000000"/>
          <w:sz w:val="24"/>
          <w:szCs w:val="24"/>
        </w:rPr>
        <w:t xml:space="preserve"> strongly influences the intensity and persistence of anxiety, while the resilience decay parameter </w:t>
      </w:r>
      <m:oMath>
        <m:r>
          <w:rPr>
            <w:rFonts w:ascii="Cambria Math" w:hAnsi="Cambria Math"/>
          </w:rPr>
          <m:t>σ</m:t>
        </m:r>
      </m:oMath>
      <w:r>
        <w:rPr>
          <w:rFonts w:ascii="Times New Roman" w:eastAsia="Times New Roman" w:hAnsi="Times New Roman" w:cs="Times New Roman"/>
          <w:color w:val="000000"/>
          <w:sz w:val="24"/>
          <w:szCs w:val="24"/>
        </w:rPr>
        <w:t xml:space="preserve"> plays a critica</w:t>
      </w:r>
      <w:r>
        <w:rPr>
          <w:rFonts w:ascii="Times New Roman" w:eastAsia="Times New Roman" w:hAnsi="Times New Roman" w:cs="Times New Roman"/>
          <w:color w:val="000000"/>
          <w:sz w:val="24"/>
          <w:szCs w:val="24"/>
        </w:rPr>
        <w:t xml:space="preserve">l role in determining long-term stability. Bifurcation-like behavior was observed when varying </w:t>
      </w:r>
      <m:oMath>
        <m:r>
          <w:rPr>
            <w:rFonts w:ascii="Cambria Math" w:hAnsi="Cambria Math"/>
          </w:rPr>
          <m:t>σ</m:t>
        </m:r>
      </m:oMath>
      <w:r>
        <w:rPr>
          <w:rFonts w:ascii="Times New Roman" w:eastAsia="Times New Roman" w:hAnsi="Times New Roman" w:cs="Times New Roman"/>
          <w:color w:val="000000"/>
          <w:sz w:val="24"/>
          <w:szCs w:val="24"/>
        </w:rPr>
        <w:t>, highlighting the importance of sustained resilience-building strategies to mitigate long-term anxiety.</w:t>
      </w:r>
    </w:p>
    <w:p w:rsidR="00B41514" w:rsidRDefault="006E021B">
      <w:pPr>
        <w:pBdr>
          <w:top w:val="nil"/>
          <w:left w:val="nil"/>
          <w:bottom w:val="nil"/>
          <w:right w:val="nil"/>
          <w:between w:val="nil"/>
        </w:pBdr>
        <w:spacing w:before="180" w:after="18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proposed framework has both theoretical and practi</w:t>
      </w:r>
      <w:r>
        <w:rPr>
          <w:rFonts w:ascii="Times New Roman" w:eastAsia="Times New Roman" w:hAnsi="Times New Roman" w:cs="Times New Roman"/>
          <w:color w:val="000000"/>
          <w:sz w:val="24"/>
          <w:szCs w:val="24"/>
        </w:rPr>
        <w:t>cal significance. From a theoretical perspective, it bridges a gap between mathematical psychology and fractional calculus by providing a memory-aware, non-linear, and structurally adaptive model. From an applied perspective, the findings can inform educat</w:t>
      </w:r>
      <w:r>
        <w:rPr>
          <w:rFonts w:ascii="Times New Roman" w:eastAsia="Times New Roman" w:hAnsi="Times New Roman" w:cs="Times New Roman"/>
          <w:color w:val="000000"/>
          <w:sz w:val="24"/>
          <w:szCs w:val="24"/>
        </w:rPr>
        <w:t>ional interventions, such as stress management programs and resilience training, which can be tailored to reduce both peak anxiety responses and recovery time.</w:t>
      </w:r>
    </w:p>
    <w:p w:rsidR="00B41514" w:rsidRDefault="006E021B">
      <w:pPr>
        <w:pBdr>
          <w:top w:val="nil"/>
          <w:left w:val="nil"/>
          <w:bottom w:val="nil"/>
          <w:right w:val="nil"/>
          <w:between w:val="nil"/>
        </w:pBdr>
        <w:spacing w:before="180" w:after="18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Future work will focus on extending this model in several directions. First, incorporating stoch</w:t>
      </w:r>
      <w:r>
        <w:rPr>
          <w:rFonts w:ascii="Times New Roman" w:eastAsia="Times New Roman" w:hAnsi="Times New Roman" w:cs="Times New Roman"/>
          <w:color w:val="000000"/>
          <w:sz w:val="24"/>
          <w:szCs w:val="24"/>
        </w:rPr>
        <w:t>astic effects could better capture uncertainties and fluctuations in students’ emotional states. Second, parameter estimation using real-world data from surveys or educational platforms will be performed to validate the model and enhance its predictive acc</w:t>
      </w:r>
      <w:r>
        <w:rPr>
          <w:rFonts w:ascii="Times New Roman" w:eastAsia="Times New Roman" w:hAnsi="Times New Roman" w:cs="Times New Roman"/>
          <w:color w:val="000000"/>
          <w:sz w:val="24"/>
          <w:szCs w:val="24"/>
        </w:rPr>
        <w:t>uracy. Finally, the framework can be generalized to model other psychological phenomena such as test anxiety or performance stress, thereby expanding its applicability to broader educational and psychological research.</w:t>
      </w:r>
    </w:p>
    <w:p w:rsidR="00B41514" w:rsidRDefault="006E021B">
      <w:pPr>
        <w:rPr>
          <w:rFonts w:ascii="Times New Roman" w:eastAsia="Times New Roman" w:hAnsi="Times New Roman" w:cs="Times New Roman"/>
          <w:b/>
          <w:sz w:val="28"/>
          <w:szCs w:val="28"/>
        </w:rPr>
      </w:pPr>
      <w:proofErr w:type="spellStart"/>
      <w:r>
        <w:rPr>
          <w:rFonts w:ascii="Times New Roman" w:eastAsia="Times New Roman" w:hAnsi="Times New Roman" w:cs="Times New Roman"/>
          <w:b/>
          <w:sz w:val="28"/>
          <w:szCs w:val="28"/>
        </w:rPr>
        <w:t>CRediT</w:t>
      </w:r>
      <w:proofErr w:type="spellEnd"/>
      <w:r>
        <w:rPr>
          <w:rFonts w:ascii="Times New Roman" w:eastAsia="Times New Roman" w:hAnsi="Times New Roman" w:cs="Times New Roman"/>
          <w:b/>
          <w:sz w:val="28"/>
          <w:szCs w:val="28"/>
        </w:rPr>
        <w:t xml:space="preserve"> authorship contribution statem</w:t>
      </w:r>
      <w:r>
        <w:rPr>
          <w:rFonts w:ascii="Times New Roman" w:eastAsia="Times New Roman" w:hAnsi="Times New Roman" w:cs="Times New Roman"/>
          <w:b/>
          <w:sz w:val="28"/>
          <w:szCs w:val="28"/>
        </w:rPr>
        <w:t>ent:</w:t>
      </w:r>
    </w:p>
    <w:p w:rsidR="00B41514" w:rsidRDefault="006E021B">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Roselyn </w:t>
      </w:r>
      <w:proofErr w:type="spellStart"/>
      <w:r>
        <w:rPr>
          <w:rFonts w:ascii="Times New Roman" w:eastAsia="Times New Roman" w:hAnsi="Times New Roman" w:cs="Times New Roman"/>
          <w:b/>
          <w:sz w:val="24"/>
          <w:szCs w:val="24"/>
        </w:rPr>
        <w:t>Besi</w:t>
      </w:r>
      <w:proofErr w:type="spellEnd"/>
      <w:r>
        <w:rPr>
          <w:rFonts w:ascii="Times New Roman" w:eastAsia="Times New Roman" w:hAnsi="Times New Roman" w:cs="Times New Roman"/>
          <w:b/>
          <w:sz w:val="24"/>
          <w:szCs w:val="24"/>
        </w:rPr>
        <w:t xml:space="preserve"> P, </w:t>
      </w:r>
      <w:proofErr w:type="spellStart"/>
      <w:r>
        <w:rPr>
          <w:rFonts w:ascii="Times New Roman" w:eastAsia="Times New Roman" w:hAnsi="Times New Roman" w:cs="Times New Roman"/>
          <w:b/>
          <w:sz w:val="24"/>
          <w:szCs w:val="24"/>
        </w:rPr>
        <w:t>Priya</w:t>
      </w:r>
      <w:proofErr w:type="spellEnd"/>
      <w:r>
        <w:rPr>
          <w:rFonts w:ascii="Times New Roman" w:eastAsia="Times New Roman" w:hAnsi="Times New Roman" w:cs="Times New Roman"/>
          <w:b/>
          <w:sz w:val="24"/>
          <w:szCs w:val="24"/>
        </w:rPr>
        <w:t xml:space="preserve"> P, </w:t>
      </w:r>
      <w:proofErr w:type="spellStart"/>
      <w:r>
        <w:rPr>
          <w:rFonts w:ascii="Times New Roman" w:eastAsia="Times New Roman" w:hAnsi="Times New Roman" w:cs="Times New Roman"/>
          <w:b/>
          <w:sz w:val="24"/>
          <w:szCs w:val="24"/>
        </w:rPr>
        <w:t>Revathy</w:t>
      </w:r>
      <w:proofErr w:type="spellEnd"/>
      <w:r>
        <w:rPr>
          <w:rFonts w:ascii="Times New Roman" w:eastAsia="Times New Roman" w:hAnsi="Times New Roman" w:cs="Times New Roman"/>
          <w:b/>
          <w:sz w:val="24"/>
          <w:szCs w:val="24"/>
        </w:rPr>
        <w:t xml:space="preserve"> M, Ali </w:t>
      </w:r>
      <w:proofErr w:type="spellStart"/>
      <w:r>
        <w:rPr>
          <w:rFonts w:ascii="Times New Roman" w:eastAsia="Times New Roman" w:hAnsi="Times New Roman" w:cs="Times New Roman"/>
          <w:b/>
          <w:sz w:val="24"/>
          <w:szCs w:val="24"/>
        </w:rPr>
        <w:t>akgul</w:t>
      </w:r>
      <w:proofErr w:type="spellEnd"/>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Conceptualization, Methodology, Writing-</w:t>
      </w:r>
      <w:proofErr w:type="spellStart"/>
      <w:r>
        <w:rPr>
          <w:rFonts w:ascii="Times New Roman" w:eastAsia="Times New Roman" w:hAnsi="Times New Roman" w:cs="Times New Roman"/>
          <w:sz w:val="24"/>
          <w:szCs w:val="24"/>
        </w:rPr>
        <w:t>Orginal</w:t>
      </w:r>
      <w:proofErr w:type="spellEnd"/>
      <w:r>
        <w:rPr>
          <w:rFonts w:ascii="Times New Roman" w:eastAsia="Times New Roman" w:hAnsi="Times New Roman" w:cs="Times New Roman"/>
          <w:sz w:val="24"/>
          <w:szCs w:val="24"/>
        </w:rPr>
        <w:t xml:space="preserve"> draft, formal analysis, investigation. </w:t>
      </w:r>
    </w:p>
    <w:p w:rsidR="00B41514" w:rsidRDefault="006E021B">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Declaration of Competing interest:</w:t>
      </w:r>
    </w:p>
    <w:p w:rsidR="00B41514" w:rsidRDefault="006E021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authors declare that they have no known competing financial interests or pers</w:t>
      </w:r>
      <w:r>
        <w:rPr>
          <w:rFonts w:ascii="Times New Roman" w:eastAsia="Times New Roman" w:hAnsi="Times New Roman" w:cs="Times New Roman"/>
          <w:sz w:val="24"/>
          <w:szCs w:val="24"/>
        </w:rPr>
        <w:t>onal relationships that could have appeared to influence the work reported in this paper.</w:t>
      </w:r>
    </w:p>
    <w:p w:rsidR="00B41514" w:rsidRDefault="006E021B">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Data Availability:</w:t>
      </w:r>
    </w:p>
    <w:p w:rsidR="00B41514" w:rsidRDefault="006E021B">
      <w:pPr>
        <w:rPr>
          <w:rFonts w:ascii="Times New Roman" w:eastAsia="Times New Roman" w:hAnsi="Times New Roman" w:cs="Times New Roman"/>
          <w:sz w:val="24"/>
          <w:szCs w:val="24"/>
        </w:rPr>
      </w:pPr>
      <w:r>
        <w:rPr>
          <w:rFonts w:ascii="Times New Roman" w:eastAsia="Times New Roman" w:hAnsi="Times New Roman" w:cs="Times New Roman"/>
          <w:sz w:val="24"/>
          <w:szCs w:val="24"/>
        </w:rPr>
        <w:t>No data was used for the research described in the article.</w:t>
      </w:r>
    </w:p>
    <w:p w:rsidR="00B41514" w:rsidRDefault="006E021B">
      <w:pPr>
        <w:pBdr>
          <w:top w:val="nil"/>
          <w:left w:val="nil"/>
          <w:bottom w:val="nil"/>
          <w:right w:val="nil"/>
          <w:between w:val="nil"/>
        </w:pBdr>
        <w:spacing w:before="180" w:after="180"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References</w:t>
      </w:r>
    </w:p>
    <w:p w:rsidR="00B41514" w:rsidRDefault="006E021B">
      <w:pPr>
        <w:numPr>
          <w:ilvl w:val="0"/>
          <w:numId w:val="2"/>
        </w:numPr>
        <w:pBdr>
          <w:top w:val="nil"/>
          <w:left w:val="nil"/>
          <w:bottom w:val="nil"/>
          <w:right w:val="nil"/>
          <w:between w:val="nil"/>
        </w:pBdr>
        <w:spacing w:before="180" w:after="18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Richardson, F. C., </w:t>
      </w:r>
      <w:proofErr w:type="spellStart"/>
      <w:r>
        <w:rPr>
          <w:rFonts w:ascii="Times New Roman" w:eastAsia="Times New Roman" w:hAnsi="Times New Roman" w:cs="Times New Roman"/>
          <w:color w:val="000000"/>
          <w:sz w:val="24"/>
          <w:szCs w:val="24"/>
        </w:rPr>
        <w:t>Suinn</w:t>
      </w:r>
      <w:proofErr w:type="spellEnd"/>
      <w:r>
        <w:rPr>
          <w:rFonts w:ascii="Times New Roman" w:eastAsia="Times New Roman" w:hAnsi="Times New Roman" w:cs="Times New Roman"/>
          <w:color w:val="000000"/>
          <w:sz w:val="24"/>
          <w:szCs w:val="24"/>
        </w:rPr>
        <w:t xml:space="preserve">, R. M., 1972. The Mathematics Anxiety Rating Scale: Psychometric data. </w:t>
      </w:r>
      <w:r>
        <w:rPr>
          <w:rFonts w:ascii="Times New Roman" w:eastAsia="Times New Roman" w:hAnsi="Times New Roman" w:cs="Times New Roman"/>
          <w:i/>
          <w:color w:val="000000"/>
          <w:sz w:val="24"/>
          <w:szCs w:val="24"/>
        </w:rPr>
        <w:t>Journal for Research in Mathematics Education</w:t>
      </w:r>
      <w:r>
        <w:rPr>
          <w:rFonts w:ascii="Times New Roman" w:eastAsia="Times New Roman" w:hAnsi="Times New Roman" w:cs="Times New Roman"/>
          <w:color w:val="000000"/>
          <w:sz w:val="24"/>
          <w:szCs w:val="24"/>
        </w:rPr>
        <w:t xml:space="preserve"> 3(5), 389–396.</w:t>
      </w:r>
    </w:p>
    <w:p w:rsidR="00B41514" w:rsidRDefault="006E021B">
      <w:pPr>
        <w:numPr>
          <w:ilvl w:val="0"/>
          <w:numId w:val="2"/>
        </w:numPr>
        <w:pBdr>
          <w:top w:val="nil"/>
          <w:left w:val="nil"/>
          <w:bottom w:val="nil"/>
          <w:right w:val="nil"/>
          <w:between w:val="nil"/>
        </w:pBdr>
        <w:spacing w:before="180" w:after="18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Eysenck, M. W., </w:t>
      </w:r>
      <w:proofErr w:type="spellStart"/>
      <w:r>
        <w:rPr>
          <w:rFonts w:ascii="Times New Roman" w:eastAsia="Times New Roman" w:hAnsi="Times New Roman" w:cs="Times New Roman"/>
          <w:color w:val="000000"/>
          <w:sz w:val="24"/>
          <w:szCs w:val="24"/>
        </w:rPr>
        <w:t>Calvo</w:t>
      </w:r>
      <w:proofErr w:type="spellEnd"/>
      <w:r>
        <w:rPr>
          <w:rFonts w:ascii="Times New Roman" w:eastAsia="Times New Roman" w:hAnsi="Times New Roman" w:cs="Times New Roman"/>
          <w:color w:val="000000"/>
          <w:sz w:val="24"/>
          <w:szCs w:val="24"/>
        </w:rPr>
        <w:t xml:space="preserve">, M. G., 1992. Anxiety and performance: The processing efficiency theory. </w:t>
      </w:r>
      <w:r>
        <w:rPr>
          <w:rFonts w:ascii="Times New Roman" w:eastAsia="Times New Roman" w:hAnsi="Times New Roman" w:cs="Times New Roman"/>
          <w:i/>
          <w:color w:val="000000"/>
          <w:sz w:val="24"/>
          <w:szCs w:val="24"/>
        </w:rPr>
        <w:t>Cogn</w:t>
      </w:r>
      <w:r>
        <w:rPr>
          <w:rFonts w:ascii="Times New Roman" w:eastAsia="Times New Roman" w:hAnsi="Times New Roman" w:cs="Times New Roman"/>
          <w:i/>
          <w:color w:val="000000"/>
          <w:sz w:val="24"/>
          <w:szCs w:val="24"/>
        </w:rPr>
        <w:t>ition and Emotion</w:t>
      </w:r>
      <w:r>
        <w:rPr>
          <w:rFonts w:ascii="Times New Roman" w:eastAsia="Times New Roman" w:hAnsi="Times New Roman" w:cs="Times New Roman"/>
          <w:color w:val="000000"/>
          <w:sz w:val="24"/>
          <w:szCs w:val="24"/>
        </w:rPr>
        <w:t xml:space="preserve"> 6(5), 409–434.</w:t>
      </w:r>
    </w:p>
    <w:p w:rsidR="00B41514" w:rsidRDefault="006E021B">
      <w:pPr>
        <w:numPr>
          <w:ilvl w:val="0"/>
          <w:numId w:val="2"/>
        </w:numPr>
        <w:pBdr>
          <w:top w:val="nil"/>
          <w:left w:val="nil"/>
          <w:bottom w:val="nil"/>
          <w:right w:val="nil"/>
          <w:between w:val="nil"/>
        </w:pBdr>
        <w:spacing w:before="180" w:after="180" w:line="240" w:lineRule="auto"/>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Pekrun</w:t>
      </w:r>
      <w:proofErr w:type="spellEnd"/>
      <w:r>
        <w:rPr>
          <w:rFonts w:ascii="Times New Roman" w:eastAsia="Times New Roman" w:hAnsi="Times New Roman" w:cs="Times New Roman"/>
          <w:color w:val="000000"/>
          <w:sz w:val="24"/>
          <w:szCs w:val="24"/>
        </w:rPr>
        <w:t xml:space="preserve">, R., 2006. The control-value theory of achievement emotions: Assumptions, corollaries, and implications. </w:t>
      </w:r>
      <w:r>
        <w:rPr>
          <w:rFonts w:ascii="Times New Roman" w:eastAsia="Times New Roman" w:hAnsi="Times New Roman" w:cs="Times New Roman"/>
          <w:i/>
          <w:color w:val="000000"/>
          <w:sz w:val="24"/>
          <w:szCs w:val="24"/>
        </w:rPr>
        <w:t>Educational Psychology Review</w:t>
      </w:r>
      <w:r>
        <w:rPr>
          <w:rFonts w:ascii="Times New Roman" w:eastAsia="Times New Roman" w:hAnsi="Times New Roman" w:cs="Times New Roman"/>
          <w:color w:val="000000"/>
          <w:sz w:val="24"/>
          <w:szCs w:val="24"/>
        </w:rPr>
        <w:t xml:space="preserve"> 18(4), 315–341.</w:t>
      </w:r>
    </w:p>
    <w:p w:rsidR="00B41514" w:rsidRDefault="006E021B">
      <w:pPr>
        <w:numPr>
          <w:ilvl w:val="0"/>
          <w:numId w:val="2"/>
        </w:numPr>
        <w:pBdr>
          <w:top w:val="nil"/>
          <w:left w:val="nil"/>
          <w:bottom w:val="nil"/>
          <w:right w:val="nil"/>
          <w:between w:val="nil"/>
        </w:pBdr>
        <w:spacing w:before="180" w:after="18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Khan, H., Shah, R., </w:t>
      </w:r>
      <w:proofErr w:type="spellStart"/>
      <w:r>
        <w:rPr>
          <w:rFonts w:ascii="Times New Roman" w:eastAsia="Times New Roman" w:hAnsi="Times New Roman" w:cs="Times New Roman"/>
          <w:color w:val="000000"/>
          <w:sz w:val="24"/>
          <w:szCs w:val="24"/>
        </w:rPr>
        <w:t>Baleanu</w:t>
      </w:r>
      <w:proofErr w:type="spellEnd"/>
      <w:r>
        <w:rPr>
          <w:rFonts w:ascii="Times New Roman" w:eastAsia="Times New Roman" w:hAnsi="Times New Roman" w:cs="Times New Roman"/>
          <w:color w:val="000000"/>
          <w:sz w:val="24"/>
          <w:szCs w:val="24"/>
        </w:rPr>
        <w:t>, D., 2021. On the formulation of Adam</w:t>
      </w:r>
      <w:r>
        <w:rPr>
          <w:rFonts w:ascii="Times New Roman" w:eastAsia="Times New Roman" w:hAnsi="Times New Roman" w:cs="Times New Roman"/>
          <w:color w:val="000000"/>
          <w:sz w:val="24"/>
          <w:szCs w:val="24"/>
        </w:rPr>
        <w:t>s-</w:t>
      </w:r>
      <w:proofErr w:type="spellStart"/>
      <w:r>
        <w:rPr>
          <w:rFonts w:ascii="Times New Roman" w:eastAsia="Times New Roman" w:hAnsi="Times New Roman" w:cs="Times New Roman"/>
          <w:color w:val="000000"/>
          <w:sz w:val="24"/>
          <w:szCs w:val="24"/>
        </w:rPr>
        <w:t>Bashforth</w:t>
      </w:r>
      <w:proofErr w:type="spellEnd"/>
      <w:r>
        <w:rPr>
          <w:rFonts w:ascii="Times New Roman" w:eastAsia="Times New Roman" w:hAnsi="Times New Roman" w:cs="Times New Roman"/>
          <w:color w:val="000000"/>
          <w:sz w:val="24"/>
          <w:szCs w:val="24"/>
        </w:rPr>
        <w:t xml:space="preserve"> scheme with </w:t>
      </w:r>
      <w:proofErr w:type="spellStart"/>
      <w:r>
        <w:rPr>
          <w:rFonts w:ascii="Times New Roman" w:eastAsia="Times New Roman" w:hAnsi="Times New Roman" w:cs="Times New Roman"/>
          <w:color w:val="000000"/>
          <w:sz w:val="24"/>
          <w:szCs w:val="24"/>
        </w:rPr>
        <w:t>Atangana</w:t>
      </w:r>
      <w:proofErr w:type="spell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Baleanu</w:t>
      </w:r>
      <w:proofErr w:type="spellEnd"/>
      <w:r>
        <w:rPr>
          <w:rFonts w:ascii="Times New Roman" w:eastAsia="Times New Roman" w:hAnsi="Times New Roman" w:cs="Times New Roman"/>
          <w:color w:val="000000"/>
          <w:sz w:val="24"/>
          <w:szCs w:val="24"/>
        </w:rPr>
        <w:t xml:space="preserve">-Caputo fractional derivative to model chaotic problems. </w:t>
      </w:r>
      <w:r>
        <w:rPr>
          <w:rFonts w:ascii="Times New Roman" w:eastAsia="Times New Roman" w:hAnsi="Times New Roman" w:cs="Times New Roman"/>
          <w:i/>
          <w:color w:val="000000"/>
          <w:sz w:val="24"/>
          <w:szCs w:val="24"/>
        </w:rPr>
        <w:t>Chaos</w:t>
      </w:r>
      <w:r>
        <w:rPr>
          <w:rFonts w:ascii="Times New Roman" w:eastAsia="Times New Roman" w:hAnsi="Times New Roman" w:cs="Times New Roman"/>
          <w:color w:val="000000"/>
          <w:sz w:val="24"/>
          <w:szCs w:val="24"/>
        </w:rPr>
        <w:t xml:space="preserve"> 31(1), 013134.</w:t>
      </w:r>
    </w:p>
    <w:p w:rsidR="00B41514" w:rsidRDefault="006E021B">
      <w:pPr>
        <w:numPr>
          <w:ilvl w:val="0"/>
          <w:numId w:val="2"/>
        </w:numPr>
        <w:pBdr>
          <w:top w:val="nil"/>
          <w:left w:val="nil"/>
          <w:bottom w:val="nil"/>
          <w:right w:val="nil"/>
          <w:between w:val="nil"/>
        </w:pBdr>
        <w:spacing w:before="180" w:after="18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Ali, A., Shah, K., </w:t>
      </w:r>
      <w:proofErr w:type="spellStart"/>
      <w:r>
        <w:rPr>
          <w:rFonts w:ascii="Times New Roman" w:eastAsia="Times New Roman" w:hAnsi="Times New Roman" w:cs="Times New Roman"/>
          <w:color w:val="000000"/>
          <w:sz w:val="24"/>
          <w:szCs w:val="24"/>
        </w:rPr>
        <w:t>Abdeljawad</w:t>
      </w:r>
      <w:proofErr w:type="spellEnd"/>
      <w:r>
        <w:rPr>
          <w:rFonts w:ascii="Times New Roman" w:eastAsia="Times New Roman" w:hAnsi="Times New Roman" w:cs="Times New Roman"/>
          <w:color w:val="000000"/>
          <w:sz w:val="24"/>
          <w:szCs w:val="24"/>
        </w:rPr>
        <w:t xml:space="preserve">, T., 2022. Study of a class of fractional order differential models via coupled fixed point approach. </w:t>
      </w:r>
      <w:r>
        <w:rPr>
          <w:rFonts w:ascii="Times New Roman" w:eastAsia="Times New Roman" w:hAnsi="Times New Roman" w:cs="Times New Roman"/>
          <w:i/>
          <w:color w:val="000000"/>
          <w:sz w:val="24"/>
          <w:szCs w:val="24"/>
        </w:rPr>
        <w:t>Alexan</w:t>
      </w:r>
      <w:r>
        <w:rPr>
          <w:rFonts w:ascii="Times New Roman" w:eastAsia="Times New Roman" w:hAnsi="Times New Roman" w:cs="Times New Roman"/>
          <w:i/>
          <w:color w:val="000000"/>
          <w:sz w:val="24"/>
          <w:szCs w:val="24"/>
        </w:rPr>
        <w:t>dria Engineering Journal</w:t>
      </w:r>
      <w:r>
        <w:rPr>
          <w:rFonts w:ascii="Times New Roman" w:eastAsia="Times New Roman" w:hAnsi="Times New Roman" w:cs="Times New Roman"/>
          <w:color w:val="000000"/>
          <w:sz w:val="24"/>
          <w:szCs w:val="24"/>
        </w:rPr>
        <w:t xml:space="preserve"> 61(2), 1473–1482.</w:t>
      </w:r>
    </w:p>
    <w:p w:rsidR="00B41514" w:rsidRDefault="006E021B">
      <w:pPr>
        <w:numPr>
          <w:ilvl w:val="0"/>
          <w:numId w:val="2"/>
        </w:numPr>
        <w:pBdr>
          <w:top w:val="nil"/>
          <w:left w:val="nil"/>
          <w:bottom w:val="nil"/>
          <w:right w:val="nil"/>
          <w:between w:val="nil"/>
        </w:pBdr>
        <w:spacing w:before="180" w:after="18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Gómez-Aguilar, J. F., 2020. Analytical and numerical solutions of a SEIR model of COVID-19 with fractal-fractional derivative in transmission dynamics. </w:t>
      </w:r>
      <w:r>
        <w:rPr>
          <w:rFonts w:ascii="Times New Roman" w:eastAsia="Times New Roman" w:hAnsi="Times New Roman" w:cs="Times New Roman"/>
          <w:i/>
          <w:color w:val="000000"/>
          <w:sz w:val="24"/>
          <w:szCs w:val="24"/>
        </w:rPr>
        <w:t>Alexandria Engineering Journal</w:t>
      </w:r>
      <w:r>
        <w:rPr>
          <w:rFonts w:ascii="Times New Roman" w:eastAsia="Times New Roman" w:hAnsi="Times New Roman" w:cs="Times New Roman"/>
          <w:color w:val="000000"/>
          <w:sz w:val="24"/>
          <w:szCs w:val="24"/>
        </w:rPr>
        <w:t xml:space="preserve"> 59(5), 3647–3662.</w:t>
      </w:r>
    </w:p>
    <w:p w:rsidR="00B41514" w:rsidRDefault="006E021B">
      <w:pPr>
        <w:numPr>
          <w:ilvl w:val="0"/>
          <w:numId w:val="2"/>
        </w:numPr>
        <w:pBdr>
          <w:top w:val="nil"/>
          <w:left w:val="nil"/>
          <w:bottom w:val="nil"/>
          <w:right w:val="nil"/>
          <w:between w:val="nil"/>
        </w:pBdr>
        <w:spacing w:before="180" w:after="18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Ashkenazi, S</w:t>
      </w: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Danan</w:t>
      </w:r>
      <w:proofErr w:type="spellEnd"/>
      <w:r>
        <w:rPr>
          <w:rFonts w:ascii="Times New Roman" w:eastAsia="Times New Roman" w:hAnsi="Times New Roman" w:cs="Times New Roman"/>
          <w:color w:val="000000"/>
          <w:sz w:val="24"/>
          <w:szCs w:val="24"/>
        </w:rPr>
        <w:t xml:space="preserve">, Y., 2020. The role of working memory in math anxiety and performance: A neurocognitive perspective. </w:t>
      </w:r>
      <w:r>
        <w:rPr>
          <w:rFonts w:ascii="Times New Roman" w:eastAsia="Times New Roman" w:hAnsi="Times New Roman" w:cs="Times New Roman"/>
          <w:i/>
          <w:color w:val="000000"/>
          <w:sz w:val="24"/>
          <w:szCs w:val="24"/>
        </w:rPr>
        <w:t>Frontiers in Psychology</w:t>
      </w:r>
      <w:r>
        <w:rPr>
          <w:rFonts w:ascii="Times New Roman" w:eastAsia="Times New Roman" w:hAnsi="Times New Roman" w:cs="Times New Roman"/>
          <w:color w:val="000000"/>
          <w:sz w:val="24"/>
          <w:szCs w:val="24"/>
        </w:rPr>
        <w:t xml:space="preserve"> 11, 562.</w:t>
      </w:r>
    </w:p>
    <w:p w:rsidR="00B41514" w:rsidRDefault="006E021B">
      <w:pPr>
        <w:numPr>
          <w:ilvl w:val="0"/>
          <w:numId w:val="2"/>
        </w:numPr>
        <w:pBdr>
          <w:top w:val="nil"/>
          <w:left w:val="nil"/>
          <w:bottom w:val="nil"/>
          <w:right w:val="nil"/>
          <w:between w:val="nil"/>
        </w:pBdr>
        <w:spacing w:before="180" w:after="180" w:line="240" w:lineRule="auto"/>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Atangana</w:t>
      </w:r>
      <w:proofErr w:type="spellEnd"/>
      <w:r>
        <w:rPr>
          <w:rFonts w:ascii="Times New Roman" w:eastAsia="Times New Roman" w:hAnsi="Times New Roman" w:cs="Times New Roman"/>
          <w:color w:val="000000"/>
          <w:sz w:val="24"/>
          <w:szCs w:val="24"/>
        </w:rPr>
        <w:t>, A., 2017. Fractal-fractional differentiation and integration: Connecting fractal calculus and fractiona</w:t>
      </w:r>
      <w:r>
        <w:rPr>
          <w:rFonts w:ascii="Times New Roman" w:eastAsia="Times New Roman" w:hAnsi="Times New Roman" w:cs="Times New Roman"/>
          <w:color w:val="000000"/>
          <w:sz w:val="24"/>
          <w:szCs w:val="24"/>
        </w:rPr>
        <w:t xml:space="preserve">l calculus to predict complex processes. </w:t>
      </w:r>
      <w:r>
        <w:rPr>
          <w:rFonts w:ascii="Times New Roman" w:eastAsia="Times New Roman" w:hAnsi="Times New Roman" w:cs="Times New Roman"/>
          <w:i/>
          <w:color w:val="000000"/>
          <w:sz w:val="24"/>
          <w:szCs w:val="24"/>
        </w:rPr>
        <w:t>Chaos, Solitons &amp; Fractals</w:t>
      </w:r>
      <w:r>
        <w:rPr>
          <w:rFonts w:ascii="Times New Roman" w:eastAsia="Times New Roman" w:hAnsi="Times New Roman" w:cs="Times New Roman"/>
          <w:color w:val="000000"/>
          <w:sz w:val="24"/>
          <w:szCs w:val="24"/>
        </w:rPr>
        <w:t xml:space="preserve"> 102, 396–406.</w:t>
      </w:r>
    </w:p>
    <w:p w:rsidR="00B41514" w:rsidRDefault="006E021B">
      <w:pPr>
        <w:numPr>
          <w:ilvl w:val="0"/>
          <w:numId w:val="2"/>
        </w:numPr>
        <w:pBdr>
          <w:top w:val="nil"/>
          <w:left w:val="nil"/>
          <w:bottom w:val="nil"/>
          <w:right w:val="nil"/>
          <w:between w:val="nil"/>
        </w:pBdr>
        <w:spacing w:before="180" w:after="180" w:line="240" w:lineRule="auto"/>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Beilock</w:t>
      </w:r>
      <w:proofErr w:type="spellEnd"/>
      <w:r>
        <w:rPr>
          <w:rFonts w:ascii="Times New Roman" w:eastAsia="Times New Roman" w:hAnsi="Times New Roman" w:cs="Times New Roman"/>
          <w:color w:val="000000"/>
          <w:sz w:val="24"/>
          <w:szCs w:val="24"/>
        </w:rPr>
        <w:t xml:space="preserve">, S. L., Maloney, E. A., 2015. Math anxiety: A factor in math achievement not to be ignored. </w:t>
      </w:r>
      <w:r>
        <w:rPr>
          <w:rFonts w:ascii="Times New Roman" w:eastAsia="Times New Roman" w:hAnsi="Times New Roman" w:cs="Times New Roman"/>
          <w:i/>
          <w:color w:val="000000"/>
          <w:sz w:val="24"/>
          <w:szCs w:val="24"/>
        </w:rPr>
        <w:t>Policy Insights from the Behavioral and Brain Sciences</w:t>
      </w:r>
      <w:r>
        <w:rPr>
          <w:rFonts w:ascii="Times New Roman" w:eastAsia="Times New Roman" w:hAnsi="Times New Roman" w:cs="Times New Roman"/>
          <w:color w:val="000000"/>
          <w:sz w:val="24"/>
          <w:szCs w:val="24"/>
        </w:rPr>
        <w:t xml:space="preserve"> 2(1), 4–12.</w:t>
      </w:r>
    </w:p>
    <w:p w:rsidR="00B41514" w:rsidRDefault="006E021B">
      <w:pPr>
        <w:numPr>
          <w:ilvl w:val="0"/>
          <w:numId w:val="2"/>
        </w:numPr>
        <w:pBdr>
          <w:top w:val="nil"/>
          <w:left w:val="nil"/>
          <w:bottom w:val="nil"/>
          <w:right w:val="nil"/>
          <w:between w:val="nil"/>
        </w:pBdr>
        <w:spacing w:before="180" w:after="180" w:line="240" w:lineRule="auto"/>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Diethel</w:t>
      </w:r>
      <w:r>
        <w:rPr>
          <w:rFonts w:ascii="Times New Roman" w:eastAsia="Times New Roman" w:hAnsi="Times New Roman" w:cs="Times New Roman"/>
          <w:color w:val="000000"/>
          <w:sz w:val="24"/>
          <w:szCs w:val="24"/>
        </w:rPr>
        <w:t>m</w:t>
      </w:r>
      <w:proofErr w:type="spellEnd"/>
      <w:r>
        <w:rPr>
          <w:rFonts w:ascii="Times New Roman" w:eastAsia="Times New Roman" w:hAnsi="Times New Roman" w:cs="Times New Roman"/>
          <w:color w:val="000000"/>
          <w:sz w:val="24"/>
          <w:szCs w:val="24"/>
        </w:rPr>
        <w:t xml:space="preserve">, K., 2010. </w:t>
      </w:r>
      <w:r>
        <w:rPr>
          <w:rFonts w:ascii="Times New Roman" w:eastAsia="Times New Roman" w:hAnsi="Times New Roman" w:cs="Times New Roman"/>
          <w:i/>
          <w:color w:val="000000"/>
          <w:sz w:val="24"/>
          <w:szCs w:val="24"/>
        </w:rPr>
        <w:t>The Analysis of Fractional Differential Equations: An Application-Oriented Exposition Using Differential Operators of Caputo Type</w:t>
      </w:r>
      <w:r>
        <w:rPr>
          <w:rFonts w:ascii="Times New Roman" w:eastAsia="Times New Roman" w:hAnsi="Times New Roman" w:cs="Times New Roman"/>
          <w:color w:val="000000"/>
          <w:sz w:val="24"/>
          <w:szCs w:val="24"/>
        </w:rPr>
        <w:t>. Springer, Berlin.</w:t>
      </w:r>
    </w:p>
    <w:p w:rsidR="00B41514" w:rsidRDefault="006E021B">
      <w:pPr>
        <w:numPr>
          <w:ilvl w:val="0"/>
          <w:numId w:val="2"/>
        </w:numPr>
        <w:pBdr>
          <w:top w:val="nil"/>
          <w:left w:val="nil"/>
          <w:bottom w:val="nil"/>
          <w:right w:val="nil"/>
          <w:between w:val="nil"/>
        </w:pBdr>
        <w:spacing w:before="180" w:after="18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Kumar, D., Singh, J., </w:t>
      </w:r>
      <w:proofErr w:type="spellStart"/>
      <w:r>
        <w:rPr>
          <w:rFonts w:ascii="Times New Roman" w:eastAsia="Times New Roman" w:hAnsi="Times New Roman" w:cs="Times New Roman"/>
          <w:color w:val="000000"/>
          <w:sz w:val="24"/>
          <w:szCs w:val="24"/>
        </w:rPr>
        <w:t>Baleanu</w:t>
      </w:r>
      <w:proofErr w:type="spellEnd"/>
      <w:r>
        <w:rPr>
          <w:rFonts w:ascii="Times New Roman" w:eastAsia="Times New Roman" w:hAnsi="Times New Roman" w:cs="Times New Roman"/>
          <w:color w:val="000000"/>
          <w:sz w:val="24"/>
          <w:szCs w:val="24"/>
        </w:rPr>
        <w:t>, D., 2018. A new numerical algorithm for fractional differential</w:t>
      </w:r>
      <w:r>
        <w:rPr>
          <w:rFonts w:ascii="Times New Roman" w:eastAsia="Times New Roman" w:hAnsi="Times New Roman" w:cs="Times New Roman"/>
          <w:color w:val="000000"/>
          <w:sz w:val="24"/>
          <w:szCs w:val="24"/>
        </w:rPr>
        <w:t xml:space="preserve"> equations with applications to chaotic models. </w:t>
      </w:r>
      <w:r>
        <w:rPr>
          <w:rFonts w:ascii="Times New Roman" w:eastAsia="Times New Roman" w:hAnsi="Times New Roman" w:cs="Times New Roman"/>
          <w:i/>
          <w:color w:val="000000"/>
          <w:sz w:val="24"/>
          <w:szCs w:val="24"/>
        </w:rPr>
        <w:t>Applied Mathematical Modelling</w:t>
      </w:r>
      <w:r>
        <w:rPr>
          <w:rFonts w:ascii="Times New Roman" w:eastAsia="Times New Roman" w:hAnsi="Times New Roman" w:cs="Times New Roman"/>
          <w:color w:val="000000"/>
          <w:sz w:val="24"/>
          <w:szCs w:val="24"/>
        </w:rPr>
        <w:t xml:space="preserve"> 62, 179–190.</w:t>
      </w:r>
    </w:p>
    <w:p w:rsidR="00B41514" w:rsidRDefault="006E021B">
      <w:pPr>
        <w:numPr>
          <w:ilvl w:val="0"/>
          <w:numId w:val="2"/>
        </w:numPr>
        <w:pBdr>
          <w:top w:val="nil"/>
          <w:left w:val="nil"/>
          <w:bottom w:val="nil"/>
          <w:right w:val="nil"/>
          <w:between w:val="nil"/>
        </w:pBdr>
        <w:spacing w:before="180" w:after="18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Lyons, I. M., </w:t>
      </w:r>
      <w:proofErr w:type="spellStart"/>
      <w:r>
        <w:rPr>
          <w:rFonts w:ascii="Times New Roman" w:eastAsia="Times New Roman" w:hAnsi="Times New Roman" w:cs="Times New Roman"/>
          <w:color w:val="000000"/>
          <w:sz w:val="24"/>
          <w:szCs w:val="24"/>
        </w:rPr>
        <w:t>Beilock</w:t>
      </w:r>
      <w:proofErr w:type="spellEnd"/>
      <w:r>
        <w:rPr>
          <w:rFonts w:ascii="Times New Roman" w:eastAsia="Times New Roman" w:hAnsi="Times New Roman" w:cs="Times New Roman"/>
          <w:color w:val="000000"/>
          <w:sz w:val="24"/>
          <w:szCs w:val="24"/>
        </w:rPr>
        <w:t xml:space="preserve">, S. L., 2012. When math hurts: Math anxiety predicts pain network activation in anticipation of doing math. </w:t>
      </w:r>
      <w:proofErr w:type="spellStart"/>
      <w:r>
        <w:rPr>
          <w:rFonts w:ascii="Times New Roman" w:eastAsia="Times New Roman" w:hAnsi="Times New Roman" w:cs="Times New Roman"/>
          <w:i/>
          <w:color w:val="000000"/>
          <w:sz w:val="24"/>
          <w:szCs w:val="24"/>
        </w:rPr>
        <w:t>PLoS</w:t>
      </w:r>
      <w:proofErr w:type="spellEnd"/>
      <w:r>
        <w:rPr>
          <w:rFonts w:ascii="Times New Roman" w:eastAsia="Times New Roman" w:hAnsi="Times New Roman" w:cs="Times New Roman"/>
          <w:i/>
          <w:color w:val="000000"/>
          <w:sz w:val="24"/>
          <w:szCs w:val="24"/>
        </w:rPr>
        <w:t xml:space="preserve"> ONE</w:t>
      </w:r>
      <w:r>
        <w:rPr>
          <w:rFonts w:ascii="Times New Roman" w:eastAsia="Times New Roman" w:hAnsi="Times New Roman" w:cs="Times New Roman"/>
          <w:color w:val="000000"/>
          <w:sz w:val="24"/>
          <w:szCs w:val="24"/>
        </w:rPr>
        <w:t xml:space="preserve"> 7(10), e48076.</w:t>
      </w:r>
    </w:p>
    <w:p w:rsidR="00B41514" w:rsidRDefault="006E021B">
      <w:pPr>
        <w:numPr>
          <w:ilvl w:val="0"/>
          <w:numId w:val="2"/>
        </w:numPr>
        <w:pBdr>
          <w:top w:val="nil"/>
          <w:left w:val="nil"/>
          <w:bottom w:val="nil"/>
          <w:right w:val="nil"/>
          <w:between w:val="nil"/>
        </w:pBdr>
        <w:spacing w:before="180" w:after="180" w:line="240" w:lineRule="auto"/>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Magin</w:t>
      </w:r>
      <w:proofErr w:type="spellEnd"/>
      <w:r>
        <w:rPr>
          <w:rFonts w:ascii="Times New Roman" w:eastAsia="Times New Roman" w:hAnsi="Times New Roman" w:cs="Times New Roman"/>
          <w:color w:val="000000"/>
          <w:sz w:val="24"/>
          <w:szCs w:val="24"/>
        </w:rPr>
        <w:t xml:space="preserve">, R. </w:t>
      </w:r>
      <w:r>
        <w:rPr>
          <w:rFonts w:ascii="Times New Roman" w:eastAsia="Times New Roman" w:hAnsi="Times New Roman" w:cs="Times New Roman"/>
          <w:color w:val="000000"/>
          <w:sz w:val="24"/>
          <w:szCs w:val="24"/>
        </w:rPr>
        <w:t xml:space="preserve">L., 2006. </w:t>
      </w:r>
      <w:r>
        <w:rPr>
          <w:rFonts w:ascii="Times New Roman" w:eastAsia="Times New Roman" w:hAnsi="Times New Roman" w:cs="Times New Roman"/>
          <w:i/>
          <w:color w:val="000000"/>
          <w:sz w:val="24"/>
          <w:szCs w:val="24"/>
        </w:rPr>
        <w:t>Fractional Calculus in Bioengineering</w:t>
      </w: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Begell</w:t>
      </w:r>
      <w:proofErr w:type="spellEnd"/>
      <w:r>
        <w:rPr>
          <w:rFonts w:ascii="Times New Roman" w:eastAsia="Times New Roman" w:hAnsi="Times New Roman" w:cs="Times New Roman"/>
          <w:color w:val="000000"/>
          <w:sz w:val="24"/>
          <w:szCs w:val="24"/>
        </w:rPr>
        <w:t xml:space="preserve"> House Publishers, Connecticut.</w:t>
      </w:r>
    </w:p>
    <w:p w:rsidR="00B41514" w:rsidRDefault="006E021B">
      <w:pPr>
        <w:numPr>
          <w:ilvl w:val="0"/>
          <w:numId w:val="2"/>
        </w:numPr>
        <w:pBdr>
          <w:top w:val="nil"/>
          <w:left w:val="nil"/>
          <w:bottom w:val="nil"/>
          <w:right w:val="nil"/>
          <w:between w:val="nil"/>
        </w:pBdr>
        <w:spacing w:before="180" w:after="180" w:line="240" w:lineRule="auto"/>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lastRenderedPageBreak/>
        <w:t>Podlubny</w:t>
      </w:r>
      <w:proofErr w:type="spellEnd"/>
      <w:r>
        <w:rPr>
          <w:rFonts w:ascii="Times New Roman" w:eastAsia="Times New Roman" w:hAnsi="Times New Roman" w:cs="Times New Roman"/>
          <w:color w:val="000000"/>
          <w:sz w:val="24"/>
          <w:szCs w:val="24"/>
        </w:rPr>
        <w:t xml:space="preserve">, I., 1999. </w:t>
      </w:r>
      <w:r>
        <w:rPr>
          <w:rFonts w:ascii="Times New Roman" w:eastAsia="Times New Roman" w:hAnsi="Times New Roman" w:cs="Times New Roman"/>
          <w:i/>
          <w:color w:val="000000"/>
          <w:sz w:val="24"/>
          <w:szCs w:val="24"/>
        </w:rPr>
        <w:t>Fractional Differential Equations</w:t>
      </w:r>
      <w:r>
        <w:rPr>
          <w:rFonts w:ascii="Times New Roman" w:eastAsia="Times New Roman" w:hAnsi="Times New Roman" w:cs="Times New Roman"/>
          <w:color w:val="000000"/>
          <w:sz w:val="24"/>
          <w:szCs w:val="24"/>
        </w:rPr>
        <w:t>. Academic Press, San Diego.</w:t>
      </w:r>
    </w:p>
    <w:p w:rsidR="00B41514" w:rsidRDefault="006E021B">
      <w:pPr>
        <w:numPr>
          <w:ilvl w:val="0"/>
          <w:numId w:val="2"/>
        </w:numPr>
        <w:pBdr>
          <w:top w:val="nil"/>
          <w:left w:val="nil"/>
          <w:bottom w:val="nil"/>
          <w:right w:val="nil"/>
          <w:between w:val="nil"/>
        </w:pBdr>
        <w:spacing w:before="180" w:after="18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Wang, Z., </w:t>
      </w:r>
      <w:proofErr w:type="spellStart"/>
      <w:r>
        <w:rPr>
          <w:rFonts w:ascii="Times New Roman" w:eastAsia="Times New Roman" w:hAnsi="Times New Roman" w:cs="Times New Roman"/>
          <w:color w:val="000000"/>
          <w:sz w:val="24"/>
          <w:szCs w:val="24"/>
        </w:rPr>
        <w:t>Baleanu</w:t>
      </w:r>
      <w:proofErr w:type="spellEnd"/>
      <w:r>
        <w:rPr>
          <w:rFonts w:ascii="Times New Roman" w:eastAsia="Times New Roman" w:hAnsi="Times New Roman" w:cs="Times New Roman"/>
          <w:color w:val="000000"/>
          <w:sz w:val="24"/>
          <w:szCs w:val="24"/>
        </w:rPr>
        <w:t xml:space="preserve">, D., 2023. Dynamics of nonlinear systems with </w:t>
      </w:r>
      <w:proofErr w:type="spellStart"/>
      <w:r>
        <w:rPr>
          <w:rFonts w:ascii="Times New Roman" w:eastAsia="Times New Roman" w:hAnsi="Times New Roman" w:cs="Times New Roman"/>
          <w:color w:val="000000"/>
          <w:sz w:val="24"/>
          <w:szCs w:val="24"/>
        </w:rPr>
        <w:t>Hadamard</w:t>
      </w:r>
      <w:proofErr w:type="spellEnd"/>
      <w:r>
        <w:rPr>
          <w:rFonts w:ascii="Times New Roman" w:eastAsia="Times New Roman" w:hAnsi="Times New Roman" w:cs="Times New Roman"/>
          <w:color w:val="000000"/>
          <w:sz w:val="24"/>
          <w:szCs w:val="24"/>
        </w:rPr>
        <w:t xml:space="preserve"> fractional der</w:t>
      </w:r>
      <w:r>
        <w:rPr>
          <w:rFonts w:ascii="Times New Roman" w:eastAsia="Times New Roman" w:hAnsi="Times New Roman" w:cs="Times New Roman"/>
          <w:color w:val="000000"/>
          <w:sz w:val="24"/>
          <w:szCs w:val="24"/>
        </w:rPr>
        <w:t xml:space="preserve">ivatives: Stability and chaos control. </w:t>
      </w:r>
      <w:r>
        <w:rPr>
          <w:rFonts w:ascii="Times New Roman" w:eastAsia="Times New Roman" w:hAnsi="Times New Roman" w:cs="Times New Roman"/>
          <w:i/>
          <w:color w:val="000000"/>
          <w:sz w:val="24"/>
          <w:szCs w:val="24"/>
        </w:rPr>
        <w:t>Communications in Nonlinear Science and Numerical Simulation</w:t>
      </w:r>
      <w:r>
        <w:rPr>
          <w:rFonts w:ascii="Times New Roman" w:eastAsia="Times New Roman" w:hAnsi="Times New Roman" w:cs="Times New Roman"/>
          <w:color w:val="000000"/>
          <w:sz w:val="24"/>
          <w:szCs w:val="24"/>
        </w:rPr>
        <w:t xml:space="preserve"> 125, 107441.</w:t>
      </w:r>
    </w:p>
    <w:p w:rsidR="00B41514" w:rsidRDefault="00B41514">
      <w:pPr>
        <w:jc w:val="both"/>
        <w:rPr>
          <w:rFonts w:ascii="Times New Roman" w:eastAsia="Times New Roman" w:hAnsi="Times New Roman" w:cs="Times New Roman"/>
          <w:sz w:val="24"/>
          <w:szCs w:val="24"/>
        </w:rPr>
      </w:pPr>
    </w:p>
    <w:sectPr w:rsidR="00B41514">
      <w:pgSz w:w="12240" w:h="15840"/>
      <w:pgMar w:top="1440" w:right="1440" w:bottom="1440" w:left="1440" w:header="720" w:footer="720"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Georgia">
    <w:panose1 w:val="02040502050405020303"/>
    <w:charset w:val="A2"/>
    <w:family w:val="roman"/>
    <w:pitch w:val="variable"/>
    <w:sig w:usb0="00000287" w:usb1="00000000" w:usb2="00000000" w:usb3="00000000" w:csb0="0000009F" w:csb1="00000000"/>
  </w:font>
  <w:font w:name="Cambria Math">
    <w:panose1 w:val="02040503050406030204"/>
    <w:charset w:val="A2"/>
    <w:family w:val="roman"/>
    <w:pitch w:val="variable"/>
    <w:sig w:usb0="E00006FF" w:usb1="420024FF" w:usb2="02000000" w:usb3="00000000" w:csb0="0000019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2EF097F"/>
    <w:multiLevelType w:val="multilevel"/>
    <w:tmpl w:val="0F5ED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648B637E"/>
    <w:multiLevelType w:val="multilevel"/>
    <w:tmpl w:val="2CF2AEB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1514"/>
    <w:rsid w:val="006E021B"/>
    <w:rsid w:val="00B4151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0DCD8"/>
  <w15:docId w15:val="{6287A49A-B196-4A1A-BD9B-ECD837A09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 w:eastAsia="tr-TR" w:bidi="ar-SA"/>
      </w:rPr>
    </w:rPrDefault>
    <w:pPrDefault>
      <w:pPr>
        <w:spacing w:after="160" w:line="25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Balk1">
    <w:name w:val="heading 1"/>
    <w:basedOn w:val="Normal"/>
    <w:next w:val="Normal"/>
    <w:pPr>
      <w:keepNext/>
      <w:keepLines/>
      <w:spacing w:before="480" w:after="0" w:line="240" w:lineRule="auto"/>
      <w:outlineLvl w:val="0"/>
    </w:pPr>
    <w:rPr>
      <w:b/>
      <w:color w:val="4F81BD"/>
      <w:sz w:val="32"/>
      <w:szCs w:val="32"/>
    </w:rPr>
  </w:style>
  <w:style w:type="paragraph" w:styleId="Balk2">
    <w:name w:val="heading 2"/>
    <w:basedOn w:val="Normal"/>
    <w:next w:val="Normal"/>
    <w:pPr>
      <w:keepNext/>
      <w:keepLines/>
      <w:spacing w:before="200" w:after="0" w:line="240" w:lineRule="auto"/>
      <w:outlineLvl w:val="1"/>
    </w:pPr>
    <w:rPr>
      <w:b/>
      <w:color w:val="4F81BD"/>
      <w:sz w:val="28"/>
      <w:szCs w:val="28"/>
    </w:rPr>
  </w:style>
  <w:style w:type="paragraph" w:styleId="Balk3">
    <w:name w:val="heading 3"/>
    <w:basedOn w:val="Normal"/>
    <w:next w:val="Normal"/>
    <w:pPr>
      <w:keepNext/>
      <w:keepLines/>
      <w:spacing w:before="280" w:after="80"/>
      <w:outlineLvl w:val="2"/>
    </w:pPr>
    <w:rPr>
      <w:b/>
      <w:sz w:val="28"/>
      <w:szCs w:val="28"/>
    </w:rPr>
  </w:style>
  <w:style w:type="paragraph" w:styleId="Balk4">
    <w:name w:val="heading 4"/>
    <w:basedOn w:val="Normal"/>
    <w:next w:val="Normal"/>
    <w:pPr>
      <w:keepNext/>
      <w:keepLines/>
      <w:spacing w:before="240" w:after="40"/>
      <w:outlineLvl w:val="3"/>
    </w:pPr>
    <w:rPr>
      <w:b/>
      <w:sz w:val="24"/>
      <w:szCs w:val="24"/>
    </w:rPr>
  </w:style>
  <w:style w:type="paragraph" w:styleId="Balk5">
    <w:name w:val="heading 5"/>
    <w:basedOn w:val="Normal"/>
    <w:next w:val="Normal"/>
    <w:pPr>
      <w:keepNext/>
      <w:keepLines/>
      <w:spacing w:before="220" w:after="40"/>
      <w:outlineLvl w:val="4"/>
    </w:pPr>
    <w:rPr>
      <w:b/>
    </w:rPr>
  </w:style>
  <w:style w:type="paragraph" w:styleId="Balk6">
    <w:name w:val="heading 6"/>
    <w:basedOn w:val="Normal"/>
    <w:next w:val="Normal"/>
    <w:pPr>
      <w:keepNext/>
      <w:keepLines/>
      <w:spacing w:before="200" w:after="40"/>
      <w:outlineLvl w:val="5"/>
    </w:pPr>
    <w:rPr>
      <w:b/>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KonuBal">
    <w:name w:val="Title"/>
    <w:basedOn w:val="Normal"/>
    <w:next w:val="Normal"/>
    <w:pPr>
      <w:keepNext/>
      <w:keepLines/>
      <w:spacing w:before="480" w:after="120"/>
    </w:pPr>
    <w:rPr>
      <w:b/>
      <w:sz w:val="72"/>
      <w:szCs w:val="72"/>
    </w:rPr>
  </w:style>
  <w:style w:type="paragraph" w:styleId="Altyaz">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3113</Words>
  <Characters>17745</Characters>
  <Application>Microsoft Office Word</Application>
  <DocSecurity>0</DocSecurity>
  <Lines>147</Lines>
  <Paragraphs>41</Paragraphs>
  <ScaleCrop>false</ScaleCrop>
  <Company/>
  <LinksUpToDate>false</LinksUpToDate>
  <CharactersWithSpaces>20817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Bilgisayar</cp:lastModifiedBy>
  <cp:revision>2</cp:revision>
  <dcterms:created xsi:type="dcterms:W3CDTF">2026-06-28T18:34:00Z</dcterms:created>
  <dcterms:modified xsi:type="dcterms:W3CDTF">2026-06-28T18:35:00Z</dcterms:modified>
</cp:coreProperties>
</file>