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INV-AMISL08132602A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Fractional-Order Dynamics of Cardio-Respiratory Oxygen Transport: A Stable Regulator of Human Endurance and the Boundary of Chaos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Aashima Bangia, Rashmi Bhardwaj, Asokan Vasudevan, Naeema Darwish Khamis Al Maashari and Yafang Yan and Khin Yadanar Htun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AMISL08132602A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August 27,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