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5B28" w14:textId="77777777" w:rsidR="00676312" w:rsidRDefault="00676312" w:rsidP="00676312">
      <w:pPr>
        <w:pStyle w:val="Title"/>
        <w:ind w:left="1295"/>
        <w:rPr>
          <w:rStyle w:val="BookTitle"/>
          <w:rtl/>
        </w:rPr>
      </w:pPr>
      <w:r w:rsidRPr="00A831D9">
        <w:rPr>
          <w:rFonts w:hint="cs"/>
          <w:b/>
          <w:bCs/>
          <w:smallCaps/>
          <w:rtl/>
        </w:rPr>
        <w:t>מסמך עיצוב</w:t>
      </w:r>
      <w:r>
        <w:rPr>
          <w:rStyle w:val="BookTitle"/>
          <w:rFonts w:hint="cs"/>
          <w:rtl/>
        </w:rPr>
        <w:t xml:space="preserve"> מסד הנתונים</w:t>
      </w:r>
    </w:p>
    <w:p w14:paraId="5839FD8C" w14:textId="77777777" w:rsidR="00676312" w:rsidRDefault="00676312" w:rsidP="00676312">
      <w:pPr>
        <w:pStyle w:val="Subtitle"/>
        <w:ind w:left="1295"/>
        <w:rPr>
          <w:rtl/>
        </w:rPr>
      </w:pPr>
      <w:r>
        <w:rPr>
          <w:rFonts w:hint="cs"/>
          <w:rtl/>
        </w:rPr>
        <w:t xml:space="preserve">מערכת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8.0</w:t>
      </w:r>
    </w:p>
    <w:p w14:paraId="43C0D2FA" w14:textId="77777777" w:rsidR="00676312" w:rsidRDefault="00676312" w:rsidP="00676312">
      <w:pPr>
        <w:ind w:left="1295"/>
        <w:rPr>
          <w:rtl/>
        </w:rPr>
      </w:pPr>
    </w:p>
    <w:p w14:paraId="576AA8F8" w14:textId="77777777" w:rsidR="00676312" w:rsidRDefault="00676312" w:rsidP="00676312">
      <w:pPr>
        <w:bidi w:val="0"/>
        <w:ind w:left="1295"/>
      </w:pPr>
    </w:p>
    <w:p w14:paraId="31E11E5E" w14:textId="77777777" w:rsidR="00676312" w:rsidRDefault="00676312" w:rsidP="00676312">
      <w:pPr>
        <w:pStyle w:val="TOC1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  <w:rtl/>
        </w:rPr>
        <w:t xml:space="preserve">1 </w:t>
      </w:r>
      <w:r>
        <w:rPr>
          <w:rFonts w:hint="eastAsia"/>
          <w:noProof/>
          <w:rtl/>
        </w:rPr>
        <w:t>מסד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הנתונים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Toc363361738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2</w:t>
      </w:r>
      <w:r>
        <w:rPr>
          <w:noProof/>
          <w:rtl/>
        </w:rPr>
        <w:fldChar w:fldCharType="end"/>
      </w:r>
    </w:p>
    <w:p w14:paraId="2456C1AF" w14:textId="77777777" w:rsidR="00676312" w:rsidRDefault="00676312" w:rsidP="00676312">
      <w:pPr>
        <w:pStyle w:val="TOC1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rPr>
          <w:noProof/>
          <w:rtl/>
        </w:rPr>
        <w:t xml:space="preserve">2. </w:t>
      </w:r>
      <w:r>
        <w:rPr>
          <w:rFonts w:hint="eastAsia"/>
          <w:noProof/>
          <w:rtl/>
        </w:rPr>
        <w:t>מבנה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הטבלאות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Toc363361739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2</w:t>
      </w:r>
      <w:r>
        <w:rPr>
          <w:noProof/>
          <w:rtl/>
        </w:rPr>
        <w:fldChar w:fldCharType="end"/>
      </w:r>
    </w:p>
    <w:p w14:paraId="2F511FA1" w14:textId="77777777" w:rsidR="00676312" w:rsidRDefault="00676312" w:rsidP="00676312">
      <w:pPr>
        <w:pStyle w:val="TOC2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rPr>
          <w:noProof/>
          <w:rtl/>
        </w:rPr>
        <w:t xml:space="preserve">2.1 </w:t>
      </w:r>
      <w:r>
        <w:rPr>
          <w:rFonts w:hint="eastAsia"/>
          <w:noProof/>
          <w:rtl/>
        </w:rPr>
        <w:t>טבלת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הסבות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ראשית</w:t>
      </w:r>
      <w:r>
        <w:rPr>
          <w:noProof/>
          <w:rtl/>
        </w:rPr>
        <w:t xml:space="preserve"> – </w:t>
      </w:r>
      <w:r>
        <w:rPr>
          <w:noProof/>
        </w:rPr>
        <w:t>tblConversions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Toc363361740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2</w:t>
      </w:r>
      <w:r>
        <w:rPr>
          <w:noProof/>
          <w:rtl/>
        </w:rPr>
        <w:fldChar w:fldCharType="end"/>
      </w:r>
    </w:p>
    <w:p w14:paraId="56374126" w14:textId="77777777" w:rsidR="00676312" w:rsidRDefault="00676312" w:rsidP="00676312">
      <w:pPr>
        <w:pStyle w:val="TOC2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rPr>
          <w:noProof/>
          <w:rtl/>
        </w:rPr>
        <w:t xml:space="preserve">2.2 </w:t>
      </w:r>
      <w:r>
        <w:rPr>
          <w:rFonts w:hint="eastAsia"/>
          <w:noProof/>
          <w:rtl/>
        </w:rPr>
        <w:t>טבלת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כשלים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ראשית</w:t>
      </w:r>
      <w:r>
        <w:rPr>
          <w:noProof/>
          <w:rtl/>
        </w:rPr>
        <w:t xml:space="preserve"> – </w:t>
      </w:r>
      <w:r>
        <w:rPr>
          <w:noProof/>
        </w:rPr>
        <w:t>tblErrors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Toc363361741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2</w:t>
      </w:r>
      <w:r>
        <w:rPr>
          <w:noProof/>
          <w:rtl/>
        </w:rPr>
        <w:fldChar w:fldCharType="end"/>
      </w:r>
    </w:p>
    <w:p w14:paraId="20CB2A98" w14:textId="77777777" w:rsidR="00676312" w:rsidRDefault="00676312" w:rsidP="00676312">
      <w:pPr>
        <w:pStyle w:val="TOC2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rPr>
          <w:noProof/>
          <w:rtl/>
        </w:rPr>
        <w:t xml:space="preserve">2.3 </w:t>
      </w:r>
      <w:r>
        <w:rPr>
          <w:rFonts w:hint="eastAsia"/>
          <w:noProof/>
          <w:rtl/>
        </w:rPr>
        <w:t>טבלת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הודעות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שגיאה</w:t>
      </w:r>
      <w:r>
        <w:rPr>
          <w:noProof/>
          <w:rtl/>
        </w:rPr>
        <w:t xml:space="preserve"> – </w:t>
      </w:r>
      <w:r>
        <w:rPr>
          <w:noProof/>
        </w:rPr>
        <w:t>tblErrorMessages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Toc363361742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2</w:t>
      </w:r>
      <w:r>
        <w:rPr>
          <w:noProof/>
          <w:rtl/>
        </w:rPr>
        <w:fldChar w:fldCharType="end"/>
      </w:r>
    </w:p>
    <w:p w14:paraId="2D2DD041" w14:textId="77777777" w:rsidR="00676312" w:rsidRDefault="00676312" w:rsidP="00676312">
      <w:pPr>
        <w:pStyle w:val="TOC1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rPr>
          <w:noProof/>
          <w:rtl/>
        </w:rPr>
        <w:t xml:space="preserve">3. </w:t>
      </w:r>
      <w:r>
        <w:rPr>
          <w:rFonts w:hint="eastAsia"/>
          <w:noProof/>
          <w:rtl/>
        </w:rPr>
        <w:t>שאילתות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Toc363361743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2</w:t>
      </w:r>
      <w:r>
        <w:rPr>
          <w:noProof/>
          <w:rtl/>
        </w:rPr>
        <w:fldChar w:fldCharType="end"/>
      </w:r>
    </w:p>
    <w:p w14:paraId="519B0895" w14:textId="77777777" w:rsidR="00676312" w:rsidRDefault="00676312" w:rsidP="00676312">
      <w:pPr>
        <w:pStyle w:val="TOC2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rPr>
          <w:noProof/>
          <w:rtl/>
        </w:rPr>
        <w:t xml:space="preserve">3.1 </w:t>
      </w:r>
      <w:r>
        <w:rPr>
          <w:rFonts w:hint="eastAsia"/>
          <w:noProof/>
          <w:rtl/>
        </w:rPr>
        <w:t>שאילתת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כשלים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מלאה</w:t>
      </w:r>
      <w:r>
        <w:rPr>
          <w:noProof/>
          <w:rtl/>
        </w:rPr>
        <w:t xml:space="preserve"> – </w:t>
      </w:r>
      <w:r>
        <w:rPr>
          <w:noProof/>
        </w:rPr>
        <w:t>qErrorList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Toc363361744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2</w:t>
      </w:r>
      <w:r>
        <w:rPr>
          <w:noProof/>
          <w:rtl/>
        </w:rPr>
        <w:fldChar w:fldCharType="end"/>
      </w:r>
    </w:p>
    <w:p w14:paraId="43A51418" w14:textId="77777777" w:rsidR="00676312" w:rsidRDefault="00676312" w:rsidP="00676312">
      <w:pPr>
        <w:pStyle w:val="TOC1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rPr>
          <w:noProof/>
          <w:rtl/>
        </w:rPr>
        <w:t xml:space="preserve">4. </w:t>
      </w:r>
      <w:r>
        <w:rPr>
          <w:rFonts w:hint="eastAsia"/>
          <w:noProof/>
          <w:rtl/>
        </w:rPr>
        <w:t>תרשים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מסד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הנתונים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Toc363361745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3</w:t>
      </w:r>
      <w:r>
        <w:rPr>
          <w:noProof/>
          <w:rtl/>
        </w:rPr>
        <w:fldChar w:fldCharType="end"/>
      </w:r>
    </w:p>
    <w:p w14:paraId="2F00C000" w14:textId="77777777" w:rsidR="00676312" w:rsidRDefault="00676312" w:rsidP="00676312">
      <w:pPr>
        <w:pStyle w:val="TOC1"/>
        <w:tabs>
          <w:tab w:val="right" w:leader="dot" w:pos="8296"/>
        </w:tabs>
        <w:ind w:left="1295"/>
        <w:rPr>
          <w:rFonts w:eastAsiaTheme="minorEastAsia"/>
          <w:noProof/>
          <w:rtl/>
        </w:rPr>
      </w:pPr>
      <w:r>
        <w:rPr>
          <w:noProof/>
          <w:rtl/>
        </w:rPr>
        <w:t xml:space="preserve">5. </w:t>
      </w:r>
      <w:r>
        <w:rPr>
          <w:rFonts w:hint="eastAsia"/>
          <w:noProof/>
          <w:rtl/>
        </w:rPr>
        <w:t>רשימת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הודעות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השגיאה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Toc363361746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3</w:t>
      </w:r>
      <w:r>
        <w:rPr>
          <w:noProof/>
          <w:rtl/>
        </w:rPr>
        <w:fldChar w:fldCharType="end"/>
      </w:r>
    </w:p>
    <w:p w14:paraId="4AD28D53" w14:textId="77777777" w:rsidR="00676312" w:rsidRDefault="00676312" w:rsidP="00676312">
      <w:pPr>
        <w:ind w:left="1295"/>
        <w:rPr>
          <w:rtl/>
        </w:rPr>
      </w:pPr>
      <w:r>
        <w:fldChar w:fldCharType="end"/>
      </w:r>
    </w:p>
    <w:p w14:paraId="0A849461" w14:textId="77777777" w:rsidR="00676312" w:rsidRDefault="00676312" w:rsidP="00676312">
      <w:pPr>
        <w:bidi w:val="0"/>
        <w:rPr>
          <w:rtl/>
        </w:rPr>
      </w:pPr>
      <w:r>
        <w:rPr>
          <w:rtl/>
        </w:rPr>
        <w:br w:type="page"/>
      </w:r>
    </w:p>
    <w:p w14:paraId="1B3CFDF2" w14:textId="77777777" w:rsidR="00676312" w:rsidRDefault="00676312" w:rsidP="00676312">
      <w:pPr>
        <w:pStyle w:val="Heading1"/>
        <w:ind w:left="1295"/>
        <w:rPr>
          <w:rtl/>
        </w:rPr>
      </w:pPr>
      <w:bookmarkStart w:id="0" w:name="_Toc363361738"/>
      <w:r>
        <w:rPr>
          <w:rFonts w:hint="cs"/>
          <w:rtl/>
        </w:rPr>
        <w:lastRenderedPageBreak/>
        <w:t>1 מסד הנתונים</w:t>
      </w:r>
      <w:bookmarkEnd w:id="0"/>
    </w:p>
    <w:p w14:paraId="0DE6E2F1" w14:textId="2FC53360" w:rsidR="00676312" w:rsidRDefault="00676312" w:rsidP="00676312">
      <w:pPr>
        <w:pStyle w:val="ListParagraph"/>
        <w:numPr>
          <w:ilvl w:val="0"/>
          <w:numId w:val="5"/>
        </w:numPr>
        <w:ind w:left="1295" w:firstLine="0"/>
      </w:pPr>
      <w:r>
        <w:rPr>
          <w:rFonts w:hint="cs"/>
          <w:rtl/>
        </w:rPr>
        <w:t>1.1 מסד הנתונים שאליו תתממש</w:t>
      </w:r>
      <w:r>
        <w:rPr>
          <w:rFonts w:hint="eastAsia"/>
          <w:rtl/>
        </w:rPr>
        <w:t>ק</w:t>
      </w:r>
      <w:r>
        <w:rPr>
          <w:rFonts w:hint="cs"/>
          <w:rtl/>
        </w:rPr>
        <w:t xml:space="preserve"> המערכת יהיה מסוג אקס</w:t>
      </w:r>
      <w:r>
        <w:rPr>
          <w:rFonts w:hint="cs"/>
          <w:rtl/>
        </w:rPr>
        <w:t>ל</w:t>
      </w:r>
      <w:r>
        <w:rPr>
          <w:rFonts w:hint="cs"/>
          <w:rtl/>
        </w:rPr>
        <w:t xml:space="preserve"> או מסוג אורקל.</w:t>
      </w:r>
    </w:p>
    <w:p w14:paraId="6D9CE99A" w14:textId="77777777" w:rsidR="00676312" w:rsidRDefault="00676312" w:rsidP="00676312">
      <w:pPr>
        <w:pStyle w:val="ListParagraph"/>
        <w:ind w:left="1295"/>
        <w:rPr>
          <w:rtl/>
        </w:rPr>
      </w:pPr>
    </w:p>
    <w:p w14:paraId="37BA9FAC" w14:textId="77777777" w:rsidR="00676312" w:rsidRDefault="00676312" w:rsidP="00676312">
      <w:pPr>
        <w:pStyle w:val="Heading1"/>
        <w:ind w:left="1295"/>
        <w:rPr>
          <w:rtl/>
        </w:rPr>
      </w:pPr>
      <w:bookmarkStart w:id="1" w:name="_Toc363361739"/>
      <w:r>
        <w:rPr>
          <w:rFonts w:hint="cs"/>
          <w:rtl/>
        </w:rPr>
        <w:t>2. מבנה הטבלאות</w:t>
      </w:r>
      <w:bookmarkEnd w:id="1"/>
    </w:p>
    <w:p w14:paraId="0D8C6487" w14:textId="77777777" w:rsidR="00676312" w:rsidRDefault="00676312" w:rsidP="00676312">
      <w:pPr>
        <w:pStyle w:val="Heading2"/>
        <w:bidi/>
        <w:ind w:left="1295"/>
        <w:rPr>
          <w:rtl/>
        </w:rPr>
      </w:pPr>
      <w:bookmarkStart w:id="2" w:name="_Toc363361740"/>
      <w:r>
        <w:rPr>
          <w:rFonts w:hint="cs"/>
          <w:rtl/>
        </w:rPr>
        <w:t xml:space="preserve">2.1 טבלת הסבות ראשית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tblConversions</w:t>
      </w:r>
      <w:bookmarkEnd w:id="2"/>
      <w:proofErr w:type="spellEnd"/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995"/>
        <w:gridCol w:w="2679"/>
        <w:gridCol w:w="2155"/>
        <w:gridCol w:w="2063"/>
      </w:tblGrid>
      <w:tr w:rsidR="00676312" w:rsidRPr="00541700" w14:paraId="1D130B5A" w14:textId="77777777" w:rsidTr="00413433">
        <w:tc>
          <w:tcPr>
            <w:tcW w:w="1704" w:type="dxa"/>
            <w:shd w:val="clear" w:color="auto" w:fill="FFE599" w:themeFill="accent4" w:themeFillTint="66"/>
          </w:tcPr>
          <w:p w14:paraId="5DF936C1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שם השדה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 w14:paraId="3CB66E4B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סוג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 w14:paraId="3DB20777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אורך</w:t>
            </w:r>
          </w:p>
        </w:tc>
        <w:tc>
          <w:tcPr>
            <w:tcW w:w="3444" w:type="dxa"/>
            <w:shd w:val="clear" w:color="auto" w:fill="FFE599" w:themeFill="accent4" w:themeFillTint="66"/>
          </w:tcPr>
          <w:p w14:paraId="71D5405C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מפתח</w:t>
            </w:r>
          </w:p>
        </w:tc>
      </w:tr>
      <w:tr w:rsidR="00676312" w14:paraId="58CEC35E" w14:textId="77777777" w:rsidTr="00413433">
        <w:tc>
          <w:tcPr>
            <w:tcW w:w="1704" w:type="dxa"/>
          </w:tcPr>
          <w:p w14:paraId="7EA72DF8" w14:textId="77777777" w:rsidR="00676312" w:rsidRDefault="00676312" w:rsidP="00676312">
            <w:pPr>
              <w:ind w:left="1295"/>
              <w:rPr>
                <w:rtl/>
              </w:rPr>
            </w:pPr>
            <w:r w:rsidRPr="00541700">
              <w:t>ID</w:t>
            </w:r>
          </w:p>
        </w:tc>
        <w:tc>
          <w:tcPr>
            <w:tcW w:w="1704" w:type="dxa"/>
          </w:tcPr>
          <w:p w14:paraId="6E9B7EB9" w14:textId="77777777" w:rsidR="00676312" w:rsidRDefault="00676312" w:rsidP="00676312">
            <w:pPr>
              <w:ind w:left="1295"/>
              <w:rPr>
                <w:rtl/>
              </w:rPr>
            </w:pPr>
            <w:r w:rsidRPr="00541700">
              <w:t>AutoNumber</w:t>
            </w:r>
          </w:p>
        </w:tc>
        <w:tc>
          <w:tcPr>
            <w:tcW w:w="1704" w:type="dxa"/>
          </w:tcPr>
          <w:p w14:paraId="5E597452" w14:textId="77777777" w:rsidR="00676312" w:rsidRDefault="00676312" w:rsidP="00676312">
            <w:pPr>
              <w:ind w:left="1295"/>
              <w:rPr>
                <w:rtl/>
              </w:rPr>
            </w:pPr>
            <w:r w:rsidRPr="00541700">
              <w:t>Long Integer</w:t>
            </w:r>
          </w:p>
        </w:tc>
        <w:tc>
          <w:tcPr>
            <w:tcW w:w="3444" w:type="dxa"/>
          </w:tcPr>
          <w:p w14:paraId="28D04409" w14:textId="77777777" w:rsidR="00676312" w:rsidRDefault="00676312" w:rsidP="00676312">
            <w:pPr>
              <w:ind w:left="1295"/>
              <w:rPr>
                <w:rtl/>
              </w:rPr>
            </w:pPr>
            <w:r>
              <w:rPr>
                <w:rFonts w:hint="cs"/>
                <w:rtl/>
              </w:rPr>
              <w:t>ראשי</w:t>
            </w:r>
          </w:p>
        </w:tc>
      </w:tr>
      <w:tr w:rsidR="00676312" w14:paraId="511DCF8E" w14:textId="77777777" w:rsidTr="00413433">
        <w:tc>
          <w:tcPr>
            <w:tcW w:w="1704" w:type="dxa"/>
          </w:tcPr>
          <w:p w14:paraId="0F29CC89" w14:textId="77777777" w:rsidR="00676312" w:rsidRPr="00541700" w:rsidRDefault="00676312" w:rsidP="00676312">
            <w:pPr>
              <w:ind w:left="1295"/>
            </w:pPr>
            <w:proofErr w:type="spellStart"/>
            <w:r w:rsidRPr="00541700">
              <w:t>ClientName</w:t>
            </w:r>
            <w:proofErr w:type="spellEnd"/>
          </w:p>
        </w:tc>
        <w:tc>
          <w:tcPr>
            <w:tcW w:w="1704" w:type="dxa"/>
          </w:tcPr>
          <w:p w14:paraId="51986003" w14:textId="77777777" w:rsidR="00676312" w:rsidRPr="00541700" w:rsidRDefault="00676312" w:rsidP="00676312">
            <w:pPr>
              <w:ind w:left="1295"/>
            </w:pPr>
            <w:r>
              <w:t>Text</w:t>
            </w:r>
          </w:p>
        </w:tc>
        <w:tc>
          <w:tcPr>
            <w:tcW w:w="1704" w:type="dxa"/>
          </w:tcPr>
          <w:p w14:paraId="5DA82E6D" w14:textId="77777777" w:rsidR="00676312" w:rsidRPr="00541700" w:rsidRDefault="00676312" w:rsidP="00676312">
            <w:pPr>
              <w:ind w:left="1295"/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14:paraId="1809F58D" w14:textId="77777777" w:rsidR="00676312" w:rsidRDefault="00676312" w:rsidP="00676312">
            <w:pPr>
              <w:ind w:left="1295"/>
              <w:rPr>
                <w:rtl/>
              </w:rPr>
            </w:pPr>
          </w:p>
        </w:tc>
      </w:tr>
      <w:tr w:rsidR="00676312" w14:paraId="4F193B48" w14:textId="77777777" w:rsidTr="00413433">
        <w:tc>
          <w:tcPr>
            <w:tcW w:w="1704" w:type="dxa"/>
          </w:tcPr>
          <w:p w14:paraId="7FB0504D" w14:textId="77777777" w:rsidR="00676312" w:rsidRPr="00541700" w:rsidRDefault="00676312" w:rsidP="00676312">
            <w:pPr>
              <w:ind w:left="1295"/>
            </w:pPr>
            <w:proofErr w:type="spellStart"/>
            <w:r w:rsidRPr="00541700">
              <w:t>FormatDate</w:t>
            </w:r>
            <w:proofErr w:type="spellEnd"/>
          </w:p>
        </w:tc>
        <w:tc>
          <w:tcPr>
            <w:tcW w:w="1704" w:type="dxa"/>
          </w:tcPr>
          <w:p w14:paraId="2A059262" w14:textId="77777777" w:rsidR="00676312" w:rsidRDefault="00676312" w:rsidP="00676312">
            <w:pPr>
              <w:ind w:left="1295"/>
            </w:pPr>
            <w:r w:rsidRPr="00541700">
              <w:t>Date/Time</w:t>
            </w:r>
          </w:p>
        </w:tc>
        <w:tc>
          <w:tcPr>
            <w:tcW w:w="1704" w:type="dxa"/>
          </w:tcPr>
          <w:p w14:paraId="32CD8F8C" w14:textId="77777777" w:rsidR="00676312" w:rsidRDefault="00676312" w:rsidP="00676312">
            <w:pPr>
              <w:ind w:left="1295"/>
              <w:rPr>
                <w:rtl/>
              </w:rPr>
            </w:pPr>
          </w:p>
        </w:tc>
        <w:tc>
          <w:tcPr>
            <w:tcW w:w="3444" w:type="dxa"/>
          </w:tcPr>
          <w:p w14:paraId="1308AE73" w14:textId="77777777" w:rsidR="00676312" w:rsidRDefault="00676312" w:rsidP="00676312">
            <w:pPr>
              <w:ind w:left="1295"/>
              <w:rPr>
                <w:rtl/>
              </w:rPr>
            </w:pPr>
          </w:p>
        </w:tc>
      </w:tr>
      <w:tr w:rsidR="00676312" w14:paraId="079E04AE" w14:textId="77777777" w:rsidTr="00413433">
        <w:tc>
          <w:tcPr>
            <w:tcW w:w="1704" w:type="dxa"/>
          </w:tcPr>
          <w:p w14:paraId="16041A44" w14:textId="77777777" w:rsidR="00676312" w:rsidRPr="00541700" w:rsidRDefault="00676312" w:rsidP="00676312">
            <w:pPr>
              <w:ind w:left="1295"/>
            </w:pPr>
            <w:proofErr w:type="spellStart"/>
            <w:r w:rsidRPr="00541700">
              <w:t>InputFileName</w:t>
            </w:r>
            <w:proofErr w:type="spellEnd"/>
          </w:p>
        </w:tc>
        <w:tc>
          <w:tcPr>
            <w:tcW w:w="1704" w:type="dxa"/>
          </w:tcPr>
          <w:p w14:paraId="367065C4" w14:textId="77777777" w:rsidR="00676312" w:rsidRPr="00541700" w:rsidRDefault="00676312" w:rsidP="00676312">
            <w:pPr>
              <w:ind w:left="1295"/>
            </w:pPr>
            <w:r>
              <w:t>Text</w:t>
            </w:r>
          </w:p>
        </w:tc>
        <w:tc>
          <w:tcPr>
            <w:tcW w:w="1704" w:type="dxa"/>
          </w:tcPr>
          <w:p w14:paraId="10FCD97C" w14:textId="77777777" w:rsidR="00676312" w:rsidRDefault="00676312" w:rsidP="00676312">
            <w:pPr>
              <w:ind w:left="1295"/>
              <w:rPr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14:paraId="4F303640" w14:textId="77777777" w:rsidR="00676312" w:rsidRDefault="00676312" w:rsidP="00676312">
            <w:pPr>
              <w:ind w:left="1295"/>
              <w:rPr>
                <w:rtl/>
              </w:rPr>
            </w:pPr>
          </w:p>
        </w:tc>
      </w:tr>
      <w:tr w:rsidR="00676312" w14:paraId="46E07D4D" w14:textId="77777777" w:rsidTr="00413433">
        <w:tc>
          <w:tcPr>
            <w:tcW w:w="1704" w:type="dxa"/>
          </w:tcPr>
          <w:p w14:paraId="54262901" w14:textId="77777777" w:rsidR="00676312" w:rsidRPr="00541700" w:rsidRDefault="00676312" w:rsidP="00676312">
            <w:pPr>
              <w:ind w:left="1295"/>
            </w:pPr>
            <w:proofErr w:type="spellStart"/>
            <w:r w:rsidRPr="00541700">
              <w:t>OutputFileName</w:t>
            </w:r>
            <w:proofErr w:type="spellEnd"/>
          </w:p>
        </w:tc>
        <w:tc>
          <w:tcPr>
            <w:tcW w:w="1704" w:type="dxa"/>
          </w:tcPr>
          <w:p w14:paraId="56FFE221" w14:textId="77777777" w:rsidR="00676312" w:rsidRDefault="00676312" w:rsidP="00676312">
            <w:pPr>
              <w:ind w:left="1295"/>
            </w:pPr>
            <w:r>
              <w:t>Text</w:t>
            </w:r>
          </w:p>
        </w:tc>
        <w:tc>
          <w:tcPr>
            <w:tcW w:w="1704" w:type="dxa"/>
          </w:tcPr>
          <w:p w14:paraId="3192F2DE" w14:textId="77777777" w:rsidR="00676312" w:rsidRDefault="00676312" w:rsidP="00676312">
            <w:pPr>
              <w:ind w:left="1295"/>
              <w:rPr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14:paraId="6D7BF12F" w14:textId="77777777" w:rsidR="00676312" w:rsidRDefault="00676312" w:rsidP="00676312">
            <w:pPr>
              <w:ind w:left="1295"/>
              <w:rPr>
                <w:rtl/>
              </w:rPr>
            </w:pPr>
          </w:p>
        </w:tc>
      </w:tr>
    </w:tbl>
    <w:p w14:paraId="2D33DC19" w14:textId="77777777" w:rsidR="00676312" w:rsidRPr="00541700" w:rsidRDefault="00676312" w:rsidP="00676312">
      <w:pPr>
        <w:ind w:left="1295"/>
        <w:rPr>
          <w:rtl/>
        </w:rPr>
      </w:pPr>
    </w:p>
    <w:p w14:paraId="398F7EDA" w14:textId="77777777" w:rsidR="00676312" w:rsidRDefault="00676312" w:rsidP="00676312">
      <w:pPr>
        <w:pStyle w:val="Heading2"/>
        <w:bidi/>
        <w:ind w:left="1295"/>
        <w:rPr>
          <w:rtl/>
        </w:rPr>
      </w:pPr>
      <w:bookmarkStart w:id="3" w:name="_Toc363361741"/>
      <w:r>
        <w:rPr>
          <w:rFonts w:hint="cs"/>
          <w:rtl/>
        </w:rPr>
        <w:t xml:space="preserve">2.2 טבלת כשלים ראשית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tblErrors</w:t>
      </w:r>
      <w:bookmarkEnd w:id="3"/>
      <w:proofErr w:type="spellEnd"/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924"/>
        <w:gridCol w:w="2679"/>
        <w:gridCol w:w="2155"/>
        <w:gridCol w:w="2195"/>
      </w:tblGrid>
      <w:tr w:rsidR="00676312" w:rsidRPr="00541700" w14:paraId="68E42811" w14:textId="77777777" w:rsidTr="00413433">
        <w:tc>
          <w:tcPr>
            <w:tcW w:w="1704" w:type="dxa"/>
            <w:shd w:val="clear" w:color="auto" w:fill="FFE599" w:themeFill="accent4" w:themeFillTint="66"/>
          </w:tcPr>
          <w:p w14:paraId="51024DE2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שם השדה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 w14:paraId="6072A506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סוג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 w14:paraId="2931D3CA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אורך</w:t>
            </w:r>
          </w:p>
        </w:tc>
        <w:tc>
          <w:tcPr>
            <w:tcW w:w="3444" w:type="dxa"/>
            <w:shd w:val="clear" w:color="auto" w:fill="FFE599" w:themeFill="accent4" w:themeFillTint="66"/>
          </w:tcPr>
          <w:p w14:paraId="7796A27A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מפתח</w:t>
            </w:r>
          </w:p>
        </w:tc>
      </w:tr>
      <w:tr w:rsidR="00676312" w14:paraId="732E8181" w14:textId="77777777" w:rsidTr="00413433">
        <w:tc>
          <w:tcPr>
            <w:tcW w:w="1704" w:type="dxa"/>
          </w:tcPr>
          <w:p w14:paraId="13E1F6DC" w14:textId="77777777" w:rsidR="00676312" w:rsidRDefault="00676312" w:rsidP="00676312">
            <w:pPr>
              <w:ind w:left="1295"/>
              <w:rPr>
                <w:rtl/>
              </w:rPr>
            </w:pPr>
            <w:proofErr w:type="spellStart"/>
            <w:r w:rsidRPr="00452FF3">
              <w:t>IdError</w:t>
            </w:r>
            <w:proofErr w:type="spellEnd"/>
          </w:p>
        </w:tc>
        <w:tc>
          <w:tcPr>
            <w:tcW w:w="1704" w:type="dxa"/>
          </w:tcPr>
          <w:p w14:paraId="5EC811DD" w14:textId="77777777" w:rsidR="00676312" w:rsidRDefault="00676312" w:rsidP="00676312">
            <w:pPr>
              <w:ind w:left="1295"/>
              <w:rPr>
                <w:rtl/>
              </w:rPr>
            </w:pPr>
            <w:r w:rsidRPr="00541700">
              <w:t>AutoNumber</w:t>
            </w:r>
          </w:p>
        </w:tc>
        <w:tc>
          <w:tcPr>
            <w:tcW w:w="1704" w:type="dxa"/>
          </w:tcPr>
          <w:p w14:paraId="3C62311D" w14:textId="77777777" w:rsidR="00676312" w:rsidRDefault="00676312" w:rsidP="00676312">
            <w:pPr>
              <w:ind w:left="1295"/>
              <w:rPr>
                <w:rtl/>
              </w:rPr>
            </w:pPr>
            <w:r w:rsidRPr="00541700">
              <w:t>Long Integer</w:t>
            </w:r>
          </w:p>
        </w:tc>
        <w:tc>
          <w:tcPr>
            <w:tcW w:w="3444" w:type="dxa"/>
          </w:tcPr>
          <w:p w14:paraId="1E02F99B" w14:textId="77777777" w:rsidR="00676312" w:rsidRDefault="00676312" w:rsidP="00676312">
            <w:pPr>
              <w:ind w:left="1295" w:hanging="477"/>
              <w:rPr>
                <w:rtl/>
              </w:rPr>
            </w:pPr>
            <w:r>
              <w:rPr>
                <w:rFonts w:hint="cs"/>
                <w:rtl/>
              </w:rPr>
              <w:t>ראשי</w:t>
            </w:r>
          </w:p>
        </w:tc>
      </w:tr>
      <w:tr w:rsidR="00676312" w14:paraId="313E2CCE" w14:textId="77777777" w:rsidTr="00413433">
        <w:tc>
          <w:tcPr>
            <w:tcW w:w="1704" w:type="dxa"/>
          </w:tcPr>
          <w:p w14:paraId="5A2B15AB" w14:textId="77777777" w:rsidR="00676312" w:rsidRPr="00ED0ECD" w:rsidRDefault="00676312" w:rsidP="00676312">
            <w:pPr>
              <w:ind w:left="1295"/>
            </w:pPr>
            <w:proofErr w:type="spellStart"/>
            <w:r w:rsidRPr="00ED0ECD">
              <w:t>IdConversion</w:t>
            </w:r>
            <w:proofErr w:type="spellEnd"/>
          </w:p>
        </w:tc>
        <w:tc>
          <w:tcPr>
            <w:tcW w:w="1704" w:type="dxa"/>
          </w:tcPr>
          <w:p w14:paraId="41EB18DD" w14:textId="77777777" w:rsidR="00676312" w:rsidRPr="00ED0ECD" w:rsidRDefault="00676312" w:rsidP="00676312">
            <w:pPr>
              <w:ind w:left="1295"/>
            </w:pPr>
            <w:r w:rsidRPr="00ED0ECD">
              <w:t>Number</w:t>
            </w:r>
          </w:p>
        </w:tc>
        <w:tc>
          <w:tcPr>
            <w:tcW w:w="1704" w:type="dxa"/>
          </w:tcPr>
          <w:p w14:paraId="7325A4A8" w14:textId="77777777" w:rsidR="00676312" w:rsidRPr="00ED0ECD" w:rsidRDefault="00676312" w:rsidP="00676312">
            <w:pPr>
              <w:ind w:left="1295"/>
            </w:pPr>
            <w:r w:rsidRPr="00ED0ECD">
              <w:t>Long Integer</w:t>
            </w:r>
          </w:p>
        </w:tc>
        <w:tc>
          <w:tcPr>
            <w:tcW w:w="3444" w:type="dxa"/>
          </w:tcPr>
          <w:p w14:paraId="062AC116" w14:textId="77777777" w:rsidR="00676312" w:rsidRPr="00ED0ECD" w:rsidRDefault="00676312" w:rsidP="00676312">
            <w:pPr>
              <w:ind w:left="1295" w:hanging="477"/>
              <w:rPr>
                <w:rtl/>
              </w:rPr>
            </w:pPr>
            <w:r w:rsidRPr="00ED0ECD">
              <w:t>Foreign</w:t>
            </w:r>
            <w:r w:rsidRPr="00ED0ECD">
              <w:rPr>
                <w:rFonts w:hint="cs"/>
                <w:rtl/>
              </w:rPr>
              <w:t xml:space="preserve"> לטבלת הסבות ראשית</w:t>
            </w:r>
          </w:p>
        </w:tc>
      </w:tr>
      <w:tr w:rsidR="00676312" w14:paraId="096969B5" w14:textId="77777777" w:rsidTr="00413433">
        <w:tc>
          <w:tcPr>
            <w:tcW w:w="1704" w:type="dxa"/>
          </w:tcPr>
          <w:p w14:paraId="39499D13" w14:textId="77777777" w:rsidR="00676312" w:rsidRPr="00541700" w:rsidRDefault="00676312" w:rsidP="00676312">
            <w:pPr>
              <w:ind w:left="1295"/>
            </w:pPr>
            <w:proofErr w:type="spellStart"/>
            <w:r w:rsidRPr="00452FF3">
              <w:t>IdErrorMessage</w:t>
            </w:r>
            <w:proofErr w:type="spellEnd"/>
          </w:p>
        </w:tc>
        <w:tc>
          <w:tcPr>
            <w:tcW w:w="1704" w:type="dxa"/>
          </w:tcPr>
          <w:p w14:paraId="581BAB42" w14:textId="77777777" w:rsidR="00676312" w:rsidRDefault="00676312" w:rsidP="00676312">
            <w:pPr>
              <w:ind w:left="1295"/>
            </w:pPr>
            <w:r>
              <w:t>Number</w:t>
            </w:r>
          </w:p>
        </w:tc>
        <w:tc>
          <w:tcPr>
            <w:tcW w:w="1704" w:type="dxa"/>
          </w:tcPr>
          <w:p w14:paraId="3885D626" w14:textId="77777777" w:rsidR="00676312" w:rsidRDefault="00676312" w:rsidP="00676312">
            <w:pPr>
              <w:ind w:left="1295"/>
              <w:rPr>
                <w:rtl/>
              </w:rPr>
            </w:pPr>
            <w:r w:rsidRPr="00541700">
              <w:t>Long Integer</w:t>
            </w:r>
          </w:p>
        </w:tc>
        <w:tc>
          <w:tcPr>
            <w:tcW w:w="3444" w:type="dxa"/>
          </w:tcPr>
          <w:p w14:paraId="01753B1D" w14:textId="77777777" w:rsidR="00676312" w:rsidRDefault="00676312" w:rsidP="00676312">
            <w:pPr>
              <w:ind w:left="1295" w:hanging="477"/>
              <w:rPr>
                <w:rtl/>
              </w:rPr>
            </w:pPr>
            <w:r>
              <w:t>Foreign</w:t>
            </w:r>
            <w:r>
              <w:rPr>
                <w:rFonts w:hint="cs"/>
                <w:rtl/>
              </w:rPr>
              <w:t xml:space="preserve"> לטבלת הודעות השגיאה</w:t>
            </w:r>
          </w:p>
        </w:tc>
      </w:tr>
      <w:tr w:rsidR="00676312" w14:paraId="4F631266" w14:textId="77777777" w:rsidTr="00676312">
        <w:trPr>
          <w:trHeight w:val="1075"/>
        </w:trPr>
        <w:tc>
          <w:tcPr>
            <w:tcW w:w="1704" w:type="dxa"/>
          </w:tcPr>
          <w:p w14:paraId="2C08F1A4" w14:textId="77777777" w:rsidR="00676312" w:rsidRPr="00541700" w:rsidRDefault="00676312" w:rsidP="00676312">
            <w:pPr>
              <w:ind w:left="1295"/>
            </w:pPr>
            <w:proofErr w:type="spellStart"/>
            <w:r w:rsidRPr="00452FF3">
              <w:t>ErrValue</w:t>
            </w:r>
            <w:proofErr w:type="spellEnd"/>
          </w:p>
        </w:tc>
        <w:tc>
          <w:tcPr>
            <w:tcW w:w="1704" w:type="dxa"/>
          </w:tcPr>
          <w:p w14:paraId="6E2AD7FC" w14:textId="77777777" w:rsidR="00676312" w:rsidRPr="00541700" w:rsidRDefault="00676312" w:rsidP="00676312">
            <w:pPr>
              <w:ind w:left="1295"/>
            </w:pPr>
            <w:r>
              <w:t>Text</w:t>
            </w:r>
          </w:p>
        </w:tc>
        <w:tc>
          <w:tcPr>
            <w:tcW w:w="1704" w:type="dxa"/>
          </w:tcPr>
          <w:p w14:paraId="7CACD7F7" w14:textId="77777777" w:rsidR="00676312" w:rsidRDefault="00676312" w:rsidP="00676312">
            <w:pPr>
              <w:ind w:left="1295"/>
              <w:rPr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14:paraId="0DE6193E" w14:textId="77777777" w:rsidR="00676312" w:rsidRDefault="00676312" w:rsidP="00676312">
            <w:pPr>
              <w:ind w:left="1295" w:hanging="477"/>
              <w:rPr>
                <w:rtl/>
              </w:rPr>
            </w:pPr>
          </w:p>
        </w:tc>
      </w:tr>
    </w:tbl>
    <w:p w14:paraId="26C5B9B5" w14:textId="77777777" w:rsidR="00676312" w:rsidRDefault="00676312" w:rsidP="00676312">
      <w:pPr>
        <w:ind w:left="1295"/>
      </w:pPr>
    </w:p>
    <w:p w14:paraId="0A7228C1" w14:textId="77777777" w:rsidR="00676312" w:rsidRDefault="00676312" w:rsidP="00676312">
      <w:pPr>
        <w:ind w:left="1295"/>
        <w:rPr>
          <w:rtl/>
        </w:rPr>
      </w:pPr>
      <w:bookmarkStart w:id="4" w:name="_Toc363361742"/>
      <w:r w:rsidRPr="00452FF3">
        <w:rPr>
          <w:rStyle w:val="Heading2Char"/>
          <w:rFonts w:hint="cs"/>
          <w:rtl/>
        </w:rPr>
        <w:t xml:space="preserve">2.3 טבלת הודעות שגיאה – </w:t>
      </w:r>
      <w:proofErr w:type="spellStart"/>
      <w:r w:rsidRPr="00452FF3">
        <w:rPr>
          <w:rStyle w:val="Heading2Char"/>
        </w:rPr>
        <w:t>tblErrorMessages</w:t>
      </w:r>
      <w:bookmarkEnd w:id="4"/>
      <w:proofErr w:type="spellEnd"/>
    </w:p>
    <w:tbl>
      <w:tblPr>
        <w:tblStyle w:val="TableGrid"/>
        <w:bidiVisual/>
        <w:tblW w:w="9992" w:type="dxa"/>
        <w:tblLook w:val="04A0" w:firstRow="1" w:lastRow="0" w:firstColumn="1" w:lastColumn="0" w:noHBand="0" w:noVBand="1"/>
      </w:tblPr>
      <w:tblGrid>
        <w:gridCol w:w="2851"/>
        <w:gridCol w:w="2774"/>
        <w:gridCol w:w="2231"/>
        <w:gridCol w:w="2136"/>
      </w:tblGrid>
      <w:tr w:rsidR="00676312" w:rsidRPr="00541700" w14:paraId="177614C4" w14:textId="77777777" w:rsidTr="00676312">
        <w:trPr>
          <w:trHeight w:val="433"/>
        </w:trPr>
        <w:tc>
          <w:tcPr>
            <w:tcW w:w="2851" w:type="dxa"/>
            <w:shd w:val="clear" w:color="auto" w:fill="FFE599" w:themeFill="accent4" w:themeFillTint="66"/>
          </w:tcPr>
          <w:p w14:paraId="589218FA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lastRenderedPageBreak/>
              <w:t>שם השדה</w:t>
            </w:r>
          </w:p>
        </w:tc>
        <w:tc>
          <w:tcPr>
            <w:tcW w:w="2774" w:type="dxa"/>
            <w:shd w:val="clear" w:color="auto" w:fill="FFE599" w:themeFill="accent4" w:themeFillTint="66"/>
          </w:tcPr>
          <w:p w14:paraId="77D516BE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סוג</w:t>
            </w:r>
          </w:p>
        </w:tc>
        <w:tc>
          <w:tcPr>
            <w:tcW w:w="2231" w:type="dxa"/>
            <w:shd w:val="clear" w:color="auto" w:fill="FFE599" w:themeFill="accent4" w:themeFillTint="66"/>
          </w:tcPr>
          <w:p w14:paraId="44D674C1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אורך</w:t>
            </w:r>
          </w:p>
        </w:tc>
        <w:tc>
          <w:tcPr>
            <w:tcW w:w="2136" w:type="dxa"/>
            <w:shd w:val="clear" w:color="auto" w:fill="FFE599" w:themeFill="accent4" w:themeFillTint="66"/>
          </w:tcPr>
          <w:p w14:paraId="7249E228" w14:textId="77777777" w:rsidR="00676312" w:rsidRPr="00541700" w:rsidRDefault="00676312" w:rsidP="00676312">
            <w:pPr>
              <w:ind w:left="1295"/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מפתח</w:t>
            </w:r>
          </w:p>
        </w:tc>
      </w:tr>
      <w:tr w:rsidR="00676312" w14:paraId="6BB8BFBF" w14:textId="77777777" w:rsidTr="00676312">
        <w:trPr>
          <w:trHeight w:val="744"/>
        </w:trPr>
        <w:tc>
          <w:tcPr>
            <w:tcW w:w="2851" w:type="dxa"/>
          </w:tcPr>
          <w:p w14:paraId="28075CFA" w14:textId="77777777" w:rsidR="00676312" w:rsidRDefault="00676312" w:rsidP="00676312">
            <w:pPr>
              <w:ind w:left="1295"/>
              <w:rPr>
                <w:rtl/>
              </w:rPr>
            </w:pPr>
            <w:proofErr w:type="spellStart"/>
            <w:r w:rsidRPr="00452FF3">
              <w:t>IDErrMsg</w:t>
            </w:r>
            <w:proofErr w:type="spellEnd"/>
          </w:p>
        </w:tc>
        <w:tc>
          <w:tcPr>
            <w:tcW w:w="2774" w:type="dxa"/>
          </w:tcPr>
          <w:p w14:paraId="3D869805" w14:textId="77777777" w:rsidR="00676312" w:rsidRDefault="00676312" w:rsidP="00676312">
            <w:pPr>
              <w:ind w:left="1295"/>
              <w:rPr>
                <w:rtl/>
              </w:rPr>
            </w:pPr>
            <w:r w:rsidRPr="00541700">
              <w:t>AutoNumber</w:t>
            </w:r>
          </w:p>
        </w:tc>
        <w:tc>
          <w:tcPr>
            <w:tcW w:w="2231" w:type="dxa"/>
          </w:tcPr>
          <w:p w14:paraId="6F82D04E" w14:textId="77777777" w:rsidR="00676312" w:rsidRDefault="00676312" w:rsidP="00676312">
            <w:pPr>
              <w:ind w:left="1295"/>
              <w:rPr>
                <w:rtl/>
              </w:rPr>
            </w:pPr>
            <w:r w:rsidRPr="00541700">
              <w:t>Long Integer</w:t>
            </w:r>
          </w:p>
        </w:tc>
        <w:tc>
          <w:tcPr>
            <w:tcW w:w="2136" w:type="dxa"/>
          </w:tcPr>
          <w:p w14:paraId="087E2E09" w14:textId="77777777" w:rsidR="00676312" w:rsidRDefault="00676312" w:rsidP="00676312">
            <w:pPr>
              <w:ind w:left="1295"/>
              <w:rPr>
                <w:rtl/>
              </w:rPr>
            </w:pPr>
            <w:r>
              <w:rPr>
                <w:rFonts w:hint="cs"/>
                <w:rtl/>
              </w:rPr>
              <w:t>ראשי</w:t>
            </w:r>
          </w:p>
        </w:tc>
      </w:tr>
      <w:tr w:rsidR="00676312" w14:paraId="59DCAFFA" w14:textId="77777777" w:rsidTr="00676312">
        <w:trPr>
          <w:trHeight w:val="446"/>
        </w:trPr>
        <w:tc>
          <w:tcPr>
            <w:tcW w:w="2851" w:type="dxa"/>
          </w:tcPr>
          <w:p w14:paraId="29A0F03C" w14:textId="77777777" w:rsidR="00676312" w:rsidRPr="00541700" w:rsidRDefault="00676312" w:rsidP="00676312">
            <w:pPr>
              <w:ind w:left="1295"/>
            </w:pPr>
            <w:proofErr w:type="spellStart"/>
            <w:r w:rsidRPr="00452FF3">
              <w:t>ErrorMessage</w:t>
            </w:r>
            <w:proofErr w:type="spellEnd"/>
          </w:p>
        </w:tc>
        <w:tc>
          <w:tcPr>
            <w:tcW w:w="2774" w:type="dxa"/>
          </w:tcPr>
          <w:p w14:paraId="1E2CEC5D" w14:textId="77777777" w:rsidR="00676312" w:rsidRPr="00541700" w:rsidRDefault="00676312" w:rsidP="00676312">
            <w:pPr>
              <w:ind w:left="1295"/>
            </w:pPr>
            <w:r>
              <w:t>Text</w:t>
            </w:r>
          </w:p>
        </w:tc>
        <w:tc>
          <w:tcPr>
            <w:tcW w:w="2231" w:type="dxa"/>
          </w:tcPr>
          <w:p w14:paraId="3C7478F6" w14:textId="77777777" w:rsidR="00676312" w:rsidRDefault="00676312" w:rsidP="00676312">
            <w:pPr>
              <w:ind w:left="1295"/>
              <w:rPr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2136" w:type="dxa"/>
          </w:tcPr>
          <w:p w14:paraId="5B5152A7" w14:textId="77777777" w:rsidR="00676312" w:rsidRDefault="00676312" w:rsidP="00676312">
            <w:pPr>
              <w:ind w:left="1295"/>
              <w:rPr>
                <w:rtl/>
              </w:rPr>
            </w:pPr>
          </w:p>
        </w:tc>
      </w:tr>
    </w:tbl>
    <w:p w14:paraId="0257E576" w14:textId="77777777" w:rsidR="00676312" w:rsidRDefault="00676312" w:rsidP="00676312">
      <w:pPr>
        <w:ind w:left="1295"/>
        <w:rPr>
          <w:rtl/>
        </w:rPr>
      </w:pPr>
    </w:p>
    <w:p w14:paraId="010A98F7" w14:textId="77777777" w:rsidR="00676312" w:rsidRDefault="00676312" w:rsidP="00676312">
      <w:pPr>
        <w:pStyle w:val="Heading1"/>
        <w:ind w:left="1295"/>
        <w:rPr>
          <w:rtl/>
        </w:rPr>
      </w:pPr>
      <w:bookmarkStart w:id="5" w:name="_Toc363361743"/>
      <w:r>
        <w:rPr>
          <w:rFonts w:hint="cs"/>
          <w:rtl/>
        </w:rPr>
        <w:t>3. שאילתות</w:t>
      </w:r>
      <w:bookmarkEnd w:id="5"/>
    </w:p>
    <w:p w14:paraId="0E9AFEF2" w14:textId="77777777" w:rsidR="00676312" w:rsidRDefault="00676312" w:rsidP="00676312">
      <w:pPr>
        <w:pStyle w:val="Heading2"/>
        <w:bidi/>
        <w:ind w:left="1295"/>
        <w:rPr>
          <w:rtl/>
        </w:rPr>
      </w:pPr>
      <w:bookmarkStart w:id="6" w:name="_Toc363361744"/>
      <w:r>
        <w:rPr>
          <w:rFonts w:hint="cs"/>
          <w:rtl/>
        </w:rPr>
        <w:t xml:space="preserve">3.1 שאילתת כשלים מלאה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qErrorList</w:t>
      </w:r>
      <w:bookmarkEnd w:id="6"/>
      <w:proofErr w:type="spellEnd"/>
    </w:p>
    <w:p w14:paraId="6B3351C3" w14:textId="77777777" w:rsidR="00676312" w:rsidRDefault="00676312" w:rsidP="00676312">
      <w:pPr>
        <w:bidi w:val="0"/>
        <w:ind w:left="1295"/>
      </w:pPr>
      <w:r w:rsidRPr="00452FF3">
        <w:rPr>
          <w:b/>
          <w:bCs/>
          <w:i/>
          <w:iCs/>
        </w:rPr>
        <w:t>Select</w:t>
      </w:r>
      <w:r>
        <w:t xml:space="preserve"> </w:t>
      </w:r>
      <w:proofErr w:type="spellStart"/>
      <w:r w:rsidRPr="00452FF3">
        <w:t>IdError</w:t>
      </w:r>
      <w:proofErr w:type="spellEnd"/>
      <w:r>
        <w:t xml:space="preserve">, </w:t>
      </w:r>
      <w:proofErr w:type="spellStart"/>
      <w:r w:rsidRPr="00452FF3">
        <w:t>ClientName</w:t>
      </w:r>
      <w:proofErr w:type="spellEnd"/>
      <w:r>
        <w:t xml:space="preserve">, </w:t>
      </w:r>
      <w:proofErr w:type="spellStart"/>
      <w:r w:rsidRPr="00452FF3">
        <w:t>FormatDate</w:t>
      </w:r>
      <w:proofErr w:type="spellEnd"/>
      <w:r>
        <w:t xml:space="preserve">, </w:t>
      </w:r>
      <w:proofErr w:type="spellStart"/>
      <w:r w:rsidRPr="00452FF3">
        <w:t>InputFileName</w:t>
      </w:r>
      <w:proofErr w:type="spellEnd"/>
      <w:r>
        <w:t xml:space="preserve">, </w:t>
      </w:r>
      <w:proofErr w:type="spellStart"/>
      <w:r>
        <w:t>Output</w:t>
      </w:r>
      <w:r w:rsidRPr="00452FF3">
        <w:t>FileName</w:t>
      </w:r>
      <w:proofErr w:type="spellEnd"/>
      <w:r>
        <w:t xml:space="preserve">, </w:t>
      </w:r>
      <w:proofErr w:type="spellStart"/>
      <w:r w:rsidRPr="00452FF3">
        <w:t>ErrorMessage</w:t>
      </w:r>
      <w:proofErr w:type="spellEnd"/>
      <w:r>
        <w:t xml:space="preserve">, </w:t>
      </w:r>
      <w:proofErr w:type="spellStart"/>
      <w:r w:rsidRPr="00452FF3">
        <w:t>ErrValue</w:t>
      </w:r>
      <w:proofErr w:type="spellEnd"/>
    </w:p>
    <w:p w14:paraId="2AD49A56" w14:textId="77777777" w:rsidR="00676312" w:rsidRDefault="00676312" w:rsidP="00676312">
      <w:pPr>
        <w:bidi w:val="0"/>
        <w:ind w:left="1295"/>
      </w:pPr>
      <w:r w:rsidRPr="00452FF3">
        <w:rPr>
          <w:b/>
          <w:bCs/>
          <w:i/>
          <w:iCs/>
        </w:rPr>
        <w:t>From</w:t>
      </w:r>
      <w:r>
        <w:t xml:space="preserve"> </w:t>
      </w:r>
      <w:proofErr w:type="spellStart"/>
      <w:r w:rsidRPr="00452FF3">
        <w:t>tblErrors</w:t>
      </w:r>
      <w:proofErr w:type="spellEnd"/>
      <w:r>
        <w:t xml:space="preserve">, </w:t>
      </w:r>
      <w:proofErr w:type="spellStart"/>
      <w:r w:rsidRPr="00452FF3">
        <w:t>tblConversions</w:t>
      </w:r>
      <w:proofErr w:type="spellEnd"/>
      <w:r>
        <w:t xml:space="preserve">, </w:t>
      </w:r>
      <w:proofErr w:type="spellStart"/>
      <w:r w:rsidRPr="00452FF3">
        <w:t>tblErrorMessages</w:t>
      </w:r>
      <w:proofErr w:type="spellEnd"/>
    </w:p>
    <w:p w14:paraId="3931A1E5" w14:textId="77777777" w:rsidR="00676312" w:rsidRDefault="00676312" w:rsidP="00676312">
      <w:pPr>
        <w:bidi w:val="0"/>
        <w:ind w:left="1295"/>
      </w:pPr>
      <w:r w:rsidRPr="00452FF3">
        <w:rPr>
          <w:b/>
          <w:bCs/>
          <w:i/>
          <w:iCs/>
        </w:rPr>
        <w:t>Where</w:t>
      </w:r>
      <w:r>
        <w:t xml:space="preserve"> Id=</w:t>
      </w:r>
      <w:proofErr w:type="spellStart"/>
      <w:r>
        <w:t>IdConversion</w:t>
      </w:r>
      <w:proofErr w:type="spellEnd"/>
      <w:r>
        <w:t xml:space="preserve"> </w:t>
      </w:r>
      <w:r w:rsidRPr="00452FF3">
        <w:rPr>
          <w:b/>
          <w:bCs/>
        </w:rPr>
        <w:t>AND</w:t>
      </w:r>
    </w:p>
    <w:p w14:paraId="401CA110" w14:textId="77777777" w:rsidR="00676312" w:rsidRDefault="00676312" w:rsidP="00676312">
      <w:pPr>
        <w:bidi w:val="0"/>
        <w:ind w:left="1295"/>
      </w:pPr>
      <w:r>
        <w:t xml:space="preserve">             </w:t>
      </w:r>
      <w:proofErr w:type="spellStart"/>
      <w:r>
        <w:t>IdErrorMessage</w:t>
      </w:r>
      <w:proofErr w:type="spellEnd"/>
      <w:r>
        <w:t xml:space="preserve"> = </w:t>
      </w:r>
      <w:proofErr w:type="spellStart"/>
      <w:r>
        <w:t>IDErrMsg</w:t>
      </w:r>
      <w:proofErr w:type="spellEnd"/>
    </w:p>
    <w:p w14:paraId="255BB89B" w14:textId="77777777" w:rsidR="00676312" w:rsidRDefault="00676312" w:rsidP="00676312">
      <w:pPr>
        <w:bidi w:val="0"/>
        <w:ind w:left="1295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tl/>
        </w:rPr>
        <w:br w:type="page"/>
      </w:r>
    </w:p>
    <w:p w14:paraId="4AC5EB53" w14:textId="77777777" w:rsidR="00676312" w:rsidRDefault="00676312" w:rsidP="00676312">
      <w:pPr>
        <w:pStyle w:val="Heading1"/>
        <w:ind w:left="1295"/>
        <w:rPr>
          <w:rtl/>
        </w:rPr>
      </w:pPr>
      <w:bookmarkStart w:id="7" w:name="_Toc363361745"/>
      <w:r>
        <w:rPr>
          <w:rFonts w:hint="cs"/>
          <w:rtl/>
        </w:rPr>
        <w:lastRenderedPageBreak/>
        <w:t>4. תרשים מסד הנתונים</w:t>
      </w:r>
      <w:bookmarkEnd w:id="7"/>
    </w:p>
    <w:p w14:paraId="25E1A0E7" w14:textId="77777777" w:rsidR="00676312" w:rsidRPr="00C243B4" w:rsidRDefault="00676312" w:rsidP="00676312">
      <w:pPr>
        <w:ind w:left="1295"/>
        <w:rPr>
          <w:rtl/>
        </w:rPr>
      </w:pPr>
      <w:r>
        <w:rPr>
          <w:noProof/>
        </w:rPr>
        <w:drawing>
          <wp:inline distT="0" distB="0" distL="0" distR="0" wp14:anchorId="57C22CF0" wp14:editId="5FCA2519">
            <wp:extent cx="5142857" cy="1523810"/>
            <wp:effectExtent l="0" t="0" r="1270" b="635"/>
            <wp:docPr id="1" name="תמונה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77E9" w14:textId="77777777" w:rsidR="00676312" w:rsidRDefault="00676312" w:rsidP="00676312">
      <w:pPr>
        <w:pStyle w:val="Heading1"/>
        <w:ind w:left="1295"/>
        <w:rPr>
          <w:rtl/>
        </w:rPr>
      </w:pPr>
      <w:bookmarkStart w:id="8" w:name="_Toc363361746"/>
      <w:r>
        <w:rPr>
          <w:rFonts w:hint="cs"/>
          <w:rtl/>
        </w:rPr>
        <w:t>5. רשימת הודעות השגיאה</w:t>
      </w:r>
      <w:bookmarkEnd w:id="8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7550"/>
      </w:tblGrid>
      <w:tr w:rsidR="00676312" w14:paraId="7B729C36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393161D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IDErrMsg</w:t>
            </w:r>
            <w:proofErr w:type="spellEnd"/>
          </w:p>
        </w:tc>
        <w:tc>
          <w:tcPr>
            <w:tcW w:w="7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CC422AA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ErrorMessage</w:t>
            </w:r>
            <w:proofErr w:type="spellEnd"/>
          </w:p>
        </w:tc>
      </w:tr>
      <w:tr w:rsidR="00676312" w14:paraId="1B02385E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6DFB641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F5FD884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Missing Field</w:t>
            </w:r>
          </w:p>
        </w:tc>
      </w:tr>
      <w:tr w:rsidR="00676312" w14:paraId="7795912E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F391DBA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D364F86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Wrong Field Type</w:t>
            </w:r>
          </w:p>
        </w:tc>
      </w:tr>
      <w:tr w:rsidR="00676312" w14:paraId="1FEBFEFF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FEF992E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5D46322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Field too long</w:t>
            </w:r>
          </w:p>
        </w:tc>
      </w:tr>
      <w:tr w:rsidR="00676312" w14:paraId="03193C91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BA248D7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5BD12F87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Wrong Field Format</w:t>
            </w:r>
          </w:p>
        </w:tc>
      </w:tr>
      <w:tr w:rsidR="00676312" w14:paraId="126021FC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A353714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68EE124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Missing Mandatory Field</w:t>
            </w:r>
          </w:p>
        </w:tc>
      </w:tr>
      <w:tr w:rsidR="00676312" w14:paraId="60FCE632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D047659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F3CF7D7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 Not Found in the List</w:t>
            </w:r>
          </w:p>
        </w:tc>
      </w:tr>
      <w:tr w:rsidR="00676312" w14:paraId="5625E0A8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117E600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CDF8608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</w:tr>
      <w:tr w:rsidR="00676312" w14:paraId="515909D2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62881B3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5B045C62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 File Not Found</w:t>
            </w:r>
          </w:p>
        </w:tc>
      </w:tr>
      <w:tr w:rsidR="00676312" w14:paraId="05E285F7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5FDA9E8B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10131DB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 Path Not Found</w:t>
            </w:r>
          </w:p>
        </w:tc>
      </w:tr>
      <w:tr w:rsidR="00676312" w14:paraId="3AAFFA4B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5E39FB51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16B412B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 File Already Exists</w:t>
            </w:r>
          </w:p>
        </w:tc>
      </w:tr>
      <w:tr w:rsidR="00676312" w14:paraId="09B3F00F" w14:textId="77777777" w:rsidTr="00413433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C21E9D6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C148160" w14:textId="77777777" w:rsidR="00676312" w:rsidRDefault="00676312" w:rsidP="00676312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295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 Path Not Found</w:t>
            </w:r>
          </w:p>
        </w:tc>
      </w:tr>
    </w:tbl>
    <w:p w14:paraId="570D1B0E" w14:textId="77777777" w:rsidR="00676312" w:rsidRPr="004E050F" w:rsidRDefault="00676312" w:rsidP="00676312">
      <w:pPr>
        <w:ind w:left="1295"/>
        <w:rPr>
          <w:rtl/>
        </w:rPr>
      </w:pPr>
    </w:p>
    <w:p w14:paraId="2CD3DD5A" w14:textId="77777777" w:rsidR="00676312" w:rsidRDefault="00676312" w:rsidP="00676312">
      <w:pPr>
        <w:pStyle w:val="ListParagraph"/>
        <w:bidi w:val="0"/>
        <w:ind w:left="1295"/>
      </w:pPr>
    </w:p>
    <w:p w14:paraId="56DF836F" w14:textId="77777777" w:rsidR="00676312" w:rsidRPr="00452FF3" w:rsidRDefault="00676312" w:rsidP="00676312">
      <w:pPr>
        <w:pStyle w:val="ListParagraph"/>
        <w:ind w:left="1295"/>
        <w:rPr>
          <w:rtl/>
        </w:rPr>
      </w:pPr>
    </w:p>
    <w:p w14:paraId="369B85EF" w14:textId="77777777" w:rsidR="007E63BA" w:rsidRPr="007E1358" w:rsidRDefault="007E63BA" w:rsidP="00676312">
      <w:pPr>
        <w:ind w:left="1295"/>
      </w:pPr>
    </w:p>
    <w:sectPr w:rsidR="007E63BA" w:rsidRPr="007E1358" w:rsidSect="00676312">
      <w:headerReference w:type="default" r:id="rId8"/>
      <w:footerReference w:type="default" r:id="rId9"/>
      <w:pgSz w:w="12240" w:h="15840"/>
      <w:pgMar w:top="1808" w:right="880" w:bottom="0" w:left="1134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1E86" w14:textId="77777777" w:rsidR="00676312" w:rsidRDefault="00676312" w:rsidP="004E6E9E">
      <w:pPr>
        <w:spacing w:after="0" w:line="240" w:lineRule="auto"/>
      </w:pPr>
      <w:r>
        <w:separator/>
      </w:r>
    </w:p>
  </w:endnote>
  <w:endnote w:type="continuationSeparator" w:id="0">
    <w:p w14:paraId="62B4C0CC" w14:textId="77777777" w:rsidR="00676312" w:rsidRDefault="00676312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A8F4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6BE548DC" wp14:editId="562902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8" name="Picture 1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FFF0" w14:textId="77777777" w:rsidR="00676312" w:rsidRDefault="00676312" w:rsidP="004E6E9E">
      <w:pPr>
        <w:spacing w:after="0" w:line="240" w:lineRule="auto"/>
      </w:pPr>
      <w:r>
        <w:separator/>
      </w:r>
    </w:p>
  </w:footnote>
  <w:footnote w:type="continuationSeparator" w:id="0">
    <w:p w14:paraId="017F3B1F" w14:textId="77777777" w:rsidR="00676312" w:rsidRDefault="00676312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4C02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3A853B0B" wp14:editId="2436F86E">
          <wp:extent cx="4477338" cy="623875"/>
          <wp:effectExtent l="0" t="0" r="0" b="5080"/>
          <wp:docPr id="17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36F46233"/>
    <w:multiLevelType w:val="hybridMultilevel"/>
    <w:tmpl w:val="6A7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4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3"/>
  </w:num>
  <w:num w:numId="5" w16cid:durableId="1576546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12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76312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3F482"/>
  <w15:chartTrackingRefBased/>
  <w15:docId w15:val="{2F22BFD2-256D-47B4-AB4D-98D74E92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312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312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  <w:style w:type="character" w:customStyle="1" w:styleId="Heading2Char">
    <w:name w:val="Heading 2 Char"/>
    <w:basedOn w:val="DefaultParagraphFont"/>
    <w:link w:val="Heading2"/>
    <w:uiPriority w:val="9"/>
    <w:rsid w:val="0067631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676312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31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63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631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3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31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76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63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1</cp:revision>
  <cp:lastPrinted>2021-02-16T07:13:00Z</cp:lastPrinted>
  <dcterms:created xsi:type="dcterms:W3CDTF">2022-10-24T12:10:00Z</dcterms:created>
  <dcterms:modified xsi:type="dcterms:W3CDTF">2022-10-24T12:12:00Z</dcterms:modified>
</cp:coreProperties>
</file>