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rPr>
          <w:b/>
          <w:sz w:val="40"/>
          <w:rtl w:val="1"/>
        </w:rPr>
        <w:t>בתים חדשים מקבלנים ציבוריים בטקסס</w:t>
      </w:r>
    </w:p>
    <w:p>
      <w:pPr>
        <w:bidi w:val="1"/>
      </w:pPr>
      <w:r>
        <w:rPr>
          <w:b w:val="0"/>
          <w:sz w:val="24"/>
          <w:rtl w:val="1"/>
        </w:rPr>
        <w:t>בית בנוי, בעלות עצמאית ותהליך מסודר</w:t>
      </w:r>
    </w:p>
    <w:p>
      <w:pPr>
        <w:bidi w:val="1"/>
      </w:pPr>
      <w:r>
        <w:rPr>
          <w:b/>
          <w:sz w:val="28"/>
          <w:rtl w:val="1"/>
        </w:rPr>
        <w:t>המודל בקצרה</w:t>
      </w:r>
    </w:p>
    <w:p>
      <w:pPr>
        <w:bidi w:val="1"/>
      </w:pPr>
      <w:r>
        <w:rPr>
          <w:b w:val="0"/>
          <w:sz w:val="24"/>
          <w:rtl w:val="1"/>
        </w:rPr>
        <w:t>אנחנו קבוצת יזמים עצמאית, הפועלת בנדל״ן למעלה מחמש עשרה שנה - מאיתור קרקע ותכנון, דרך מימון, ביצוע ופיקוח, ועד אכלוס וניהול נכסים. בשנים האחרונות, כשהשוק השתנה ועלויות המימון עלו, שאלנו את עצמנו שאלה פשוטה: אם היינו משקיעים את כספנו היום - איפה ואיך היינו עושים זאת?</w:t>
      </w:r>
    </w:p>
    <w:p>
      <w:pPr>
        <w:bidi w:val="1"/>
      </w:pPr>
      <w:r>
        <w:rPr>
          <w:b w:val="0"/>
          <w:sz w:val="24"/>
          <w:rtl w:val="1"/>
        </w:rPr>
        <w:t>חיפשנו מודל שיעמוד גם בבדיקה עמוקה, ולא רק כזה שנראה טוב על הנייר. מה ששכנע אותנו לא היה יתרון אחד, אלא השילוב כולו: בית חדש ובנוי מקבלן ציבורי גדול, שנדרש להמשיך למכור גם בסביבת ריבית גבוהה; בעלות עצמאית ומלאה של המשקיע; מימון כבר ברכישה; וניהול מקומי שמחזיק את הנכס בצורה מסודרת גם מרחוק. כל רכיב לבדו אינו מספיק - ביחד הם המודל.</w:t>
      </w:r>
    </w:p>
    <w:p>
      <w:pPr>
        <w:bidi w:val="1"/>
      </w:pPr>
      <w:r>
        <w:rPr>
          <w:b w:val="0"/>
          <w:sz w:val="24"/>
          <w:rtl w:val="1"/>
        </w:rPr>
        <w:t>בפועל, זה מה שהמשקיע מקבל:</w:t>
      </w:r>
    </w:p>
    <w:p>
      <w:pPr>
        <w:bidi w:val="1"/>
      </w:pPr>
      <w:r>
        <w:rPr>
          <w:b w:val="0"/>
          <w:sz w:val="24"/>
          <w:rtl w:val="1"/>
        </w:rPr>
        <w:t>• בית חד-משפחתי חדש, בנוי ומוכן, מקבלן ציבורי גדול. בלי קרקע, תכנון או תהליך בנייה - הבית קיים, עובר בדיקה, ועובר להשכרה בפרק זמן קצר יחסית.</w:t>
      </w:r>
    </w:p>
    <w:p>
      <w:pPr>
        <w:bidi w:val="1"/>
      </w:pPr>
      <w:r>
        <w:rPr>
          <w:b w:val="0"/>
          <w:sz w:val="24"/>
          <w:rtl w:val="1"/>
        </w:rPr>
        <w:t>• נכס עצמאי שאינו תלוי במשקיעים אחרים: לכל משקיע מוקמת LLC ייעודית בבעלותו, עם חשבון בנק נפרד, והבית נרשם על שם החברה שלו. אין קופה משותפת ואין תלות בהחלטות של קבוצה.</w:t>
      </w:r>
    </w:p>
    <w:p>
      <w:pPr>
        <w:bidi w:val="1"/>
      </w:pPr>
      <w:r>
        <w:rPr>
          <w:b w:val="0"/>
          <w:sz w:val="24"/>
          <w:rtl w:val="1"/>
        </w:rPr>
        <w:t>• מימון כבר במועד הרכישה: מימון DSCR בשיעור של עד 70% ממחיר הרכישה, במקרים מתאימים ובכפוף לאישור המלווה - המשקיע אינו נדרש לממן את מלוא עלות הבית מהון עצמי.</w:t>
      </w:r>
    </w:p>
    <w:p>
      <w:pPr>
        <w:bidi w:val="1"/>
      </w:pPr>
      <w:r>
        <w:rPr>
          <w:b w:val="0"/>
          <w:sz w:val="24"/>
          <w:rtl w:val="1"/>
        </w:rPr>
        <w:t>• חברת ניהול ותיווך מקומית שמטפלת באיתור ובסינון שוכרים, בהסכמי השכירות, בגבייה, בתחזוקה ובתפעול השוטף - עם מענה גם בעברית: מבינים את מצב הנכס, שואלים ומקבלים עדכונים, בלי להסתמך רק על התכתבויות באנגלית.</w:t>
      </w:r>
    </w:p>
    <w:p>
      <w:pPr>
        <w:bidi w:val="1"/>
      </w:pPr>
      <w:r>
        <w:rPr>
          <w:b w:val="0"/>
          <w:sz w:val="24"/>
          <w:rtl w:val="1"/>
        </w:rPr>
        <w:t>עבור משקיע ישראלי, המענה בעברית אינו רק עניין של נוחות. כשמחזיקים נכס מעבר לים, חשוב לדעת שיש בשטח גורם שמטפל בנכס בפועל, ובמקביל כתובת ברורה שהתקשורת איתה פשוטה וישירה.</w:t>
      </w:r>
    </w:p>
    <w:p>
      <w:pPr>
        <w:bidi w:val="1"/>
      </w:pPr>
      <w:r>
        <w:rPr>
          <w:b/>
          <w:sz w:val="28"/>
          <w:rtl w:val="1"/>
        </w:rPr>
        <w:t>למה טקסס, ולמה דווקא עכשיו</w:t>
      </w:r>
    </w:p>
    <w:p>
      <w:pPr>
        <w:bidi w:val="1"/>
      </w:pPr>
      <w:r>
        <w:rPr>
          <w:b w:val="0"/>
          <w:sz w:val="24"/>
          <w:rtl w:val="1"/>
        </w:rPr>
        <w:t>סביבת הריבית הגבוהה יצרה לחץ גם אצל קבלנים ציבוריים גדולים, שמחזיקים מלאי של בתים חדשים ונדרשים להמשיך למכור. בפגישות שקיימנו עם קבלנים ואנשי מקצוע מקומיים ראינו שבחלק מהמקרים קיימת נכונות גבוהה יותר להציע הטבות, שדרוגים או סיוע בעלויות סגירה. כשהמשקיע מגיע מוכן, עם תשתית מסודרת והון זמין, נקודת הפתיחה במשא ומתן משתנה לטובתו.</w:t>
      </w:r>
    </w:p>
    <w:p>
      <w:pPr>
        <w:bidi w:val="1"/>
      </w:pPr>
      <w:r>
        <w:rPr>
          <w:b w:val="0"/>
          <w:sz w:val="24"/>
          <w:rtl w:val="1"/>
        </w:rPr>
        <w:t>באזור יוסטון רבתי אנחנו מתמקדים בקהילות מתוכננות (Master-Planned) שקבלני הענק מקימים כמוצר שלם: קומפלקסים של מאות בתים עם פארקים, אגמים, שבילים ומתקני קהילה. המיקומים נבחנים לפי פרמטרים מעשיים - גידול אוכלוסייה, תעסוקה, ביקוש לשכירות, תשתיות ובתי ספר.</w:t>
      </w:r>
    </w:p>
    <w:p>
      <w:pPr>
        <w:bidi w:val="1"/>
      </w:pPr>
      <w:r>
        <w:rPr>
          <w:b/>
          <w:sz w:val="28"/>
          <w:rtl w:val="1"/>
        </w:rPr>
        <w:t>למה בית חדש</w:t>
      </w:r>
    </w:p>
    <w:p>
      <w:pPr>
        <w:bidi w:val="1"/>
      </w:pPr>
      <w:r>
        <w:rPr>
          <w:b w:val="0"/>
          <w:sz w:val="24"/>
          <w:rtl w:val="1"/>
        </w:rPr>
        <w:t>הבחירה בבית חדש נובעת משילוב של כמה יתרונות מעשיים:</w:t>
      </w:r>
    </w:p>
    <w:p>
      <w:pPr>
        <w:bidi w:val="1"/>
      </w:pPr>
      <w:r>
        <w:rPr>
          <w:b w:val="0"/>
          <w:sz w:val="24"/>
          <w:rtl w:val="1"/>
        </w:rPr>
        <w:t>• בית חדש מקבלן גדול ומבוסס - נקודת פתיחה ברורה יותר מנכס ישן שדורש הערכת תחזוקה עמוקה כבר ביום הראשון.</w:t>
      </w:r>
    </w:p>
    <w:p>
      <w:pPr>
        <w:bidi w:val="1"/>
      </w:pPr>
      <w:r>
        <w:rPr>
          <w:b w:val="0"/>
          <w:sz w:val="24"/>
          <w:rtl w:val="1"/>
        </w:rPr>
        <w:t>• אחריות קבלן בשנים הראשונות, בהתאם לתנאים הרלוונטיים, ו-Inspection מסודר לפני המסירה.</w:t>
      </w:r>
    </w:p>
    <w:p>
      <w:pPr>
        <w:bidi w:val="1"/>
      </w:pPr>
      <w:r>
        <w:rPr>
          <w:b w:val="0"/>
          <w:sz w:val="24"/>
          <w:rtl w:val="1"/>
        </w:rPr>
        <w:t>• הבית מאוכלס בשוכר בפרק זמן קצר יחסית לאחר הסגירה - בלי להמתין לתכנון ולבנייה.</w:t>
      </w:r>
    </w:p>
    <w:p>
      <w:pPr>
        <w:bidi w:val="1"/>
      </w:pPr>
      <w:r>
        <w:rPr>
          <w:b w:val="0"/>
          <w:sz w:val="24"/>
          <w:rtl w:val="1"/>
        </w:rPr>
        <w:t>• קהילה מתוכננת שלמה שנבנית כמוצר אחד - פארקים, אגמים, שבילים ומתקני קהילה - סביבה שתוכננה מהיום הראשון למגורים לטווח ארוך.</w:t>
      </w:r>
    </w:p>
    <w:p>
      <w:pPr>
        <w:bidi w:val="1"/>
      </w:pPr>
      <w:r>
        <w:rPr>
          <w:b w:val="0"/>
          <w:sz w:val="24"/>
          <w:rtl w:val="1"/>
        </w:rPr>
        <w:t>זה לא הופך את ההשקעה לחסרת סיכון. את המודל בחנו קודם על עצמנו ובעסקאות ראשונות - לא רק ברמת האקסל, אלא גם ברכישה, בסגירה, בניהול ובהשכרה בפועל.</w:t>
      </w:r>
    </w:p>
    <w:p>
      <w:pPr>
        <w:bidi w:val="1"/>
      </w:pPr>
      <w:r>
        <w:rPr>
          <w:b/>
          <w:sz w:val="28"/>
          <w:rtl w:val="1"/>
        </w:rPr>
        <w:t>איך זה עובד בפועל</w:t>
      </w:r>
    </w:p>
    <w:p>
      <w:pPr>
        <w:bidi w:val="1"/>
      </w:pPr>
      <w:r>
        <w:rPr>
          <w:b w:val="0"/>
          <w:sz w:val="24"/>
          <w:rtl w:val="1"/>
        </w:rPr>
        <w:t>התהליך בנוי בכמה שלבים ברורים:</w:t>
      </w:r>
    </w:p>
    <w:p>
      <w:pPr>
        <w:bidi w:val="1"/>
      </w:pPr>
      <w:r>
        <w:rPr>
          <w:b w:val="0"/>
          <w:sz w:val="24"/>
          <w:rtl w:val="1"/>
        </w:rPr>
        <w:t>• שיחת התאמה והגדרת מסגרת: הון זמין, העדפת מימון וטווח השקעה.</w:t>
      </w:r>
    </w:p>
    <w:p>
      <w:pPr>
        <w:bidi w:val="1"/>
      </w:pPr>
      <w:r>
        <w:rPr>
          <w:b w:val="0"/>
          <w:sz w:val="24"/>
          <w:rtl w:val="1"/>
        </w:rPr>
        <w:t>• הקמת LLC ייעודית, קבלת מספר EIN ופתיחת חשבון בנק אמריקאי בבעלות החברה.</w:t>
      </w:r>
    </w:p>
    <w:p>
      <w:pPr>
        <w:bidi w:val="1"/>
      </w:pPr>
      <w:r>
        <w:rPr>
          <w:b w:val="0"/>
          <w:sz w:val="24"/>
          <w:rtl w:val="1"/>
        </w:rPr>
        <w:t>• העברת הון ראשוני לחשבון החברה, כדי להיות מוכנים כאשר נכס מתאים עולה.</w:t>
      </w:r>
    </w:p>
    <w:p>
      <w:pPr>
        <w:bidi w:val="1"/>
      </w:pPr>
      <w:r>
        <w:rPr>
          <w:b w:val="0"/>
          <w:sz w:val="24"/>
          <w:rtl w:val="1"/>
        </w:rPr>
        <w:t>• איתור נכס מתוך מלאי שעבר סינון מוקדם, ולאחר מכן בדיקות Title, Inspection, ביטוח והשלמת מימון במידת הצורך.</w:t>
      </w:r>
    </w:p>
    <w:p>
      <w:pPr>
        <w:bidi w:val="1"/>
      </w:pPr>
      <w:r>
        <w:rPr>
          <w:b w:val="0"/>
          <w:sz w:val="24"/>
          <w:rtl w:val="1"/>
        </w:rPr>
        <w:t>• סגירה, רישום הנכס על שם החברה והעברה לחברת ניהול מקומית לצורך פרסום, סינון שוכרים, גבייה ותחזוקה.</w:t>
      </w:r>
    </w:p>
    <w:p>
      <w:pPr>
        <w:bidi w:val="1"/>
      </w:pPr>
      <w:r>
        <w:rPr>
          <w:b w:val="0"/>
          <w:sz w:val="24"/>
          <w:rtl w:val="1"/>
        </w:rPr>
        <w:t>משקיע שמגיע עם חברה, חשבון בנק והון זמין נתפס כרוכש רציני יותר מול הקבלנים, ומקטין את הסיכון לפספס נכס מתאים בגלל עיכוב טכני.</w:t>
      </w:r>
    </w:p>
    <w:p>
      <w:pPr>
        <w:bidi w:val="1"/>
      </w:pPr>
      <w:r>
        <w:rPr>
          <w:b/>
          <w:sz w:val="28"/>
          <w:rtl w:val="1"/>
        </w:rPr>
        <w:t>כמה דברים שחשוב לקחת בחשבון</w:t>
      </w:r>
    </w:p>
    <w:p>
      <w:pPr>
        <w:bidi w:val="1"/>
      </w:pPr>
      <w:r>
        <w:rPr>
          <w:b w:val="0"/>
          <w:sz w:val="24"/>
          <w:rtl w:val="1"/>
        </w:rPr>
        <w:t>כמו בכל השקעת נדל״ן, יש משתנים שצריך להביא בחשבון: תקופות ללא שוכר, תחזוקה, שינויי ריבית ומס, שינויי שוק והוצאות שלא ניתן לצפות מראש. בית חדש ואחריות קבלן אינם מבטלים את הסיכונים, אבל מאפשרים להתחיל מנקודת פתיחה מסודרת וברורה יותר.</w:t>
      </w:r>
    </w:p>
    <w:p>
      <w:pPr>
        <w:bidi w:val="1"/>
      </w:pPr>
      <w:r>
        <w:rPr>
          <w:b w:val="0"/>
          <w:sz w:val="24"/>
          <w:rtl w:val="1"/>
        </w:rPr>
        <w:t>ההשקעה היא בנכס - לא בנו. המשקיע מחזיק ב-LLC ובחשבון הבנק, והבית רשום על שם החברה, בכפוף להסכמי הרכישה, המימון והדין הרלוונטי.</w:t>
      </w:r>
    </w:p>
    <w:p>
      <w:pPr>
        <w:bidi w:val="1"/>
      </w:pPr>
      <w:r>
        <w:rPr>
          <w:b/>
          <w:sz w:val="28"/>
          <w:rtl w:val="1"/>
        </w:rPr>
        <w:t>רוצים את התמונה המלאה?</w:t>
      </w:r>
    </w:p>
    <w:p>
      <w:pPr>
        <w:bidi w:val="1"/>
      </w:pPr>
      <w:r>
        <w:rPr>
          <w:b w:val="0"/>
          <w:sz w:val="24"/>
          <w:rtl w:val="1"/>
        </w:rPr>
        <w:t>המסמך המלא מסביר לעומק את דרך החשיבה, את מה שמצאנו בטקסס, את המודל שבנינו סביב הנכס ואת התפקיד שלנו בתהליך.</w:t>
      </w:r>
    </w:p>
    <w:p>
      <w:pPr>
        <w:bidi w:val="1"/>
      </w:pPr>
      <w:r>
        <w:rPr>
          <w:b/>
          <w:sz w:val="28"/>
          <w:rtl w:val="1"/>
        </w:rPr>
        <w:t>גילוי נאות ודיסקליימר</w:t>
      </w:r>
    </w:p>
    <w:p>
      <w:pPr>
        <w:bidi w:val="1"/>
      </w:pPr>
      <w:r>
        <w:rPr>
          <w:b w:val="0"/>
          <w:sz w:val="24"/>
          <w:rtl w:val="1"/>
        </w:rPr>
        <w:t>המידע במסמך זה נועד לצורכי הסברה כללית בלבד ואינו מהווה הצעה לרכישת נכס, ייעוץ השקעות, ייעוץ פיננסי, ייעוץ משפטי, ייעוץ מס או התחייבות לתוצאה כלשהי. נתונים, דוגמאות, טווחים ותחזיות שיוצגו בעל פה או בכתב הם אינדיקציות בלבד ועשויים להשתנות בהתאם לשוק ולגורמים שאינם בשליטתנו. כל משקיע נדרש לבצע בדיקות עצמאיות ולהיעזר ביועצים מקצועיים מתאימים לפני קבלת החלטה. המסמך מיועד לנמענים רלוונטיים בלבד ואינו מיועד להפצה פומבית או שימוש מסחרי ללא אישור מראש ובכתב.</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