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2613" w14:textId="77777777" w:rsidR="00AC06C3" w:rsidRPr="00AC06C3" w:rsidRDefault="00AC06C3" w:rsidP="00AC06C3">
      <w:pPr>
        <w:bidi w:val="0"/>
        <w:rPr>
          <w:b/>
          <w:bCs/>
        </w:rPr>
      </w:pPr>
      <w:r w:rsidRPr="00AC06C3">
        <w:rPr>
          <w:b/>
          <w:bCs/>
        </w:rPr>
        <w:t>Engineering Appendix: End-to-End Execution &amp; Verification Records</w:t>
      </w:r>
    </w:p>
    <w:p w14:paraId="12E4ADC7" w14:textId="77777777" w:rsidR="00AC06C3" w:rsidRPr="00AC06C3" w:rsidRDefault="00AC06C3" w:rsidP="00AC06C3">
      <w:pPr>
        <w:bidi w:val="0"/>
      </w:pPr>
      <w:r w:rsidRPr="00AC06C3">
        <w:t>This appendix documents three complete real-world execution runs within the </w:t>
      </w:r>
      <w:r w:rsidRPr="00AC06C3">
        <w:rPr>
          <w:b/>
          <w:bCs/>
        </w:rPr>
        <w:t>AI Workforce Multi-Agent Architecture</w:t>
      </w:r>
      <w:r w:rsidRPr="00AC06C3">
        <w:t> of Electro-Tech Representatives Ltd. The documentation provides verified evidence across all system pathways, including n8n canvas logs, Gmail notifications, and Google Sheets ledger updates.</w:t>
      </w:r>
    </w:p>
    <w:p w14:paraId="69EB5CF8" w14:textId="77777777" w:rsidR="00AC06C3" w:rsidRPr="00AC06C3" w:rsidRDefault="00AC06C3" w:rsidP="00AC06C3">
      <w:pPr>
        <w:bidi w:val="0"/>
      </w:pPr>
      <w:r w:rsidRPr="00AC06C3">
        <w:pict w14:anchorId="08C1C0AC">
          <v:rect id="_x0000_i1043" style="width:0;height:1.5pt" o:hralign="center" o:hrstd="t" o:hr="t" fillcolor="#a0a0a0" stroked="f"/>
        </w:pict>
      </w:r>
    </w:p>
    <w:p w14:paraId="055A8059" w14:textId="77777777" w:rsidR="00AC06C3" w:rsidRPr="00AC06C3" w:rsidRDefault="00AC06C3" w:rsidP="00AC06C3">
      <w:pPr>
        <w:bidi w:val="0"/>
        <w:rPr>
          <w:b/>
          <w:bCs/>
        </w:rPr>
      </w:pPr>
      <w:r w:rsidRPr="00AC06C3">
        <w:rPr>
          <w:b/>
          <w:bCs/>
        </w:rPr>
        <w:t>Scenario A: Purchase Order (PO) with Credit Exceeded + HITL Manager Approval</w:t>
      </w:r>
    </w:p>
    <w:p w14:paraId="7BFA792C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Complex Flow - Credit Violation &amp; Manager Authorization Required</w:t>
      </w:r>
    </w:p>
    <w:p w14:paraId="53077895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Input Payload Details:</w:t>
      </w:r>
      <w:r w:rsidRPr="00AC06C3">
        <w:br/>
        <w:t>* </w:t>
      </w:r>
      <w:r w:rsidRPr="00AC06C3">
        <w:rPr>
          <w:b/>
          <w:bCs/>
        </w:rPr>
        <w:t>Customer:</w:t>
      </w:r>
      <w:r w:rsidRPr="00AC06C3">
        <w:t> CUST-038 (Soroka Medical Center)</w:t>
      </w:r>
      <w:r w:rsidRPr="00AC06C3">
        <w:br/>
        <w:t>* </w:t>
      </w:r>
      <w:r w:rsidRPr="00AC06C3">
        <w:rPr>
          <w:b/>
          <w:bCs/>
        </w:rPr>
        <w:t>Part Number:</w:t>
      </w:r>
      <w:r w:rsidRPr="00AC06C3">
        <w:t> 9GA0312P3J001 | </w:t>
      </w:r>
      <w:r w:rsidRPr="00AC06C3">
        <w:rPr>
          <w:b/>
          <w:bCs/>
        </w:rPr>
        <w:t>Quantity:</w:t>
      </w:r>
      <w:r w:rsidRPr="00AC06C3">
        <w:t> 20,000 units</w:t>
      </w:r>
      <w:r w:rsidRPr="00AC06C3">
        <w:br/>
        <w:t>* </w:t>
      </w:r>
      <w:r w:rsidRPr="00AC06C3">
        <w:rPr>
          <w:b/>
          <w:bCs/>
        </w:rPr>
        <w:t>Total Amount:</w:t>
      </w:r>
      <w:r w:rsidRPr="00AC06C3">
        <w:t> 1,616,062.50 ILS ($448,906.25 USD) ← Exceeds approved credit limit of 85,000 ILS</w:t>
      </w:r>
      <w:r w:rsidRPr="00AC06C3">
        <w:br/>
        <w:t>* </w:t>
      </w:r>
      <w:r w:rsidRPr="00AC06C3">
        <w:rPr>
          <w:b/>
          <w:bCs/>
        </w:rPr>
        <w:t>Synchronous Quote ID:</w:t>
      </w:r>
      <w:r w:rsidRPr="00AC06C3">
        <w:t> Q-2026-1343 | </w:t>
      </w:r>
      <w:r w:rsidRPr="00AC06C3">
        <w:rPr>
          <w:b/>
          <w:bCs/>
        </w:rPr>
        <w:t>Session ID:</w:t>
      </w:r>
      <w:r w:rsidRPr="00AC06C3">
        <w:t> SESS-1767225234048</w:t>
      </w:r>
    </w:p>
    <w:p w14:paraId="60A9BFAC" w14:textId="77777777" w:rsidR="00AC06C3" w:rsidRPr="00AC06C3" w:rsidRDefault="00AC06C3" w:rsidP="00AC06C3">
      <w:pPr>
        <w:bidi w:val="0"/>
        <w:rPr>
          <w:b/>
          <w:bCs/>
        </w:rPr>
      </w:pPr>
      <w:r w:rsidRPr="00AC06C3">
        <w:rPr>
          <w:b/>
          <w:bCs/>
        </w:rPr>
        <w:t>Execution Steps &amp; Evidence Screenshots:</w:t>
      </w:r>
    </w:p>
    <w:p w14:paraId="6B2B17A0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1. CRM Agent &amp; Validation Guard (Credit Violation &amp; HITL Trigger):</w:t>
      </w:r>
      <w:r w:rsidRPr="00AC06C3">
        <w:br/>
        <w:t>The CRM Agent detects a severe credit breach (1.6M ILS vs. 85K ILS available limit). The Validation Guard halts automated processing and triggers a real-time Human-in-the-Loop (HITL) email authorization request to executive management.</w:t>
      </w:r>
    </w:p>
    <w:p w14:paraId="1285887D" w14:textId="3CBF8FD7" w:rsidR="00AC06C3" w:rsidRPr="00AC06C3" w:rsidRDefault="00AC06C3" w:rsidP="00AC06C3">
      <w:pPr>
        <w:bidi w:val="0"/>
      </w:pPr>
      <w:r w:rsidRPr="00AC06C3">
        <w:drawing>
          <wp:inline distT="0" distB="0" distL="0" distR="0" wp14:anchorId="1BFDF4EA" wp14:editId="0BE24033">
            <wp:extent cx="5274310" cy="2966720"/>
            <wp:effectExtent l="0" t="0" r="2540" b="5080"/>
            <wp:docPr id="159266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67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6C3">
        <w:t>Displays email with "Approve Action" and "Reject Action" buttons for Part #9GA0312P3J001</w:t>
      </w:r>
    </w:p>
    <w:p w14:paraId="27D1EB1E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2. Manager Approval &amp; Callback Processing:</w:t>
      </w:r>
      <w:r w:rsidRPr="00AC06C3">
        <w:br/>
        <w:t>Upon clicking "Approve Action", the callback webhook updates the session status to `APPROVED`. The Orchestrator immediately resumes the pipeline and routes the context to the Procurement Agent.</w:t>
      </w:r>
    </w:p>
    <w:p w14:paraId="15DC8A96" w14:textId="3E740B0D" w:rsidR="00AC06C3" w:rsidRPr="00AC06C3" w:rsidRDefault="00AC06C3" w:rsidP="00AC06C3">
      <w:pPr>
        <w:bidi w:val="0"/>
      </w:pPr>
      <w:r w:rsidRPr="00AC06C3">
        <w:lastRenderedPageBreak/>
        <w:drawing>
          <wp:inline distT="0" distB="0" distL="0" distR="0" wp14:anchorId="04D8C619" wp14:editId="4EC02E30">
            <wp:extent cx="5274310" cy="2966720"/>
            <wp:effectExtent l="0" t="0" r="2540" b="5080"/>
            <wp:docPr id="639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6C3">
        <w:t>Displays confirmation email: "APPROVED - Your order status has been updated successfully"</w:t>
      </w:r>
    </w:p>
    <w:p w14:paraId="48BD5CC8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3. Procurement Agent (Supplier Purchase Order Generation):</w:t>
      </w:r>
      <w:r w:rsidRPr="00AC06C3">
        <w:br/>
        <w:t>The Procurement Agent generates an official Purchase Order (PO-2026-1343), logs the record to Google Sheets, and dispatches an official PO email to the supplier (Sanyo Denki) in USD ($448,906.25).</w:t>
      </w:r>
    </w:p>
    <w:p w14:paraId="619329E5" w14:textId="7B40CE91" w:rsidR="00AC06C3" w:rsidRPr="00AC06C3" w:rsidRDefault="00AC06C3" w:rsidP="00AC06C3">
      <w:pPr>
        <w:bidi w:val="0"/>
      </w:pPr>
      <w:r w:rsidRPr="00AC06C3">
        <w:drawing>
          <wp:inline distT="0" distB="0" distL="0" distR="0" wp14:anchorId="0041966D" wp14:editId="7D08C92B">
            <wp:extent cx="5274310" cy="2966720"/>
            <wp:effectExtent l="0" t="0" r="2540" b="5080"/>
            <wp:docPr id="74204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44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6C3">
        <w:t>Displays PO notification table sent to supplier Sanyo Denki for 20,000 units totaling $448,906.25 USD</w:t>
      </w:r>
    </w:p>
    <w:p w14:paraId="65BB1E1D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4. Logistics &amp; Finance Agents (Inventory Update &amp; Invoicing):</w:t>
      </w:r>
      <w:r w:rsidRPr="00AC06C3">
        <w:br/>
        <w:t>The Logistics Agent records the receipt of 20,000 units into the local warehouse and notifies the customer. The Finance Agent generates an official commercial tax invoice (INV-2026-017) for 1,616,062.50 ILS under Net 30 terms.</w:t>
      </w:r>
    </w:p>
    <w:p w14:paraId="6A37CE99" w14:textId="4EA3EB2A" w:rsidR="00AC06C3" w:rsidRPr="00AC06C3" w:rsidRDefault="00AC06C3" w:rsidP="00AC06C3">
      <w:pPr>
        <w:bidi w:val="0"/>
      </w:pPr>
      <w:r w:rsidRPr="00AC06C3">
        <w:lastRenderedPageBreak/>
        <w:drawing>
          <wp:inline distT="0" distB="0" distL="0" distR="0" wp14:anchorId="018182FA" wp14:editId="17238963">
            <wp:extent cx="5274310" cy="2966720"/>
            <wp:effectExtent l="0" t="0" r="2540" b="5080"/>
            <wp:docPr id="191091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10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6C3">
        <w:t>Displays final tax invoice delivered to Soroka Medical for 1,616,062.50 ILS</w:t>
      </w:r>
    </w:p>
    <w:p w14:paraId="79FDB1E0" w14:textId="77777777" w:rsidR="00AC06C3" w:rsidRPr="00AC06C3" w:rsidRDefault="00AC06C3" w:rsidP="00AC06C3">
      <w:pPr>
        <w:bidi w:val="0"/>
      </w:pPr>
      <w:r w:rsidRPr="00AC06C3">
        <w:pict w14:anchorId="0C092E46">
          <v:rect id="_x0000_i1044" style="width:0;height:1.5pt" o:hralign="center" o:hrstd="t" o:hr="t" fillcolor="#a0a0a0" stroked="f"/>
        </w:pict>
      </w:r>
    </w:p>
    <w:p w14:paraId="149DC69A" w14:textId="77777777" w:rsidR="00AC06C3" w:rsidRPr="00AC06C3" w:rsidRDefault="00AC06C3" w:rsidP="00AC06C3">
      <w:pPr>
        <w:bidi w:val="0"/>
        <w:rPr>
          <w:b/>
          <w:bCs/>
        </w:rPr>
      </w:pPr>
      <w:r w:rsidRPr="00AC06C3">
        <w:rPr>
          <w:b/>
          <w:bCs/>
        </w:rPr>
        <w:t>Scenario B: Standard Purchase Order (PO) Within Credit Limit (Straight-Through Processing)</w:t>
      </w:r>
    </w:p>
    <w:p w14:paraId="03D8CEE7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Fully Automated Flow - Zero Human Intervention Required</w:t>
      </w:r>
    </w:p>
    <w:p w14:paraId="2F8615F0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Input Payload Details:</w:t>
      </w:r>
      <w:r w:rsidRPr="00AC06C3">
        <w:br/>
        <w:t>* </w:t>
      </w:r>
      <w:r w:rsidRPr="00AC06C3">
        <w:rPr>
          <w:b/>
          <w:bCs/>
        </w:rPr>
        <w:t>Customer:</w:t>
      </w:r>
      <w:r w:rsidRPr="00AC06C3">
        <w:t> CUST-036 (Hadassah Medical Center)</w:t>
      </w:r>
      <w:r w:rsidRPr="00AC06C3">
        <w:br/>
        <w:t>* </w:t>
      </w:r>
      <w:r w:rsidRPr="00AC06C3">
        <w:rPr>
          <w:b/>
          <w:bCs/>
        </w:rPr>
        <w:t>Part Number:</w:t>
      </w:r>
      <w:r w:rsidRPr="00AC06C3">
        <w:t> 9GA0312P3G0011 | </w:t>
      </w:r>
      <w:r w:rsidRPr="00AC06C3">
        <w:rPr>
          <w:b/>
          <w:bCs/>
        </w:rPr>
        <w:t>Quantity:</w:t>
      </w:r>
      <w:r w:rsidRPr="00AC06C3">
        <w:t> 200 units</w:t>
      </w:r>
      <w:r w:rsidRPr="00AC06C3">
        <w:br/>
        <w:t>* </w:t>
      </w:r>
      <w:r w:rsidRPr="00AC06C3">
        <w:rPr>
          <w:b/>
          <w:bCs/>
        </w:rPr>
        <w:t>Total Amount:</w:t>
      </w:r>
      <w:r w:rsidRPr="00AC06C3">
        <w:t> 16,160.63 ILS ($4,490.00 USD) ← Within approved credit limit of 85,000 ILS</w:t>
      </w:r>
      <w:r w:rsidRPr="00AC06C3">
        <w:br/>
        <w:t>* </w:t>
      </w:r>
      <w:r w:rsidRPr="00AC06C3">
        <w:rPr>
          <w:b/>
          <w:bCs/>
        </w:rPr>
        <w:t>Synchronous Quote ID:</w:t>
      </w:r>
      <w:r w:rsidRPr="00AC06C3">
        <w:t> Q-2026-1327 | </w:t>
      </w:r>
      <w:r w:rsidRPr="00AC06C3">
        <w:rPr>
          <w:b/>
          <w:bCs/>
        </w:rPr>
        <w:t>Session ID:</w:t>
      </w:r>
      <w:r w:rsidRPr="00AC06C3">
        <w:t> SESS-1787225049508</w:t>
      </w:r>
    </w:p>
    <w:p w14:paraId="46045D7F" w14:textId="77777777" w:rsidR="00AC06C3" w:rsidRPr="00AC06C3" w:rsidRDefault="00AC06C3" w:rsidP="00AC06C3">
      <w:pPr>
        <w:bidi w:val="0"/>
        <w:rPr>
          <w:b/>
          <w:bCs/>
        </w:rPr>
      </w:pPr>
      <w:r w:rsidRPr="00AC06C3">
        <w:rPr>
          <w:b/>
          <w:bCs/>
        </w:rPr>
        <w:t>Execution Steps &amp; Evidence Screenshots:</w:t>
      </w:r>
    </w:p>
    <w:p w14:paraId="3083ABA7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1. Complete Orchestrator Pipeline Execution:</w:t>
      </w:r>
      <w:r w:rsidRPr="00AC06C3">
        <w:br/>
        <w:t>The Orchestrator sequentially processes the payload across all 9 agents without triggering HITL pauses. All nodes resolve with successful green execution state.</w:t>
      </w:r>
    </w:p>
    <w:p w14:paraId="7570162D" w14:textId="3BA28BF6" w:rsidR="00AC06C3" w:rsidRPr="00AC06C3" w:rsidRDefault="00AC06C3" w:rsidP="00AC06C3">
      <w:pPr>
        <w:bidi w:val="0"/>
      </w:pPr>
      <w:r w:rsidRPr="00AC06C3">
        <w:lastRenderedPageBreak/>
        <w:drawing>
          <wp:inline distT="0" distB="0" distL="0" distR="0" wp14:anchorId="65E022B9" wp14:editId="6A9398F2">
            <wp:extent cx="5274310" cy="2966720"/>
            <wp:effectExtent l="0" t="0" r="2540" b="5080"/>
            <wp:docPr id="173502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29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6C3">
        <w:t>Displays full green execution graph completed in 53.9 seconds end-to-end</w:t>
      </w:r>
    </w:p>
    <w:p w14:paraId="680FB44E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2. CRM Agent &amp; Procurement Agent Executions:</w:t>
      </w:r>
      <w:r w:rsidRPr="00AC06C3">
        <w:br/>
        <w:t>Automated credit clearance (`Within Credit Limit`) followed by immediate PO issuance (PO-2026-1327) totaling $4,490.00 USD.</w:t>
      </w:r>
    </w:p>
    <w:p w14:paraId="3458107B" w14:textId="295974EB" w:rsidR="00AC06C3" w:rsidRPr="00AC06C3" w:rsidRDefault="00AC06C3" w:rsidP="00AC06C3">
      <w:pPr>
        <w:bidi w:val="0"/>
      </w:pPr>
      <w:r w:rsidRPr="00AC06C3">
        <w:drawing>
          <wp:inline distT="0" distB="0" distL="0" distR="0" wp14:anchorId="67E72BC4" wp14:editId="433EBC24">
            <wp:extent cx="5274310" cy="2966720"/>
            <wp:effectExtent l="0" t="0" r="2540" b="5080"/>
            <wp:docPr id="104179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97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06C3">
        <w:t>Displays JSON output: `</w:t>
      </w:r>
      <w:proofErr w:type="spellStart"/>
      <w:r w:rsidRPr="00AC06C3">
        <w:t>poid</w:t>
      </w:r>
      <w:proofErr w:type="spellEnd"/>
      <w:r w:rsidRPr="00AC06C3">
        <w:t>: PO-2026-1327`, `</w:t>
      </w:r>
      <w:proofErr w:type="spellStart"/>
      <w:r w:rsidRPr="00AC06C3">
        <w:t>unitCostUSD</w:t>
      </w:r>
      <w:proofErr w:type="spellEnd"/>
      <w:r w:rsidRPr="00AC06C3">
        <w:t>: 22.45`, `</w:t>
      </w:r>
      <w:proofErr w:type="spellStart"/>
      <w:r w:rsidRPr="00AC06C3">
        <w:t>totalCostUSD</w:t>
      </w:r>
      <w:proofErr w:type="spellEnd"/>
      <w:r w:rsidRPr="00AC06C3">
        <w:t>: 4490.00`</w:t>
      </w:r>
    </w:p>
    <w:p w14:paraId="317D05F1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3. Pipeline Completion &amp; Summary Email:</w:t>
      </w:r>
      <w:r w:rsidRPr="00AC06C3">
        <w:br/>
        <w:t>The Orchestrator concludes the session and sends a structured automation summary email to system administration.</w:t>
      </w:r>
    </w:p>
    <w:p w14:paraId="21EB2734" w14:textId="57372A8F" w:rsidR="00AC06C3" w:rsidRPr="00AC06C3" w:rsidRDefault="000A7808" w:rsidP="00AC06C3">
      <w:pPr>
        <w:bidi w:val="0"/>
      </w:pPr>
      <w:r w:rsidRPr="000A7808">
        <w:lastRenderedPageBreak/>
        <w:drawing>
          <wp:inline distT="0" distB="0" distL="0" distR="0" wp14:anchorId="7A688EA8" wp14:editId="28062423">
            <wp:extent cx="5274310" cy="2966720"/>
            <wp:effectExtent l="0" t="0" r="2540" b="5080"/>
            <wp:docPr id="164138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83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6C3" w:rsidRPr="00AC06C3">
        <w:t>Displays completion email: "Automation process completed successfully! Session ID: SESS-1787225049508"</w:t>
      </w:r>
    </w:p>
    <w:p w14:paraId="554BB3EE" w14:textId="77777777" w:rsidR="00AC06C3" w:rsidRPr="00AC06C3" w:rsidRDefault="00AC06C3" w:rsidP="00AC06C3">
      <w:pPr>
        <w:bidi w:val="0"/>
      </w:pPr>
      <w:r w:rsidRPr="00AC06C3">
        <w:pict w14:anchorId="5740F836">
          <v:rect id="_x0000_i1045" style="width:0;height:1.5pt" o:hralign="center" o:hrstd="t" o:hr="t" fillcolor="#a0a0a0" stroked="f"/>
        </w:pict>
      </w:r>
    </w:p>
    <w:p w14:paraId="54429A96" w14:textId="77777777" w:rsidR="00AC06C3" w:rsidRPr="00AC06C3" w:rsidRDefault="00AC06C3" w:rsidP="00AC06C3">
      <w:pPr>
        <w:bidi w:val="0"/>
        <w:rPr>
          <w:b/>
          <w:bCs/>
        </w:rPr>
      </w:pPr>
      <w:r w:rsidRPr="00AC06C3">
        <w:rPr>
          <w:b/>
          <w:bCs/>
        </w:rPr>
        <w:t>Scenario C: Request for Quote (RFQ) &amp; Official Quotation Issuance</w:t>
      </w:r>
    </w:p>
    <w:p w14:paraId="1A314044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 xml:space="preserve">RFQ Path - Evaluated by Technical &amp; Pricing, </w:t>
      </w:r>
      <w:proofErr w:type="gramStart"/>
      <w:r w:rsidRPr="00AC06C3">
        <w:rPr>
          <w:b/>
          <w:bCs/>
        </w:rPr>
        <w:t>Finalized</w:t>
      </w:r>
      <w:proofErr w:type="gramEnd"/>
      <w:r w:rsidRPr="00AC06C3">
        <w:rPr>
          <w:b/>
          <w:bCs/>
        </w:rPr>
        <w:t xml:space="preserve"> at CRM, Skipped downstream</w:t>
      </w:r>
    </w:p>
    <w:p w14:paraId="6E7B2706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Input Payload Details:</w:t>
      </w:r>
      <w:r w:rsidRPr="00AC06C3">
        <w:br/>
        <w:t>* </w:t>
      </w:r>
      <w:r w:rsidRPr="00AC06C3">
        <w:rPr>
          <w:b/>
          <w:bCs/>
        </w:rPr>
        <w:t>Message Type:</w:t>
      </w:r>
      <w:r w:rsidRPr="00AC06C3">
        <w:t> RFQ (Request for Quote) | </w:t>
      </w:r>
      <w:r w:rsidRPr="00AC06C3">
        <w:rPr>
          <w:b/>
          <w:bCs/>
        </w:rPr>
        <w:t>Session ID:</w:t>
      </w:r>
      <w:r w:rsidRPr="00AC06C3">
        <w:t> SESS-1767224548101</w:t>
      </w:r>
      <w:r w:rsidRPr="00AC06C3">
        <w:br/>
        <w:t>* </w:t>
      </w:r>
      <w:r w:rsidRPr="00AC06C3">
        <w:rPr>
          <w:b/>
          <w:bCs/>
        </w:rPr>
        <w:t>Customer:</w:t>
      </w:r>
      <w:r w:rsidRPr="00AC06C3">
        <w:t> CUST-038 (Soroka Medical)</w:t>
      </w:r>
      <w:r w:rsidRPr="00AC06C3">
        <w:br/>
        <w:t>* </w:t>
      </w:r>
      <w:r w:rsidRPr="00AC06C3">
        <w:rPr>
          <w:b/>
          <w:bCs/>
        </w:rPr>
        <w:t>Requested Part Number:</w:t>
      </w:r>
      <w:r w:rsidRPr="00AC06C3">
        <w:t> 9GA0312P3J001 (DC Axial Fan 38x28mm 12V Pulse Sensor &amp; PWM)</w:t>
      </w:r>
      <w:r w:rsidRPr="00AC06C3">
        <w:br/>
        <w:t>* </w:t>
      </w:r>
      <w:r w:rsidRPr="00AC06C3">
        <w:rPr>
          <w:b/>
          <w:bCs/>
        </w:rPr>
        <w:t>Requested Quantity:</w:t>
      </w:r>
      <w:r w:rsidRPr="00AC06C3">
        <w:t> 20,000 units</w:t>
      </w:r>
    </w:p>
    <w:p w14:paraId="05950579" w14:textId="77777777" w:rsidR="00AC06C3" w:rsidRPr="00AC06C3" w:rsidRDefault="00AC06C3" w:rsidP="00AC06C3">
      <w:pPr>
        <w:bidi w:val="0"/>
        <w:rPr>
          <w:b/>
          <w:bCs/>
        </w:rPr>
      </w:pPr>
      <w:r w:rsidRPr="00AC06C3">
        <w:rPr>
          <w:b/>
          <w:bCs/>
        </w:rPr>
        <w:t>Execution Steps &amp; Agent Breakdown:</w:t>
      </w:r>
    </w:p>
    <w:p w14:paraId="40FFA2D6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1. Technical Agent Execution (RAG &amp; Pinecone Vector Store Retrieval):</w:t>
      </w:r>
      <w:r w:rsidRPr="00AC06C3">
        <w:br/>
        <w:t>The Technical Agent verifies the part against the Pinecone Vector Store, confirming technical specs: </w:t>
      </w:r>
      <w:r w:rsidRPr="00AC06C3">
        <w:rPr>
          <w:i/>
          <w:iCs/>
        </w:rPr>
        <w:t>"DC axial cooling fan with dimensions 38x28mm, operating at 12V with PWM control"</w:t>
      </w:r>
      <w:r w:rsidRPr="00AC06C3">
        <w:t>. Status set to `APPROVED`.</w:t>
      </w:r>
    </w:p>
    <w:p w14:paraId="470B5246" w14:textId="61670C2C" w:rsidR="00AC06C3" w:rsidRPr="00AC06C3" w:rsidRDefault="000A7808" w:rsidP="00AC06C3">
      <w:pPr>
        <w:bidi w:val="0"/>
      </w:pPr>
      <w:r w:rsidRPr="000A7808">
        <w:lastRenderedPageBreak/>
        <w:drawing>
          <wp:inline distT="0" distB="0" distL="0" distR="0" wp14:anchorId="494AEF9E" wp14:editId="3F64571D">
            <wp:extent cx="5274310" cy="2966720"/>
            <wp:effectExtent l="0" t="0" r="2540" b="5080"/>
            <wp:docPr id="74573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31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6C3" w:rsidRPr="00AC06C3">
        <w:t>Displays vector retrieval output and `APPROVED` technical status for 9GA0312P3J001</w:t>
      </w:r>
    </w:p>
    <w:p w14:paraId="18602A0A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2. Pricing Agent Execution (Dynamic Price Matrix &amp; Currency API):</w:t>
      </w:r>
      <w:r w:rsidRPr="00AC06C3">
        <w:br/>
        <w:t>Retrieves base price ($19.50/unit), applies a 15% tier volume discount for 20,000 units ($22.45/unit final cost), fetches real-time USD/ILS exchange rate via API, and calculates total: </w:t>
      </w:r>
      <w:r w:rsidRPr="00AC06C3">
        <w:rPr>
          <w:b/>
          <w:bCs/>
        </w:rPr>
        <w:t>1,616,062.50 ILS</w:t>
      </w:r>
      <w:r w:rsidRPr="00AC06C3">
        <w:t>.</w:t>
      </w:r>
    </w:p>
    <w:p w14:paraId="03880243" w14:textId="62D79AD2" w:rsidR="00AC06C3" w:rsidRPr="00AC06C3" w:rsidRDefault="000A7808" w:rsidP="00AC06C3">
      <w:pPr>
        <w:bidi w:val="0"/>
      </w:pPr>
      <w:r w:rsidRPr="000A7808">
        <w:drawing>
          <wp:inline distT="0" distB="0" distL="0" distR="0" wp14:anchorId="045B56F0" wp14:editId="06CEAC1F">
            <wp:extent cx="5274310" cy="2966720"/>
            <wp:effectExtent l="0" t="0" r="2540" b="5080"/>
            <wp:docPr id="167908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88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6C3" w:rsidRPr="00AC06C3">
        <w:t>Displays pricing breakdown: Base $19.50, Discount 15%, Exchange Rate, Final ILS: 1,616,062.50</w:t>
      </w:r>
    </w:p>
    <w:p w14:paraId="13CB71AD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3. CRM Agent &amp; Formal Quote Email Issuance:</w:t>
      </w:r>
      <w:r w:rsidRPr="00AC06C3">
        <w:br/>
        <w:t>Generates official Quote ID (</w:t>
      </w:r>
      <w:r w:rsidRPr="00AC06C3">
        <w:rPr>
          <w:b/>
          <w:bCs/>
        </w:rPr>
        <w:t>Q-2026-1343</w:t>
      </w:r>
      <w:r w:rsidRPr="00AC06C3">
        <w:t>), records entry in `</w:t>
      </w:r>
      <w:proofErr w:type="spellStart"/>
      <w:r w:rsidRPr="00AC06C3">
        <w:t>Quotes_Log</w:t>
      </w:r>
      <w:proofErr w:type="spellEnd"/>
      <w:r w:rsidRPr="00AC06C3">
        <w:t>`, and dispatches formatted quotation email to customer. Sets `</w:t>
      </w:r>
      <w:proofErr w:type="spellStart"/>
      <w:r w:rsidRPr="00AC06C3">
        <w:t>nextAction</w:t>
      </w:r>
      <w:proofErr w:type="spellEnd"/>
      <w:r w:rsidRPr="00AC06C3">
        <w:t>: PROCUREMENT_SKIP`.</w:t>
      </w:r>
    </w:p>
    <w:p w14:paraId="3F6C01F0" w14:textId="3232031B" w:rsidR="00AC06C3" w:rsidRPr="00AC06C3" w:rsidRDefault="000A7808" w:rsidP="00AC06C3">
      <w:pPr>
        <w:bidi w:val="0"/>
      </w:pPr>
      <w:r w:rsidRPr="000A7808">
        <w:lastRenderedPageBreak/>
        <w:drawing>
          <wp:inline distT="0" distB="0" distL="0" distR="0" wp14:anchorId="43ADFC59" wp14:editId="46480FD4">
            <wp:extent cx="5274310" cy="2966720"/>
            <wp:effectExtent l="0" t="0" r="2540" b="5080"/>
            <wp:docPr id="166577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75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6C3" w:rsidRPr="00AC06C3">
        <w:t>Displays client quote email: "Quote Q-2026-1343 for Part 9GA0312P3J001" with itemized pricing table</w:t>
      </w:r>
    </w:p>
    <w:p w14:paraId="2D932A22" w14:textId="77777777" w:rsidR="00AC06C3" w:rsidRPr="00AC06C3" w:rsidRDefault="00AC06C3" w:rsidP="00AC06C3">
      <w:pPr>
        <w:bidi w:val="0"/>
      </w:pPr>
      <w:r w:rsidRPr="00AC06C3">
        <w:rPr>
          <w:b/>
          <w:bCs/>
        </w:rPr>
        <w:t>4. Skip Handlers (Procurement, Logistics, Finance):</w:t>
      </w:r>
      <w:r w:rsidRPr="00AC06C3">
        <w:br/>
        <w:t>Procurement, Logistics, and Finance agents detect the RFQ context via their Skip Control Nodes, bypassing execution with zero side effects (no PO issued, no stock altered, no invoice generated).</w:t>
      </w:r>
    </w:p>
    <w:tbl>
      <w:tblPr>
        <w:tblW w:w="1650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4332"/>
        <w:gridCol w:w="4332"/>
        <w:gridCol w:w="4920"/>
      </w:tblGrid>
      <w:tr w:rsidR="00AC06C3" w:rsidRPr="00AC06C3" w14:paraId="02D996A7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2B6CB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C41AF2" w14:textId="77777777" w:rsidR="00AC06C3" w:rsidRPr="00AC06C3" w:rsidRDefault="00AC06C3" w:rsidP="00AC06C3">
            <w:pPr>
              <w:bidi w:val="0"/>
              <w:rPr>
                <w:b/>
                <w:bCs/>
              </w:rPr>
            </w:pPr>
            <w:r w:rsidRPr="00AC06C3">
              <w:rPr>
                <w:b/>
                <w:bCs/>
              </w:rPr>
              <w:t>Execution Metric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2B6CB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4A590E" w14:textId="77777777" w:rsidR="00AC06C3" w:rsidRPr="00AC06C3" w:rsidRDefault="00AC06C3" w:rsidP="00AC06C3">
            <w:pPr>
              <w:bidi w:val="0"/>
              <w:rPr>
                <w:b/>
                <w:bCs/>
              </w:rPr>
            </w:pPr>
            <w:r w:rsidRPr="00AC06C3">
              <w:rPr>
                <w:b/>
                <w:bCs/>
              </w:rPr>
              <w:t>Scenario A (PO - Credit HITL)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2B6CB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474F32" w14:textId="77777777" w:rsidR="00AC06C3" w:rsidRPr="00AC06C3" w:rsidRDefault="00AC06C3" w:rsidP="00AC06C3">
            <w:pPr>
              <w:bidi w:val="0"/>
              <w:rPr>
                <w:b/>
                <w:bCs/>
              </w:rPr>
            </w:pPr>
            <w:r w:rsidRPr="00AC06C3">
              <w:rPr>
                <w:b/>
                <w:bCs/>
              </w:rPr>
              <w:t>Scenario B (PO - Automated STP)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2B6CB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B60B3B" w14:textId="77777777" w:rsidR="00AC06C3" w:rsidRPr="00AC06C3" w:rsidRDefault="00AC06C3" w:rsidP="00AC06C3">
            <w:pPr>
              <w:bidi w:val="0"/>
              <w:rPr>
                <w:b/>
                <w:bCs/>
              </w:rPr>
            </w:pPr>
            <w:r w:rsidRPr="00AC06C3">
              <w:rPr>
                <w:b/>
                <w:bCs/>
              </w:rPr>
              <w:t>Scenario C (RFQ - Quotation)</w:t>
            </w:r>
          </w:p>
        </w:tc>
      </w:tr>
      <w:tr w:rsidR="00AC06C3" w:rsidRPr="00AC06C3" w14:paraId="79BF283D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752B54" w14:textId="77777777" w:rsidR="00AC06C3" w:rsidRPr="00AC06C3" w:rsidRDefault="00AC06C3" w:rsidP="00AC06C3">
            <w:pPr>
              <w:bidi w:val="0"/>
            </w:pPr>
            <w:r w:rsidRPr="00AC06C3">
              <w:rPr>
                <w:b/>
                <w:bCs/>
              </w:rPr>
              <w:t>Session 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A0C2B3B" w14:textId="77777777" w:rsidR="00AC06C3" w:rsidRPr="00AC06C3" w:rsidRDefault="00AC06C3" w:rsidP="00AC06C3">
            <w:pPr>
              <w:bidi w:val="0"/>
            </w:pPr>
            <w:r w:rsidRPr="00AC06C3">
              <w:t>SESS-1767225234048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E34EA0" w14:textId="77777777" w:rsidR="00AC06C3" w:rsidRPr="00AC06C3" w:rsidRDefault="00AC06C3" w:rsidP="00AC06C3">
            <w:pPr>
              <w:bidi w:val="0"/>
            </w:pPr>
            <w:r w:rsidRPr="00AC06C3">
              <w:t>SESS-1787225049508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4C21F2" w14:textId="77777777" w:rsidR="00AC06C3" w:rsidRPr="00AC06C3" w:rsidRDefault="00AC06C3" w:rsidP="00AC06C3">
            <w:pPr>
              <w:bidi w:val="0"/>
            </w:pPr>
            <w:r w:rsidRPr="00AC06C3">
              <w:t>SESS-1767224548101</w:t>
            </w:r>
          </w:p>
        </w:tc>
      </w:tr>
      <w:tr w:rsidR="00AC06C3" w:rsidRPr="00AC06C3" w14:paraId="0CEFA86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779895" w14:textId="77777777" w:rsidR="00AC06C3" w:rsidRPr="00AC06C3" w:rsidRDefault="00AC06C3" w:rsidP="00AC06C3">
            <w:pPr>
              <w:bidi w:val="0"/>
            </w:pPr>
            <w:r w:rsidRPr="00AC06C3">
              <w:rPr>
                <w:b/>
                <w:bCs/>
              </w:rPr>
              <w:t>Primary Document 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8255FAC" w14:textId="77777777" w:rsidR="00AC06C3" w:rsidRPr="00AC06C3" w:rsidRDefault="00AC06C3" w:rsidP="00AC06C3">
            <w:pPr>
              <w:bidi w:val="0"/>
            </w:pPr>
            <w:r w:rsidRPr="00AC06C3">
              <w:t>PO-2026-1343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D437A1" w14:textId="77777777" w:rsidR="00AC06C3" w:rsidRPr="00AC06C3" w:rsidRDefault="00AC06C3" w:rsidP="00AC06C3">
            <w:pPr>
              <w:bidi w:val="0"/>
            </w:pPr>
            <w:r w:rsidRPr="00AC06C3">
              <w:t>PO-2026-1327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466F5C7" w14:textId="77777777" w:rsidR="00AC06C3" w:rsidRPr="00AC06C3" w:rsidRDefault="00AC06C3" w:rsidP="00AC06C3">
            <w:pPr>
              <w:bidi w:val="0"/>
            </w:pPr>
            <w:r w:rsidRPr="00AC06C3">
              <w:t>Q-2026-1343</w:t>
            </w:r>
          </w:p>
        </w:tc>
      </w:tr>
      <w:tr w:rsidR="00AC06C3" w:rsidRPr="00AC06C3" w14:paraId="5855BE60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1CAB2B" w14:textId="77777777" w:rsidR="00AC06C3" w:rsidRPr="00AC06C3" w:rsidRDefault="00AC06C3" w:rsidP="00AC06C3">
            <w:pPr>
              <w:bidi w:val="0"/>
            </w:pPr>
            <w:r w:rsidRPr="00AC06C3">
              <w:rPr>
                <w:b/>
                <w:bCs/>
              </w:rPr>
              <w:t>Active Agents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DF8776" w14:textId="77777777" w:rsidR="00AC06C3" w:rsidRPr="00AC06C3" w:rsidRDefault="00AC06C3" w:rsidP="00AC06C3">
            <w:pPr>
              <w:bidi w:val="0"/>
            </w:pPr>
            <w:r w:rsidRPr="00AC06C3">
              <w:t>All 9 Agents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15C707D" w14:textId="77777777" w:rsidR="00AC06C3" w:rsidRPr="00AC06C3" w:rsidRDefault="00AC06C3" w:rsidP="00AC06C3">
            <w:pPr>
              <w:bidi w:val="0"/>
            </w:pPr>
            <w:r w:rsidRPr="00AC06C3">
              <w:t>All 9 Agents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2545535" w14:textId="77777777" w:rsidR="00AC06C3" w:rsidRPr="00AC06C3" w:rsidRDefault="00AC06C3" w:rsidP="00AC06C3">
            <w:pPr>
              <w:bidi w:val="0"/>
            </w:pPr>
            <w:r w:rsidRPr="00AC06C3">
              <w:t>Technical → Pricing → CRM (Rest Skipped)</w:t>
            </w:r>
          </w:p>
        </w:tc>
      </w:tr>
      <w:tr w:rsidR="00AC06C3" w:rsidRPr="00AC06C3" w14:paraId="0F1C164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7546D5" w14:textId="77777777" w:rsidR="00AC06C3" w:rsidRPr="00AC06C3" w:rsidRDefault="00AC06C3" w:rsidP="00AC06C3">
            <w:pPr>
              <w:bidi w:val="0"/>
            </w:pPr>
            <w:r w:rsidRPr="00AC06C3">
              <w:rPr>
                <w:b/>
                <w:bCs/>
              </w:rPr>
              <w:t>Credit Clearance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A2B510A" w14:textId="77777777" w:rsidR="00AC06C3" w:rsidRPr="00AC06C3" w:rsidRDefault="00AC06C3" w:rsidP="00AC06C3">
            <w:pPr>
              <w:bidi w:val="0"/>
            </w:pPr>
            <w:r w:rsidRPr="00AC06C3">
              <w:t>Exceeded (Manager Approved)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AD0C99F" w14:textId="77777777" w:rsidR="00AC06C3" w:rsidRPr="00AC06C3" w:rsidRDefault="00AC06C3" w:rsidP="00AC06C3">
            <w:pPr>
              <w:bidi w:val="0"/>
            </w:pPr>
            <w:r w:rsidRPr="00AC06C3">
              <w:t>Auto-Cleared (Within Limit)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6D39C32" w14:textId="77777777" w:rsidR="00AC06C3" w:rsidRPr="00AC06C3" w:rsidRDefault="00AC06C3" w:rsidP="00AC06C3">
            <w:pPr>
              <w:bidi w:val="0"/>
            </w:pPr>
            <w:r w:rsidRPr="00AC06C3">
              <w:t>Cleared for Quote Only</w:t>
            </w:r>
          </w:p>
        </w:tc>
      </w:tr>
      <w:tr w:rsidR="00AC06C3" w:rsidRPr="00AC06C3" w14:paraId="68622B1A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8FCC7B" w14:textId="77777777" w:rsidR="00AC06C3" w:rsidRPr="00AC06C3" w:rsidRDefault="00AC06C3" w:rsidP="00AC06C3">
            <w:pPr>
              <w:bidi w:val="0"/>
            </w:pPr>
            <w:r w:rsidRPr="00AC06C3">
              <w:rPr>
                <w:b/>
                <w:bCs/>
              </w:rPr>
              <w:t>Delivered Artefact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EA45BFA" w14:textId="77777777" w:rsidR="00AC06C3" w:rsidRPr="00AC06C3" w:rsidRDefault="00AC06C3" w:rsidP="00AC06C3">
            <w:pPr>
              <w:bidi w:val="0"/>
            </w:pPr>
            <w:r w:rsidRPr="00AC06C3">
              <w:t>Invoice INV-2026-017 + Supplier PO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698919" w14:textId="77777777" w:rsidR="00AC06C3" w:rsidRPr="00AC06C3" w:rsidRDefault="00AC06C3" w:rsidP="00AC06C3">
            <w:pPr>
              <w:bidi w:val="0"/>
            </w:pPr>
            <w:r w:rsidRPr="00AC06C3">
              <w:t>Invoice INV-2026-017 + Supplier PO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BD408D" w14:textId="77777777" w:rsidR="00AC06C3" w:rsidRPr="00AC06C3" w:rsidRDefault="00AC06C3" w:rsidP="00AC06C3">
            <w:pPr>
              <w:bidi w:val="0"/>
            </w:pPr>
            <w:r w:rsidRPr="00AC06C3">
              <w:t>Client Quotation Q-2026-1343</w:t>
            </w:r>
          </w:p>
        </w:tc>
      </w:tr>
      <w:tr w:rsidR="00AC06C3" w:rsidRPr="00AC06C3" w14:paraId="0E5EBDC6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1C7909" w14:textId="77777777" w:rsidR="00AC06C3" w:rsidRPr="00AC06C3" w:rsidRDefault="00AC06C3" w:rsidP="00AC06C3">
            <w:pPr>
              <w:bidi w:val="0"/>
            </w:pPr>
            <w:r w:rsidRPr="00AC06C3">
              <w:rPr>
                <w:b/>
                <w:bCs/>
              </w:rPr>
              <w:t>Total Execution Time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45C1A05" w14:textId="77777777" w:rsidR="00AC06C3" w:rsidRPr="00AC06C3" w:rsidRDefault="00AC06C3" w:rsidP="00AC06C3">
            <w:pPr>
              <w:bidi w:val="0"/>
            </w:pPr>
            <w:r w:rsidRPr="00AC06C3">
              <w:t>1m 22s (incl. Human Action)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5F2429" w14:textId="77777777" w:rsidR="00AC06C3" w:rsidRPr="00AC06C3" w:rsidRDefault="00AC06C3" w:rsidP="00AC06C3">
            <w:pPr>
              <w:bidi w:val="0"/>
            </w:pPr>
            <w:r w:rsidRPr="00AC06C3">
              <w:t>53.9s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8FAF390" w14:textId="77777777" w:rsidR="00AC06C3" w:rsidRPr="00AC06C3" w:rsidRDefault="00AC06C3" w:rsidP="00AC06C3">
            <w:pPr>
              <w:bidi w:val="0"/>
            </w:pPr>
            <w:r w:rsidRPr="00AC06C3">
              <w:t>28.5s</w:t>
            </w:r>
          </w:p>
        </w:tc>
      </w:tr>
    </w:tbl>
    <w:p w14:paraId="63A2FBF7" w14:textId="77777777" w:rsidR="00AC06C3" w:rsidRPr="00AC06C3" w:rsidRDefault="00AC06C3" w:rsidP="00AC06C3">
      <w:pPr>
        <w:bidi w:val="0"/>
      </w:pPr>
      <w:r w:rsidRPr="00AC06C3">
        <w:t>Capstone Project Portfolio | AI Workforce Architect Certification | Yossi Yetmano © 2026</w:t>
      </w:r>
    </w:p>
    <w:p w14:paraId="41C838D1" w14:textId="77777777" w:rsidR="00F00673" w:rsidRDefault="00F00673" w:rsidP="00AC06C3">
      <w:pPr>
        <w:bidi w:val="0"/>
      </w:pPr>
    </w:p>
    <w:sectPr w:rsidR="00F00673" w:rsidSect="002653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C3"/>
    <w:rsid w:val="00000D16"/>
    <w:rsid w:val="000120C0"/>
    <w:rsid w:val="00017B90"/>
    <w:rsid w:val="00020D79"/>
    <w:rsid w:val="00022FF2"/>
    <w:rsid w:val="00037A0C"/>
    <w:rsid w:val="00051A9F"/>
    <w:rsid w:val="0008555C"/>
    <w:rsid w:val="00087294"/>
    <w:rsid w:val="000A695D"/>
    <w:rsid w:val="000A7808"/>
    <w:rsid w:val="000B1B52"/>
    <w:rsid w:val="000B4E59"/>
    <w:rsid w:val="000C56AD"/>
    <w:rsid w:val="000C6657"/>
    <w:rsid w:val="000D107B"/>
    <w:rsid w:val="000F5ABD"/>
    <w:rsid w:val="00107981"/>
    <w:rsid w:val="0011417D"/>
    <w:rsid w:val="0011417F"/>
    <w:rsid w:val="00117CE1"/>
    <w:rsid w:val="00123395"/>
    <w:rsid w:val="00127C4F"/>
    <w:rsid w:val="00140666"/>
    <w:rsid w:val="00155612"/>
    <w:rsid w:val="00156945"/>
    <w:rsid w:val="00166D0A"/>
    <w:rsid w:val="001721EA"/>
    <w:rsid w:val="001738CE"/>
    <w:rsid w:val="001750D8"/>
    <w:rsid w:val="00181F1C"/>
    <w:rsid w:val="0019211D"/>
    <w:rsid w:val="0019478B"/>
    <w:rsid w:val="00195770"/>
    <w:rsid w:val="00197829"/>
    <w:rsid w:val="001A03F6"/>
    <w:rsid w:val="001A1B14"/>
    <w:rsid w:val="001A3E33"/>
    <w:rsid w:val="001A6A44"/>
    <w:rsid w:val="001B0C36"/>
    <w:rsid w:val="001C3672"/>
    <w:rsid w:val="001C64D7"/>
    <w:rsid w:val="001D2016"/>
    <w:rsid w:val="001D26AE"/>
    <w:rsid w:val="001E052E"/>
    <w:rsid w:val="001F0ECC"/>
    <w:rsid w:val="0020679F"/>
    <w:rsid w:val="00213DCA"/>
    <w:rsid w:val="00233246"/>
    <w:rsid w:val="002508BA"/>
    <w:rsid w:val="00253654"/>
    <w:rsid w:val="00253A5E"/>
    <w:rsid w:val="002653A2"/>
    <w:rsid w:val="002852BF"/>
    <w:rsid w:val="00290437"/>
    <w:rsid w:val="002A2604"/>
    <w:rsid w:val="002B69A0"/>
    <w:rsid w:val="002C072E"/>
    <w:rsid w:val="002F5CE1"/>
    <w:rsid w:val="002F67AF"/>
    <w:rsid w:val="00300603"/>
    <w:rsid w:val="0030223A"/>
    <w:rsid w:val="003072A7"/>
    <w:rsid w:val="00317519"/>
    <w:rsid w:val="00322365"/>
    <w:rsid w:val="00333FAE"/>
    <w:rsid w:val="00337AEF"/>
    <w:rsid w:val="00355836"/>
    <w:rsid w:val="003675EB"/>
    <w:rsid w:val="0038525E"/>
    <w:rsid w:val="00390E4D"/>
    <w:rsid w:val="003B14CE"/>
    <w:rsid w:val="003B462B"/>
    <w:rsid w:val="003C3532"/>
    <w:rsid w:val="003C478D"/>
    <w:rsid w:val="003D35E5"/>
    <w:rsid w:val="003D471F"/>
    <w:rsid w:val="003E1621"/>
    <w:rsid w:val="003E4784"/>
    <w:rsid w:val="003E6F13"/>
    <w:rsid w:val="00401F87"/>
    <w:rsid w:val="00404D84"/>
    <w:rsid w:val="004061F9"/>
    <w:rsid w:val="00411391"/>
    <w:rsid w:val="0042530F"/>
    <w:rsid w:val="004306E3"/>
    <w:rsid w:val="00441BC8"/>
    <w:rsid w:val="00454818"/>
    <w:rsid w:val="00457D47"/>
    <w:rsid w:val="004606FA"/>
    <w:rsid w:val="00490C5F"/>
    <w:rsid w:val="004954BC"/>
    <w:rsid w:val="004A4DE1"/>
    <w:rsid w:val="004A5D70"/>
    <w:rsid w:val="004C50BD"/>
    <w:rsid w:val="004D53FF"/>
    <w:rsid w:val="004F4E9C"/>
    <w:rsid w:val="00506190"/>
    <w:rsid w:val="005071BD"/>
    <w:rsid w:val="00511866"/>
    <w:rsid w:val="00512C4F"/>
    <w:rsid w:val="00513422"/>
    <w:rsid w:val="005255E6"/>
    <w:rsid w:val="005258DC"/>
    <w:rsid w:val="00530445"/>
    <w:rsid w:val="00533BA3"/>
    <w:rsid w:val="005356D8"/>
    <w:rsid w:val="0053571B"/>
    <w:rsid w:val="00541B0D"/>
    <w:rsid w:val="005424FA"/>
    <w:rsid w:val="005461B9"/>
    <w:rsid w:val="00582CDC"/>
    <w:rsid w:val="005867BF"/>
    <w:rsid w:val="005A6A12"/>
    <w:rsid w:val="005A6BF1"/>
    <w:rsid w:val="005D511F"/>
    <w:rsid w:val="005F0F6E"/>
    <w:rsid w:val="005F5508"/>
    <w:rsid w:val="005F56C6"/>
    <w:rsid w:val="00622B2A"/>
    <w:rsid w:val="00634AA4"/>
    <w:rsid w:val="006363AE"/>
    <w:rsid w:val="00654CD9"/>
    <w:rsid w:val="00656E55"/>
    <w:rsid w:val="00664661"/>
    <w:rsid w:val="00666278"/>
    <w:rsid w:val="00673ECF"/>
    <w:rsid w:val="006754C2"/>
    <w:rsid w:val="00687417"/>
    <w:rsid w:val="00691410"/>
    <w:rsid w:val="006921FC"/>
    <w:rsid w:val="006945FE"/>
    <w:rsid w:val="006A0C57"/>
    <w:rsid w:val="006A39DA"/>
    <w:rsid w:val="006A4407"/>
    <w:rsid w:val="006A457B"/>
    <w:rsid w:val="006A472C"/>
    <w:rsid w:val="006B1B9D"/>
    <w:rsid w:val="006B5B06"/>
    <w:rsid w:val="006C19D2"/>
    <w:rsid w:val="006C7A63"/>
    <w:rsid w:val="006E4433"/>
    <w:rsid w:val="006E6195"/>
    <w:rsid w:val="006F4E99"/>
    <w:rsid w:val="00711B69"/>
    <w:rsid w:val="007125D9"/>
    <w:rsid w:val="0073085E"/>
    <w:rsid w:val="00731B7B"/>
    <w:rsid w:val="00735D03"/>
    <w:rsid w:val="007406C6"/>
    <w:rsid w:val="0076686A"/>
    <w:rsid w:val="00772E50"/>
    <w:rsid w:val="0077785B"/>
    <w:rsid w:val="00777D06"/>
    <w:rsid w:val="00786101"/>
    <w:rsid w:val="00795910"/>
    <w:rsid w:val="007A6F0F"/>
    <w:rsid w:val="007C005F"/>
    <w:rsid w:val="007C56B0"/>
    <w:rsid w:val="007C5796"/>
    <w:rsid w:val="007D1C82"/>
    <w:rsid w:val="007E73F4"/>
    <w:rsid w:val="007F0789"/>
    <w:rsid w:val="00805D91"/>
    <w:rsid w:val="00833F77"/>
    <w:rsid w:val="00835558"/>
    <w:rsid w:val="00841EE0"/>
    <w:rsid w:val="00843AF9"/>
    <w:rsid w:val="00844BDA"/>
    <w:rsid w:val="00844FDA"/>
    <w:rsid w:val="008755F7"/>
    <w:rsid w:val="00894379"/>
    <w:rsid w:val="008B1BB7"/>
    <w:rsid w:val="008B32A9"/>
    <w:rsid w:val="008C11F2"/>
    <w:rsid w:val="008C5DF5"/>
    <w:rsid w:val="008D28D7"/>
    <w:rsid w:val="008D4802"/>
    <w:rsid w:val="008E682E"/>
    <w:rsid w:val="008F17D5"/>
    <w:rsid w:val="008F2FF1"/>
    <w:rsid w:val="00902ED6"/>
    <w:rsid w:val="00913331"/>
    <w:rsid w:val="00921C4B"/>
    <w:rsid w:val="009306CF"/>
    <w:rsid w:val="00933673"/>
    <w:rsid w:val="009432C4"/>
    <w:rsid w:val="00956EB9"/>
    <w:rsid w:val="00965967"/>
    <w:rsid w:val="00972BE9"/>
    <w:rsid w:val="00976B6F"/>
    <w:rsid w:val="00992F10"/>
    <w:rsid w:val="00996382"/>
    <w:rsid w:val="009968C1"/>
    <w:rsid w:val="00996E71"/>
    <w:rsid w:val="00997846"/>
    <w:rsid w:val="009A61AC"/>
    <w:rsid w:val="009A67C9"/>
    <w:rsid w:val="009B0243"/>
    <w:rsid w:val="009B17B2"/>
    <w:rsid w:val="009C52C3"/>
    <w:rsid w:val="009E1B83"/>
    <w:rsid w:val="00A03BAD"/>
    <w:rsid w:val="00A06F4F"/>
    <w:rsid w:val="00A214B8"/>
    <w:rsid w:val="00A26B57"/>
    <w:rsid w:val="00A43F2F"/>
    <w:rsid w:val="00A60F9B"/>
    <w:rsid w:val="00A73A5B"/>
    <w:rsid w:val="00A75355"/>
    <w:rsid w:val="00A75EDB"/>
    <w:rsid w:val="00A82DDE"/>
    <w:rsid w:val="00A870B7"/>
    <w:rsid w:val="00AA07D2"/>
    <w:rsid w:val="00AA341C"/>
    <w:rsid w:val="00AB5378"/>
    <w:rsid w:val="00AC06C3"/>
    <w:rsid w:val="00AD1667"/>
    <w:rsid w:val="00AD1878"/>
    <w:rsid w:val="00AD4437"/>
    <w:rsid w:val="00AF1663"/>
    <w:rsid w:val="00AF348A"/>
    <w:rsid w:val="00AF37B2"/>
    <w:rsid w:val="00B05952"/>
    <w:rsid w:val="00B15AF6"/>
    <w:rsid w:val="00B1773A"/>
    <w:rsid w:val="00B32AFC"/>
    <w:rsid w:val="00B34238"/>
    <w:rsid w:val="00B34429"/>
    <w:rsid w:val="00B34D7C"/>
    <w:rsid w:val="00B4031E"/>
    <w:rsid w:val="00B434DB"/>
    <w:rsid w:val="00B435A3"/>
    <w:rsid w:val="00B53709"/>
    <w:rsid w:val="00B5508E"/>
    <w:rsid w:val="00B615B6"/>
    <w:rsid w:val="00B74CF0"/>
    <w:rsid w:val="00B758FF"/>
    <w:rsid w:val="00B82BF9"/>
    <w:rsid w:val="00B82E4A"/>
    <w:rsid w:val="00B866FE"/>
    <w:rsid w:val="00B92ECC"/>
    <w:rsid w:val="00B9416B"/>
    <w:rsid w:val="00BA53C9"/>
    <w:rsid w:val="00BB1A0F"/>
    <w:rsid w:val="00BB3F3A"/>
    <w:rsid w:val="00BC1B8F"/>
    <w:rsid w:val="00BD765F"/>
    <w:rsid w:val="00C013C2"/>
    <w:rsid w:val="00C040DA"/>
    <w:rsid w:val="00C06382"/>
    <w:rsid w:val="00C17821"/>
    <w:rsid w:val="00C25EEF"/>
    <w:rsid w:val="00C273C0"/>
    <w:rsid w:val="00C32F0E"/>
    <w:rsid w:val="00C36933"/>
    <w:rsid w:val="00C53227"/>
    <w:rsid w:val="00C5380A"/>
    <w:rsid w:val="00C5468C"/>
    <w:rsid w:val="00C574A3"/>
    <w:rsid w:val="00C669AC"/>
    <w:rsid w:val="00C70E72"/>
    <w:rsid w:val="00C712A3"/>
    <w:rsid w:val="00C72D36"/>
    <w:rsid w:val="00C7369E"/>
    <w:rsid w:val="00C75B6A"/>
    <w:rsid w:val="00C8405A"/>
    <w:rsid w:val="00C84A30"/>
    <w:rsid w:val="00C9131C"/>
    <w:rsid w:val="00C94733"/>
    <w:rsid w:val="00C97662"/>
    <w:rsid w:val="00CA1118"/>
    <w:rsid w:val="00CB631F"/>
    <w:rsid w:val="00CC2DD6"/>
    <w:rsid w:val="00CC7390"/>
    <w:rsid w:val="00CD121C"/>
    <w:rsid w:val="00CD1892"/>
    <w:rsid w:val="00CE15AA"/>
    <w:rsid w:val="00CF2B4A"/>
    <w:rsid w:val="00CF4D03"/>
    <w:rsid w:val="00D017F4"/>
    <w:rsid w:val="00D40BE7"/>
    <w:rsid w:val="00D44CFA"/>
    <w:rsid w:val="00D47DAB"/>
    <w:rsid w:val="00D94FC8"/>
    <w:rsid w:val="00DA4E22"/>
    <w:rsid w:val="00DB0265"/>
    <w:rsid w:val="00DB0443"/>
    <w:rsid w:val="00DC39D1"/>
    <w:rsid w:val="00DC48F2"/>
    <w:rsid w:val="00DD29F0"/>
    <w:rsid w:val="00DD5D9A"/>
    <w:rsid w:val="00DE0AD9"/>
    <w:rsid w:val="00DE4AA4"/>
    <w:rsid w:val="00DE5154"/>
    <w:rsid w:val="00DE6D93"/>
    <w:rsid w:val="00E24284"/>
    <w:rsid w:val="00E25A6E"/>
    <w:rsid w:val="00E422C6"/>
    <w:rsid w:val="00E461DE"/>
    <w:rsid w:val="00E53C4E"/>
    <w:rsid w:val="00E5487F"/>
    <w:rsid w:val="00E56063"/>
    <w:rsid w:val="00E56E36"/>
    <w:rsid w:val="00E5770B"/>
    <w:rsid w:val="00E578DE"/>
    <w:rsid w:val="00E85025"/>
    <w:rsid w:val="00EA2722"/>
    <w:rsid w:val="00EB1B06"/>
    <w:rsid w:val="00EB2CBA"/>
    <w:rsid w:val="00EB5AC3"/>
    <w:rsid w:val="00ED24BE"/>
    <w:rsid w:val="00ED5C1E"/>
    <w:rsid w:val="00EE0B41"/>
    <w:rsid w:val="00EE1386"/>
    <w:rsid w:val="00EE77AF"/>
    <w:rsid w:val="00EF29DD"/>
    <w:rsid w:val="00F00673"/>
    <w:rsid w:val="00F01E59"/>
    <w:rsid w:val="00F220EC"/>
    <w:rsid w:val="00F4069A"/>
    <w:rsid w:val="00F459AC"/>
    <w:rsid w:val="00F47066"/>
    <w:rsid w:val="00F5178D"/>
    <w:rsid w:val="00F55309"/>
    <w:rsid w:val="00F77211"/>
    <w:rsid w:val="00F906C3"/>
    <w:rsid w:val="00F91919"/>
    <w:rsid w:val="00F92DA3"/>
    <w:rsid w:val="00F9326D"/>
    <w:rsid w:val="00FA5F18"/>
    <w:rsid w:val="00FB2D0F"/>
    <w:rsid w:val="00FB60F2"/>
    <w:rsid w:val="00FB7448"/>
    <w:rsid w:val="00FB7A3B"/>
    <w:rsid w:val="00FC563B"/>
    <w:rsid w:val="00FD2210"/>
    <w:rsid w:val="00FF2502"/>
    <w:rsid w:val="00FF2C88"/>
    <w:rsid w:val="00FF30CD"/>
    <w:rsid w:val="00FF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8108"/>
  <w15:chartTrackingRefBased/>
  <w15:docId w15:val="{E829DF4D-5471-42B1-ADAA-B1416A8D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C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994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 yetmano</dc:creator>
  <cp:keywords/>
  <dc:description/>
  <cp:lastModifiedBy>yossi yetmano</cp:lastModifiedBy>
  <cp:revision>2</cp:revision>
  <dcterms:created xsi:type="dcterms:W3CDTF">2026-08-20T12:12:00Z</dcterms:created>
  <dcterms:modified xsi:type="dcterms:W3CDTF">2026-08-20T12:27:00Z</dcterms:modified>
</cp:coreProperties>
</file>