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CE3" w:rsidRPr="00C87DE8" w:rsidRDefault="008F424E" w:rsidP="00D40CE3">
      <w:pPr>
        <w:spacing w:after="60"/>
        <w:jc w:val="center"/>
        <w:rPr>
          <w:rFonts w:ascii="Times New Roman" w:hAnsi="Times New Roman"/>
          <w:b/>
        </w:rPr>
      </w:pPr>
      <w:r>
        <w:rPr>
          <w:rFonts w:ascii="Times New Roman" w:hAnsi="Times New Roman"/>
          <w:b/>
        </w:rPr>
        <w:t>Software Testing Report</w:t>
      </w:r>
    </w:p>
    <w:p w:rsidR="00D40CE3" w:rsidRPr="00C87DE8" w:rsidRDefault="00D40CE3" w:rsidP="00D40CE3">
      <w:pPr>
        <w:spacing w:after="60"/>
        <w:jc w:val="center"/>
        <w:rPr>
          <w:rFonts w:ascii="Times New Roman" w:hAnsi="Times New Roman"/>
        </w:rPr>
      </w:pPr>
      <w:r w:rsidRPr="00C87DE8">
        <w:rPr>
          <w:rFonts w:ascii="Times New Roman" w:hAnsi="Times New Roman"/>
        </w:rPr>
        <w:t xml:space="preserve">Maverick Applications Corporation: </w:t>
      </w:r>
    </w:p>
    <w:p w:rsidR="00D40CE3" w:rsidRPr="00C87DE8" w:rsidRDefault="00D40CE3" w:rsidP="00D40CE3">
      <w:pPr>
        <w:spacing w:after="60"/>
        <w:jc w:val="center"/>
        <w:rPr>
          <w:rFonts w:ascii="Times New Roman" w:hAnsi="Times New Roman"/>
        </w:rPr>
      </w:pPr>
      <w:r w:rsidRPr="00C87DE8">
        <w:rPr>
          <w:rFonts w:ascii="Times New Roman" w:hAnsi="Times New Roman"/>
        </w:rPr>
        <w:t>Ryan Carlson, Stephen Pandorf, Kevin Rock</w:t>
      </w:r>
    </w:p>
    <w:p w:rsidR="00D40CE3" w:rsidRPr="00C87DE8" w:rsidRDefault="00D40CE3" w:rsidP="00D40CE3">
      <w:pPr>
        <w:spacing w:after="60"/>
        <w:jc w:val="center"/>
        <w:rPr>
          <w:rFonts w:ascii="Times New Roman" w:hAnsi="Times New Roman"/>
        </w:rPr>
      </w:pPr>
      <w:r w:rsidRPr="00C87DE8">
        <w:rPr>
          <w:rFonts w:ascii="Times New Roman" w:hAnsi="Times New Roman"/>
        </w:rPr>
        <w:t>December 3, 2013</w:t>
      </w:r>
    </w:p>
    <w:p w:rsidR="006B0BC9" w:rsidRDefault="006B0BC9">
      <w:pPr>
        <w:rPr>
          <w:b/>
        </w:rPr>
      </w:pPr>
    </w:p>
    <w:p w:rsidR="00071DE7" w:rsidRDefault="006B0BC9">
      <w:pPr>
        <w:rPr>
          <w:b/>
        </w:rPr>
      </w:pPr>
      <w:r>
        <w:rPr>
          <w:b/>
        </w:rPr>
        <w:t>1.0 Implemented Functionalities</w:t>
      </w:r>
    </w:p>
    <w:p w:rsidR="00071DE7" w:rsidRPr="00605373" w:rsidRDefault="001519EB">
      <w:pPr>
        <w:rPr>
          <w:sz w:val="20"/>
        </w:rPr>
      </w:pPr>
      <w:r>
        <w:rPr>
          <w:sz w:val="20"/>
        </w:rPr>
        <w:t>At this stage, we have implemented most of the functionality outlined in the specification</w:t>
      </w:r>
      <w:r w:rsidR="00633799">
        <w:rPr>
          <w:sz w:val="20"/>
        </w:rPr>
        <w:t xml:space="preserve"> document. We have implemented requirements: 1,4,5,7,8,9,10,11,12,13,15,17,18. </w:t>
      </w:r>
      <w:r w:rsidR="00303685">
        <w:rPr>
          <w:sz w:val="20"/>
        </w:rPr>
        <w:t>Requirements 2 and 14 were dropped from the required list of functionalities. Requirements 3,6, and 16 are unimplemented at this stage.</w:t>
      </w:r>
    </w:p>
    <w:p w:rsidR="00C778B6" w:rsidRDefault="00C778B6">
      <w:pPr>
        <w:rPr>
          <w:b/>
        </w:rPr>
      </w:pPr>
      <w:r>
        <w:rPr>
          <w:b/>
        </w:rPr>
        <w:t>2.0 Test Case Results</w:t>
      </w:r>
    </w:p>
    <w:p w:rsidR="00C778B6" w:rsidRDefault="00C778B6">
      <w:pPr>
        <w:rPr>
          <w:b/>
        </w:rPr>
      </w:pPr>
    </w:p>
    <w:p w:rsidR="0071175F" w:rsidRDefault="00C778B6">
      <w:pPr>
        <w:rPr>
          <w:b/>
        </w:rPr>
      </w:pPr>
      <w:r>
        <w:rPr>
          <w:b/>
        </w:rPr>
        <w:t>3.0 Plans for Unimplemented Functionality</w:t>
      </w:r>
    </w:p>
    <w:p w:rsidR="00B71A0B" w:rsidRDefault="0031166F">
      <w:pPr>
        <w:rPr>
          <w:sz w:val="20"/>
        </w:rPr>
      </w:pPr>
      <w:r>
        <w:rPr>
          <w:sz w:val="20"/>
        </w:rPr>
        <w:t xml:space="preserve">R3: </w:t>
      </w:r>
      <w:r w:rsidR="009C67E6">
        <w:rPr>
          <w:sz w:val="20"/>
        </w:rPr>
        <w:t xml:space="preserve">To test this functionality, we will need to verify that the user is not allowed to sign up with the same username as the username of another registered account in the system. We will </w:t>
      </w:r>
      <w:r w:rsidR="00B71A0B">
        <w:rPr>
          <w:sz w:val="20"/>
        </w:rPr>
        <w:t>test this by attempting to sign up with the same username as another username registered in the system. At this point, we should be able to observe that the system did not allow us to register with that username.</w:t>
      </w:r>
    </w:p>
    <w:p w:rsidR="00C31927" w:rsidRDefault="00B71A0B">
      <w:pPr>
        <w:rPr>
          <w:sz w:val="20"/>
        </w:rPr>
      </w:pPr>
      <w:r>
        <w:rPr>
          <w:sz w:val="20"/>
        </w:rPr>
        <w:t>R6: To test this functionality, we will need to verify that the user can change their password through the UI. They will be required to enter their old password, and after 5 failed attempts, they will be locked out for 1 minute.</w:t>
      </w:r>
      <w:r w:rsidR="00E8154A">
        <w:rPr>
          <w:sz w:val="20"/>
        </w:rPr>
        <w:t xml:space="preserve"> </w:t>
      </w:r>
      <w:r w:rsidR="00C31927">
        <w:rPr>
          <w:sz w:val="20"/>
        </w:rPr>
        <w:t>We will test this by attempting to change the password with an incorrect old password 5 times. We should observe that we are locked out for 1 minute. We will also enter the correct password and observe that the password has been changed for the current user.</w:t>
      </w:r>
    </w:p>
    <w:p w:rsidR="00D36A10" w:rsidRPr="0031166F" w:rsidRDefault="00C31927">
      <w:pPr>
        <w:rPr>
          <w:sz w:val="20"/>
        </w:rPr>
      </w:pPr>
      <w:r>
        <w:rPr>
          <w:sz w:val="20"/>
        </w:rPr>
        <w:t xml:space="preserve">R16: </w:t>
      </w:r>
      <w:r w:rsidR="00D36A10">
        <w:rPr>
          <w:sz w:val="20"/>
        </w:rPr>
        <w:t xml:space="preserve">To test this functionality, we will need to verify that the user has a way to see all the posts they have hashtags that they are following. We will test this with a setup that the current user has followed a few hashtags that have associated posts. We will navigate to the favorites section in the UI and </w:t>
      </w:r>
      <w:r w:rsidR="0019494D">
        <w:rPr>
          <w:sz w:val="20"/>
        </w:rPr>
        <w:t>observe that every post that has hashtags that the current user is following appear.</w:t>
      </w:r>
    </w:p>
    <w:sectPr w:rsidR="00D36A10" w:rsidRPr="0031166F" w:rsidSect="00D36A1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40CE3"/>
    <w:rsid w:val="00071DE7"/>
    <w:rsid w:val="001519EB"/>
    <w:rsid w:val="0019494D"/>
    <w:rsid w:val="00303685"/>
    <w:rsid w:val="0031166F"/>
    <w:rsid w:val="00605373"/>
    <w:rsid w:val="00633799"/>
    <w:rsid w:val="006B0BC9"/>
    <w:rsid w:val="006D65B5"/>
    <w:rsid w:val="0071175F"/>
    <w:rsid w:val="008F424E"/>
    <w:rsid w:val="00957000"/>
    <w:rsid w:val="009C67E6"/>
    <w:rsid w:val="00AD2554"/>
    <w:rsid w:val="00B71A0B"/>
    <w:rsid w:val="00C31927"/>
    <w:rsid w:val="00C778B6"/>
    <w:rsid w:val="00D36A10"/>
    <w:rsid w:val="00D40CE3"/>
    <w:rsid w:val="00DA7DCA"/>
    <w:rsid w:val="00E8154A"/>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CE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Carlson</dc:creator>
  <cp:keywords/>
  <cp:lastModifiedBy>Ryan Carlson</cp:lastModifiedBy>
  <cp:revision>21</cp:revision>
  <dcterms:created xsi:type="dcterms:W3CDTF">2013-12-02T00:15:00Z</dcterms:created>
  <dcterms:modified xsi:type="dcterms:W3CDTF">2013-12-02T00:46:00Z</dcterms:modified>
</cp:coreProperties>
</file>