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EDC32" w14:textId="41EE7D31" w:rsidR="00F00B9A" w:rsidRPr="00D650BA" w:rsidRDefault="00D650BA" w:rsidP="00D650BA">
      <w:pPr>
        <w:spacing w:after="120" w:line="240" w:lineRule="auto"/>
        <w:ind w:left="-142" w:right="-383" w:hanging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3DA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E3B094" wp14:editId="2C7BD36C">
            <wp:simplePos x="0" y="0"/>
            <wp:positionH relativeFrom="column">
              <wp:posOffset>-90805</wp:posOffset>
            </wp:positionH>
            <wp:positionV relativeFrom="paragraph">
              <wp:posOffset>7620</wp:posOffset>
            </wp:positionV>
            <wp:extent cx="1117600" cy="470535"/>
            <wp:effectExtent l="0" t="0" r="6350" b="5715"/>
            <wp:wrapNone/>
            <wp:docPr id="1" name="Рисунок 1" descr="CONSTANTA_log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ANTA_logo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50BA">
        <w:rPr>
          <w:rFonts w:ascii="Times New Roman" w:eastAsia="Times New Roman" w:hAnsi="Times New Roman"/>
          <w:sz w:val="28"/>
          <w:szCs w:val="28"/>
          <w:lang w:eastAsia="ru-RU"/>
        </w:rPr>
        <w:t>УТВЕРЖДАЮ</w:t>
      </w:r>
    </w:p>
    <w:p w14:paraId="70249D36" w14:textId="64C8E5ED" w:rsidR="00D650BA" w:rsidRPr="00D650BA" w:rsidRDefault="00DB298E" w:rsidP="00DB298E">
      <w:pPr>
        <w:spacing w:after="120" w:line="240" w:lineRule="auto"/>
        <w:ind w:left="-142" w:right="-383" w:hanging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Руководитель Академии «Клиники КОНСТАНТА»</w:t>
      </w:r>
    </w:p>
    <w:p w14:paraId="06C9FD16" w14:textId="7135573E" w:rsidR="00D650BA" w:rsidRPr="00D650BA" w:rsidRDefault="00D650BA" w:rsidP="00D650BA">
      <w:pPr>
        <w:spacing w:after="120" w:line="240" w:lineRule="auto"/>
        <w:ind w:left="-142" w:right="-383" w:hanging="284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50BA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 </w:t>
      </w:r>
      <w:r w:rsidR="00DB298E">
        <w:rPr>
          <w:rFonts w:ascii="Times New Roman" w:eastAsia="Times New Roman" w:hAnsi="Times New Roman"/>
          <w:sz w:val="28"/>
          <w:szCs w:val="28"/>
          <w:lang w:eastAsia="ru-RU"/>
        </w:rPr>
        <w:t>А.Ю. Андреева</w:t>
      </w:r>
    </w:p>
    <w:p w14:paraId="6DFDC893" w14:textId="68055CFF" w:rsidR="00D650BA" w:rsidRDefault="00D650BA" w:rsidP="00D650BA">
      <w:pPr>
        <w:spacing w:after="120" w:line="240" w:lineRule="auto"/>
        <w:ind w:left="-142" w:right="-383" w:hanging="284"/>
        <w:jc w:val="right"/>
        <w:rPr>
          <w:rFonts w:ascii="Times New Roman" w:eastAsia="Times New Roman" w:hAnsi="Times New Roman"/>
          <w:sz w:val="24"/>
          <w:szCs w:val="20"/>
          <w:lang w:eastAsia="ru-RU"/>
        </w:rPr>
      </w:pPr>
      <w:r w:rsidRPr="00D650BA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DB298E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D650BA">
        <w:rPr>
          <w:rFonts w:ascii="Times New Roman" w:eastAsia="Times New Roman" w:hAnsi="Times New Roman"/>
          <w:sz w:val="28"/>
          <w:szCs w:val="28"/>
          <w:lang w:eastAsia="ru-RU"/>
        </w:rPr>
        <w:t xml:space="preserve">» </w:t>
      </w:r>
      <w:r w:rsidR="00AB6EC1">
        <w:rPr>
          <w:rFonts w:ascii="Times New Roman" w:eastAsia="Times New Roman" w:hAnsi="Times New Roman"/>
          <w:sz w:val="28"/>
          <w:szCs w:val="28"/>
          <w:lang w:eastAsia="ru-RU"/>
        </w:rPr>
        <w:t>марта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650BA">
        <w:rPr>
          <w:rFonts w:ascii="Times New Roman" w:eastAsia="Times New Roman" w:hAnsi="Times New Roman"/>
          <w:sz w:val="28"/>
          <w:szCs w:val="28"/>
          <w:lang w:eastAsia="ru-RU"/>
        </w:rPr>
        <w:t>202</w:t>
      </w:r>
      <w:r w:rsidR="00AB6EC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</w:p>
    <w:tbl>
      <w:tblPr>
        <w:tblW w:w="1006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679"/>
        <w:gridCol w:w="5386"/>
      </w:tblGrid>
      <w:tr w:rsidR="00F00B9A" w14:paraId="2D2EA463" w14:textId="77777777" w:rsidTr="00F00B9A">
        <w:tc>
          <w:tcPr>
            <w:tcW w:w="4679" w:type="dxa"/>
          </w:tcPr>
          <w:p w14:paraId="7982098E" w14:textId="77777777" w:rsidR="00F00B9A" w:rsidRDefault="00F00B9A" w:rsidP="00E15DA4">
            <w:pPr>
              <w:spacing w:line="259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386" w:type="dxa"/>
          </w:tcPr>
          <w:p w14:paraId="0CB59555" w14:textId="77777777" w:rsidR="00F00B9A" w:rsidRDefault="00F00B9A">
            <w:pPr>
              <w:spacing w:after="0" w:line="240" w:lineRule="auto"/>
              <w:ind w:right="-383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14:paraId="716540E1" w14:textId="77777777" w:rsidR="00F00B9A" w:rsidRDefault="00F00B9A" w:rsidP="00F00B9A">
      <w:pPr>
        <w:spacing w:after="0" w:line="240" w:lineRule="auto"/>
        <w:ind w:left="-142" w:right="-383" w:hanging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476EC8D" w14:textId="77777777" w:rsidR="00F00B9A" w:rsidRDefault="00F00B9A" w:rsidP="00F00B9A">
      <w:pPr>
        <w:spacing w:after="0" w:line="240" w:lineRule="auto"/>
        <w:ind w:left="-142" w:right="-383" w:hanging="284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715DBDF4" w14:textId="77777777" w:rsidR="00F00B9A" w:rsidRPr="00E15DA4" w:rsidRDefault="00F00B9A" w:rsidP="00E15DA4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b/>
          <w:bCs/>
          <w:sz w:val="40"/>
          <w:szCs w:val="32"/>
          <w:lang w:eastAsia="ru-RU"/>
        </w:rPr>
      </w:pPr>
    </w:p>
    <w:p w14:paraId="37ABF8AC" w14:textId="77777777" w:rsidR="00E15DA4" w:rsidRDefault="00E15DA4" w:rsidP="00E15D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6A90936" w14:textId="77777777" w:rsidR="00E15DA4" w:rsidRDefault="00E15DA4" w:rsidP="00E15D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F4C6518" w14:textId="77777777" w:rsidR="00E15DA4" w:rsidRDefault="00E15DA4" w:rsidP="00E15D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5A8E150" w14:textId="5C06DBF3" w:rsidR="00F00B9A" w:rsidRPr="00E15DA4" w:rsidRDefault="00E15DA4" w:rsidP="00E15DA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E15DA4">
        <w:rPr>
          <w:rFonts w:ascii="Times New Roman" w:hAnsi="Times New Roman"/>
          <w:b/>
          <w:bCs/>
          <w:sz w:val="36"/>
          <w:szCs w:val="36"/>
        </w:rPr>
        <w:t>ДОПОЛНИТЕЛЬНАЯ ПРОФЕССИОНАЛЬНАЯ ПРОГРАММА ПОВЫШЕНИЯ КВАЛИФИКАЦИИ</w:t>
      </w:r>
    </w:p>
    <w:p w14:paraId="00314D38" w14:textId="77777777" w:rsidR="00E15DA4" w:rsidRDefault="00E15DA4" w:rsidP="00F00B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30A53D9" w14:textId="77777777" w:rsidR="00E15DA4" w:rsidRDefault="00E15DA4" w:rsidP="00F00B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7ED791" w14:textId="77777777" w:rsidR="00E15DA4" w:rsidRDefault="00E15DA4" w:rsidP="00F00B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C6DA9E" w14:textId="4DE00230" w:rsidR="00F00B9A" w:rsidRPr="00EB7DA3" w:rsidRDefault="00F00B9A" w:rsidP="00F00B9A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EB7DA3">
        <w:rPr>
          <w:rFonts w:ascii="Times New Roman" w:eastAsia="Times New Roman" w:hAnsi="Times New Roman"/>
          <w:b/>
          <w:sz w:val="32"/>
          <w:szCs w:val="32"/>
          <w:lang w:eastAsia="ru-RU"/>
        </w:rPr>
        <w:t>«</w:t>
      </w:r>
      <w:bookmarkStart w:id="0" w:name="_Hlk160361544"/>
      <w:r w:rsidR="00AB6EC1" w:rsidRPr="00AB6EC1">
        <w:rPr>
          <w:rFonts w:ascii="Times New Roman" w:eastAsia="Times New Roman" w:hAnsi="Times New Roman"/>
          <w:b/>
          <w:sz w:val="32"/>
          <w:szCs w:val="32"/>
          <w:lang w:eastAsia="ru-RU"/>
        </w:rPr>
        <w:t>Малоинвазивное лечение деформаций стоп у детей</w:t>
      </w:r>
      <w:bookmarkEnd w:id="0"/>
      <w:r w:rsidR="00223B41" w:rsidRPr="00EB7DA3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348CCC75" w14:textId="03EB162D" w:rsidR="00F00B9A" w:rsidRPr="00E15DA4" w:rsidRDefault="00E15DA4" w:rsidP="00F00B9A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E15DA4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в рамках системы непрерывного медицинского (фармацевтического) </w:t>
      </w:r>
      <w:r w:rsidRPr="00D206D3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образования</w:t>
      </w:r>
    </w:p>
    <w:p w14:paraId="07CD1F8A" w14:textId="77777777" w:rsidR="00EB7DA3" w:rsidRPr="00725F0A" w:rsidRDefault="00EB7DA3" w:rsidP="00EB7DA3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5F0A">
        <w:rPr>
          <w:rFonts w:ascii="Times New Roman" w:hAnsi="Times New Roman" w:cs="Times New Roman"/>
          <w:b/>
          <w:sz w:val="28"/>
          <w:szCs w:val="28"/>
        </w:rPr>
        <w:t xml:space="preserve">(очная </w:t>
      </w:r>
      <w:r>
        <w:rPr>
          <w:rFonts w:ascii="Times New Roman" w:hAnsi="Times New Roman" w:cs="Times New Roman"/>
          <w:b/>
          <w:sz w:val="28"/>
          <w:szCs w:val="28"/>
        </w:rPr>
        <w:t>форма обучения, трудоёмкость 36 часов</w:t>
      </w:r>
      <w:r w:rsidRPr="00725F0A">
        <w:rPr>
          <w:rFonts w:ascii="Times New Roman" w:hAnsi="Times New Roman" w:cs="Times New Roman"/>
          <w:b/>
          <w:sz w:val="28"/>
          <w:szCs w:val="28"/>
        </w:rPr>
        <w:t>)</w:t>
      </w:r>
    </w:p>
    <w:p w14:paraId="16339F5B" w14:textId="77777777" w:rsidR="00881DB6" w:rsidRDefault="00881DB6" w:rsidP="00F00B9A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B2D9346" w14:textId="77777777" w:rsidR="00E15DA4" w:rsidRDefault="00E15DA4" w:rsidP="00E15DA4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82930FE" w14:textId="77777777" w:rsidR="00E15DA4" w:rsidRDefault="00E15DA4" w:rsidP="00E15DA4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0CD05C4" w14:textId="77777777" w:rsidR="00E15DA4" w:rsidRDefault="00E15DA4" w:rsidP="00E15DA4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563C8C6" w14:textId="2A0E4AEE" w:rsidR="00E15DA4" w:rsidRPr="00E15DA4" w:rsidRDefault="0049420D" w:rsidP="00E15DA4">
      <w:p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По профилю с</w:t>
      </w:r>
      <w:r w:rsidR="00073D5A" w:rsidRPr="00E15DA4">
        <w:rPr>
          <w:rFonts w:ascii="Times New Roman" w:eastAsia="Times New Roman" w:hAnsi="Times New Roman"/>
          <w:sz w:val="28"/>
          <w:szCs w:val="20"/>
          <w:lang w:eastAsia="ru-RU"/>
        </w:rPr>
        <w:t>пециальност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и</w:t>
      </w:r>
      <w:r w:rsidR="00073D5A" w:rsidRPr="00E15DA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E15DA4" w:rsidRPr="00E15DA4">
        <w:rPr>
          <w:rFonts w:ascii="Times New Roman" w:eastAsia="Times New Roman" w:hAnsi="Times New Roman"/>
          <w:sz w:val="28"/>
          <w:szCs w:val="20"/>
          <w:lang w:eastAsia="ru-RU"/>
        </w:rPr>
        <w:t>«</w:t>
      </w:r>
      <w:r w:rsidR="00AB6EC1">
        <w:rPr>
          <w:rFonts w:ascii="Times New Roman" w:eastAsia="Times New Roman" w:hAnsi="Times New Roman"/>
          <w:sz w:val="28"/>
          <w:szCs w:val="20"/>
          <w:lang w:eastAsia="ru-RU"/>
        </w:rPr>
        <w:t>Травматологи и ортопедия</w:t>
      </w:r>
      <w:r w:rsidR="00E15DA4" w:rsidRPr="00E15DA4">
        <w:rPr>
          <w:rFonts w:ascii="Times New Roman" w:eastAsia="Times New Roman" w:hAnsi="Times New Roman"/>
          <w:sz w:val="28"/>
          <w:szCs w:val="20"/>
          <w:lang w:eastAsia="ru-RU"/>
        </w:rPr>
        <w:t>»</w:t>
      </w:r>
    </w:p>
    <w:p w14:paraId="50D3C110" w14:textId="2E956B00" w:rsidR="002803A8" w:rsidRPr="00CD16CB" w:rsidRDefault="002803A8" w:rsidP="002803A8">
      <w:pPr>
        <w:pStyle w:val="2"/>
        <w:rPr>
          <w:rFonts w:ascii="Times New Roman" w:hAnsi="Times New Roman" w:cs="Times New Roman"/>
          <w:i/>
          <w:iCs/>
          <w:color w:val="auto"/>
          <w:sz w:val="22"/>
          <w:szCs w:val="22"/>
        </w:rPr>
      </w:pPr>
      <w:r w:rsidRPr="00CD16CB">
        <w:rPr>
          <w:rFonts w:ascii="Times New Roman" w:eastAsia="Times New Roman" w:hAnsi="Times New Roman"/>
          <w:i/>
          <w:color w:val="auto"/>
          <w:sz w:val="22"/>
          <w:szCs w:val="22"/>
          <w:lang w:eastAsia="ru-RU"/>
        </w:rPr>
        <w:t xml:space="preserve">На основе профессионального стандарта </w:t>
      </w:r>
      <w:r w:rsidRPr="00CD16CB">
        <w:rPr>
          <w:rFonts w:ascii="Times New Roman" w:hAnsi="Times New Roman" w:cs="Times New Roman"/>
          <w:i/>
          <w:iCs/>
          <w:color w:val="auto"/>
          <w:sz w:val="22"/>
          <w:szCs w:val="22"/>
        </w:rPr>
        <w:t>"Врач-</w:t>
      </w:r>
      <w:r w:rsidR="00AB6EC1">
        <w:rPr>
          <w:rFonts w:ascii="Times New Roman" w:hAnsi="Times New Roman" w:cs="Times New Roman"/>
          <w:i/>
          <w:iCs/>
          <w:color w:val="auto"/>
          <w:sz w:val="22"/>
          <w:szCs w:val="22"/>
        </w:rPr>
        <w:t>травматолог-ортопед</w:t>
      </w:r>
      <w:r w:rsidRPr="00CD16CB">
        <w:rPr>
          <w:rFonts w:ascii="Times New Roman" w:hAnsi="Times New Roman" w:cs="Times New Roman"/>
          <w:i/>
          <w:iCs/>
          <w:color w:val="auto"/>
          <w:sz w:val="22"/>
          <w:szCs w:val="22"/>
        </w:rPr>
        <w:t>"</w:t>
      </w:r>
    </w:p>
    <w:p w14:paraId="7E91162D" w14:textId="77777777" w:rsidR="00CD16CB" w:rsidRDefault="002803A8" w:rsidP="002803A8">
      <w:pPr>
        <w:rPr>
          <w:rStyle w:val="af"/>
          <w:rFonts w:ascii="Times New Roman" w:hAnsi="Times New Roman"/>
        </w:rPr>
      </w:pPr>
      <w:r w:rsidRPr="00CD16CB">
        <w:rPr>
          <w:rStyle w:val="af"/>
          <w:rFonts w:ascii="Times New Roman" w:hAnsi="Times New Roman"/>
        </w:rPr>
        <w:t xml:space="preserve">Утвержден приказом Министерства труда и социальной защиты Российской Федерации </w:t>
      </w:r>
    </w:p>
    <w:p w14:paraId="6B8B0322" w14:textId="14D488BF" w:rsidR="002803A8" w:rsidRPr="00CD16CB" w:rsidRDefault="002803A8" w:rsidP="002803A8">
      <w:pPr>
        <w:rPr>
          <w:rFonts w:ascii="Times New Roman" w:hAnsi="Times New Roman"/>
          <w:i/>
        </w:rPr>
      </w:pPr>
      <w:r w:rsidRPr="00CD16CB">
        <w:rPr>
          <w:rStyle w:val="af"/>
          <w:rFonts w:ascii="Times New Roman" w:hAnsi="Times New Roman"/>
        </w:rPr>
        <w:t xml:space="preserve">от 31 </w:t>
      </w:r>
      <w:r w:rsidR="00AB6EC1">
        <w:rPr>
          <w:rStyle w:val="af"/>
          <w:rFonts w:ascii="Times New Roman" w:hAnsi="Times New Roman"/>
        </w:rPr>
        <w:t>ноября</w:t>
      </w:r>
      <w:r w:rsidRPr="00CD16CB">
        <w:rPr>
          <w:rStyle w:val="af"/>
          <w:rFonts w:ascii="Times New Roman" w:hAnsi="Times New Roman"/>
        </w:rPr>
        <w:t xml:space="preserve"> 20</w:t>
      </w:r>
      <w:r w:rsidR="00AB6EC1">
        <w:rPr>
          <w:rStyle w:val="af"/>
          <w:rFonts w:ascii="Times New Roman" w:hAnsi="Times New Roman"/>
        </w:rPr>
        <w:t>18</w:t>
      </w:r>
      <w:r w:rsidRPr="00CD16CB">
        <w:rPr>
          <w:rStyle w:val="af"/>
          <w:rFonts w:ascii="Times New Roman" w:hAnsi="Times New Roman"/>
        </w:rPr>
        <w:t xml:space="preserve"> года N </w:t>
      </w:r>
      <w:r w:rsidR="00AB6EC1">
        <w:rPr>
          <w:rStyle w:val="af"/>
          <w:rFonts w:ascii="Times New Roman" w:hAnsi="Times New Roman"/>
        </w:rPr>
        <w:t>698</w:t>
      </w:r>
      <w:r w:rsidRPr="00CD16CB">
        <w:rPr>
          <w:rStyle w:val="af"/>
          <w:rFonts w:ascii="Times New Roman" w:hAnsi="Times New Roman"/>
        </w:rPr>
        <w:t>н</w:t>
      </w:r>
    </w:p>
    <w:p w14:paraId="3491B083" w14:textId="77777777" w:rsidR="002803A8" w:rsidRPr="002803A8" w:rsidRDefault="002803A8" w:rsidP="002803A8"/>
    <w:p w14:paraId="605F0D12" w14:textId="5B5686DD" w:rsidR="00F00B9A" w:rsidRDefault="00F00B9A" w:rsidP="00F00B9A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214AD8E" w14:textId="77777777" w:rsidR="00813C35" w:rsidRDefault="00813C35" w:rsidP="00F00B9A">
      <w:pPr>
        <w:spacing w:after="0" w:line="240" w:lineRule="auto"/>
        <w:ind w:left="-142" w:right="-383" w:hanging="284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4FC49E4" w14:textId="7840BFE9" w:rsidR="00E15DA4" w:rsidRDefault="00E15DA4" w:rsidP="00D650BA">
      <w:pPr>
        <w:spacing w:after="0" w:line="240" w:lineRule="auto"/>
        <w:ind w:right="-383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5E79829" w14:textId="77777777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71CAFA1" w14:textId="77777777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C02677E" w14:textId="3EFDC3D2" w:rsidR="00813C35" w:rsidRDefault="00813C35" w:rsidP="00D650BA">
      <w:pPr>
        <w:spacing w:after="0" w:line="240" w:lineRule="auto"/>
        <w:ind w:right="-383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E065399" w14:textId="2CBCC5DA" w:rsidR="00F00B9A" w:rsidRDefault="00F00B9A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г. Ярославль</w:t>
      </w:r>
    </w:p>
    <w:p w14:paraId="63C1FE3B" w14:textId="765E52D3" w:rsidR="00F00B9A" w:rsidRDefault="00F00B9A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202</w:t>
      </w:r>
      <w:r w:rsidR="00AB6EC1">
        <w:rPr>
          <w:rFonts w:ascii="Times New Roman" w:eastAsia="Times New Roman" w:hAnsi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г.</w:t>
      </w:r>
    </w:p>
    <w:p w14:paraId="5A299815" w14:textId="77777777" w:rsidR="00DB298E" w:rsidRDefault="00DB298E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F53B578" w14:textId="1BC1953D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C870EAA" w14:textId="0B69FAA5" w:rsidR="00F1787E" w:rsidRDefault="00F1787E" w:rsidP="00F1787E">
      <w:pPr>
        <w:spacing w:after="0" w:line="240" w:lineRule="auto"/>
        <w:ind w:right="140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1787E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УСЛОВНЫЕ ОБОЗНАЧЕНИЯ</w:t>
      </w:r>
    </w:p>
    <w:p w14:paraId="7BC13F6A" w14:textId="77777777" w:rsidR="00F1787E" w:rsidRPr="00F1787E" w:rsidRDefault="00F1787E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544"/>
      </w:tblGrid>
      <w:tr w:rsidR="00F1787E" w:rsidRPr="00F1787E" w14:paraId="1174FAC0" w14:textId="77777777" w:rsidTr="00982B93">
        <w:trPr>
          <w:jc w:val="center"/>
        </w:trPr>
        <w:tc>
          <w:tcPr>
            <w:tcW w:w="1696" w:type="dxa"/>
          </w:tcPr>
          <w:p w14:paraId="22B50148" w14:textId="12EC21EC" w:rsidR="00E15DA4" w:rsidRPr="00F1787E" w:rsidRDefault="00E15DA4" w:rsidP="00982B9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ДП</w:t>
            </w:r>
            <w:r w:rsidR="00982B93"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П ПК</w:t>
            </w:r>
          </w:p>
        </w:tc>
        <w:tc>
          <w:tcPr>
            <w:tcW w:w="7544" w:type="dxa"/>
          </w:tcPr>
          <w:p w14:paraId="14FEE3C7" w14:textId="6F9C908A" w:rsidR="00E15DA4" w:rsidRPr="00F1787E" w:rsidRDefault="00E15DA4" w:rsidP="00982B93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Дополнительн</w:t>
            </w:r>
            <w:r w:rsidR="00982B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ая</w:t>
            </w: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профессиональн</w:t>
            </w:r>
            <w:r w:rsidR="00982B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ая</w:t>
            </w: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82B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повышения квалификации</w:t>
            </w:r>
          </w:p>
        </w:tc>
      </w:tr>
      <w:tr w:rsidR="00982B93" w:rsidRPr="00F1787E" w14:paraId="3D107C4C" w14:textId="77777777" w:rsidTr="00932562">
        <w:trPr>
          <w:jc w:val="center"/>
        </w:trPr>
        <w:tc>
          <w:tcPr>
            <w:tcW w:w="1696" w:type="dxa"/>
          </w:tcPr>
          <w:p w14:paraId="72CC1AD0" w14:textId="77777777" w:rsidR="00982B93" w:rsidRPr="00F1787E" w:rsidRDefault="00982B93" w:rsidP="0093256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ПК</w:t>
            </w:r>
          </w:p>
        </w:tc>
        <w:tc>
          <w:tcPr>
            <w:tcW w:w="7544" w:type="dxa"/>
          </w:tcPr>
          <w:p w14:paraId="1B2D89E9" w14:textId="77777777" w:rsidR="00982B93" w:rsidRPr="00F1787E" w:rsidRDefault="00982B93" w:rsidP="00932562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Профессиональные компетенции</w:t>
            </w:r>
          </w:p>
        </w:tc>
      </w:tr>
      <w:tr w:rsidR="00982B93" w:rsidRPr="00F1787E" w14:paraId="057AA71E" w14:textId="77777777" w:rsidTr="00932562">
        <w:trPr>
          <w:jc w:val="center"/>
        </w:trPr>
        <w:tc>
          <w:tcPr>
            <w:tcW w:w="1696" w:type="dxa"/>
          </w:tcPr>
          <w:p w14:paraId="6C56288D" w14:textId="5A53D484" w:rsidR="00982B93" w:rsidRPr="00F1787E" w:rsidRDefault="00982B93" w:rsidP="0093256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ТФ</w:t>
            </w:r>
          </w:p>
        </w:tc>
        <w:tc>
          <w:tcPr>
            <w:tcW w:w="7544" w:type="dxa"/>
          </w:tcPr>
          <w:p w14:paraId="405E8755" w14:textId="384608D6" w:rsidR="00982B93" w:rsidRPr="00F1787E" w:rsidRDefault="00982B93" w:rsidP="00932562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Трудовая функция</w:t>
            </w:r>
          </w:p>
        </w:tc>
      </w:tr>
      <w:tr w:rsidR="00F1787E" w:rsidRPr="00F1787E" w14:paraId="40C88350" w14:textId="77777777" w:rsidTr="00982B93">
        <w:trPr>
          <w:jc w:val="center"/>
        </w:trPr>
        <w:tc>
          <w:tcPr>
            <w:tcW w:w="1696" w:type="dxa"/>
          </w:tcPr>
          <w:p w14:paraId="32B33791" w14:textId="2F898CB9" w:rsidR="00E15DA4" w:rsidRPr="00F1787E" w:rsidRDefault="00E15DA4" w:rsidP="00982B9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ФОС</w:t>
            </w:r>
          </w:p>
        </w:tc>
        <w:tc>
          <w:tcPr>
            <w:tcW w:w="7544" w:type="dxa"/>
          </w:tcPr>
          <w:p w14:paraId="206794E9" w14:textId="28606EE5" w:rsidR="00E15DA4" w:rsidRPr="00F1787E" w:rsidRDefault="007375D8" w:rsidP="00F1787E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Фонд оценочных средств</w:t>
            </w:r>
          </w:p>
        </w:tc>
      </w:tr>
      <w:tr w:rsidR="00F1787E" w:rsidRPr="00F1787E" w14:paraId="0D2B5C5E" w14:textId="77777777" w:rsidTr="00982B93">
        <w:trPr>
          <w:jc w:val="center"/>
        </w:trPr>
        <w:tc>
          <w:tcPr>
            <w:tcW w:w="1696" w:type="dxa"/>
          </w:tcPr>
          <w:p w14:paraId="6B4807E2" w14:textId="59654857" w:rsidR="00E15DA4" w:rsidRPr="00F1787E" w:rsidRDefault="00E15DA4" w:rsidP="00982B93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b/>
                <w:bCs/>
                <w:sz w:val="28"/>
                <w:szCs w:val="20"/>
                <w:lang w:eastAsia="ru-RU"/>
              </w:rPr>
              <w:t>ОПК</w:t>
            </w:r>
          </w:p>
        </w:tc>
        <w:tc>
          <w:tcPr>
            <w:tcW w:w="7544" w:type="dxa"/>
          </w:tcPr>
          <w:p w14:paraId="45634A6F" w14:textId="6A3C9895" w:rsidR="00E15DA4" w:rsidRPr="00F1787E" w:rsidRDefault="005B5E4E" w:rsidP="00F1787E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1787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Общепрофессиональные компетенции</w:t>
            </w:r>
          </w:p>
        </w:tc>
      </w:tr>
    </w:tbl>
    <w:p w14:paraId="620AE569" w14:textId="77777777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4E6D0FD" w14:textId="05CCC269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B4AEDBE" w14:textId="77777777" w:rsidR="009820E1" w:rsidRDefault="009820E1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1EF6A06" w14:textId="77777777" w:rsidR="00EB7DA3" w:rsidRPr="00EB7DA3" w:rsidRDefault="00EB7DA3" w:rsidP="00EB7DA3">
      <w:pPr>
        <w:jc w:val="center"/>
        <w:rPr>
          <w:rFonts w:ascii="Times New Roman" w:hAnsi="Times New Roman"/>
          <w:b/>
          <w:sz w:val="28"/>
          <w:szCs w:val="28"/>
        </w:rPr>
      </w:pPr>
      <w:r w:rsidRPr="00EB7DA3">
        <w:rPr>
          <w:rFonts w:ascii="Times New Roman" w:hAnsi="Times New Roman"/>
          <w:b/>
          <w:sz w:val="28"/>
          <w:szCs w:val="28"/>
        </w:rPr>
        <w:t>СОДЕРЖАНИЕ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784"/>
      </w:tblGrid>
      <w:tr w:rsidR="0009559D" w:rsidRPr="00CC33B4" w14:paraId="48101163" w14:textId="6B965B56" w:rsidTr="009820E1">
        <w:trPr>
          <w:trHeight w:val="760"/>
        </w:trPr>
        <w:tc>
          <w:tcPr>
            <w:tcW w:w="704" w:type="dxa"/>
          </w:tcPr>
          <w:p w14:paraId="15AA6835" w14:textId="77777777" w:rsidR="0009559D" w:rsidRPr="00CC33B4" w:rsidRDefault="0009559D" w:rsidP="00FF393F">
            <w:pPr>
              <w:snapToGrid w:val="0"/>
              <w:spacing w:line="237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84" w:type="dxa"/>
            <w:vAlign w:val="center"/>
          </w:tcPr>
          <w:p w14:paraId="08C3513C" w14:textId="4CB2D9F5" w:rsidR="0009559D" w:rsidRPr="009820E1" w:rsidRDefault="0009559D" w:rsidP="009820E1">
            <w:pPr>
              <w:snapToGrid w:val="0"/>
              <w:spacing w:line="23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820E1">
              <w:rPr>
                <w:rFonts w:ascii="Times New Roman" w:hAnsi="Times New Roman"/>
                <w:b/>
                <w:sz w:val="28"/>
                <w:szCs w:val="28"/>
              </w:rPr>
              <w:t xml:space="preserve">Наименование раздела </w:t>
            </w:r>
            <w:r w:rsidR="009820E1">
              <w:rPr>
                <w:rFonts w:ascii="Times New Roman" w:hAnsi="Times New Roman"/>
                <w:b/>
                <w:sz w:val="28"/>
                <w:szCs w:val="28"/>
              </w:rPr>
              <w:t>ДПП</w:t>
            </w:r>
          </w:p>
        </w:tc>
      </w:tr>
      <w:tr w:rsidR="0009559D" w:rsidRPr="00CC33B4" w14:paraId="2DC0DAA4" w14:textId="268E5DF7" w:rsidTr="009820E1">
        <w:trPr>
          <w:trHeight w:val="851"/>
        </w:trPr>
        <w:tc>
          <w:tcPr>
            <w:tcW w:w="704" w:type="dxa"/>
          </w:tcPr>
          <w:p w14:paraId="6C7A0942" w14:textId="77777777" w:rsidR="0009559D" w:rsidRPr="002A28E3" w:rsidRDefault="0009559D" w:rsidP="003C7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2B77CB59" w14:textId="5ED8E72B" w:rsidR="0009559D" w:rsidRPr="002A28E3" w:rsidRDefault="0009559D" w:rsidP="000955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 xml:space="preserve">Состав рабочей группы и консультантов по разработке дополнительной профессиональной программы повышения квалификации </w:t>
            </w:r>
            <w:r w:rsidR="00AB6EC1" w:rsidRPr="00AB6EC1">
              <w:rPr>
                <w:rFonts w:ascii="Times New Roman" w:hAnsi="Times New Roman"/>
                <w:sz w:val="28"/>
                <w:szCs w:val="28"/>
              </w:rPr>
              <w:t xml:space="preserve">«Малоинвазивное лечение деформаций стоп у детей» </w:t>
            </w:r>
          </w:p>
        </w:tc>
      </w:tr>
      <w:tr w:rsidR="0009559D" w:rsidRPr="00CC33B4" w14:paraId="795A7C60" w14:textId="22426879" w:rsidTr="009820E1">
        <w:trPr>
          <w:trHeight w:val="851"/>
        </w:trPr>
        <w:tc>
          <w:tcPr>
            <w:tcW w:w="704" w:type="dxa"/>
          </w:tcPr>
          <w:p w14:paraId="5037838C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5A90A017" w14:textId="20C211F4" w:rsidR="0009559D" w:rsidRPr="002A28E3" w:rsidRDefault="0009559D" w:rsidP="000955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>Пояснительная записка</w:t>
            </w:r>
          </w:p>
        </w:tc>
      </w:tr>
      <w:tr w:rsidR="0009559D" w:rsidRPr="00CC33B4" w14:paraId="1E6BC2AB" w14:textId="0F4A6C72" w:rsidTr="009820E1">
        <w:trPr>
          <w:trHeight w:val="851"/>
        </w:trPr>
        <w:tc>
          <w:tcPr>
            <w:tcW w:w="704" w:type="dxa"/>
          </w:tcPr>
          <w:p w14:paraId="02F86A61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1F626FE7" w14:textId="58B06AA7" w:rsidR="0009559D" w:rsidRPr="002A28E3" w:rsidRDefault="0009559D" w:rsidP="000955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>Планируемые результаты обучения</w:t>
            </w:r>
          </w:p>
        </w:tc>
      </w:tr>
      <w:tr w:rsidR="0009559D" w:rsidRPr="00CC33B4" w14:paraId="58314D00" w14:textId="693A20B8" w:rsidTr="009820E1">
        <w:trPr>
          <w:trHeight w:val="851"/>
        </w:trPr>
        <w:tc>
          <w:tcPr>
            <w:tcW w:w="704" w:type="dxa"/>
          </w:tcPr>
          <w:p w14:paraId="4F734D77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2717D41E" w14:textId="7CAD665B" w:rsidR="0009559D" w:rsidRPr="002A28E3" w:rsidRDefault="0009559D" w:rsidP="0009559D">
            <w:p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>Рабочая учебная программа ДПП ПК «</w:t>
            </w:r>
            <w:r w:rsidR="00AB6EC1" w:rsidRPr="00AB6EC1">
              <w:rPr>
                <w:rFonts w:ascii="Times New Roman" w:hAnsi="Times New Roman"/>
                <w:sz w:val="28"/>
                <w:szCs w:val="28"/>
              </w:rPr>
              <w:t>«Малоинвазивное лечение деформаций стоп у детей»</w:t>
            </w:r>
          </w:p>
        </w:tc>
      </w:tr>
      <w:tr w:rsidR="0009559D" w:rsidRPr="00CC33B4" w14:paraId="724E093A" w14:textId="6634ACCA" w:rsidTr="009820E1">
        <w:trPr>
          <w:trHeight w:val="851"/>
        </w:trPr>
        <w:tc>
          <w:tcPr>
            <w:tcW w:w="704" w:type="dxa"/>
          </w:tcPr>
          <w:p w14:paraId="7969D6DE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7663EB7D" w14:textId="156FB470" w:rsidR="0009559D" w:rsidRPr="002A28E3" w:rsidRDefault="0009559D" w:rsidP="0009559D">
            <w:p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>Учебно-тематический план</w:t>
            </w:r>
          </w:p>
        </w:tc>
      </w:tr>
      <w:tr w:rsidR="0009559D" w:rsidRPr="00CC33B4" w14:paraId="3B234475" w14:textId="59348E69" w:rsidTr="009820E1">
        <w:trPr>
          <w:trHeight w:val="851"/>
        </w:trPr>
        <w:tc>
          <w:tcPr>
            <w:tcW w:w="704" w:type="dxa"/>
          </w:tcPr>
          <w:p w14:paraId="7BAF458E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36C4E8C9" w14:textId="6C650CF7" w:rsidR="0009559D" w:rsidRPr="002A28E3" w:rsidRDefault="0009559D" w:rsidP="0009559D">
            <w:p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>Календарный учебный график</w:t>
            </w:r>
          </w:p>
        </w:tc>
      </w:tr>
      <w:tr w:rsidR="0009559D" w:rsidRPr="00CC33B4" w14:paraId="28BCC05D" w14:textId="7B5EF921" w:rsidTr="009820E1">
        <w:trPr>
          <w:trHeight w:val="851"/>
        </w:trPr>
        <w:tc>
          <w:tcPr>
            <w:tcW w:w="704" w:type="dxa"/>
          </w:tcPr>
          <w:p w14:paraId="09DC98F6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53060363" w14:textId="09C66D2E" w:rsidR="0009559D" w:rsidRPr="009820E1" w:rsidRDefault="009820E1" w:rsidP="0009559D">
            <w:p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 результатов освоения программы</w:t>
            </w:r>
          </w:p>
        </w:tc>
      </w:tr>
      <w:tr w:rsidR="0009559D" w:rsidRPr="00CC33B4" w14:paraId="7EDD2804" w14:textId="5D530FE4" w:rsidTr="009820E1">
        <w:trPr>
          <w:trHeight w:val="851"/>
        </w:trPr>
        <w:tc>
          <w:tcPr>
            <w:tcW w:w="704" w:type="dxa"/>
          </w:tcPr>
          <w:p w14:paraId="5BE56206" w14:textId="77777777" w:rsidR="0009559D" w:rsidRPr="002A28E3" w:rsidRDefault="0009559D" w:rsidP="00EB7DA3">
            <w:pPr>
              <w:numPr>
                <w:ilvl w:val="0"/>
                <w:numId w:val="7"/>
              </w:num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84" w:type="dxa"/>
          </w:tcPr>
          <w:p w14:paraId="6C2C69A1" w14:textId="12052AEF" w:rsidR="0009559D" w:rsidRPr="002A28E3" w:rsidRDefault="0009559D" w:rsidP="009820E1">
            <w:pPr>
              <w:spacing w:after="0" w:line="237" w:lineRule="auto"/>
              <w:rPr>
                <w:rFonts w:ascii="Times New Roman" w:hAnsi="Times New Roman"/>
                <w:sz w:val="28"/>
                <w:szCs w:val="28"/>
              </w:rPr>
            </w:pPr>
            <w:r w:rsidRPr="002A28E3">
              <w:rPr>
                <w:rFonts w:ascii="Times New Roman" w:hAnsi="Times New Roman"/>
                <w:sz w:val="28"/>
                <w:szCs w:val="28"/>
              </w:rPr>
              <w:t xml:space="preserve">Организационно-педагогические условия реализации </w:t>
            </w:r>
            <w:r w:rsidR="009820E1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</w:tc>
      </w:tr>
    </w:tbl>
    <w:p w14:paraId="7FAD2B1C" w14:textId="77777777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83FA852" w14:textId="77777777" w:rsidR="00257080" w:rsidRDefault="00257080">
      <w:pPr>
        <w:spacing w:line="259" w:lineRule="auto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br w:type="page"/>
      </w:r>
    </w:p>
    <w:p w14:paraId="4BD4D61F" w14:textId="20647094" w:rsidR="005B5E4E" w:rsidRPr="005B5E4E" w:rsidRDefault="006B65F7" w:rsidP="005B5E4E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</w:t>
      </w:r>
      <w:r w:rsidRPr="005B5E4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ОСТАВ РАБОЧЕЙ ГРУППЫ И КОНСУЛЬТАНТОВ</w:t>
      </w:r>
    </w:p>
    <w:p w14:paraId="3F274618" w14:textId="77777777" w:rsidR="005B5E4E" w:rsidRPr="005B5E4E" w:rsidRDefault="005B5E4E" w:rsidP="005B5E4E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5B5E4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по разработке дополнительной профессиональной программы повышения</w:t>
      </w:r>
    </w:p>
    <w:p w14:paraId="28B5F60F" w14:textId="701B2B7D" w:rsidR="00E15DA4" w:rsidRPr="005B5E4E" w:rsidRDefault="005B5E4E" w:rsidP="005B5E4E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5B5E4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квалификации «</w:t>
      </w: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Пластическая хирургия верхней конечности у детей</w:t>
      </w:r>
      <w:r w:rsidRPr="005B5E4E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»</w:t>
      </w:r>
    </w:p>
    <w:p w14:paraId="03E2D72F" w14:textId="77777777" w:rsidR="00E15DA4" w:rsidRDefault="00E15DA4" w:rsidP="00F00B9A">
      <w:pPr>
        <w:spacing w:after="0" w:line="240" w:lineRule="auto"/>
        <w:ind w:left="-142" w:right="-383" w:hanging="284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3545DAE" w14:textId="77777777" w:rsidR="005B5E4E" w:rsidRDefault="005B5E4E" w:rsidP="005B5E4E">
      <w:pPr>
        <w:pStyle w:val="a4"/>
        <w:spacing w:before="3" w:after="1"/>
        <w:rPr>
          <w:b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696"/>
        <w:gridCol w:w="2197"/>
        <w:gridCol w:w="2197"/>
        <w:gridCol w:w="1755"/>
      </w:tblGrid>
      <w:tr w:rsidR="005B5E4E" w14:paraId="02EC01C2" w14:textId="77777777" w:rsidTr="006B65F7">
        <w:trPr>
          <w:trHeight w:val="551"/>
        </w:trPr>
        <w:tc>
          <w:tcPr>
            <w:tcW w:w="708" w:type="dxa"/>
          </w:tcPr>
          <w:p w14:paraId="469A9D06" w14:textId="77777777" w:rsidR="005B5E4E" w:rsidRDefault="005B5E4E" w:rsidP="00FF393F">
            <w:pPr>
              <w:pStyle w:val="TableParagraph"/>
              <w:spacing w:line="273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  <w:p w14:paraId="3486CD97" w14:textId="77777777" w:rsidR="005B5E4E" w:rsidRDefault="005B5E4E" w:rsidP="00FF393F">
            <w:pPr>
              <w:pStyle w:val="TableParagraph"/>
              <w:spacing w:line="259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пп.</w:t>
            </w:r>
          </w:p>
        </w:tc>
        <w:tc>
          <w:tcPr>
            <w:tcW w:w="2696" w:type="dxa"/>
          </w:tcPr>
          <w:p w14:paraId="3289EE9A" w14:textId="77777777" w:rsidR="005B5E4E" w:rsidRDefault="005B5E4E" w:rsidP="00FF393F">
            <w:pPr>
              <w:pStyle w:val="TableParagraph"/>
              <w:spacing w:line="273" w:lineRule="exact"/>
              <w:ind w:left="504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имя,</w:t>
            </w:r>
          </w:p>
          <w:p w14:paraId="70934E21" w14:textId="77777777" w:rsidR="005B5E4E" w:rsidRDefault="005B5E4E" w:rsidP="00FF393F">
            <w:pPr>
              <w:pStyle w:val="TableParagraph"/>
              <w:spacing w:line="259" w:lineRule="exact"/>
              <w:ind w:left="504" w:right="4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отчество</w:t>
            </w:r>
          </w:p>
        </w:tc>
        <w:tc>
          <w:tcPr>
            <w:tcW w:w="2197" w:type="dxa"/>
          </w:tcPr>
          <w:p w14:paraId="5E292D11" w14:textId="77777777" w:rsidR="005B5E4E" w:rsidRDefault="005B5E4E" w:rsidP="00FF393F">
            <w:pPr>
              <w:pStyle w:val="TableParagraph"/>
              <w:spacing w:line="273" w:lineRule="exact"/>
              <w:ind w:left="191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Ученая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степень,</w:t>
            </w:r>
          </w:p>
          <w:p w14:paraId="6CB2C05C" w14:textId="36D131F7" w:rsidR="005B5E4E" w:rsidRDefault="00DB298E" w:rsidP="00FF393F">
            <w:pPr>
              <w:pStyle w:val="TableParagraph"/>
              <w:spacing w:line="259" w:lineRule="exact"/>
              <w:ind w:left="191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</w:t>
            </w:r>
            <w:r w:rsidR="005B5E4E">
              <w:rPr>
                <w:b/>
                <w:sz w:val="24"/>
              </w:rPr>
              <w:t>вание</w:t>
            </w:r>
          </w:p>
        </w:tc>
        <w:tc>
          <w:tcPr>
            <w:tcW w:w="2197" w:type="dxa"/>
          </w:tcPr>
          <w:p w14:paraId="208A8BCD" w14:textId="77777777" w:rsidR="005B5E4E" w:rsidRDefault="005B5E4E" w:rsidP="00FF393F">
            <w:pPr>
              <w:pStyle w:val="TableParagraph"/>
              <w:spacing w:line="273" w:lineRule="exact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Занимаемая</w:t>
            </w:r>
          </w:p>
          <w:p w14:paraId="7E21ED0B" w14:textId="77777777" w:rsidR="005B5E4E" w:rsidRDefault="005B5E4E" w:rsidP="00FF393F">
            <w:pPr>
              <w:pStyle w:val="TableParagraph"/>
              <w:spacing w:line="259" w:lineRule="exact"/>
              <w:ind w:left="514"/>
              <w:rPr>
                <w:b/>
                <w:sz w:val="24"/>
              </w:rPr>
            </w:pPr>
            <w:r>
              <w:rPr>
                <w:b/>
                <w:sz w:val="24"/>
              </w:rPr>
              <w:t>должность</w:t>
            </w:r>
          </w:p>
        </w:tc>
        <w:tc>
          <w:tcPr>
            <w:tcW w:w="1755" w:type="dxa"/>
          </w:tcPr>
          <w:p w14:paraId="768FBA53" w14:textId="77777777" w:rsidR="005B5E4E" w:rsidRDefault="005B5E4E" w:rsidP="00FF393F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</w:tr>
      <w:tr w:rsidR="005B5E4E" w:rsidRPr="00950E95" w14:paraId="420012EC" w14:textId="77777777" w:rsidTr="006B65F7">
        <w:trPr>
          <w:trHeight w:val="827"/>
        </w:trPr>
        <w:tc>
          <w:tcPr>
            <w:tcW w:w="708" w:type="dxa"/>
          </w:tcPr>
          <w:p w14:paraId="330C2FD7" w14:textId="77777777" w:rsidR="005B5E4E" w:rsidRDefault="005B5E4E" w:rsidP="00FF393F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96" w:type="dxa"/>
          </w:tcPr>
          <w:p w14:paraId="75942611" w14:textId="33528EAB" w:rsidR="005B5E4E" w:rsidRPr="00950E95" w:rsidRDefault="00AB6EC1" w:rsidP="00FF393F">
            <w:pPr>
              <w:pStyle w:val="TableParagraph"/>
              <w:ind w:left="69" w:right="916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>Вавилов М.А.</w:t>
            </w:r>
          </w:p>
        </w:tc>
        <w:tc>
          <w:tcPr>
            <w:tcW w:w="2197" w:type="dxa"/>
          </w:tcPr>
          <w:p w14:paraId="4F855EA6" w14:textId="7BA3527D" w:rsidR="005B5E4E" w:rsidRPr="00950E95" w:rsidRDefault="00AB6EC1" w:rsidP="00FF393F">
            <w:pPr>
              <w:pStyle w:val="TableParagraph"/>
              <w:spacing w:line="268" w:lineRule="exact"/>
              <w:ind w:left="66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 xml:space="preserve"> д.м.н., доцент</w:t>
            </w:r>
          </w:p>
        </w:tc>
        <w:tc>
          <w:tcPr>
            <w:tcW w:w="2197" w:type="dxa"/>
          </w:tcPr>
          <w:p w14:paraId="1A4EB3CE" w14:textId="1FB51064" w:rsidR="005B5E4E" w:rsidRPr="00950E95" w:rsidRDefault="005B5E4E" w:rsidP="005B5E4E">
            <w:pPr>
              <w:pStyle w:val="TableParagraph"/>
              <w:spacing w:line="264" w:lineRule="exact"/>
              <w:ind w:left="0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 xml:space="preserve"> </w:t>
            </w:r>
            <w:r w:rsidR="004F1034" w:rsidRPr="00950E95">
              <w:rPr>
                <w:sz w:val="24"/>
                <w:lang w:val="ru-RU"/>
              </w:rPr>
              <w:t>Врач-травматолог-ортопед</w:t>
            </w:r>
            <w:r w:rsidR="00E77470" w:rsidRPr="00950E95">
              <w:rPr>
                <w:sz w:val="24"/>
                <w:lang w:val="ru-RU"/>
              </w:rPr>
              <w:t xml:space="preserve">, доцент кафедры </w:t>
            </w:r>
            <w:r w:rsidR="00950E95">
              <w:rPr>
                <w:sz w:val="24"/>
                <w:lang w:val="ru-RU"/>
              </w:rPr>
              <w:t>д</w:t>
            </w:r>
            <w:r w:rsidR="00E77470" w:rsidRPr="00950E95">
              <w:rPr>
                <w:sz w:val="24"/>
                <w:lang w:val="ru-RU"/>
              </w:rPr>
              <w:t xml:space="preserve">етской хирургии ФГБОУ ВО ЯГМУ, президент «Русской Ассоциации «Понсети» </w:t>
            </w:r>
          </w:p>
        </w:tc>
        <w:tc>
          <w:tcPr>
            <w:tcW w:w="1755" w:type="dxa"/>
          </w:tcPr>
          <w:p w14:paraId="5854A30D" w14:textId="1B6D8AA5" w:rsidR="005B5E4E" w:rsidRPr="00950E95" w:rsidRDefault="005B5E4E" w:rsidP="00950E95">
            <w:pPr>
              <w:pStyle w:val="TableParagraph"/>
              <w:ind w:left="260" w:hanging="260"/>
              <w:rPr>
                <w:sz w:val="20"/>
                <w:szCs w:val="20"/>
                <w:lang w:val="ru-RU"/>
              </w:rPr>
            </w:pPr>
            <w:r w:rsidRPr="00950E95">
              <w:rPr>
                <w:sz w:val="20"/>
                <w:szCs w:val="20"/>
                <w:lang w:val="ru-RU"/>
              </w:rPr>
              <w:t>ГБУЗ ЯО</w:t>
            </w:r>
            <w:r w:rsidR="00E77470" w:rsidRPr="00950E95">
              <w:rPr>
                <w:sz w:val="20"/>
                <w:szCs w:val="20"/>
                <w:lang w:val="ru-RU"/>
              </w:rPr>
              <w:t xml:space="preserve"> </w:t>
            </w:r>
            <w:r w:rsidRPr="00950E95">
              <w:rPr>
                <w:sz w:val="20"/>
                <w:szCs w:val="20"/>
                <w:lang w:val="ru-RU"/>
              </w:rPr>
              <w:t xml:space="preserve">«ОДКБ», </w:t>
            </w:r>
            <w:r w:rsidR="00E77470" w:rsidRPr="00950E95">
              <w:rPr>
                <w:sz w:val="20"/>
                <w:szCs w:val="20"/>
                <w:lang w:val="ru-RU"/>
              </w:rPr>
              <w:t>ООО «</w:t>
            </w:r>
            <w:r w:rsidRPr="00950E95">
              <w:rPr>
                <w:sz w:val="20"/>
                <w:szCs w:val="20"/>
                <w:lang w:val="ru-RU"/>
              </w:rPr>
              <w:t>Клиника</w:t>
            </w:r>
            <w:r w:rsidR="00E77470" w:rsidRPr="00950E95">
              <w:rPr>
                <w:sz w:val="20"/>
                <w:szCs w:val="20"/>
                <w:lang w:val="ru-RU"/>
              </w:rPr>
              <w:t xml:space="preserve"> КОНСТАНТА</w:t>
            </w:r>
            <w:r w:rsidRPr="00950E95">
              <w:rPr>
                <w:sz w:val="20"/>
                <w:szCs w:val="20"/>
                <w:lang w:val="ru-RU"/>
              </w:rPr>
              <w:t>»</w:t>
            </w:r>
          </w:p>
        </w:tc>
      </w:tr>
      <w:tr w:rsidR="005B5E4E" w:rsidRPr="00950E95" w14:paraId="271FBA39" w14:textId="77777777" w:rsidTr="006B65F7">
        <w:trPr>
          <w:trHeight w:val="2327"/>
        </w:trPr>
        <w:tc>
          <w:tcPr>
            <w:tcW w:w="708" w:type="dxa"/>
          </w:tcPr>
          <w:p w14:paraId="17E2C27A" w14:textId="77777777" w:rsidR="005B5E4E" w:rsidRDefault="005B5E4E" w:rsidP="00FF393F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96" w:type="dxa"/>
          </w:tcPr>
          <w:p w14:paraId="714B7485" w14:textId="542B30A9" w:rsidR="005B5E4E" w:rsidRPr="00950E95" w:rsidRDefault="004F1034" w:rsidP="00FF393F">
            <w:pPr>
              <w:pStyle w:val="TableParagraph"/>
              <w:ind w:left="69" w:right="138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>Громов И.В.</w:t>
            </w:r>
          </w:p>
        </w:tc>
        <w:tc>
          <w:tcPr>
            <w:tcW w:w="2197" w:type="dxa"/>
          </w:tcPr>
          <w:p w14:paraId="76C206FA" w14:textId="1EF05E2D" w:rsidR="005B5E4E" w:rsidRPr="00950E95" w:rsidRDefault="005B5E4E" w:rsidP="00B513A2">
            <w:pPr>
              <w:pStyle w:val="TableParagraph"/>
              <w:spacing w:line="268" w:lineRule="exact"/>
              <w:ind w:left="66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>к.м.н</w:t>
            </w:r>
            <w:r w:rsidR="00B513A2" w:rsidRPr="00950E95">
              <w:rPr>
                <w:sz w:val="24"/>
                <w:lang w:val="ru-RU"/>
              </w:rPr>
              <w:t>.</w:t>
            </w:r>
          </w:p>
        </w:tc>
        <w:tc>
          <w:tcPr>
            <w:tcW w:w="2197" w:type="dxa"/>
          </w:tcPr>
          <w:p w14:paraId="0C929DFC" w14:textId="00E927AD" w:rsidR="005B5E4E" w:rsidRPr="00950E95" w:rsidRDefault="004F1034" w:rsidP="00FF393F">
            <w:pPr>
              <w:pStyle w:val="TableParagraph"/>
              <w:ind w:left="66" w:right="233"/>
              <w:rPr>
                <w:sz w:val="24"/>
                <w:lang w:val="ru-RU"/>
              </w:rPr>
            </w:pPr>
            <w:r w:rsidRPr="00950E95">
              <w:rPr>
                <w:sz w:val="24"/>
                <w:lang w:val="ru-RU"/>
              </w:rPr>
              <w:t xml:space="preserve">Врач-травматолог-ортопед </w:t>
            </w:r>
          </w:p>
        </w:tc>
        <w:tc>
          <w:tcPr>
            <w:tcW w:w="1755" w:type="dxa"/>
          </w:tcPr>
          <w:p w14:paraId="537769B9" w14:textId="4661556E" w:rsidR="005B5E4E" w:rsidRPr="00950E95" w:rsidRDefault="00E77470" w:rsidP="00950E95">
            <w:pPr>
              <w:pStyle w:val="TableParagraph"/>
              <w:ind w:left="147" w:right="142"/>
              <w:rPr>
                <w:sz w:val="20"/>
                <w:szCs w:val="20"/>
                <w:lang w:val="ru-RU"/>
              </w:rPr>
            </w:pPr>
            <w:r w:rsidRPr="00950E95">
              <w:rPr>
                <w:sz w:val="20"/>
                <w:szCs w:val="20"/>
                <w:lang w:val="ru-RU"/>
              </w:rPr>
              <w:t>«</w:t>
            </w:r>
            <w:r w:rsidR="00754BF1" w:rsidRPr="00950E95">
              <w:rPr>
                <w:sz w:val="20"/>
                <w:szCs w:val="20"/>
                <w:lang w:val="ru-RU"/>
              </w:rPr>
              <w:t xml:space="preserve">Клиника </w:t>
            </w:r>
            <w:r w:rsidRPr="00950E95">
              <w:rPr>
                <w:sz w:val="20"/>
                <w:szCs w:val="20"/>
                <w:lang w:val="ru-RU"/>
              </w:rPr>
              <w:t>КОНСТАНТА</w:t>
            </w:r>
            <w:r w:rsidR="00754BF1" w:rsidRPr="00950E95">
              <w:rPr>
                <w:sz w:val="20"/>
                <w:szCs w:val="20"/>
                <w:lang w:val="ru-RU"/>
              </w:rPr>
              <w:t>»</w:t>
            </w:r>
            <w:r w:rsidR="004F1034" w:rsidRPr="00950E95">
              <w:rPr>
                <w:sz w:val="20"/>
                <w:szCs w:val="20"/>
                <w:lang w:val="ru-RU"/>
              </w:rPr>
              <w:t xml:space="preserve">, ГБУЗ ЯО </w:t>
            </w:r>
            <w:r w:rsidR="00950E95" w:rsidRPr="00950E95">
              <w:rPr>
                <w:sz w:val="20"/>
                <w:szCs w:val="20"/>
                <w:lang w:val="ru-RU"/>
              </w:rPr>
              <w:t>«</w:t>
            </w:r>
            <w:r w:rsidR="004F1034" w:rsidRPr="00950E95">
              <w:rPr>
                <w:sz w:val="20"/>
                <w:szCs w:val="20"/>
                <w:lang w:val="ru-RU"/>
              </w:rPr>
              <w:t>ОДКБ</w:t>
            </w:r>
            <w:r w:rsidR="00950E95" w:rsidRPr="00950E95">
              <w:rPr>
                <w:sz w:val="20"/>
                <w:szCs w:val="20"/>
                <w:lang w:val="ru-RU"/>
              </w:rPr>
              <w:t>»</w:t>
            </w:r>
          </w:p>
        </w:tc>
      </w:tr>
      <w:tr w:rsidR="00B513A2" w14:paraId="065CA4EF" w14:textId="77777777" w:rsidTr="006B65F7">
        <w:trPr>
          <w:trHeight w:val="695"/>
        </w:trPr>
        <w:tc>
          <w:tcPr>
            <w:tcW w:w="708" w:type="dxa"/>
          </w:tcPr>
          <w:p w14:paraId="1970E036" w14:textId="77777777" w:rsidR="00B513A2" w:rsidRPr="00CD16CB" w:rsidRDefault="00B513A2" w:rsidP="00FF393F">
            <w:pPr>
              <w:pStyle w:val="TableParagraph"/>
              <w:spacing w:line="268" w:lineRule="exact"/>
              <w:ind w:left="69"/>
              <w:rPr>
                <w:sz w:val="24"/>
                <w:lang w:val="ru-RU"/>
              </w:rPr>
            </w:pPr>
          </w:p>
        </w:tc>
        <w:tc>
          <w:tcPr>
            <w:tcW w:w="8845" w:type="dxa"/>
            <w:gridSpan w:val="4"/>
          </w:tcPr>
          <w:p w14:paraId="10AE360F" w14:textId="6CBB02A9" w:rsidR="00B513A2" w:rsidRPr="00B513A2" w:rsidRDefault="00B513A2" w:rsidP="00FF393F">
            <w:pPr>
              <w:pStyle w:val="TableParagraph"/>
              <w:spacing w:line="268" w:lineRule="exact"/>
              <w:ind w:left="145" w:right="144"/>
              <w:jc w:val="center"/>
              <w:rPr>
                <w:b/>
                <w:sz w:val="24"/>
                <w:lang w:val="ru-RU"/>
              </w:rPr>
            </w:pPr>
            <w:r w:rsidRPr="00B513A2">
              <w:rPr>
                <w:b/>
                <w:sz w:val="24"/>
                <w:lang w:val="ru-RU"/>
              </w:rPr>
              <w:t>По методическим вопросам</w:t>
            </w:r>
          </w:p>
        </w:tc>
      </w:tr>
      <w:tr w:rsidR="00B513A2" w14:paraId="240B4B98" w14:textId="77777777" w:rsidTr="006B65F7">
        <w:trPr>
          <w:trHeight w:val="695"/>
        </w:trPr>
        <w:tc>
          <w:tcPr>
            <w:tcW w:w="708" w:type="dxa"/>
          </w:tcPr>
          <w:p w14:paraId="5BB20287" w14:textId="14166EA9" w:rsidR="00B513A2" w:rsidRPr="00B513A2" w:rsidRDefault="00B513A2" w:rsidP="00B513A2">
            <w:pPr>
              <w:pStyle w:val="TableParagraph"/>
              <w:spacing w:line="268" w:lineRule="exact"/>
              <w:ind w:left="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</w:t>
            </w:r>
          </w:p>
        </w:tc>
        <w:tc>
          <w:tcPr>
            <w:tcW w:w="2696" w:type="dxa"/>
          </w:tcPr>
          <w:p w14:paraId="5717CA16" w14:textId="4AAA6448" w:rsidR="00B513A2" w:rsidRDefault="00D9402A" w:rsidP="00B513A2">
            <w:pPr>
              <w:pStyle w:val="TableParagraph"/>
              <w:ind w:left="69" w:right="988"/>
              <w:rPr>
                <w:sz w:val="24"/>
              </w:rPr>
            </w:pPr>
            <w:r>
              <w:rPr>
                <w:sz w:val="24"/>
                <w:lang w:val="ru-RU"/>
              </w:rPr>
              <w:t>Андреева</w:t>
            </w:r>
            <w:r w:rsidR="00B513A2">
              <w:rPr>
                <w:sz w:val="24"/>
                <w:lang w:val="ru-RU"/>
              </w:rPr>
              <w:t xml:space="preserve"> Анастасия Юрьевна</w:t>
            </w:r>
          </w:p>
        </w:tc>
        <w:tc>
          <w:tcPr>
            <w:tcW w:w="2197" w:type="dxa"/>
          </w:tcPr>
          <w:p w14:paraId="46B08E0D" w14:textId="77777777" w:rsidR="00B513A2" w:rsidRDefault="00B513A2" w:rsidP="00B513A2">
            <w:pPr>
              <w:pStyle w:val="TableParagraph"/>
              <w:spacing w:line="268" w:lineRule="exact"/>
              <w:ind w:left="66"/>
              <w:rPr>
                <w:sz w:val="24"/>
              </w:rPr>
            </w:pPr>
          </w:p>
        </w:tc>
        <w:tc>
          <w:tcPr>
            <w:tcW w:w="2197" w:type="dxa"/>
          </w:tcPr>
          <w:p w14:paraId="6D54AE19" w14:textId="77777777" w:rsidR="00B513A2" w:rsidRDefault="00B513A2" w:rsidP="00B513A2">
            <w:pPr>
              <w:pStyle w:val="TableParagraph"/>
              <w:spacing w:line="270" w:lineRule="atLeast"/>
              <w:ind w:left="66" w:right="10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Врач- детский хирург,</w:t>
            </w:r>
          </w:p>
          <w:p w14:paraId="7E465D50" w14:textId="4A642665" w:rsidR="00B513A2" w:rsidRPr="00B513A2" w:rsidRDefault="00B513A2" w:rsidP="00B513A2">
            <w:pPr>
              <w:pStyle w:val="TableParagraph"/>
              <w:ind w:left="66" w:right="2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Руководитель </w:t>
            </w:r>
            <w:r w:rsidR="00E77470">
              <w:rPr>
                <w:sz w:val="24"/>
                <w:lang w:val="ru-RU"/>
              </w:rPr>
              <w:t xml:space="preserve">Академии </w:t>
            </w:r>
            <w:r w:rsidR="00A1308B" w:rsidRPr="00A1308B">
              <w:rPr>
                <w:sz w:val="24"/>
                <w:lang w:val="ru-RU"/>
              </w:rPr>
              <w:t>«Клиник</w:t>
            </w:r>
            <w:r w:rsidR="00E77470">
              <w:rPr>
                <w:sz w:val="24"/>
                <w:lang w:val="ru-RU"/>
              </w:rPr>
              <w:t xml:space="preserve">и </w:t>
            </w:r>
            <w:r w:rsidR="00A1308B" w:rsidRPr="00A1308B">
              <w:rPr>
                <w:sz w:val="24"/>
                <w:lang w:val="ru-RU"/>
              </w:rPr>
              <w:t>КОНСТАНТА»</w:t>
            </w:r>
          </w:p>
        </w:tc>
        <w:tc>
          <w:tcPr>
            <w:tcW w:w="1755" w:type="dxa"/>
          </w:tcPr>
          <w:p w14:paraId="6C76C909" w14:textId="02C5145E" w:rsidR="00B513A2" w:rsidRPr="00DB298E" w:rsidRDefault="00E77470" w:rsidP="00B513A2">
            <w:pPr>
              <w:pStyle w:val="TableParagraph"/>
              <w:spacing w:line="268" w:lineRule="exact"/>
              <w:ind w:left="145" w:right="14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ООО «</w:t>
            </w:r>
            <w:r w:rsidR="00B513A2">
              <w:rPr>
                <w:sz w:val="24"/>
                <w:lang w:val="ru-RU"/>
              </w:rPr>
              <w:t xml:space="preserve">Клиника </w:t>
            </w:r>
            <w:r>
              <w:rPr>
                <w:sz w:val="24"/>
                <w:lang w:val="ru-RU"/>
              </w:rPr>
              <w:t>КОНСТАНТА</w:t>
            </w:r>
            <w:r w:rsidR="00B513A2">
              <w:rPr>
                <w:sz w:val="24"/>
                <w:lang w:val="ru-RU"/>
              </w:rPr>
              <w:t>»</w:t>
            </w:r>
            <w:r w:rsidR="00DB298E">
              <w:rPr>
                <w:sz w:val="24"/>
                <w:lang w:val="ru-RU"/>
              </w:rPr>
              <w:t>, ГБУЗ ЯО ОДКБ</w:t>
            </w:r>
          </w:p>
        </w:tc>
      </w:tr>
    </w:tbl>
    <w:p w14:paraId="5C350EED" w14:textId="77777777" w:rsidR="005B5E4E" w:rsidRDefault="005B5E4E" w:rsidP="005B5E4E">
      <w:pPr>
        <w:pStyle w:val="a4"/>
        <w:rPr>
          <w:b/>
          <w:sz w:val="20"/>
        </w:rPr>
      </w:pPr>
    </w:p>
    <w:p w14:paraId="3AD2765C" w14:textId="77777777" w:rsidR="00257080" w:rsidRDefault="00257080">
      <w:pPr>
        <w:spacing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7F14043" w14:textId="685C5FC2" w:rsidR="00754BF1" w:rsidRDefault="005A15CB" w:rsidP="00754BF1">
      <w:pPr>
        <w:pStyle w:val="3"/>
        <w:spacing w:before="90"/>
        <w:ind w:left="230"/>
        <w:rPr>
          <w:sz w:val="28"/>
          <w:szCs w:val="28"/>
        </w:rPr>
      </w:pPr>
      <w:r w:rsidRPr="00953949">
        <w:rPr>
          <w:sz w:val="28"/>
          <w:szCs w:val="28"/>
        </w:rPr>
        <w:lastRenderedPageBreak/>
        <w:t>ПОЯСНИТЕЛЬНАЯ</w:t>
      </w:r>
      <w:r w:rsidRPr="00953949">
        <w:rPr>
          <w:spacing w:val="-4"/>
          <w:sz w:val="28"/>
          <w:szCs w:val="28"/>
        </w:rPr>
        <w:t xml:space="preserve"> </w:t>
      </w:r>
      <w:r w:rsidRPr="00953949">
        <w:rPr>
          <w:sz w:val="28"/>
          <w:szCs w:val="28"/>
        </w:rPr>
        <w:t>ЗАПИСКА</w:t>
      </w:r>
    </w:p>
    <w:p w14:paraId="6EA2BC66" w14:textId="77777777" w:rsidR="00976133" w:rsidRPr="00976133" w:rsidRDefault="00976133" w:rsidP="00754BF1">
      <w:pPr>
        <w:pStyle w:val="3"/>
        <w:spacing w:before="90"/>
        <w:ind w:left="230"/>
        <w:rPr>
          <w:sz w:val="18"/>
          <w:szCs w:val="18"/>
        </w:rPr>
      </w:pPr>
    </w:p>
    <w:p w14:paraId="453A7898" w14:textId="4DC79217" w:rsidR="00754BF1" w:rsidRPr="00953949" w:rsidRDefault="00B513A2" w:rsidP="00B513A2">
      <w:pPr>
        <w:pStyle w:val="a4"/>
        <w:spacing w:before="10"/>
        <w:ind w:left="142" w:right="287" w:firstLine="709"/>
        <w:jc w:val="both"/>
        <w:rPr>
          <w:b/>
          <w:sz w:val="28"/>
        </w:rPr>
      </w:pPr>
      <w:r w:rsidRPr="00085D23">
        <w:rPr>
          <w:b/>
          <w:sz w:val="28"/>
          <w:szCs w:val="28"/>
        </w:rPr>
        <w:t xml:space="preserve">Актуальность </w:t>
      </w:r>
      <w:r w:rsidRPr="00085D23">
        <w:rPr>
          <w:sz w:val="28"/>
          <w:szCs w:val="28"/>
        </w:rPr>
        <w:t xml:space="preserve">дополнительной профессиональной образовательной программы повышения квалификации врачей </w:t>
      </w:r>
      <w:r w:rsidRPr="00085D23">
        <w:rPr>
          <w:bCs/>
          <w:sz w:val="28"/>
          <w:szCs w:val="28"/>
        </w:rPr>
        <w:t xml:space="preserve">по теме </w:t>
      </w:r>
      <w:r w:rsidRPr="002A28E3">
        <w:rPr>
          <w:sz w:val="28"/>
          <w:szCs w:val="28"/>
        </w:rPr>
        <w:t>«</w:t>
      </w:r>
      <w:r w:rsidR="00E77470" w:rsidRPr="00E77470">
        <w:rPr>
          <w:sz w:val="28"/>
          <w:szCs w:val="28"/>
        </w:rPr>
        <w:t>Малоинвазивное лечение деформаций стоп у детей</w:t>
      </w:r>
      <w:r w:rsidRPr="002A28E3">
        <w:rPr>
          <w:sz w:val="28"/>
          <w:szCs w:val="28"/>
        </w:rPr>
        <w:t>»</w:t>
      </w:r>
      <w:r>
        <w:rPr>
          <w:sz w:val="28"/>
          <w:szCs w:val="28"/>
        </w:rPr>
        <w:t xml:space="preserve"> (</w:t>
      </w:r>
      <w:r w:rsidRPr="00085D23">
        <w:rPr>
          <w:sz w:val="28"/>
          <w:szCs w:val="28"/>
        </w:rPr>
        <w:t xml:space="preserve">со сроком освоения </w:t>
      </w:r>
      <w:r>
        <w:rPr>
          <w:sz w:val="28"/>
          <w:szCs w:val="28"/>
        </w:rPr>
        <w:t>36</w:t>
      </w:r>
      <w:r w:rsidRPr="00085D23">
        <w:rPr>
          <w:sz w:val="28"/>
          <w:szCs w:val="28"/>
        </w:rPr>
        <w:t xml:space="preserve"> академических часа) обусловлена необходимостью дальнейшего </w:t>
      </w:r>
      <w:r>
        <w:rPr>
          <w:sz w:val="28"/>
          <w:szCs w:val="28"/>
        </w:rPr>
        <w:t xml:space="preserve">(непрерывного) </w:t>
      </w:r>
      <w:r w:rsidRPr="00085D23">
        <w:rPr>
          <w:sz w:val="28"/>
          <w:szCs w:val="28"/>
        </w:rPr>
        <w:t>совершенствования врача по наиболее актуальным теоретическим вопросам, а также, освоени</w:t>
      </w:r>
      <w:r w:rsidR="00976133">
        <w:rPr>
          <w:sz w:val="28"/>
          <w:szCs w:val="28"/>
        </w:rPr>
        <w:t>я</w:t>
      </w:r>
      <w:r w:rsidRPr="00085D23">
        <w:rPr>
          <w:sz w:val="28"/>
          <w:szCs w:val="28"/>
        </w:rPr>
        <w:t xml:space="preserve"> практических навыков и умений, </w:t>
      </w:r>
      <w:r w:rsidRPr="00953949">
        <w:rPr>
          <w:sz w:val="28"/>
          <w:szCs w:val="28"/>
        </w:rPr>
        <w:t>в соответствии с современной наукой и накопленным опытом.</w:t>
      </w:r>
    </w:p>
    <w:p w14:paraId="1D1C6C1C" w14:textId="524086C6" w:rsidR="00D23F34" w:rsidRPr="00D23F34" w:rsidRDefault="00D23F34" w:rsidP="00D23F34">
      <w:pPr>
        <w:pStyle w:val="a4"/>
        <w:ind w:left="142" w:right="303" w:firstLine="707"/>
        <w:jc w:val="both"/>
        <w:rPr>
          <w:color w:val="C45911" w:themeColor="accent2" w:themeShade="BF"/>
          <w:sz w:val="28"/>
          <w:szCs w:val="28"/>
        </w:rPr>
      </w:pPr>
      <w:r w:rsidRPr="00B513A2">
        <w:rPr>
          <w:b/>
          <w:sz w:val="28"/>
          <w:szCs w:val="28"/>
        </w:rPr>
        <w:t xml:space="preserve">Целью </w:t>
      </w:r>
      <w:r w:rsidRPr="00D23F34">
        <w:rPr>
          <w:sz w:val="28"/>
          <w:szCs w:val="28"/>
        </w:rPr>
        <w:t xml:space="preserve">реализации программы </w:t>
      </w:r>
      <w:r w:rsidRPr="00B513A2">
        <w:rPr>
          <w:sz w:val="28"/>
          <w:szCs w:val="28"/>
        </w:rPr>
        <w:t>повышения квалификации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«</w:t>
      </w:r>
      <w:r w:rsidR="009D1CAD" w:rsidRPr="009D1CAD">
        <w:rPr>
          <w:sz w:val="28"/>
          <w:szCs w:val="28"/>
        </w:rPr>
        <w:t>Малоинвазивное лечение деформаций стоп у детей</w:t>
      </w:r>
      <w:r w:rsidRPr="00B513A2">
        <w:rPr>
          <w:sz w:val="28"/>
          <w:szCs w:val="28"/>
        </w:rPr>
        <w:t>» для специалистов</w:t>
      </w:r>
      <w:r w:rsidRPr="00B513A2">
        <w:rPr>
          <w:color w:val="C45911" w:themeColor="accent2" w:themeShade="BF"/>
          <w:sz w:val="28"/>
          <w:szCs w:val="28"/>
        </w:rPr>
        <w:t xml:space="preserve"> </w:t>
      </w:r>
      <w:r w:rsidRPr="00D23F34">
        <w:rPr>
          <w:sz w:val="28"/>
          <w:szCs w:val="28"/>
        </w:rPr>
        <w:t xml:space="preserve">является совершенствование профессиональных компетенций, необходимых для выполнения видов профессиональной деятельности в рамках имеющейся квалификации </w:t>
      </w:r>
      <w:r w:rsidRPr="00B513A2">
        <w:rPr>
          <w:sz w:val="28"/>
          <w:szCs w:val="28"/>
        </w:rPr>
        <w:t>в</w:t>
      </w:r>
      <w:r w:rsidR="00C34466">
        <w:rPr>
          <w:sz w:val="28"/>
          <w:szCs w:val="28"/>
        </w:rPr>
        <w:t xml:space="preserve"> </w:t>
      </w:r>
      <w:r w:rsidRPr="00B513A2">
        <w:rPr>
          <w:sz w:val="28"/>
          <w:szCs w:val="28"/>
        </w:rPr>
        <w:t>соответствии</w:t>
      </w:r>
      <w:r w:rsidR="00C34466">
        <w:rPr>
          <w:sz w:val="28"/>
          <w:szCs w:val="28"/>
        </w:rPr>
        <w:t xml:space="preserve"> </w:t>
      </w:r>
      <w:r w:rsidRPr="00B513A2">
        <w:rPr>
          <w:sz w:val="28"/>
          <w:szCs w:val="28"/>
        </w:rPr>
        <w:t>с</w:t>
      </w:r>
      <w:r w:rsidR="00C34466">
        <w:rPr>
          <w:sz w:val="28"/>
          <w:szCs w:val="28"/>
        </w:rPr>
        <w:t xml:space="preserve"> </w:t>
      </w:r>
      <w:r w:rsidRPr="00B513A2">
        <w:rPr>
          <w:sz w:val="28"/>
          <w:szCs w:val="28"/>
        </w:rPr>
        <w:t>профессионально</w:t>
      </w:r>
      <w:r w:rsidR="00C34466">
        <w:rPr>
          <w:sz w:val="28"/>
          <w:szCs w:val="28"/>
        </w:rPr>
        <w:t xml:space="preserve"> </w:t>
      </w:r>
      <w:r w:rsidRPr="00B513A2">
        <w:rPr>
          <w:sz w:val="28"/>
          <w:szCs w:val="28"/>
        </w:rPr>
        <w:t>-</w:t>
      </w:r>
      <w:r w:rsidR="00C34466">
        <w:rPr>
          <w:sz w:val="28"/>
          <w:szCs w:val="28"/>
        </w:rPr>
        <w:t xml:space="preserve"> </w:t>
      </w:r>
      <w:r w:rsidRPr="00B513A2">
        <w:rPr>
          <w:sz w:val="28"/>
          <w:szCs w:val="28"/>
        </w:rPr>
        <w:t>должностными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требованиям,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профессиональными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стандартами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квалификационными</w:t>
      </w:r>
      <w:r w:rsidRPr="00B513A2">
        <w:rPr>
          <w:spacing w:val="1"/>
          <w:sz w:val="28"/>
          <w:szCs w:val="28"/>
        </w:rPr>
        <w:t xml:space="preserve"> </w:t>
      </w:r>
      <w:r w:rsidRPr="00B513A2">
        <w:rPr>
          <w:sz w:val="28"/>
          <w:szCs w:val="28"/>
        </w:rPr>
        <w:t>характеристиками</w:t>
      </w:r>
      <w:r>
        <w:rPr>
          <w:sz w:val="28"/>
          <w:szCs w:val="28"/>
        </w:rPr>
        <w:t>.</w:t>
      </w:r>
      <w:r w:rsidRPr="00B513A2">
        <w:rPr>
          <w:spacing w:val="1"/>
          <w:sz w:val="28"/>
          <w:szCs w:val="28"/>
        </w:rPr>
        <w:t xml:space="preserve"> </w:t>
      </w:r>
    </w:p>
    <w:p w14:paraId="6E24A67F" w14:textId="591215EF" w:rsidR="00953949" w:rsidRPr="00535BCB" w:rsidRDefault="00953949" w:rsidP="00976133">
      <w:pPr>
        <w:tabs>
          <w:tab w:val="left" w:pos="0"/>
          <w:tab w:val="left" w:pos="426"/>
        </w:tabs>
        <w:ind w:firstLine="851"/>
        <w:rPr>
          <w:rFonts w:ascii="Times New Roman" w:eastAsia="Times New Roman" w:hAnsi="Times New Roman"/>
          <w:b/>
          <w:sz w:val="28"/>
          <w:szCs w:val="28"/>
        </w:rPr>
      </w:pPr>
      <w:r w:rsidRPr="00535BCB">
        <w:rPr>
          <w:rFonts w:ascii="Times New Roman" w:eastAsia="Times New Roman" w:hAnsi="Times New Roman"/>
          <w:b/>
          <w:sz w:val="28"/>
          <w:szCs w:val="28"/>
        </w:rPr>
        <w:t>Форма обучения, режим и продолжительность занятий</w:t>
      </w:r>
      <w:r w:rsidR="00B41BBC">
        <w:rPr>
          <w:rFonts w:ascii="Times New Roman" w:eastAsia="Times New Roman" w:hAnsi="Times New Roman"/>
          <w:b/>
          <w:sz w:val="28"/>
          <w:szCs w:val="28"/>
        </w:rPr>
        <w:t>: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9"/>
        <w:gridCol w:w="1419"/>
        <w:gridCol w:w="1276"/>
        <w:gridCol w:w="3544"/>
      </w:tblGrid>
      <w:tr w:rsidR="00953949" w:rsidRPr="00535BCB" w14:paraId="11113DAE" w14:textId="77777777" w:rsidTr="00FF393F">
        <w:trPr>
          <w:trHeight w:val="927"/>
          <w:jc w:val="center"/>
        </w:trPr>
        <w:tc>
          <w:tcPr>
            <w:tcW w:w="3339" w:type="dxa"/>
            <w:tcBorders>
              <w:tl2br w:val="single" w:sz="4" w:space="0" w:color="auto"/>
            </w:tcBorders>
            <w:tcMar>
              <w:left w:w="28" w:type="dxa"/>
              <w:right w:w="28" w:type="dxa"/>
            </w:tcMar>
          </w:tcPr>
          <w:p w14:paraId="0F143ED1" w14:textId="77777777" w:rsidR="00953949" w:rsidRPr="00535BCB" w:rsidRDefault="00953949" w:rsidP="00FF393F">
            <w:pPr>
              <w:tabs>
                <w:tab w:val="left" w:pos="1276"/>
              </w:tabs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35BCB">
              <w:rPr>
                <w:rFonts w:ascii="Times New Roman" w:eastAsia="Times New Roman" w:hAnsi="Times New Roman"/>
                <w:b/>
                <w:sz w:val="24"/>
                <w:szCs w:val="24"/>
              </w:rPr>
              <w:t>График обучения</w:t>
            </w:r>
          </w:p>
          <w:p w14:paraId="16BA81F7" w14:textId="77777777" w:rsidR="00953949" w:rsidRPr="00535BCB" w:rsidRDefault="00953949" w:rsidP="00FF393F">
            <w:pPr>
              <w:tabs>
                <w:tab w:val="left" w:pos="1276"/>
              </w:tabs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C189063" w14:textId="77777777" w:rsidR="00953949" w:rsidRPr="00535BCB" w:rsidRDefault="00953949" w:rsidP="00FF393F">
            <w:pPr>
              <w:tabs>
                <w:tab w:val="left" w:pos="1276"/>
              </w:tabs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35BCB">
              <w:rPr>
                <w:rFonts w:ascii="Times New Roman" w:eastAsia="Times New Roman" w:hAnsi="Times New Roman"/>
                <w:b/>
                <w:sz w:val="24"/>
                <w:szCs w:val="24"/>
              </w:rPr>
              <w:t>Форма обучения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</w:tcPr>
          <w:p w14:paraId="2567ED86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Акад. часов</w:t>
            </w:r>
          </w:p>
          <w:p w14:paraId="1F0FF311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в день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41EC8E4B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Дней</w:t>
            </w:r>
          </w:p>
          <w:p w14:paraId="2B1BB926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в неделю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619AC1D7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Общая продолжительность программы, месяцев</w:t>
            </w:r>
          </w:p>
          <w:p w14:paraId="090B498C" w14:textId="77777777" w:rsidR="00953949" w:rsidRPr="00535BCB" w:rsidRDefault="00953949" w:rsidP="00FF393F">
            <w:pPr>
              <w:pStyle w:val="a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b/>
                <w:sz w:val="24"/>
                <w:szCs w:val="24"/>
              </w:rPr>
              <w:t>(дней, недель)</w:t>
            </w:r>
          </w:p>
        </w:tc>
      </w:tr>
      <w:tr w:rsidR="00953949" w:rsidRPr="00535BCB" w14:paraId="5D1480F5" w14:textId="77777777" w:rsidTr="00FF393F">
        <w:trPr>
          <w:jc w:val="center"/>
        </w:trPr>
        <w:tc>
          <w:tcPr>
            <w:tcW w:w="3339" w:type="dxa"/>
          </w:tcPr>
          <w:p w14:paraId="5D77EA11" w14:textId="77777777" w:rsidR="00953949" w:rsidRPr="00535BCB" w:rsidRDefault="00953949" w:rsidP="00FF393F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35BCB">
              <w:rPr>
                <w:rFonts w:ascii="Times New Roman" w:hAnsi="Times New Roman" w:cs="Times New Roman"/>
                <w:sz w:val="24"/>
                <w:szCs w:val="24"/>
              </w:rPr>
              <w:t xml:space="preserve"> отрывом от работы </w:t>
            </w:r>
          </w:p>
          <w:p w14:paraId="5C5B6E4F" w14:textId="7EE02AFC" w:rsidR="00953949" w:rsidRPr="00535BCB" w:rsidRDefault="00953949" w:rsidP="00953949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535BCB">
              <w:rPr>
                <w:rFonts w:ascii="Times New Roman" w:hAnsi="Times New Roman" w:cs="Times New Roman"/>
                <w:sz w:val="24"/>
                <w:szCs w:val="24"/>
              </w:rPr>
              <w:t>(очная форма)</w:t>
            </w:r>
          </w:p>
        </w:tc>
        <w:tc>
          <w:tcPr>
            <w:tcW w:w="1419" w:type="dxa"/>
          </w:tcPr>
          <w:p w14:paraId="3AA3A843" w14:textId="77777777" w:rsidR="00953949" w:rsidRPr="00535BCB" w:rsidRDefault="00953949" w:rsidP="00FF393F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5BCB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37AEAD5" w14:textId="77777777" w:rsidR="00953949" w:rsidRPr="00535BCB" w:rsidRDefault="00953949" w:rsidP="00FF393F">
            <w:pPr>
              <w:tabs>
                <w:tab w:val="left" w:pos="1276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35BCB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0D8FB4B7" w14:textId="77777777" w:rsidR="00953949" w:rsidRPr="00535BCB" w:rsidRDefault="00953949" w:rsidP="00FF393F">
            <w:pPr>
              <w:tabs>
                <w:tab w:val="left" w:pos="1276"/>
              </w:tabs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 дней (1 неделя</w:t>
            </w:r>
            <w:r w:rsidRPr="00535BCB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</w:tbl>
    <w:p w14:paraId="30EF97E4" w14:textId="6D63BD86" w:rsidR="004D460D" w:rsidRDefault="0049420D" w:rsidP="004D460D">
      <w:pPr>
        <w:pStyle w:val="a4"/>
        <w:ind w:right="4" w:firstLine="709"/>
        <w:jc w:val="both"/>
        <w:rPr>
          <w:sz w:val="28"/>
          <w:szCs w:val="28"/>
        </w:rPr>
      </w:pPr>
      <w:r w:rsidRPr="0049420D">
        <w:rPr>
          <w:b/>
          <w:sz w:val="28"/>
          <w:szCs w:val="28"/>
        </w:rPr>
        <w:t>Категория слушателей</w:t>
      </w:r>
      <w:r>
        <w:rPr>
          <w:sz w:val="28"/>
          <w:szCs w:val="28"/>
        </w:rPr>
        <w:t>: л</w:t>
      </w:r>
      <w:r w:rsidRPr="0049420D">
        <w:rPr>
          <w:sz w:val="28"/>
          <w:szCs w:val="28"/>
        </w:rPr>
        <w:t>ица, желающие освоить дополнительную профессиональную программу, должны иметь высшее</w:t>
      </w:r>
      <w:r>
        <w:rPr>
          <w:sz w:val="28"/>
          <w:szCs w:val="28"/>
        </w:rPr>
        <w:t xml:space="preserve"> </w:t>
      </w:r>
      <w:r w:rsidR="00DB298E">
        <w:rPr>
          <w:sz w:val="28"/>
          <w:szCs w:val="28"/>
        </w:rPr>
        <w:t xml:space="preserve">профессиональное </w:t>
      </w:r>
      <w:r w:rsidRPr="0049420D">
        <w:rPr>
          <w:sz w:val="28"/>
          <w:szCs w:val="28"/>
        </w:rPr>
        <w:t>образование. Наличие указанного образования должно подтверждаться документом государственного образца</w:t>
      </w:r>
      <w:r>
        <w:rPr>
          <w:sz w:val="28"/>
          <w:szCs w:val="28"/>
        </w:rPr>
        <w:t>.</w:t>
      </w:r>
      <w:r w:rsidR="004D460D">
        <w:rPr>
          <w:sz w:val="28"/>
          <w:szCs w:val="28"/>
        </w:rPr>
        <w:t xml:space="preserve"> С</w:t>
      </w:r>
      <w:r w:rsidR="004D460D" w:rsidRPr="004D460D">
        <w:rPr>
          <w:sz w:val="28"/>
          <w:szCs w:val="28"/>
        </w:rPr>
        <w:t>пециалисты</w:t>
      </w:r>
      <w:r w:rsidR="005505A1">
        <w:rPr>
          <w:sz w:val="28"/>
          <w:szCs w:val="28"/>
        </w:rPr>
        <w:t xml:space="preserve"> </w:t>
      </w:r>
      <w:r w:rsidR="004D460D">
        <w:rPr>
          <w:sz w:val="28"/>
          <w:szCs w:val="28"/>
        </w:rPr>
        <w:t xml:space="preserve">врачи – </w:t>
      </w:r>
      <w:r w:rsidR="009D1CAD">
        <w:rPr>
          <w:sz w:val="28"/>
          <w:szCs w:val="28"/>
        </w:rPr>
        <w:t>травматологи-ортопеды.</w:t>
      </w:r>
    </w:p>
    <w:p w14:paraId="4909ACAC" w14:textId="63F3EBA6" w:rsidR="006A725A" w:rsidRPr="004D460D" w:rsidRDefault="004D460D" w:rsidP="004D460D">
      <w:pPr>
        <w:pStyle w:val="a4"/>
        <w:ind w:right="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слушателям: </w:t>
      </w:r>
      <w:r w:rsidRPr="004D460D">
        <w:rPr>
          <w:sz w:val="28"/>
          <w:szCs w:val="28"/>
        </w:rPr>
        <w:t xml:space="preserve">сертификат или свидетельство об аккредитации по </w:t>
      </w:r>
      <w:r w:rsidR="00AE22FD">
        <w:rPr>
          <w:sz w:val="28"/>
          <w:szCs w:val="28"/>
        </w:rPr>
        <w:t>с</w:t>
      </w:r>
      <w:r w:rsidRPr="004D460D">
        <w:rPr>
          <w:sz w:val="28"/>
          <w:szCs w:val="28"/>
        </w:rPr>
        <w:t>пециальностям:</w:t>
      </w:r>
      <w:r>
        <w:rPr>
          <w:sz w:val="28"/>
          <w:szCs w:val="28"/>
        </w:rPr>
        <w:t xml:space="preserve"> «</w:t>
      </w:r>
      <w:r w:rsidR="009D1CAD">
        <w:rPr>
          <w:sz w:val="28"/>
          <w:szCs w:val="28"/>
        </w:rPr>
        <w:t>Травматология и орт</w:t>
      </w:r>
      <w:r w:rsidR="00950E95">
        <w:rPr>
          <w:sz w:val="28"/>
          <w:szCs w:val="28"/>
        </w:rPr>
        <w:t>опедия</w:t>
      </w:r>
      <w:r>
        <w:rPr>
          <w:sz w:val="28"/>
          <w:szCs w:val="28"/>
        </w:rPr>
        <w:t xml:space="preserve">». </w:t>
      </w:r>
    </w:p>
    <w:p w14:paraId="6968720F" w14:textId="44AAC757" w:rsidR="00976133" w:rsidRDefault="00976133" w:rsidP="00976133">
      <w:pPr>
        <w:pStyle w:val="ae"/>
        <w:ind w:right="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BCB">
        <w:rPr>
          <w:rFonts w:ascii="Times New Roman" w:eastAsia="Times New Roman" w:hAnsi="Times New Roman" w:cs="Times New Roman"/>
          <w:b/>
          <w:sz w:val="28"/>
          <w:szCs w:val="28"/>
        </w:rPr>
        <w:t>Вид программы:</w:t>
      </w:r>
      <w:r w:rsidRPr="00535BCB">
        <w:rPr>
          <w:rFonts w:ascii="Times New Roman" w:eastAsia="Times New Roman" w:hAnsi="Times New Roman" w:cs="Times New Roman"/>
          <w:sz w:val="28"/>
          <w:szCs w:val="28"/>
        </w:rPr>
        <w:t xml:space="preserve"> практик</w:t>
      </w:r>
      <w:r w:rsidR="001332FA">
        <w:rPr>
          <w:rFonts w:ascii="Times New Roman" w:eastAsia="Times New Roman" w:hAnsi="Times New Roman" w:cs="Times New Roman"/>
          <w:sz w:val="28"/>
          <w:szCs w:val="28"/>
        </w:rPr>
        <w:t>о-</w:t>
      </w:r>
      <w:r w:rsidRPr="00535BCB">
        <w:rPr>
          <w:rFonts w:ascii="Times New Roman" w:eastAsia="Times New Roman" w:hAnsi="Times New Roman" w:cs="Times New Roman"/>
          <w:sz w:val="28"/>
          <w:szCs w:val="28"/>
        </w:rPr>
        <w:t>ориентированная.</w:t>
      </w:r>
    </w:p>
    <w:p w14:paraId="2E3DE4E1" w14:textId="17825B9D" w:rsidR="00F61102" w:rsidRDefault="00F61102" w:rsidP="00976133">
      <w:pPr>
        <w:pStyle w:val="ae"/>
        <w:ind w:right="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6CC55" w14:textId="4579FEF4" w:rsidR="00F61102" w:rsidRPr="00F61102" w:rsidRDefault="00FC16A2" w:rsidP="00F61102">
      <w:pPr>
        <w:pStyle w:val="ae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Pr="00F61102">
        <w:rPr>
          <w:rFonts w:ascii="Times New Roman" w:eastAsia="Times New Roman" w:hAnsi="Times New Roman" w:cs="Times New Roman"/>
          <w:b/>
          <w:sz w:val="28"/>
          <w:szCs w:val="28"/>
        </w:rPr>
        <w:t>ЛАНИРУЕМЫЕ РЕЗУЛЬТАТЫ ОБУЧЕНИЯ</w:t>
      </w:r>
    </w:p>
    <w:p w14:paraId="2C95613F" w14:textId="79C06ED9" w:rsidR="00F61102" w:rsidRDefault="00F61102" w:rsidP="00F61102">
      <w:pPr>
        <w:pStyle w:val="ae"/>
        <w:ind w:left="142"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ar-SA"/>
        </w:rPr>
      </w:pPr>
    </w:p>
    <w:p w14:paraId="5B9B8B3A" w14:textId="5A7F9C54" w:rsidR="00982B93" w:rsidRPr="001B5351" w:rsidRDefault="00982B93" w:rsidP="00982B9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351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профессиональных компетенций, </w:t>
      </w:r>
      <w:r w:rsidRPr="001B5351">
        <w:rPr>
          <w:rFonts w:ascii="Times New Roman" w:hAnsi="Times New Roman" w:cs="Times New Roman"/>
          <w:sz w:val="28"/>
          <w:szCs w:val="28"/>
        </w:rPr>
        <w:t xml:space="preserve">формирующихся в результате освоения </w:t>
      </w:r>
      <w:r>
        <w:rPr>
          <w:rFonts w:ascii="Times New Roman" w:hAnsi="Times New Roman" w:cs="Times New Roman"/>
          <w:sz w:val="28"/>
          <w:szCs w:val="28"/>
        </w:rPr>
        <w:t>ДПП ПК</w:t>
      </w:r>
      <w:r w:rsidRPr="001B5351">
        <w:rPr>
          <w:rFonts w:ascii="Times New Roman" w:hAnsi="Times New Roman" w:cs="Times New Roman"/>
          <w:sz w:val="28"/>
          <w:szCs w:val="28"/>
        </w:rPr>
        <w:t xml:space="preserve"> </w:t>
      </w:r>
      <w:r w:rsidRPr="00982B93">
        <w:rPr>
          <w:rFonts w:ascii="Times New Roman" w:hAnsi="Times New Roman" w:cs="Times New Roman"/>
          <w:sz w:val="28"/>
          <w:szCs w:val="28"/>
        </w:rPr>
        <w:t>«</w:t>
      </w:r>
      <w:r w:rsidR="009D1CAD" w:rsidRPr="009D1CAD">
        <w:rPr>
          <w:rFonts w:ascii="Times New Roman" w:hAnsi="Times New Roman" w:cs="Times New Roman"/>
          <w:sz w:val="28"/>
          <w:szCs w:val="28"/>
        </w:rPr>
        <w:t>Малоинвазивное лечение деформаций стоп у детей</w:t>
      </w:r>
      <w:r w:rsidRPr="00982B93">
        <w:rPr>
          <w:rFonts w:ascii="Times New Roman" w:hAnsi="Times New Roman" w:cs="Times New Roman"/>
          <w:sz w:val="28"/>
          <w:szCs w:val="28"/>
        </w:rPr>
        <w:t>» п</w:t>
      </w:r>
      <w:r w:rsidRPr="001B5351">
        <w:rPr>
          <w:rFonts w:ascii="Times New Roman" w:eastAsia="Times New Roman" w:hAnsi="Times New Roman" w:cs="Times New Roman"/>
          <w:sz w:val="28"/>
          <w:szCs w:val="28"/>
        </w:rPr>
        <w:t xml:space="preserve">о специальности </w:t>
      </w:r>
      <w:r w:rsidRPr="001B5351">
        <w:rPr>
          <w:rFonts w:ascii="Times New Roman" w:hAnsi="Times New Roman" w:cs="Times New Roman"/>
          <w:sz w:val="28"/>
          <w:szCs w:val="28"/>
        </w:rPr>
        <w:t>«</w:t>
      </w:r>
      <w:r w:rsidR="009D1CAD">
        <w:rPr>
          <w:rFonts w:ascii="Times New Roman" w:hAnsi="Times New Roman" w:cs="Times New Roman"/>
          <w:sz w:val="28"/>
          <w:szCs w:val="28"/>
        </w:rPr>
        <w:t>Травматология и ортопедия</w:t>
      </w:r>
      <w:r w:rsidRPr="001B5351">
        <w:rPr>
          <w:rFonts w:ascii="Times New Roman" w:hAnsi="Times New Roman" w:cs="Times New Roman"/>
          <w:sz w:val="28"/>
          <w:szCs w:val="28"/>
        </w:rPr>
        <w:t>».</w:t>
      </w:r>
    </w:p>
    <w:p w14:paraId="74A81C5C" w14:textId="33984165" w:rsidR="00F61102" w:rsidRPr="00F61102" w:rsidRDefault="00F61102" w:rsidP="00F61102">
      <w:pPr>
        <w:pStyle w:val="ae"/>
        <w:ind w:left="142"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61102">
        <w:rPr>
          <w:rFonts w:ascii="Times New Roman" w:hAnsi="Times New Roman" w:cs="Times New Roman"/>
          <w:sz w:val="28"/>
          <w:szCs w:val="28"/>
          <w:lang w:eastAsia="ar-SA"/>
        </w:rPr>
        <w:t xml:space="preserve">У обучающегося совершенствуются следующие </w:t>
      </w:r>
      <w:r w:rsidRPr="00C34466">
        <w:rPr>
          <w:rFonts w:ascii="Times New Roman" w:hAnsi="Times New Roman" w:cs="Times New Roman"/>
          <w:b/>
          <w:sz w:val="28"/>
          <w:szCs w:val="28"/>
          <w:lang w:eastAsia="ar-SA"/>
        </w:rPr>
        <w:t>профессиональные компетенции (ПК):</w:t>
      </w:r>
    </w:p>
    <w:p w14:paraId="6669672D" w14:textId="77777777" w:rsidR="00F61102" w:rsidRPr="00F61102" w:rsidRDefault="00F61102" w:rsidP="00F61102">
      <w:pPr>
        <w:pStyle w:val="ae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ar-SA"/>
        </w:rPr>
      </w:pPr>
    </w:p>
    <w:p w14:paraId="7671245A" w14:textId="22A4A0A0" w:rsidR="009553ED" w:rsidRPr="00C34466" w:rsidRDefault="00C34466" w:rsidP="00C34466">
      <w:pPr>
        <w:jc w:val="both"/>
        <w:rPr>
          <w:rStyle w:val="af"/>
          <w:rFonts w:ascii="Times New Roman" w:hAnsi="Times New Roman"/>
          <w:i w:val="0"/>
          <w:sz w:val="28"/>
          <w:szCs w:val="28"/>
        </w:rPr>
      </w:pPr>
      <w:r w:rsidRPr="00C34466">
        <w:rPr>
          <w:rStyle w:val="af"/>
          <w:rFonts w:ascii="Times New Roman" w:hAnsi="Times New Roman"/>
          <w:b/>
          <w:i w:val="0"/>
          <w:sz w:val="28"/>
          <w:szCs w:val="28"/>
        </w:rPr>
        <w:t>ПК-1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 </w:t>
      </w:r>
      <w:r w:rsidR="0060542E" w:rsidRPr="0060542E">
        <w:rPr>
          <w:rStyle w:val="af"/>
          <w:rFonts w:ascii="Times New Roman" w:hAnsi="Times New Roman"/>
          <w:i w:val="0"/>
          <w:sz w:val="28"/>
          <w:szCs w:val="28"/>
        </w:rPr>
        <w:t>Проведение обследования пациентов в целях выявления травм, заболеваний и (или) состояний костно-мышечной системы, установления диагноза</w:t>
      </w:r>
      <w:r w:rsidR="002B0991">
        <w:rPr>
          <w:rStyle w:val="af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(ТФ профстандарта 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А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/0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1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.8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 xml:space="preserve">, </w:t>
      </w:r>
      <w:r w:rsidR="00411E3D">
        <w:rPr>
          <w:rStyle w:val="af"/>
          <w:rFonts w:ascii="Times New Roman" w:hAnsi="Times New Roman" w:hint="eastAsia"/>
          <w:i w:val="0"/>
          <w:sz w:val="28"/>
          <w:szCs w:val="28"/>
        </w:rPr>
        <w:t>B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>/01.8</w:t>
      </w:r>
      <w:r>
        <w:rPr>
          <w:rStyle w:val="af"/>
          <w:rFonts w:ascii="Times New Roman" w:hAnsi="Times New Roman"/>
          <w:i w:val="0"/>
          <w:sz w:val="28"/>
          <w:szCs w:val="28"/>
        </w:rPr>
        <w:t>)</w:t>
      </w:r>
    </w:p>
    <w:p w14:paraId="1221B2A2" w14:textId="7B0BEAA1" w:rsidR="00C34466" w:rsidRDefault="00C34466" w:rsidP="00C34466">
      <w:pPr>
        <w:jc w:val="both"/>
        <w:rPr>
          <w:rStyle w:val="af"/>
          <w:rFonts w:ascii="Times New Roman" w:hAnsi="Times New Roman"/>
          <w:i w:val="0"/>
          <w:sz w:val="28"/>
          <w:szCs w:val="28"/>
        </w:rPr>
      </w:pPr>
      <w:r w:rsidRPr="00C34466">
        <w:rPr>
          <w:rStyle w:val="af"/>
          <w:rFonts w:ascii="Times New Roman" w:hAnsi="Times New Roman"/>
          <w:b/>
          <w:i w:val="0"/>
          <w:sz w:val="28"/>
          <w:szCs w:val="28"/>
        </w:rPr>
        <w:lastRenderedPageBreak/>
        <w:t>ПК-2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 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 xml:space="preserve">Назначение лечения пациентам с травмами, заболеваниями и (или) состояниями костно-мышечной системы, контроль его эффективности и безопасности 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(ТФ профстандарта 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A/0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2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.8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 xml:space="preserve">, </w:t>
      </w:r>
      <w:r w:rsidR="00411E3D">
        <w:rPr>
          <w:rStyle w:val="af"/>
          <w:rFonts w:ascii="Times New Roman" w:hAnsi="Times New Roman"/>
          <w:i w:val="0"/>
          <w:sz w:val="28"/>
          <w:szCs w:val="28"/>
          <w:lang w:val="en-US"/>
        </w:rPr>
        <w:t>B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>/0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2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>.8</w:t>
      </w:r>
      <w:r>
        <w:rPr>
          <w:rStyle w:val="af"/>
          <w:rFonts w:ascii="Times New Roman" w:hAnsi="Times New Roman"/>
          <w:i w:val="0"/>
          <w:sz w:val="28"/>
          <w:szCs w:val="28"/>
        </w:rPr>
        <w:t>)</w:t>
      </w:r>
    </w:p>
    <w:p w14:paraId="02AC3613" w14:textId="7E7F2064" w:rsidR="0002362A" w:rsidRDefault="0002362A" w:rsidP="0002362A">
      <w:pPr>
        <w:jc w:val="both"/>
        <w:rPr>
          <w:rStyle w:val="af"/>
          <w:rFonts w:ascii="Times New Roman" w:hAnsi="Times New Roman"/>
          <w:i w:val="0"/>
          <w:sz w:val="28"/>
          <w:szCs w:val="28"/>
        </w:rPr>
      </w:pPr>
      <w:r w:rsidRPr="0002362A">
        <w:rPr>
          <w:rStyle w:val="af"/>
          <w:rFonts w:ascii="Times New Roman" w:hAnsi="Times New Roman"/>
          <w:b/>
          <w:i w:val="0"/>
          <w:sz w:val="28"/>
          <w:szCs w:val="28"/>
        </w:rPr>
        <w:t>ПК-3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 </w:t>
      </w:r>
      <w:r w:rsidR="00411E3D" w:rsidRPr="00411E3D">
        <w:rPr>
          <w:rStyle w:val="af"/>
          <w:rFonts w:ascii="Times New Roman" w:hAnsi="Times New Roman"/>
          <w:i w:val="0"/>
          <w:sz w:val="28"/>
          <w:szCs w:val="28"/>
        </w:rPr>
        <w:t xml:space="preserve">Проведение и контроль эффективности медицинской реабилитации для пациентов с травмами, заболеваниями и (или) состояниями костно-мышечной системы, в том числе при реализации индивидуальных программ реабилитации или абилитации инвалидов ( 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 xml:space="preserve">ТФ профстандарта 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A/0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3</w:t>
      </w:r>
      <w:r w:rsidRPr="00C34466">
        <w:rPr>
          <w:rStyle w:val="af"/>
          <w:rFonts w:ascii="Times New Roman" w:hAnsi="Times New Roman"/>
          <w:i w:val="0"/>
          <w:sz w:val="28"/>
          <w:szCs w:val="28"/>
        </w:rPr>
        <w:t>.8</w:t>
      </w:r>
      <w:r w:rsidR="00411E3D">
        <w:rPr>
          <w:rStyle w:val="af"/>
          <w:rFonts w:ascii="Times New Roman" w:hAnsi="Times New Roman"/>
          <w:i w:val="0"/>
          <w:sz w:val="28"/>
          <w:szCs w:val="28"/>
        </w:rPr>
        <w:t>, В03.8</w:t>
      </w:r>
      <w:r>
        <w:rPr>
          <w:rStyle w:val="af"/>
          <w:rFonts w:ascii="Times New Roman" w:hAnsi="Times New Roman"/>
          <w:i w:val="0"/>
          <w:sz w:val="28"/>
          <w:szCs w:val="28"/>
        </w:rPr>
        <w:t>)</w:t>
      </w:r>
    </w:p>
    <w:p w14:paraId="10982BAE" w14:textId="3AF98B84" w:rsidR="00411E3D" w:rsidRPr="00411E3D" w:rsidRDefault="00411E3D" w:rsidP="00C34466">
      <w:pPr>
        <w:jc w:val="both"/>
        <w:rPr>
          <w:rFonts w:ascii="Times New Roman" w:hAnsi="Times New Roman"/>
          <w:i/>
          <w:sz w:val="28"/>
          <w:szCs w:val="28"/>
        </w:rPr>
      </w:pPr>
      <w:r w:rsidRPr="00411E3D">
        <w:rPr>
          <w:rStyle w:val="af"/>
          <w:rFonts w:ascii="Times New Roman" w:hAnsi="Times New Roman"/>
          <w:b/>
          <w:bCs/>
          <w:i w:val="0"/>
          <w:sz w:val="28"/>
          <w:szCs w:val="28"/>
        </w:rPr>
        <w:t>ПК-</w:t>
      </w:r>
      <w:r w:rsidR="00ED56B6" w:rsidRPr="00ED56B6">
        <w:rPr>
          <w:rStyle w:val="af"/>
          <w:rFonts w:ascii="Times New Roman" w:hAnsi="Times New Roman"/>
          <w:b/>
          <w:bCs/>
          <w:i w:val="0"/>
          <w:sz w:val="28"/>
          <w:szCs w:val="28"/>
        </w:rPr>
        <w:t>4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 </w:t>
      </w:r>
      <w:r w:rsidRPr="00411E3D">
        <w:rPr>
          <w:rStyle w:val="af"/>
          <w:rFonts w:ascii="Times New Roman" w:hAnsi="Times New Roman"/>
          <w:i w:val="0"/>
          <w:sz w:val="28"/>
          <w:szCs w:val="28"/>
        </w:rPr>
        <w:t>Оказание медицинской помощи в экстренной форме</w:t>
      </w:r>
      <w:r>
        <w:rPr>
          <w:rStyle w:val="af"/>
          <w:rFonts w:ascii="Times New Roman" w:hAnsi="Times New Roman"/>
          <w:i w:val="0"/>
          <w:sz w:val="28"/>
          <w:szCs w:val="28"/>
        </w:rPr>
        <w:t xml:space="preserve"> (ТФ профстандарта А</w:t>
      </w:r>
      <w:r>
        <w:rPr>
          <w:rStyle w:val="af"/>
          <w:rFonts w:ascii="Times New Roman" w:hAnsi="Times New Roman" w:hint="eastAsia"/>
          <w:i w:val="0"/>
          <w:sz w:val="28"/>
          <w:szCs w:val="28"/>
        </w:rPr>
        <w:t>/</w:t>
      </w:r>
      <w:r>
        <w:rPr>
          <w:rStyle w:val="af"/>
          <w:rFonts w:ascii="Times New Roman" w:hAnsi="Times New Roman"/>
          <w:i w:val="0"/>
          <w:sz w:val="28"/>
          <w:szCs w:val="28"/>
        </w:rPr>
        <w:t>07.8, В</w:t>
      </w:r>
      <w:r>
        <w:rPr>
          <w:rStyle w:val="af"/>
          <w:rFonts w:ascii="Times New Roman" w:hAnsi="Times New Roman" w:hint="eastAsia"/>
          <w:i w:val="0"/>
          <w:sz w:val="28"/>
          <w:szCs w:val="28"/>
        </w:rPr>
        <w:t>/</w:t>
      </w:r>
      <w:r w:rsidRPr="00411E3D">
        <w:rPr>
          <w:rStyle w:val="af"/>
          <w:rFonts w:ascii="Times New Roman" w:hAnsi="Times New Roman"/>
          <w:i w:val="0"/>
          <w:sz w:val="28"/>
          <w:szCs w:val="28"/>
        </w:rPr>
        <w:t>07.8)</w:t>
      </w:r>
    </w:p>
    <w:p w14:paraId="21F72139" w14:textId="7B5A2E65" w:rsidR="001C2C0E" w:rsidRDefault="001C2C0E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lang w:eastAsia="ru-RU"/>
        </w:rPr>
        <w:t>Паспорт компетенций в соответствии с профессиональным стандартом, обеспечивающих выполнение трудовой функции</w:t>
      </w:r>
    </w:p>
    <w:p w14:paraId="5A6E492B" w14:textId="2848085C" w:rsidR="001C2C0E" w:rsidRDefault="001C2C0E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</w:p>
    <w:tbl>
      <w:tblPr>
        <w:tblStyle w:val="a3"/>
        <w:tblW w:w="9776" w:type="dxa"/>
        <w:tblInd w:w="-142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1C2C0E" w14:paraId="6B47CE3B" w14:textId="77777777" w:rsidTr="001C2C0E">
        <w:tc>
          <w:tcPr>
            <w:tcW w:w="1555" w:type="dxa"/>
          </w:tcPr>
          <w:p w14:paraId="6A217B87" w14:textId="77777777" w:rsidR="001C2C0E" w:rsidRDefault="001C2C0E" w:rsidP="00E36033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  <w:t>ПК-1</w:t>
            </w:r>
          </w:p>
          <w:p w14:paraId="3382CA27" w14:textId="2713CBE9" w:rsidR="001C2C0E" w:rsidRPr="00E33C1C" w:rsidRDefault="001C2C0E" w:rsidP="00E36033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bCs/>
                <w:sz w:val="32"/>
                <w:lang w:val="en-US" w:eastAsia="ru-RU"/>
              </w:rPr>
            </w:pP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A/0</w:t>
            </w:r>
            <w:r w:rsidR="00E33C1C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.8</w:t>
            </w:r>
            <w:r w:rsidR="00E33C1C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; В</w:t>
            </w:r>
            <w:r w:rsidR="00E33C1C">
              <w:rPr>
                <w:rStyle w:val="af"/>
                <w:rFonts w:ascii="Times New Roman" w:hAnsi="Times New Roman"/>
                <w:i w:val="0"/>
                <w:sz w:val="28"/>
                <w:szCs w:val="28"/>
                <w:lang w:val="en-US"/>
              </w:rPr>
              <w:t>/</w:t>
            </w:r>
            <w:r w:rsidR="00E33C1C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01.</w:t>
            </w:r>
            <w:r w:rsidR="00E33C1C">
              <w:rPr>
                <w:rStyle w:val="af"/>
                <w:rFonts w:ascii="Times New Roman" w:hAnsi="Times New Roman"/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8221" w:type="dxa"/>
          </w:tcPr>
          <w:p w14:paraId="1745A9CF" w14:textId="77777777" w:rsidR="001C2C0E" w:rsidRDefault="001C2C0E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</w:pPr>
            <w:r w:rsidRPr="00DF6FAA"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  <w:t xml:space="preserve">Умения: </w:t>
            </w:r>
          </w:p>
          <w:p w14:paraId="1FA4C012" w14:textId="1CB466EA" w:rsidR="00E33C1C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Осуществлять сбор жалоб, анамнеза жизни и заболевания, социального и профессионального анамнеза у пациентов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69FBBD3F" w14:textId="2F1D1895" w:rsidR="00E33C1C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Интерпретировать и анализировать информацию, полученную от пациентов (их законных представителей)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0E0985DC" w14:textId="01550595" w:rsidR="00E33C1C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Оценивать анатомо-функциональное состояние пациентов при травмах, заболеваниях и (или) состояниях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35BB3F96" w14:textId="5D296BF6" w:rsidR="00E33C1C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Выявлять клинические симптомы и синдромы у пациентов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70220F43" w14:textId="37B045A9" w:rsidR="00E33C1C" w:rsidRPr="00E33C1C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Определять медицинские показания для оказания скорой, в том числе скорой специализированной, медицинской помощи пациентам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55CFEEAC" w14:textId="77777777" w:rsidR="001C2C0E" w:rsidRPr="00DF6FAA" w:rsidRDefault="001C2C0E" w:rsidP="001C2C0E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</w:pPr>
            <w:r w:rsidRPr="00DF6FAA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Опыт деятельности:</w:t>
            </w:r>
          </w:p>
          <w:p w14:paraId="2978FF2C" w14:textId="77777777" w:rsidR="001C2C0E" w:rsidRDefault="00E33C1C" w:rsidP="001C2C0E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</w:pPr>
            <w:r w:rsidRPr="00E33C1C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Интерпретация и анализ информации, полученной от пациентов (их законных представителей)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;</w:t>
            </w:r>
          </w:p>
          <w:p w14:paraId="7B473D03" w14:textId="77777777" w:rsidR="00E33C1C" w:rsidRDefault="00E33C1C" w:rsidP="001C2C0E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E33C1C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Интерпретация и анализ результатов осмотра пациентов с травмами, заболеваниями и (или) состояниями костно-мышечной системы</w:t>
            </w:r>
            <w:r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;</w:t>
            </w:r>
          </w:p>
          <w:p w14:paraId="63CB4FF9" w14:textId="77777777" w:rsidR="00E33C1C" w:rsidRDefault="00B245A2" w:rsidP="001C2C0E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B245A2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Выявление симптомов и синдромов осложнений, побочных действий, нежелательных реакций, в том числе непредвиденных, возникших в результате диагностических мероприятий у пациентов с заболеваниями и (или) состояниями костно-мышечной системы</w:t>
            </w:r>
            <w:r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;</w:t>
            </w:r>
          </w:p>
          <w:p w14:paraId="3B920147" w14:textId="2774ECED" w:rsidR="00B245A2" w:rsidRPr="00E33C1C" w:rsidRDefault="00B245A2" w:rsidP="001C2C0E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B245A2"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lastRenderedPageBreak/>
              <w:t>Обеспечение безопасности диагностических манипуляций</w:t>
            </w:r>
            <w:r>
              <w:rPr>
                <w:rFonts w:ascii="Times New Roman" w:eastAsia="Times New Roman" w:hAnsi="Times New Roman"/>
                <w:bCs/>
                <w:iCs/>
                <w:sz w:val="28"/>
                <w:szCs w:val="28"/>
                <w:lang w:eastAsia="ru-RU"/>
              </w:rPr>
              <w:t>.</w:t>
            </w:r>
          </w:p>
        </w:tc>
      </w:tr>
      <w:tr w:rsidR="001C2C0E" w14:paraId="43F5C201" w14:textId="77777777" w:rsidTr="001C2C0E">
        <w:tc>
          <w:tcPr>
            <w:tcW w:w="1555" w:type="dxa"/>
          </w:tcPr>
          <w:p w14:paraId="29EB6D50" w14:textId="22B790B7" w:rsidR="00DF6FAA" w:rsidRDefault="00DF6FAA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  <w:lastRenderedPageBreak/>
              <w:t>ПК-2</w:t>
            </w:r>
          </w:p>
          <w:p w14:paraId="6F967941" w14:textId="77777777" w:rsidR="001C2C0E" w:rsidRDefault="00DF6FAA" w:rsidP="00DF6FAA">
            <w:pPr>
              <w:spacing w:line="240" w:lineRule="auto"/>
              <w:ind w:right="-143"/>
              <w:jc w:val="center"/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</w:pP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A/0</w:t>
            </w:r>
            <w:r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2</w:t>
            </w: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.8</w:t>
            </w:r>
          </w:p>
          <w:p w14:paraId="3CBF8FE4" w14:textId="64BC1C1A" w:rsidR="00B245A2" w:rsidRPr="00B245A2" w:rsidRDefault="00B245A2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245A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B/02.8</w:t>
            </w:r>
          </w:p>
        </w:tc>
        <w:tc>
          <w:tcPr>
            <w:tcW w:w="8221" w:type="dxa"/>
          </w:tcPr>
          <w:p w14:paraId="15D5500D" w14:textId="77777777" w:rsidR="002A4ED5" w:rsidRPr="00DF6FAA" w:rsidRDefault="002A4ED5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color w:val="C45911" w:themeColor="accent2" w:themeShade="BF"/>
                <w:sz w:val="28"/>
                <w:szCs w:val="28"/>
                <w:u w:val="single"/>
              </w:rPr>
            </w:pPr>
            <w:r w:rsidRPr="00DF6FAA"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  <w:t xml:space="preserve">Умения: </w:t>
            </w:r>
          </w:p>
          <w:p w14:paraId="142557CB" w14:textId="6F4EA3A8" w:rsidR="00B245A2" w:rsidRDefault="00B245A2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Разрабатывать план лечения пациентов с травмами, заболеваниями и (или) состояниями костно-мышечной системы в соответствии с действующими порядками оказания медицинской помощи, клиническими рекомендациями (протоколами лечения) по вопросам оказания медицинской помощи, с учетом стандартов медицинской помощи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2F056E2B" w14:textId="2D17690D" w:rsidR="00B245A2" w:rsidRDefault="00B245A2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Выполнять следующие лечебные манипуляции</w:t>
            </w:r>
            <w:r w:rsidR="00950E95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 xml:space="preserve"> и </w:t>
            </w: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хирургические вмешательства пациентам с травмами, заболеваниями и (или) состояниями костно-мышечной системы:</w:t>
            </w:r>
          </w:p>
          <w:p w14:paraId="4BC51D89" w14:textId="611FDC38" w:rsidR="00B245A2" w:rsidRDefault="00ED56B6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-</w:t>
            </w: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 xml:space="preserve">наложение </w:t>
            </w:r>
            <w:r w:rsidR="00950E95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гипсовых повязок по методам Понсети и Доббса при коррекции деформаций нижних конечностей</w:t>
            </w: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0E0A43DC" w14:textId="72D4AAC1" w:rsidR="00ED56B6" w:rsidRDefault="00ED56B6" w:rsidP="00950E9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 xml:space="preserve">- </w:t>
            </w:r>
            <w:r w:rsidR="00950E95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в случае рецидивов уметь выполнять операции на сухожильно-связочном аппарате по устранению мышечного дизбаланса</w:t>
            </w: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111CB985" w14:textId="26DDF3F9" w:rsidR="00ED56B6" w:rsidRDefault="00ED56B6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- наложение наружных фиксирующих устройств;</w:t>
            </w:r>
          </w:p>
          <w:p w14:paraId="1B71EB35" w14:textId="7A0E56B0" w:rsidR="00ED56B6" w:rsidRDefault="00ED56B6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Назначать, подбирать и использовать технические средства реабилитации (протезно-ортопедические изделия, корсеты, ортопедические аппараты и обувь, тутора, брейсы)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65541D57" w14:textId="118EFD13" w:rsidR="00ED56B6" w:rsidRPr="00B245A2" w:rsidRDefault="00ED56B6" w:rsidP="002A4ED5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</w:pPr>
            <w:r w:rsidRPr="00ED56B6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Предотвращать или устранять осложнения, побочные действия, нежелательные реакции, в том числе непредвиденные, возникшие в результате диагностических или лечебных манипуляций, применения лекарственных препаратов и (или) медицинских изделий, немедикаментозного лечения, хирургических вмешательств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.</w:t>
            </w:r>
          </w:p>
          <w:p w14:paraId="2CCF5027" w14:textId="078BAAD5" w:rsidR="001C2C0E" w:rsidRDefault="00DF6FAA" w:rsidP="002A4ED5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</w:pPr>
            <w:r w:rsidRPr="00DF6FAA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Опыт деятельности:</w:t>
            </w:r>
            <w:r w:rsidR="002A4ED5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 xml:space="preserve">  </w:t>
            </w:r>
          </w:p>
          <w:p w14:paraId="56672D7B" w14:textId="5998A417" w:rsidR="00B245A2" w:rsidRDefault="00B245A2" w:rsidP="00B245A2">
            <w:pPr>
              <w:spacing w:line="240" w:lineRule="auto"/>
              <w:ind w:right="28"/>
              <w:jc w:val="both"/>
              <w:rPr>
                <w:rStyle w:val="af"/>
                <w:i w:val="0"/>
                <w:iCs w:val="0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Разработка плана лечения пациентов с травмами, заболеваниями и (или) состояниями костно-мышечной системы с учетом диагноза</w:t>
            </w:r>
            <w:r w:rsidR="00950E95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 xml:space="preserve"> при поражении нижних конечностей</w:t>
            </w:r>
            <w:r w:rsidRPr="00B245A2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, возраста и клинической картины, в соответствии с действующими порядками оказания медицинской помощи, клиническими рекомендациями (протоколами лечения) по вопросам оказания медицинской помощи, с учетом стандартов медицинской помощи</w:t>
            </w:r>
            <w:r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;</w:t>
            </w:r>
          </w:p>
          <w:p w14:paraId="4F48A2CC" w14:textId="77777777" w:rsidR="00B245A2" w:rsidRDefault="00B245A2" w:rsidP="00B245A2">
            <w:pPr>
              <w:spacing w:line="240" w:lineRule="auto"/>
              <w:ind w:right="2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5A2">
              <w:rPr>
                <w:rFonts w:ascii="Times New Roman" w:hAnsi="Times New Roman"/>
                <w:sz w:val="28"/>
                <w:szCs w:val="28"/>
              </w:rPr>
              <w:t>Назначение немедикаментозного лечения: физиотерапевтических методов, рефлексотерапии, лечебной физкультуры, гирудотерапии пациентам с травмами, заболеваниями и (или) состояниями костно-мышечной системы в соответствии с действующими порядками оказания медицинской помощи, клиническими рекомендациями (протоколами лечения) по вопросам оказания медицинской помощи, с учетом стандартов медицинской помощи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09A4127" w14:textId="77777777" w:rsidR="00B245A2" w:rsidRDefault="00B245A2" w:rsidP="00B245A2">
            <w:pPr>
              <w:spacing w:line="240" w:lineRule="auto"/>
              <w:ind w:right="28"/>
              <w:jc w:val="both"/>
              <w:rPr>
                <w:rStyle w:val="af"/>
                <w:iCs w:val="0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 xml:space="preserve">Выполнение лечебных манипуляций, хирургических вмешательств пациентам с травмами, заболеваниями и (или) состояниями костно-мышечной системы в соответствии с действующими порядками оказания медицинской помощи, клиническими рекомендациями (протоколами лечения) по </w:t>
            </w: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lastRenderedPageBreak/>
              <w:t>вопросам оказания медицинской помощи, с учетом стандартов медицинской помощи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28C2553A" w14:textId="4FDBFC38" w:rsidR="00B245A2" w:rsidRDefault="00B245A2" w:rsidP="00B245A2">
            <w:pPr>
              <w:spacing w:line="240" w:lineRule="auto"/>
              <w:ind w:right="28"/>
              <w:jc w:val="both"/>
              <w:rPr>
                <w:rStyle w:val="af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Оценка результатов лечебных манипуляций и хирургических вмешательств у пациентов с травмами, заболеваниями и (или) состояниями костно-мышечной системы</w:t>
            </w:r>
            <w:r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;</w:t>
            </w:r>
          </w:p>
          <w:p w14:paraId="424C66AA" w14:textId="4567BF78" w:rsidR="00B245A2" w:rsidRDefault="00B245A2" w:rsidP="00B245A2">
            <w:pPr>
              <w:spacing w:line="240" w:lineRule="auto"/>
              <w:ind w:right="28"/>
              <w:jc w:val="both"/>
              <w:rPr>
                <w:rStyle w:val="af"/>
                <w:iCs w:val="0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Профилактика или лечение осложнений, побочных действий, нежелательных реакций, в том числе непредвиденных, возникших в результате диагностических или лечебных манипуляций, применения лекарственных препаратов и (или) медицинских изделий, немедикаментозного лечения или хирургических вмешательств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;</w:t>
            </w:r>
          </w:p>
          <w:p w14:paraId="1BFFEB62" w14:textId="5F2E1FED" w:rsidR="0069799F" w:rsidRPr="00B245A2" w:rsidRDefault="00B245A2" w:rsidP="002A4ED5">
            <w:pPr>
              <w:spacing w:line="240" w:lineRule="auto"/>
              <w:ind w:right="28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B245A2"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Назначение и подбор пациентам протезно-ортопедических изделий при аномалиях развития конечностей в соответствии с действующими порядками оказания медицинской помощи, клиническими рекомендациями (протоколами лечения) по вопросам оказания медицинской помощи, с учетом стандартов медицинской помощи</w:t>
            </w:r>
            <w:r>
              <w:rPr>
                <w:rStyle w:val="af"/>
                <w:rFonts w:ascii="Times New Roman" w:hAnsi="Times New Roman"/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1C2C0E" w14:paraId="0CC955CB" w14:textId="77777777" w:rsidTr="001C2C0E">
        <w:tc>
          <w:tcPr>
            <w:tcW w:w="1555" w:type="dxa"/>
          </w:tcPr>
          <w:p w14:paraId="6C8A834F" w14:textId="474EF73F" w:rsidR="00DF6FAA" w:rsidRDefault="00DF6FAA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  <w:lastRenderedPageBreak/>
              <w:t>ПК-3</w:t>
            </w:r>
          </w:p>
          <w:p w14:paraId="753B1913" w14:textId="77777777" w:rsidR="001C2C0E" w:rsidRDefault="00DF6FAA" w:rsidP="00DF6FAA">
            <w:pPr>
              <w:spacing w:line="240" w:lineRule="auto"/>
              <w:ind w:right="-143"/>
              <w:jc w:val="center"/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</w:pP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A/0</w:t>
            </w:r>
            <w:r w:rsidR="00ED56B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3</w:t>
            </w: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.8</w:t>
            </w:r>
          </w:p>
          <w:p w14:paraId="46206B11" w14:textId="2045250F" w:rsidR="00ED56B6" w:rsidRPr="00ED56B6" w:rsidRDefault="00ED56B6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sz w:val="32"/>
                <w:lang w:val="en-US" w:eastAsia="ru-RU"/>
              </w:rPr>
            </w:pPr>
            <w:r w:rsidRPr="00ED56B6"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/</w:t>
            </w:r>
            <w:r w:rsidRPr="00ED56B6"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03.8</w:t>
            </w:r>
          </w:p>
        </w:tc>
        <w:tc>
          <w:tcPr>
            <w:tcW w:w="8221" w:type="dxa"/>
          </w:tcPr>
          <w:p w14:paraId="58F744BE" w14:textId="21151793" w:rsidR="0069799F" w:rsidRDefault="00DF6FAA" w:rsidP="00DF6FAA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</w:pPr>
            <w:r w:rsidRPr="00DF6FAA"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  <w:t xml:space="preserve">Умения: </w:t>
            </w:r>
          </w:p>
          <w:p w14:paraId="6F732281" w14:textId="2EFFA793" w:rsidR="00ED56B6" w:rsidRDefault="00ED56B6" w:rsidP="00DF6FAA">
            <w:pPr>
              <w:spacing w:line="240" w:lineRule="auto"/>
              <w:ind w:right="28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ED56B6">
              <w:rPr>
                <w:rFonts w:ascii="Times New Roman" w:hAnsi="Times New Roman"/>
                <w:iCs/>
                <w:sz w:val="28"/>
                <w:szCs w:val="28"/>
              </w:rPr>
              <w:t>Определять медицинские показания и медицинские противопоказания для проведения мероприятий медицинской реабилитации пациентам с травмами, заболеваниями и (или) состояниями костно-мышечной системы, в том числе при реализации индивидуальной программы реабилитации или абилитации инвалидов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;</w:t>
            </w:r>
          </w:p>
          <w:p w14:paraId="60051106" w14:textId="46CB4FC9" w:rsidR="00ED56B6" w:rsidRDefault="00ED56B6" w:rsidP="00DF6FAA">
            <w:pPr>
              <w:spacing w:line="240" w:lineRule="auto"/>
              <w:ind w:right="28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ED56B6">
              <w:rPr>
                <w:rFonts w:ascii="Times New Roman" w:hAnsi="Times New Roman"/>
                <w:iCs/>
                <w:sz w:val="28"/>
                <w:szCs w:val="28"/>
              </w:rPr>
              <w:t>Разрабатывать план реабилитационных мероприятий у пациентов с травмами, заболеваниями и (или) состояниями костно-мышечной системы, в том числе при реализации индивидуальной программы реабилитации или абилитации инвалидов, в соответствии с действующим порядком организации медицинской реабилитации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;</w:t>
            </w:r>
          </w:p>
          <w:p w14:paraId="2FAAFE6C" w14:textId="1E63A30E" w:rsidR="001C2C0E" w:rsidRDefault="00DF6FAA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</w:pPr>
            <w:r w:rsidRPr="00DF6FAA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Опыт деятельности:</w:t>
            </w:r>
          </w:p>
          <w:p w14:paraId="7D4DAAAF" w14:textId="77777777" w:rsidR="000267B7" w:rsidRDefault="00ED56B6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  <w:r w:rsidRPr="00ED56B6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Определение медицинских показаний и медицинских противопоказаний для проведения мероприятий медицинской реабилитации пациентам, в том числе при реализации индивидуальной программы реабилитации или абилитации инвалидов, в соответствии с действующим порядком организации медицинской реабилитации</w:t>
            </w:r>
            <w: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;</w:t>
            </w:r>
          </w:p>
          <w:p w14:paraId="6F70D7E1" w14:textId="77777777" w:rsidR="00ED56B6" w:rsidRDefault="00ED56B6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  <w:r w:rsidRPr="00ED56B6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Составление плана мероприятий медицинской реабилитации пациентов с травмами, заболеваниями и (или) состояниями костно-мышечной системы в соответствии с действующим порядком организации медицинской реабилитации</w:t>
            </w:r>
            <w: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;</w:t>
            </w:r>
          </w:p>
          <w:p w14:paraId="64B848AF" w14:textId="003982B2" w:rsidR="00ED56B6" w:rsidRPr="001C2C0E" w:rsidRDefault="00ED56B6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32"/>
                <w:lang w:eastAsia="ru-RU"/>
              </w:rPr>
            </w:pPr>
          </w:p>
        </w:tc>
      </w:tr>
      <w:tr w:rsidR="001C2C0E" w14:paraId="45D27C0B" w14:textId="77777777" w:rsidTr="001C2C0E">
        <w:tc>
          <w:tcPr>
            <w:tcW w:w="1555" w:type="dxa"/>
          </w:tcPr>
          <w:p w14:paraId="26850DE9" w14:textId="497B759A" w:rsidR="00DF6FAA" w:rsidRDefault="00DF6FAA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lang w:eastAsia="ru-RU"/>
              </w:rPr>
              <w:t>ПК-4</w:t>
            </w:r>
          </w:p>
          <w:p w14:paraId="12115ED4" w14:textId="0CD7B927" w:rsidR="001C2C0E" w:rsidRDefault="00DF6FAA" w:rsidP="00DF6FAA">
            <w:pPr>
              <w:spacing w:line="240" w:lineRule="auto"/>
              <w:ind w:right="-143"/>
              <w:jc w:val="center"/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</w:pP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A/0</w:t>
            </w:r>
            <w:r w:rsidR="00ED56B6">
              <w:rPr>
                <w:rStyle w:val="af"/>
                <w:rFonts w:ascii="Times New Roman" w:hAnsi="Times New Roman"/>
                <w:i w:val="0"/>
                <w:sz w:val="28"/>
                <w:szCs w:val="28"/>
                <w:lang w:val="en-US"/>
              </w:rPr>
              <w:t>7</w:t>
            </w:r>
            <w:r w:rsidRPr="00C34466">
              <w:rPr>
                <w:rStyle w:val="af"/>
                <w:rFonts w:ascii="Times New Roman" w:hAnsi="Times New Roman"/>
                <w:i w:val="0"/>
                <w:sz w:val="28"/>
                <w:szCs w:val="28"/>
              </w:rPr>
              <w:t>.8</w:t>
            </w:r>
          </w:p>
          <w:p w14:paraId="22ECF5A9" w14:textId="1405CE42" w:rsidR="00ED56B6" w:rsidRPr="00ED56B6" w:rsidRDefault="00ED56B6" w:rsidP="00DF6FAA">
            <w:pPr>
              <w:spacing w:line="240" w:lineRule="auto"/>
              <w:ind w:right="-143"/>
              <w:jc w:val="center"/>
              <w:rPr>
                <w:rFonts w:ascii="Times New Roman" w:eastAsia="Times New Roman" w:hAnsi="Times New Roman"/>
                <w:sz w:val="32"/>
                <w:lang w:val="en-US" w:eastAsia="ru-RU"/>
              </w:rPr>
            </w:pPr>
            <w:r w:rsidRPr="00ED56B6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В</w:t>
            </w:r>
            <w:r w:rsidRPr="00ED56B6"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/</w:t>
            </w:r>
            <w:r w:rsidRPr="00ED56B6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7</w:t>
            </w:r>
            <w:r w:rsidRPr="00ED56B6"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.8</w:t>
            </w:r>
          </w:p>
        </w:tc>
        <w:tc>
          <w:tcPr>
            <w:tcW w:w="8221" w:type="dxa"/>
          </w:tcPr>
          <w:p w14:paraId="30BC02DB" w14:textId="77777777" w:rsidR="00DF6FAA" w:rsidRDefault="00DF6FAA" w:rsidP="00DF6FAA">
            <w:pPr>
              <w:spacing w:line="240" w:lineRule="auto"/>
              <w:ind w:right="28"/>
              <w:jc w:val="both"/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</w:pPr>
            <w:r w:rsidRPr="00DF6FAA">
              <w:rPr>
                <w:rStyle w:val="af"/>
                <w:rFonts w:ascii="Times New Roman" w:hAnsi="Times New Roman"/>
                <w:i w:val="0"/>
                <w:sz w:val="28"/>
                <w:szCs w:val="28"/>
                <w:u w:val="single"/>
              </w:rPr>
              <w:t xml:space="preserve">Умения: </w:t>
            </w:r>
          </w:p>
          <w:p w14:paraId="24E9C5C4" w14:textId="77777777" w:rsidR="00ED56B6" w:rsidRDefault="00ED56B6" w:rsidP="00DF6FAA">
            <w:pPr>
              <w:spacing w:line="240" w:lineRule="auto"/>
              <w:ind w:right="28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ED56B6">
              <w:rPr>
                <w:rFonts w:ascii="Times New Roman" w:hAnsi="Times New Roman"/>
                <w:iCs/>
                <w:sz w:val="28"/>
                <w:szCs w:val="28"/>
              </w:rPr>
              <w:t xml:space="preserve">Принципы и методы оказания медицинской помощи в экстренной форме пациентам с травмами, заболеваниями и (или) состояниями костно-мышечной системы, в том числе в чрезвычайных </w:t>
            </w:r>
            <w:r w:rsidRPr="00ED56B6">
              <w:rPr>
                <w:rFonts w:ascii="Times New Roman" w:hAnsi="Times New Roman"/>
                <w:iCs/>
                <w:sz w:val="28"/>
                <w:szCs w:val="28"/>
              </w:rPr>
              <w:lastRenderedPageBreak/>
              <w:t>ситуациях, в соответствии с действующими порядками оказания медицинской помощи, клиническими рекомендациями (протоколами лечения) по вопросам оказания медицинской помощи, с учетом стандартов медицинской помощи</w:t>
            </w:r>
          </w:p>
          <w:p w14:paraId="5F16836F" w14:textId="15E247D0" w:rsidR="001C2C0E" w:rsidRDefault="00DF6FAA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</w:pPr>
            <w:r w:rsidRPr="00DF6FAA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Опыт деятельности:</w:t>
            </w:r>
          </w:p>
          <w:p w14:paraId="77990E9C" w14:textId="7BBBFD77" w:rsidR="000267B7" w:rsidRPr="000267B7" w:rsidRDefault="00ED56B6" w:rsidP="00DF6FAA">
            <w:pPr>
              <w:spacing w:line="240" w:lineRule="auto"/>
              <w:ind w:right="28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ED56B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Оказание медицинской помощи в экстренной форме пациентам, в том числе в чрезвычайных ситуациях, с травмами, заболеваниями и (или) состояниями костно-мышечной системы</w:t>
            </w:r>
          </w:p>
        </w:tc>
      </w:tr>
    </w:tbl>
    <w:p w14:paraId="6E7579CD" w14:textId="620B77CC" w:rsidR="001C2C0E" w:rsidRDefault="001C2C0E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</w:p>
    <w:p w14:paraId="6CFFB316" w14:textId="77777777" w:rsidR="001C2C0E" w:rsidRDefault="001C2C0E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</w:p>
    <w:p w14:paraId="3A7F4ACE" w14:textId="7BA271DD" w:rsidR="00FC16A2" w:rsidRDefault="00FC16A2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  <w:r w:rsidRPr="007A1963">
        <w:rPr>
          <w:rFonts w:ascii="Times New Roman" w:eastAsia="Times New Roman" w:hAnsi="Times New Roman"/>
          <w:b/>
          <w:bCs/>
          <w:sz w:val="32"/>
          <w:lang w:eastAsia="ru-RU"/>
        </w:rPr>
        <w:t xml:space="preserve">РАБОЧАЯ УЧЕБНАЯ ПРОГРАММА </w:t>
      </w:r>
    </w:p>
    <w:p w14:paraId="262F3E62" w14:textId="11DD8DC7" w:rsidR="007A1963" w:rsidRPr="007A1963" w:rsidRDefault="007A1963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bCs/>
          <w:sz w:val="32"/>
          <w:lang w:eastAsia="ru-RU"/>
        </w:rPr>
      </w:pPr>
      <w:r w:rsidRPr="007A1963">
        <w:rPr>
          <w:rFonts w:ascii="Times New Roman" w:eastAsia="Times New Roman" w:hAnsi="Times New Roman"/>
          <w:b/>
          <w:bCs/>
          <w:sz w:val="32"/>
          <w:lang w:eastAsia="ru-RU"/>
        </w:rPr>
        <w:t>дополнительной профессиональной</w:t>
      </w:r>
      <w:r w:rsidR="00E36033">
        <w:rPr>
          <w:rFonts w:ascii="Times New Roman" w:eastAsia="Times New Roman" w:hAnsi="Times New Roman"/>
          <w:b/>
          <w:bCs/>
          <w:sz w:val="32"/>
          <w:lang w:eastAsia="ru-RU"/>
        </w:rPr>
        <w:t xml:space="preserve"> </w:t>
      </w:r>
      <w:r w:rsidRPr="007A1963">
        <w:rPr>
          <w:rFonts w:ascii="Times New Roman" w:eastAsia="Times New Roman" w:hAnsi="Times New Roman"/>
          <w:b/>
          <w:bCs/>
          <w:sz w:val="32"/>
          <w:lang w:eastAsia="ru-RU"/>
        </w:rPr>
        <w:t>программы</w:t>
      </w:r>
    </w:p>
    <w:p w14:paraId="7D78F8F5" w14:textId="150B4F1A" w:rsidR="007A1963" w:rsidRPr="007A1963" w:rsidRDefault="00FC16A2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7A1963">
        <w:rPr>
          <w:rFonts w:ascii="Times New Roman" w:eastAsia="Times New Roman" w:hAnsi="Times New Roman"/>
          <w:b/>
          <w:bCs/>
          <w:sz w:val="32"/>
          <w:lang w:eastAsia="ru-RU"/>
        </w:rPr>
        <w:t>повышения квалификации</w:t>
      </w:r>
    </w:p>
    <w:p w14:paraId="56915F69" w14:textId="4FF605F0" w:rsidR="00E15DA4" w:rsidRPr="00FC16A2" w:rsidRDefault="007A1963" w:rsidP="00E36033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C16A2">
        <w:rPr>
          <w:rFonts w:ascii="Times New Roman" w:eastAsia="Times New Roman" w:hAnsi="Times New Roman"/>
          <w:b/>
          <w:sz w:val="28"/>
          <w:szCs w:val="20"/>
          <w:lang w:eastAsia="ru-RU"/>
        </w:rPr>
        <w:t>«</w:t>
      </w:r>
      <w:r w:rsidR="00974555">
        <w:rPr>
          <w:rFonts w:ascii="Times New Roman" w:eastAsia="Times New Roman" w:hAnsi="Times New Roman"/>
          <w:b/>
          <w:sz w:val="28"/>
          <w:szCs w:val="20"/>
          <w:lang w:eastAsia="ru-RU"/>
        </w:rPr>
        <w:t>Малоинвазивное лечение деформаций стоп у детей</w:t>
      </w:r>
      <w:r w:rsidRPr="00FC16A2">
        <w:rPr>
          <w:rFonts w:ascii="Times New Roman" w:eastAsia="Times New Roman" w:hAnsi="Times New Roman"/>
          <w:b/>
          <w:sz w:val="28"/>
          <w:szCs w:val="20"/>
          <w:lang w:eastAsia="ru-RU"/>
        </w:rPr>
        <w:t>»</w:t>
      </w:r>
    </w:p>
    <w:p w14:paraId="79F360E3" w14:textId="77777777" w:rsidR="007A1963" w:rsidRDefault="007A1963" w:rsidP="00E36033">
      <w:pPr>
        <w:spacing w:after="0" w:line="240" w:lineRule="auto"/>
        <w:ind w:right="-143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663EBE7" w14:textId="77777777" w:rsidR="007A1963" w:rsidRDefault="007A1963" w:rsidP="007A1963">
      <w:pPr>
        <w:pStyle w:val="a4"/>
        <w:spacing w:before="6"/>
        <w:rPr>
          <w:sz w:val="16"/>
        </w:rPr>
      </w:pPr>
    </w:p>
    <w:tbl>
      <w:tblPr>
        <w:tblStyle w:val="TableNormal"/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854"/>
        <w:gridCol w:w="4678"/>
        <w:gridCol w:w="1559"/>
      </w:tblGrid>
      <w:tr w:rsidR="006A0D1C" w:rsidRPr="007B5137" w14:paraId="788B28FD" w14:textId="5AF8A546" w:rsidTr="00257080">
        <w:trPr>
          <w:trHeight w:val="278"/>
        </w:trPr>
        <w:tc>
          <w:tcPr>
            <w:tcW w:w="690" w:type="dxa"/>
          </w:tcPr>
          <w:p w14:paraId="01AC7EDE" w14:textId="42D6E17C" w:rsidR="006A0D1C" w:rsidRPr="00982B93" w:rsidRDefault="006A0D1C" w:rsidP="006A725A">
            <w:pPr>
              <w:pStyle w:val="TableParagraph"/>
              <w:spacing w:line="258" w:lineRule="exact"/>
              <w:ind w:left="115" w:right="114"/>
              <w:jc w:val="center"/>
              <w:rPr>
                <w:b/>
                <w:sz w:val="28"/>
                <w:szCs w:val="28"/>
                <w:lang w:val="ru-RU"/>
              </w:rPr>
            </w:pPr>
            <w:bookmarkStart w:id="1" w:name="_Hlk142026607"/>
          </w:p>
        </w:tc>
        <w:tc>
          <w:tcPr>
            <w:tcW w:w="2854" w:type="dxa"/>
          </w:tcPr>
          <w:p w14:paraId="518BBAD4" w14:textId="09D392B4" w:rsidR="006A0D1C" w:rsidRPr="007B5137" w:rsidRDefault="006A0D1C" w:rsidP="00257080">
            <w:pPr>
              <w:pStyle w:val="TableParagraph"/>
              <w:spacing w:line="258" w:lineRule="exact"/>
              <w:ind w:left="13"/>
              <w:jc w:val="center"/>
              <w:rPr>
                <w:b/>
                <w:sz w:val="28"/>
                <w:szCs w:val="28"/>
                <w:lang w:val="ru-RU"/>
              </w:rPr>
            </w:pPr>
            <w:r w:rsidRPr="007B5137">
              <w:rPr>
                <w:b/>
                <w:sz w:val="28"/>
                <w:szCs w:val="28"/>
                <w:lang w:val="ru-RU"/>
              </w:rPr>
              <w:t>Наименование тем</w:t>
            </w:r>
          </w:p>
        </w:tc>
        <w:tc>
          <w:tcPr>
            <w:tcW w:w="4678" w:type="dxa"/>
          </w:tcPr>
          <w:p w14:paraId="2B545D8A" w14:textId="7980BC27" w:rsidR="006A0D1C" w:rsidRPr="007B5137" w:rsidRDefault="006A0D1C" w:rsidP="00E36033">
            <w:pPr>
              <w:pStyle w:val="TableParagraph"/>
              <w:spacing w:line="258" w:lineRule="exact"/>
              <w:ind w:left="163" w:right="243"/>
              <w:jc w:val="center"/>
              <w:rPr>
                <w:b/>
                <w:sz w:val="28"/>
                <w:szCs w:val="28"/>
                <w:lang w:val="ru-RU"/>
              </w:rPr>
            </w:pPr>
            <w:r w:rsidRPr="007B5137">
              <w:rPr>
                <w:b/>
                <w:sz w:val="28"/>
                <w:szCs w:val="28"/>
                <w:lang w:val="ru-RU"/>
              </w:rPr>
              <w:t>Содержание</w:t>
            </w:r>
          </w:p>
        </w:tc>
        <w:tc>
          <w:tcPr>
            <w:tcW w:w="1559" w:type="dxa"/>
          </w:tcPr>
          <w:p w14:paraId="6C5D049D" w14:textId="7B9ED1B2" w:rsidR="00257080" w:rsidRPr="007B5137" w:rsidRDefault="001C2C0E" w:rsidP="00257080">
            <w:pPr>
              <w:pStyle w:val="TableParagraph"/>
              <w:spacing w:line="258" w:lineRule="exact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7B5137">
              <w:rPr>
                <w:b/>
                <w:sz w:val="28"/>
                <w:szCs w:val="28"/>
                <w:lang w:val="ru-RU"/>
              </w:rPr>
              <w:t>Формиру-емые</w:t>
            </w:r>
            <w:r w:rsidR="00E36033" w:rsidRPr="007B5137">
              <w:rPr>
                <w:b/>
                <w:sz w:val="28"/>
                <w:szCs w:val="28"/>
                <w:lang w:val="ru-RU"/>
              </w:rPr>
              <w:t xml:space="preserve"> </w:t>
            </w:r>
          </w:p>
          <w:p w14:paraId="0FE94F51" w14:textId="1AE20816" w:rsidR="006A0D1C" w:rsidRPr="007B5137" w:rsidRDefault="006A0D1C" w:rsidP="00257080">
            <w:pPr>
              <w:pStyle w:val="TableParagraph"/>
              <w:spacing w:line="258" w:lineRule="exact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7B5137">
              <w:rPr>
                <w:b/>
                <w:sz w:val="28"/>
                <w:szCs w:val="28"/>
                <w:lang w:val="ru-RU"/>
              </w:rPr>
              <w:t>ПК</w:t>
            </w:r>
          </w:p>
        </w:tc>
      </w:tr>
      <w:tr w:rsidR="006A0D1C" w:rsidRPr="007B5137" w14:paraId="51609FAB" w14:textId="04948496" w:rsidTr="00257080">
        <w:trPr>
          <w:trHeight w:val="278"/>
        </w:trPr>
        <w:tc>
          <w:tcPr>
            <w:tcW w:w="690" w:type="dxa"/>
          </w:tcPr>
          <w:p w14:paraId="6348956F" w14:textId="77777777" w:rsidR="006A0D1C" w:rsidRPr="007B5137" w:rsidRDefault="006A0D1C" w:rsidP="006A725A">
            <w:pPr>
              <w:pStyle w:val="TableParagraph"/>
              <w:numPr>
                <w:ilvl w:val="0"/>
                <w:numId w:val="10"/>
              </w:numPr>
              <w:spacing w:line="258" w:lineRule="exact"/>
              <w:ind w:left="115" w:right="114" w:hanging="66"/>
              <w:jc w:val="center"/>
              <w:rPr>
                <w:sz w:val="28"/>
                <w:szCs w:val="28"/>
              </w:rPr>
            </w:pPr>
          </w:p>
        </w:tc>
        <w:tc>
          <w:tcPr>
            <w:tcW w:w="2854" w:type="dxa"/>
          </w:tcPr>
          <w:p w14:paraId="21C847A1" w14:textId="77777777" w:rsidR="009D1CAD" w:rsidRPr="007B5137" w:rsidRDefault="009D1CAD" w:rsidP="009D1CAD">
            <w:pPr>
              <w:pStyle w:val="TableParagraph"/>
              <w:ind w:left="13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Развитие метода И. Понсети в мире, в России и в Ярославле.</w:t>
            </w:r>
          </w:p>
          <w:p w14:paraId="7299B5BD" w14:textId="382066E8" w:rsidR="006A0D1C" w:rsidRPr="007B5137" w:rsidRDefault="009D1CAD" w:rsidP="009D1CAD">
            <w:pPr>
              <w:pStyle w:val="TableParagraph"/>
              <w:ind w:left="13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Клиника и патологическая анатомия деформации стоп.</w:t>
            </w:r>
          </w:p>
        </w:tc>
        <w:tc>
          <w:tcPr>
            <w:tcW w:w="4678" w:type="dxa"/>
          </w:tcPr>
          <w:p w14:paraId="2CBDB58D" w14:textId="4055FD27" w:rsidR="00A068C1" w:rsidRDefault="00974555" w:rsidP="0060542E">
            <w:pPr>
              <w:pStyle w:val="TableParagraph"/>
              <w:ind w:left="163" w:right="24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История внедрения метода И. Понсети в мире. История развития метода в России, а так же в Ярославле. Анатомия нижней конечности. Патологическая анатомия деформация стоп.</w:t>
            </w:r>
          </w:p>
          <w:p w14:paraId="0DDDFB84" w14:textId="3DB0ECCB" w:rsidR="00974555" w:rsidRPr="00974555" w:rsidRDefault="00974555" w:rsidP="00974555">
            <w:pPr>
              <w:tabs>
                <w:tab w:val="left" w:pos="3900"/>
              </w:tabs>
              <w:rPr>
                <w:lang w:val="ru-RU"/>
              </w:rPr>
            </w:pPr>
            <w:r w:rsidRPr="00974555">
              <w:rPr>
                <w:lang w:val="ru-RU"/>
              </w:rPr>
              <w:tab/>
            </w:r>
          </w:p>
        </w:tc>
        <w:tc>
          <w:tcPr>
            <w:tcW w:w="1559" w:type="dxa"/>
          </w:tcPr>
          <w:p w14:paraId="50AF1DC5" w14:textId="3144ABEB" w:rsidR="006A0D1C" w:rsidRPr="007B5137" w:rsidRDefault="004744CF" w:rsidP="004744CF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ПК-1</w:t>
            </w:r>
          </w:p>
        </w:tc>
      </w:tr>
      <w:tr w:rsidR="006A0D1C" w:rsidRPr="007B5137" w14:paraId="580B26FF" w14:textId="69160001" w:rsidTr="00257080">
        <w:trPr>
          <w:trHeight w:val="551"/>
        </w:trPr>
        <w:tc>
          <w:tcPr>
            <w:tcW w:w="690" w:type="dxa"/>
          </w:tcPr>
          <w:p w14:paraId="0DB057D1" w14:textId="48951E19" w:rsidR="006A0D1C" w:rsidRPr="007B5137" w:rsidRDefault="006A0D1C" w:rsidP="00D307E6">
            <w:pPr>
              <w:pStyle w:val="TableParagraph"/>
              <w:numPr>
                <w:ilvl w:val="0"/>
                <w:numId w:val="10"/>
              </w:numPr>
              <w:spacing w:line="268" w:lineRule="exact"/>
              <w:ind w:left="115" w:right="114" w:hanging="6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854" w:type="dxa"/>
          </w:tcPr>
          <w:p w14:paraId="18D68DDB" w14:textId="77777777" w:rsidR="0060542E" w:rsidRPr="007B5137" w:rsidRDefault="0060542E" w:rsidP="0060542E">
            <w:pPr>
              <w:spacing w:line="240" w:lineRule="auto"/>
              <w:ind w:left="13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sz w:val="28"/>
                <w:szCs w:val="28"/>
              </w:rPr>
              <w:t>Дополнительные методы обследования.</w:t>
            </w:r>
          </w:p>
          <w:p w14:paraId="7A0CD7F5" w14:textId="77777777" w:rsidR="0060542E" w:rsidRPr="007B5137" w:rsidRDefault="0060542E" w:rsidP="0060542E">
            <w:pPr>
              <w:spacing w:line="240" w:lineRule="auto"/>
              <w:ind w:left="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Гипсования типичной косолапости по методу И. Понсети. </w:t>
            </w:r>
          </w:p>
          <w:p w14:paraId="5BB55F05" w14:textId="59C5C432" w:rsidR="006A0D1C" w:rsidRPr="007B5137" w:rsidRDefault="0060542E" w:rsidP="0060542E">
            <w:pPr>
              <w:spacing w:line="240" w:lineRule="auto"/>
              <w:ind w:left="1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Принципы гипсования вертикального тарана по методу М. Доббса.</w:t>
            </w:r>
          </w:p>
        </w:tc>
        <w:tc>
          <w:tcPr>
            <w:tcW w:w="4678" w:type="dxa"/>
          </w:tcPr>
          <w:p w14:paraId="1D1D2280" w14:textId="70D1D708" w:rsidR="006A0D1C" w:rsidRPr="007B5137" w:rsidRDefault="0057101D" w:rsidP="00E36033">
            <w:pPr>
              <w:spacing w:line="240" w:lineRule="auto"/>
              <w:ind w:left="163" w:right="2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Эмбриогенез </w:t>
            </w:r>
            <w:r w:rsidR="00950E95"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нижней конечности</w:t>
            </w: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950E95"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Особенности биомеханики костей заднего и среднего отделов стопы при коррекции основных деформаций деформаций.</w:t>
            </w:r>
          </w:p>
        </w:tc>
        <w:tc>
          <w:tcPr>
            <w:tcW w:w="1559" w:type="dxa"/>
          </w:tcPr>
          <w:p w14:paraId="0C0B26B8" w14:textId="34D92C95" w:rsidR="006A0D1C" w:rsidRPr="007B5137" w:rsidRDefault="004744CF" w:rsidP="004744C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ПК-1</w:t>
            </w:r>
            <w:r w:rsidR="00FE0682" w:rsidRPr="007B5137">
              <w:rPr>
                <w:rFonts w:ascii="Times New Roman" w:hAnsi="Times New Roman"/>
                <w:sz w:val="28"/>
                <w:szCs w:val="28"/>
                <w:lang w:val="ru-RU"/>
              </w:rPr>
              <w:t>; ПК-2</w:t>
            </w:r>
          </w:p>
        </w:tc>
      </w:tr>
      <w:tr w:rsidR="006A0D1C" w:rsidRPr="007B5137" w14:paraId="026346DE" w14:textId="22D91A17" w:rsidTr="00257080">
        <w:trPr>
          <w:trHeight w:val="275"/>
        </w:trPr>
        <w:tc>
          <w:tcPr>
            <w:tcW w:w="690" w:type="dxa"/>
          </w:tcPr>
          <w:p w14:paraId="3EE3D8DB" w14:textId="1BB08CEF" w:rsidR="006A0D1C" w:rsidRPr="007B5137" w:rsidRDefault="006A0D1C" w:rsidP="00D307E6">
            <w:pPr>
              <w:pStyle w:val="TableParagraph"/>
              <w:numPr>
                <w:ilvl w:val="0"/>
                <w:numId w:val="10"/>
              </w:numPr>
              <w:spacing w:line="256" w:lineRule="exact"/>
              <w:ind w:left="115" w:right="114" w:hanging="6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854" w:type="dxa"/>
          </w:tcPr>
          <w:p w14:paraId="460329B1" w14:textId="4355FF9C" w:rsidR="006A0D1C" w:rsidRPr="007B5137" w:rsidRDefault="0060542E" w:rsidP="00257080">
            <w:pPr>
              <w:pStyle w:val="TableParagraph"/>
              <w:ind w:left="13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Лечение рецидивов косолапости у детей путем нормализации мышечного дисбаланса. Ахиллотомия у детей как метод коррекции эквинуса.</w:t>
            </w:r>
          </w:p>
        </w:tc>
        <w:tc>
          <w:tcPr>
            <w:tcW w:w="4678" w:type="dxa"/>
          </w:tcPr>
          <w:p w14:paraId="6E182CA0" w14:textId="613E9601" w:rsidR="006A0D1C" w:rsidRPr="007B5137" w:rsidRDefault="00D564FB" w:rsidP="00E36033">
            <w:pPr>
              <w:pStyle w:val="TableParagraph"/>
              <w:ind w:left="163" w:right="243"/>
              <w:rPr>
                <w:iCs/>
                <w:sz w:val="28"/>
                <w:szCs w:val="28"/>
                <w:lang w:val="ru-RU"/>
              </w:rPr>
            </w:pPr>
            <w:r w:rsidRPr="007B5137">
              <w:rPr>
                <w:iCs/>
                <w:sz w:val="28"/>
                <w:szCs w:val="28"/>
                <w:lang w:val="ru-RU"/>
              </w:rPr>
              <w:t xml:space="preserve">Методы </w:t>
            </w:r>
            <w:r w:rsidR="00950E95" w:rsidRPr="007B5137">
              <w:rPr>
                <w:iCs/>
                <w:sz w:val="28"/>
                <w:szCs w:val="28"/>
                <w:lang w:val="ru-RU"/>
              </w:rPr>
              <w:t xml:space="preserve">нормализации мышечного </w:t>
            </w:r>
            <w:r w:rsidR="00974555" w:rsidRPr="007B5137">
              <w:rPr>
                <w:iCs/>
                <w:sz w:val="28"/>
                <w:szCs w:val="28"/>
                <w:lang w:val="ru-RU"/>
              </w:rPr>
              <w:t>дисбаланса</w:t>
            </w:r>
            <w:r w:rsidR="00950E95" w:rsidRPr="007B5137">
              <w:rPr>
                <w:iCs/>
                <w:sz w:val="28"/>
                <w:szCs w:val="28"/>
                <w:lang w:val="ru-RU"/>
              </w:rPr>
              <w:t xml:space="preserve"> голени и стопы в случае потери коррекции на фоне роста. </w:t>
            </w:r>
            <w:r w:rsidR="00D9402A" w:rsidRPr="007B5137">
              <w:rPr>
                <w:iCs/>
                <w:sz w:val="28"/>
                <w:szCs w:val="28"/>
                <w:lang w:val="ru-RU"/>
              </w:rPr>
              <w:t xml:space="preserve">Реабилитация после </w:t>
            </w:r>
            <w:r w:rsidR="006F5B3B" w:rsidRPr="007B5137">
              <w:rPr>
                <w:iCs/>
                <w:sz w:val="28"/>
                <w:szCs w:val="28"/>
                <w:lang w:val="ru-RU"/>
              </w:rPr>
              <w:t>оперативного лечения</w:t>
            </w:r>
            <w:r w:rsidR="00D9402A" w:rsidRPr="007B5137">
              <w:rPr>
                <w:iCs/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14:paraId="7DCAB580" w14:textId="6A51D70E" w:rsidR="006A0D1C" w:rsidRPr="007B5137" w:rsidRDefault="004744CF" w:rsidP="004744CF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ПК-</w:t>
            </w:r>
            <w:r w:rsidR="00FE0682" w:rsidRPr="007B5137">
              <w:rPr>
                <w:sz w:val="28"/>
                <w:szCs w:val="28"/>
                <w:lang w:val="ru-RU"/>
              </w:rPr>
              <w:t>1;ПК-2</w:t>
            </w:r>
          </w:p>
        </w:tc>
      </w:tr>
      <w:tr w:rsidR="006A0D1C" w:rsidRPr="007B5137" w14:paraId="68A900F8" w14:textId="64A1E4D6" w:rsidTr="00257080">
        <w:trPr>
          <w:trHeight w:val="275"/>
        </w:trPr>
        <w:tc>
          <w:tcPr>
            <w:tcW w:w="690" w:type="dxa"/>
          </w:tcPr>
          <w:p w14:paraId="35A264C7" w14:textId="5F1B7D39" w:rsidR="006A0D1C" w:rsidRPr="007B5137" w:rsidRDefault="006A0D1C" w:rsidP="00D307E6">
            <w:pPr>
              <w:pStyle w:val="TableParagraph"/>
              <w:numPr>
                <w:ilvl w:val="0"/>
                <w:numId w:val="10"/>
              </w:numPr>
              <w:spacing w:line="256" w:lineRule="exact"/>
              <w:ind w:left="115" w:right="114" w:hanging="6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854" w:type="dxa"/>
          </w:tcPr>
          <w:p w14:paraId="76C72CBE" w14:textId="77777777" w:rsidR="0060542E" w:rsidRPr="007B5137" w:rsidRDefault="0060542E" w:rsidP="0060542E">
            <w:pPr>
              <w:pStyle w:val="TableParagraph"/>
              <w:ind w:left="13"/>
              <w:rPr>
                <w:bCs/>
                <w:sz w:val="28"/>
                <w:szCs w:val="28"/>
                <w:lang w:val="ru-RU"/>
              </w:rPr>
            </w:pPr>
            <w:r w:rsidRPr="007B5137">
              <w:rPr>
                <w:bCs/>
                <w:sz w:val="28"/>
                <w:szCs w:val="28"/>
                <w:lang w:val="ru-RU"/>
              </w:rPr>
              <w:t xml:space="preserve">Основные операции у детей при отсутствии эффекта от гипсовой </w:t>
            </w:r>
            <w:r w:rsidRPr="007B5137">
              <w:rPr>
                <w:bCs/>
                <w:sz w:val="28"/>
                <w:szCs w:val="28"/>
                <w:lang w:val="ru-RU"/>
              </w:rPr>
              <w:lastRenderedPageBreak/>
              <w:t>коррекции.</w:t>
            </w:r>
          </w:p>
          <w:p w14:paraId="520C76CC" w14:textId="77777777" w:rsidR="0060542E" w:rsidRPr="007B5137" w:rsidRDefault="0060542E" w:rsidP="0060542E">
            <w:pPr>
              <w:pStyle w:val="TableParagraph"/>
              <w:ind w:left="13"/>
              <w:rPr>
                <w:bCs/>
                <w:sz w:val="28"/>
                <w:szCs w:val="28"/>
                <w:lang w:val="ru-RU"/>
              </w:rPr>
            </w:pPr>
            <w:r w:rsidRPr="007B5137">
              <w:rPr>
                <w:bCs/>
                <w:sz w:val="28"/>
                <w:szCs w:val="28"/>
                <w:lang w:val="ru-RU"/>
              </w:rPr>
              <w:t xml:space="preserve">Лечение деформаций стоп при сочетании с синдромами. </w:t>
            </w:r>
          </w:p>
          <w:p w14:paraId="3200EDA1" w14:textId="43366107" w:rsidR="006A0D1C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val="ru-RU"/>
              </w:rPr>
            </w:pPr>
            <w:r w:rsidRPr="007B5137">
              <w:rPr>
                <w:bCs/>
                <w:sz w:val="28"/>
                <w:szCs w:val="28"/>
                <w:lang w:val="ru-RU"/>
              </w:rPr>
              <w:t>Особенности ортезолечения и наблюдения за детьми на фоне роста.</w:t>
            </w:r>
          </w:p>
        </w:tc>
        <w:tc>
          <w:tcPr>
            <w:tcW w:w="4678" w:type="dxa"/>
          </w:tcPr>
          <w:p w14:paraId="11E71F85" w14:textId="41F89199" w:rsidR="006A0D1C" w:rsidRPr="007B5137" w:rsidRDefault="006F5B3B" w:rsidP="006F5B3B">
            <w:pPr>
              <w:pStyle w:val="TableParagraph"/>
              <w:ind w:left="163" w:right="243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  <w:r w:rsidRPr="007B5137">
              <w:rPr>
                <w:iCs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Операции по стабилизации костей всех отделов стопы в случае неэффективности гипсовой </w:t>
            </w:r>
            <w:r w:rsidRPr="007B5137">
              <w:rPr>
                <w:iCs/>
                <w:color w:val="000000" w:themeColor="text1"/>
                <w:sz w:val="28"/>
                <w:szCs w:val="28"/>
                <w:lang w:val="ru-RU"/>
              </w:rPr>
              <w:lastRenderedPageBreak/>
              <w:t>коррекции (релизы, артродезы со спицевой и винтовой ифксацией)</w:t>
            </w:r>
            <w:r w:rsidR="00D9402A" w:rsidRPr="007B5137">
              <w:rPr>
                <w:iCs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14:paraId="31D4D0F7" w14:textId="08B28C18" w:rsidR="006A0D1C" w:rsidRPr="007B5137" w:rsidRDefault="004744CF" w:rsidP="004744CF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lastRenderedPageBreak/>
              <w:t>ПК-</w:t>
            </w:r>
            <w:r w:rsidR="00FE0682" w:rsidRPr="007B5137">
              <w:rPr>
                <w:sz w:val="28"/>
                <w:szCs w:val="28"/>
                <w:lang w:val="ru-RU"/>
              </w:rPr>
              <w:t>2; ПК-3</w:t>
            </w:r>
          </w:p>
        </w:tc>
      </w:tr>
      <w:tr w:rsidR="006A0D1C" w:rsidRPr="007B5137" w14:paraId="35B5C4DF" w14:textId="4C616ACC" w:rsidTr="00257080">
        <w:trPr>
          <w:trHeight w:val="551"/>
        </w:trPr>
        <w:tc>
          <w:tcPr>
            <w:tcW w:w="690" w:type="dxa"/>
          </w:tcPr>
          <w:p w14:paraId="36970EE0" w14:textId="3C9FC9BA" w:rsidR="006A0D1C" w:rsidRPr="007B5137" w:rsidRDefault="006A0D1C" w:rsidP="00D307E6">
            <w:pPr>
              <w:pStyle w:val="TableParagraph"/>
              <w:numPr>
                <w:ilvl w:val="0"/>
                <w:numId w:val="10"/>
              </w:numPr>
              <w:spacing w:line="268" w:lineRule="exact"/>
              <w:ind w:left="115" w:right="114" w:hanging="66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854" w:type="dxa"/>
          </w:tcPr>
          <w:p w14:paraId="47247322" w14:textId="77777777" w:rsidR="0060542E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val="ru-RU" w:eastAsia="ru-RU"/>
              </w:rPr>
            </w:pPr>
            <w:r w:rsidRPr="007B5137">
              <w:rPr>
                <w:sz w:val="28"/>
                <w:szCs w:val="28"/>
                <w:lang w:val="ru-RU" w:eastAsia="ru-RU"/>
              </w:rPr>
              <w:t>Лечение рецидивов косолапости у подростков.</w:t>
            </w:r>
          </w:p>
          <w:p w14:paraId="5C61A99B" w14:textId="77777777" w:rsidR="0060542E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val="ru-RU" w:eastAsia="ru-RU"/>
              </w:rPr>
            </w:pPr>
            <w:r w:rsidRPr="007B5137">
              <w:rPr>
                <w:sz w:val="28"/>
                <w:szCs w:val="28"/>
                <w:lang w:val="ru-RU" w:eastAsia="ru-RU"/>
              </w:rPr>
              <w:t>Осложнения при лечении по методу Понсети и их лечение.</w:t>
            </w:r>
          </w:p>
          <w:p w14:paraId="2EC77A90" w14:textId="29B47960" w:rsidR="006A0D1C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 w:eastAsia="ru-RU"/>
              </w:rPr>
              <w:t>Современная организация лечения деформаций стоп на примере Ярославля.</w:t>
            </w:r>
          </w:p>
        </w:tc>
        <w:tc>
          <w:tcPr>
            <w:tcW w:w="4678" w:type="dxa"/>
          </w:tcPr>
          <w:p w14:paraId="23370407" w14:textId="01AE4A5C" w:rsidR="00D9402A" w:rsidRPr="007B5137" w:rsidRDefault="006F5B3B" w:rsidP="006F5B3B">
            <w:pPr>
              <w:pStyle w:val="TableParagraph"/>
              <w:ind w:left="163" w:right="243"/>
              <w:rPr>
                <w:iCs/>
                <w:color w:val="000000" w:themeColor="text1"/>
                <w:sz w:val="28"/>
                <w:szCs w:val="28"/>
                <w:lang w:val="ru-RU" w:eastAsia="ru-RU"/>
              </w:rPr>
            </w:pPr>
            <w:r w:rsidRPr="007B5137">
              <w:rPr>
                <w:iCs/>
                <w:color w:val="000000" w:themeColor="text1"/>
                <w:sz w:val="28"/>
                <w:szCs w:val="28"/>
                <w:lang w:val="ru-RU"/>
              </w:rPr>
              <w:t>Разбор клинических случаев осложнений и пути выхода из сложившихся ситуаций. Демонстрация организационного подхода по коррекции деформаций стоп на территории ЯО</w:t>
            </w:r>
            <w:r w:rsidR="00D9402A" w:rsidRPr="007B5137">
              <w:rPr>
                <w:iCs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</w:tcPr>
          <w:p w14:paraId="504AF07F" w14:textId="1FD7E7B8" w:rsidR="006A0D1C" w:rsidRPr="007B5137" w:rsidRDefault="004744CF" w:rsidP="004744CF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ПК-</w:t>
            </w:r>
            <w:r w:rsidR="00FE0682" w:rsidRPr="007B5137">
              <w:rPr>
                <w:sz w:val="28"/>
                <w:szCs w:val="28"/>
                <w:lang w:val="ru-RU"/>
              </w:rPr>
              <w:t>2; ПК-3; ПК-4</w:t>
            </w:r>
          </w:p>
        </w:tc>
      </w:tr>
      <w:tr w:rsidR="0060542E" w:rsidRPr="007B5137" w14:paraId="25E171A9" w14:textId="77777777" w:rsidTr="00257080">
        <w:trPr>
          <w:trHeight w:val="551"/>
        </w:trPr>
        <w:tc>
          <w:tcPr>
            <w:tcW w:w="690" w:type="dxa"/>
          </w:tcPr>
          <w:p w14:paraId="596ECDE7" w14:textId="77777777" w:rsidR="0060542E" w:rsidRPr="007B5137" w:rsidRDefault="0060542E" w:rsidP="00D307E6">
            <w:pPr>
              <w:pStyle w:val="TableParagraph"/>
              <w:numPr>
                <w:ilvl w:val="0"/>
                <w:numId w:val="10"/>
              </w:numPr>
              <w:spacing w:line="268" w:lineRule="exact"/>
              <w:ind w:left="115" w:right="114" w:hanging="66"/>
              <w:jc w:val="center"/>
              <w:rPr>
                <w:sz w:val="28"/>
                <w:szCs w:val="28"/>
              </w:rPr>
            </w:pPr>
          </w:p>
        </w:tc>
        <w:tc>
          <w:tcPr>
            <w:tcW w:w="2854" w:type="dxa"/>
          </w:tcPr>
          <w:p w14:paraId="63C17EEE" w14:textId="77777777" w:rsidR="0060542E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eastAsia="ru-RU"/>
              </w:rPr>
            </w:pPr>
            <w:r w:rsidRPr="007B5137">
              <w:rPr>
                <w:sz w:val="28"/>
                <w:szCs w:val="28"/>
                <w:lang w:eastAsia="ru-RU"/>
              </w:rPr>
              <w:t>Симуляционный курс (гипсование моделей)</w:t>
            </w:r>
          </w:p>
          <w:p w14:paraId="0ADDFD6C" w14:textId="5FBACCB4" w:rsidR="0060542E" w:rsidRPr="007B5137" w:rsidRDefault="0060542E" w:rsidP="0060542E">
            <w:pPr>
              <w:pStyle w:val="TableParagraph"/>
              <w:ind w:left="13"/>
              <w:rPr>
                <w:sz w:val="28"/>
                <w:szCs w:val="28"/>
                <w:lang w:val="ru-RU" w:eastAsia="ru-RU"/>
              </w:rPr>
            </w:pPr>
            <w:r w:rsidRPr="007B5137">
              <w:rPr>
                <w:sz w:val="28"/>
                <w:szCs w:val="28"/>
                <w:lang w:val="ru-RU" w:eastAsia="ru-RU"/>
              </w:rPr>
              <w:t>Написание тестового контроля.</w:t>
            </w:r>
          </w:p>
        </w:tc>
        <w:tc>
          <w:tcPr>
            <w:tcW w:w="4678" w:type="dxa"/>
          </w:tcPr>
          <w:p w14:paraId="014FDE4C" w14:textId="77777777" w:rsidR="0060542E" w:rsidRPr="007B5137" w:rsidRDefault="0060542E" w:rsidP="00E36033">
            <w:pPr>
              <w:pStyle w:val="TableParagraph"/>
              <w:ind w:left="163" w:right="243"/>
              <w:rPr>
                <w:iCs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</w:tcPr>
          <w:p w14:paraId="700FB6B7" w14:textId="73E24C12" w:rsidR="0060542E" w:rsidRPr="007B5137" w:rsidRDefault="00FE0682" w:rsidP="004744CF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ПК-2</w:t>
            </w:r>
          </w:p>
        </w:tc>
      </w:tr>
      <w:bookmarkEnd w:id="1"/>
    </w:tbl>
    <w:p w14:paraId="4D3FB2D5" w14:textId="77777777" w:rsidR="007A1963" w:rsidRPr="007B5137" w:rsidRDefault="007A1963" w:rsidP="007A1963">
      <w:pPr>
        <w:spacing w:after="0" w:line="240" w:lineRule="auto"/>
        <w:ind w:right="-383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B2047BA" w14:textId="77777777" w:rsidR="007A1963" w:rsidRPr="007B5137" w:rsidRDefault="007A1963" w:rsidP="007A1963">
      <w:pPr>
        <w:spacing w:after="0" w:line="240" w:lineRule="auto"/>
        <w:ind w:right="-383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25DD0CC" w14:textId="2B6024DD" w:rsidR="007A1963" w:rsidRPr="007B5137" w:rsidRDefault="00E36033" w:rsidP="00CC0AF4">
      <w:pPr>
        <w:spacing w:line="259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7B5137">
        <w:rPr>
          <w:rFonts w:ascii="Times New Roman" w:eastAsia="Times New Roman" w:hAnsi="Times New Roman"/>
          <w:b/>
          <w:sz w:val="28"/>
          <w:szCs w:val="20"/>
          <w:lang w:eastAsia="ru-RU"/>
        </w:rPr>
        <w:t>УЧЕБН</w:t>
      </w:r>
      <w:r w:rsidR="00477F5E" w:rsidRPr="007B5137">
        <w:rPr>
          <w:rFonts w:ascii="Times New Roman" w:eastAsia="Times New Roman" w:hAnsi="Times New Roman"/>
          <w:b/>
          <w:sz w:val="28"/>
          <w:szCs w:val="20"/>
          <w:lang w:eastAsia="ru-RU"/>
        </w:rPr>
        <w:t>О-ТЕМАТИЧЕСКИЙ</w:t>
      </w:r>
      <w:r w:rsidR="00FC16A2" w:rsidRPr="007B5137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ПЛАН</w:t>
      </w:r>
    </w:p>
    <w:p w14:paraId="2E9BF7BA" w14:textId="3CE00578" w:rsidR="006A725A" w:rsidRPr="007B5137" w:rsidRDefault="006A725A" w:rsidP="00E36033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B513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программы</w:t>
      </w:r>
      <w:r w:rsidR="007A1963" w:rsidRPr="007B513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повышения квалификации</w:t>
      </w:r>
    </w:p>
    <w:p w14:paraId="448AA8EA" w14:textId="14EB0D18" w:rsidR="007A1963" w:rsidRPr="007B5137" w:rsidRDefault="007A1963" w:rsidP="00E36033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B5137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FE0682" w:rsidRPr="007B5137">
        <w:rPr>
          <w:rFonts w:ascii="Times New Roman" w:hAnsi="Times New Roman"/>
          <w:sz w:val="28"/>
          <w:szCs w:val="28"/>
        </w:rPr>
        <w:t>Малоинвазивное лечение деформаций стоп у детей» п</w:t>
      </w:r>
      <w:r w:rsidR="00FE0682" w:rsidRPr="007B5137">
        <w:rPr>
          <w:rFonts w:ascii="Times New Roman" w:eastAsia="Times New Roman" w:hAnsi="Times New Roman"/>
          <w:sz w:val="28"/>
          <w:szCs w:val="28"/>
        </w:rPr>
        <w:t>о специальности</w:t>
      </w:r>
      <w:r w:rsidRPr="007B5137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1D54563C" w14:textId="77777777" w:rsidR="007A1963" w:rsidRPr="007B5137" w:rsidRDefault="007A1963" w:rsidP="006A725A">
      <w:pPr>
        <w:spacing w:after="0" w:line="240" w:lineRule="auto"/>
        <w:ind w:right="-38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3DF051" w14:textId="2302F76E" w:rsidR="00D8208B" w:rsidRPr="007B5137" w:rsidRDefault="00D8208B" w:rsidP="00E36033">
      <w:pPr>
        <w:pStyle w:val="a4"/>
        <w:ind w:right="4"/>
        <w:jc w:val="both"/>
        <w:rPr>
          <w:sz w:val="28"/>
          <w:szCs w:val="28"/>
        </w:rPr>
      </w:pPr>
      <w:r w:rsidRPr="007B5137">
        <w:rPr>
          <w:b/>
          <w:sz w:val="28"/>
          <w:szCs w:val="28"/>
        </w:rPr>
        <w:t xml:space="preserve">Цель: </w:t>
      </w:r>
      <w:r w:rsidRPr="007B5137">
        <w:rPr>
          <w:sz w:val="28"/>
          <w:szCs w:val="28"/>
        </w:rPr>
        <w:t>систематизация и углубление профессиональных знаний, умений, навыков,</w:t>
      </w:r>
      <w:r w:rsidRPr="007B5137">
        <w:rPr>
          <w:spacing w:val="1"/>
          <w:sz w:val="28"/>
          <w:szCs w:val="28"/>
        </w:rPr>
        <w:t xml:space="preserve"> </w:t>
      </w:r>
      <w:r w:rsidRPr="007B5137">
        <w:rPr>
          <w:sz w:val="28"/>
          <w:szCs w:val="28"/>
        </w:rPr>
        <w:t>освоение новых методик, обеспечивающих совершенствование профессиональных</w:t>
      </w:r>
      <w:r w:rsidRPr="007B5137">
        <w:rPr>
          <w:spacing w:val="1"/>
          <w:sz w:val="28"/>
          <w:szCs w:val="28"/>
        </w:rPr>
        <w:t xml:space="preserve"> </w:t>
      </w:r>
      <w:r w:rsidRPr="007B5137">
        <w:rPr>
          <w:sz w:val="28"/>
          <w:szCs w:val="28"/>
        </w:rPr>
        <w:t>компетенций врача</w:t>
      </w:r>
      <w:r w:rsidR="00FE0682" w:rsidRPr="007B5137">
        <w:rPr>
          <w:sz w:val="28"/>
          <w:szCs w:val="28"/>
        </w:rPr>
        <w:t>-травматолога-ортопеда</w:t>
      </w:r>
      <w:r w:rsidRPr="007B5137">
        <w:rPr>
          <w:spacing w:val="1"/>
          <w:sz w:val="28"/>
          <w:szCs w:val="28"/>
        </w:rPr>
        <w:t xml:space="preserve"> </w:t>
      </w:r>
    </w:p>
    <w:p w14:paraId="591EB657" w14:textId="6FEC100D" w:rsidR="005275D8" w:rsidRPr="007B5137" w:rsidRDefault="00D8208B" w:rsidP="005275D8">
      <w:pPr>
        <w:pStyle w:val="a4"/>
        <w:ind w:right="4" w:firstLine="709"/>
        <w:jc w:val="both"/>
        <w:rPr>
          <w:sz w:val="28"/>
          <w:szCs w:val="28"/>
        </w:rPr>
      </w:pPr>
      <w:r w:rsidRPr="007B5137">
        <w:rPr>
          <w:b/>
          <w:sz w:val="28"/>
          <w:szCs w:val="28"/>
        </w:rPr>
        <w:t>Требования к слушателям</w:t>
      </w:r>
      <w:r w:rsidRPr="007B5137">
        <w:rPr>
          <w:sz w:val="28"/>
          <w:szCs w:val="28"/>
        </w:rPr>
        <w:t xml:space="preserve">: </w:t>
      </w:r>
      <w:r w:rsidR="005275D8" w:rsidRPr="007B5137">
        <w:rPr>
          <w:sz w:val="28"/>
          <w:szCs w:val="28"/>
        </w:rPr>
        <w:t>сертификат или свидетельство об аккредитации по специальностям: «</w:t>
      </w:r>
      <w:r w:rsidR="00FE0682" w:rsidRPr="007B5137">
        <w:rPr>
          <w:sz w:val="28"/>
          <w:szCs w:val="28"/>
        </w:rPr>
        <w:t>Травматология и ортопедия</w:t>
      </w:r>
      <w:r w:rsidR="005275D8" w:rsidRPr="007B5137">
        <w:rPr>
          <w:sz w:val="28"/>
          <w:szCs w:val="28"/>
        </w:rPr>
        <w:t xml:space="preserve">». </w:t>
      </w:r>
    </w:p>
    <w:p w14:paraId="0D43C0A6" w14:textId="0A461574" w:rsidR="006A0D1C" w:rsidRPr="007B5137" w:rsidRDefault="006A0D1C" w:rsidP="00E36033">
      <w:pPr>
        <w:pStyle w:val="a4"/>
        <w:ind w:right="4"/>
        <w:jc w:val="both"/>
        <w:rPr>
          <w:sz w:val="28"/>
          <w:szCs w:val="28"/>
        </w:rPr>
      </w:pPr>
      <w:r w:rsidRPr="007B5137">
        <w:rPr>
          <w:b/>
          <w:sz w:val="28"/>
          <w:szCs w:val="28"/>
        </w:rPr>
        <w:t>Срок обучения</w:t>
      </w:r>
      <w:r w:rsidRPr="007B5137">
        <w:rPr>
          <w:sz w:val="28"/>
          <w:szCs w:val="28"/>
        </w:rPr>
        <w:t>: 36 час, 1 нед., 0,25 мес.</w:t>
      </w:r>
    </w:p>
    <w:p w14:paraId="796DC82D" w14:textId="47E18E3A" w:rsidR="00D8208B" w:rsidRPr="007B5137" w:rsidRDefault="00D8208B" w:rsidP="00E36033">
      <w:pPr>
        <w:pStyle w:val="a4"/>
        <w:tabs>
          <w:tab w:val="left" w:pos="4536"/>
        </w:tabs>
        <w:spacing w:before="1"/>
        <w:ind w:right="5612"/>
        <w:jc w:val="both"/>
        <w:rPr>
          <w:sz w:val="28"/>
          <w:szCs w:val="28"/>
        </w:rPr>
      </w:pPr>
      <w:r w:rsidRPr="007B5137">
        <w:rPr>
          <w:b/>
          <w:sz w:val="28"/>
          <w:szCs w:val="28"/>
        </w:rPr>
        <w:t>Форма</w:t>
      </w:r>
      <w:r w:rsidRPr="007B5137">
        <w:rPr>
          <w:b/>
          <w:spacing w:val="-3"/>
          <w:sz w:val="28"/>
          <w:szCs w:val="28"/>
        </w:rPr>
        <w:t xml:space="preserve"> </w:t>
      </w:r>
      <w:r w:rsidRPr="007B5137">
        <w:rPr>
          <w:b/>
          <w:sz w:val="28"/>
          <w:szCs w:val="28"/>
        </w:rPr>
        <w:t>обучения</w:t>
      </w:r>
      <w:r w:rsidRPr="007B5137">
        <w:rPr>
          <w:sz w:val="28"/>
          <w:szCs w:val="28"/>
        </w:rPr>
        <w:t>: очная</w:t>
      </w:r>
    </w:p>
    <w:p w14:paraId="03A55818" w14:textId="77777777" w:rsidR="00D8208B" w:rsidRPr="007B5137" w:rsidRDefault="00D8208B" w:rsidP="00E36033">
      <w:pPr>
        <w:pStyle w:val="a4"/>
        <w:jc w:val="both"/>
        <w:rPr>
          <w:sz w:val="28"/>
          <w:szCs w:val="28"/>
        </w:rPr>
      </w:pPr>
      <w:r w:rsidRPr="007B5137">
        <w:rPr>
          <w:b/>
          <w:sz w:val="28"/>
          <w:szCs w:val="28"/>
        </w:rPr>
        <w:t>Режим</w:t>
      </w:r>
      <w:r w:rsidRPr="007B5137">
        <w:rPr>
          <w:b/>
          <w:spacing w:val="-4"/>
          <w:sz w:val="28"/>
          <w:szCs w:val="28"/>
        </w:rPr>
        <w:t xml:space="preserve"> </w:t>
      </w:r>
      <w:r w:rsidRPr="007B5137">
        <w:rPr>
          <w:b/>
          <w:sz w:val="28"/>
          <w:szCs w:val="28"/>
        </w:rPr>
        <w:t>занятий</w:t>
      </w:r>
      <w:r w:rsidRPr="007B5137">
        <w:rPr>
          <w:sz w:val="28"/>
          <w:szCs w:val="28"/>
        </w:rPr>
        <w:t>:</w:t>
      </w:r>
      <w:r w:rsidRPr="007B5137">
        <w:rPr>
          <w:spacing w:val="-1"/>
          <w:sz w:val="28"/>
          <w:szCs w:val="28"/>
        </w:rPr>
        <w:t xml:space="preserve"> </w:t>
      </w:r>
      <w:r w:rsidRPr="007B5137">
        <w:rPr>
          <w:sz w:val="28"/>
          <w:szCs w:val="28"/>
        </w:rPr>
        <w:t>6</w:t>
      </w:r>
      <w:r w:rsidRPr="007B5137">
        <w:rPr>
          <w:spacing w:val="-3"/>
          <w:sz w:val="28"/>
          <w:szCs w:val="28"/>
        </w:rPr>
        <w:t xml:space="preserve"> </w:t>
      </w:r>
      <w:r w:rsidRPr="007B5137">
        <w:rPr>
          <w:sz w:val="28"/>
          <w:szCs w:val="28"/>
        </w:rPr>
        <w:t>академических часов</w:t>
      </w:r>
      <w:r w:rsidRPr="007B5137">
        <w:rPr>
          <w:spacing w:val="-3"/>
          <w:sz w:val="28"/>
          <w:szCs w:val="28"/>
        </w:rPr>
        <w:t xml:space="preserve"> </w:t>
      </w:r>
      <w:r w:rsidRPr="007B5137">
        <w:rPr>
          <w:sz w:val="28"/>
          <w:szCs w:val="28"/>
        </w:rPr>
        <w:t>в</w:t>
      </w:r>
      <w:r w:rsidRPr="007B5137">
        <w:rPr>
          <w:spacing w:val="-3"/>
          <w:sz w:val="28"/>
          <w:szCs w:val="28"/>
        </w:rPr>
        <w:t xml:space="preserve"> </w:t>
      </w:r>
      <w:r w:rsidRPr="007B5137">
        <w:rPr>
          <w:sz w:val="28"/>
          <w:szCs w:val="28"/>
        </w:rPr>
        <w:t>день</w:t>
      </w:r>
    </w:p>
    <w:p w14:paraId="3B0983D4" w14:textId="77777777" w:rsidR="00974555" w:rsidRPr="007B5137" w:rsidRDefault="00974555" w:rsidP="00DB298E">
      <w:pPr>
        <w:pStyle w:val="a4"/>
      </w:pPr>
    </w:p>
    <w:p w14:paraId="1AB36C8E" w14:textId="77777777" w:rsidR="00D8208B" w:rsidRPr="007B5137" w:rsidRDefault="00D8208B" w:rsidP="00D8208B">
      <w:pPr>
        <w:pStyle w:val="a4"/>
        <w:ind w:left="542"/>
      </w:pPr>
    </w:p>
    <w:tbl>
      <w:tblPr>
        <w:tblStyle w:val="TableNormal"/>
        <w:tblW w:w="981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6"/>
        <w:gridCol w:w="3811"/>
        <w:gridCol w:w="739"/>
        <w:gridCol w:w="946"/>
        <w:gridCol w:w="866"/>
        <w:gridCol w:w="851"/>
        <w:gridCol w:w="1878"/>
      </w:tblGrid>
      <w:tr w:rsidR="00257080" w:rsidRPr="007B5137" w14:paraId="2BC57DC6" w14:textId="77777777" w:rsidTr="00F97A27">
        <w:trPr>
          <w:trHeight w:val="430"/>
        </w:trPr>
        <w:tc>
          <w:tcPr>
            <w:tcW w:w="726" w:type="dxa"/>
            <w:vMerge w:val="restart"/>
            <w:tcBorders>
              <w:top w:val="single" w:sz="4" w:space="0" w:color="auto"/>
            </w:tcBorders>
          </w:tcPr>
          <w:p w14:paraId="6994609B" w14:textId="610E1080" w:rsidR="00257080" w:rsidRPr="007B5137" w:rsidRDefault="00257080" w:rsidP="00257080">
            <w:pPr>
              <w:ind w:left="107" w:right="145"/>
              <w:jc w:val="center"/>
              <w:rPr>
                <w:sz w:val="2"/>
                <w:szCs w:val="2"/>
              </w:rPr>
            </w:pPr>
            <w:r w:rsidRPr="007B5137">
              <w:rPr>
                <w:b/>
                <w:sz w:val="24"/>
              </w:rPr>
              <w:t>№</w:t>
            </w:r>
          </w:p>
        </w:tc>
        <w:tc>
          <w:tcPr>
            <w:tcW w:w="3811" w:type="dxa"/>
            <w:vMerge w:val="restart"/>
            <w:tcBorders>
              <w:top w:val="single" w:sz="4" w:space="0" w:color="auto"/>
            </w:tcBorders>
            <w:vAlign w:val="center"/>
          </w:tcPr>
          <w:p w14:paraId="6399AEBC" w14:textId="77777777" w:rsidR="00F97A27" w:rsidRPr="007B5137" w:rsidRDefault="00257080" w:rsidP="00257080">
            <w:pPr>
              <w:spacing w:line="240" w:lineRule="auto"/>
              <w:ind w:left="105" w:right="107"/>
              <w:jc w:val="center"/>
              <w:rPr>
                <w:rFonts w:ascii="Times New Roman" w:hAnsi="Times New Roman"/>
                <w:b/>
                <w:spacing w:val="1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Наименование</w:t>
            </w:r>
            <w:r w:rsidRPr="007B5137">
              <w:rPr>
                <w:rFonts w:ascii="Times New Roman" w:hAnsi="Times New Roman"/>
                <w:b/>
                <w:spacing w:val="1"/>
                <w:sz w:val="28"/>
                <w:szCs w:val="28"/>
                <w:lang w:val="ru-RU"/>
              </w:rPr>
              <w:t xml:space="preserve"> </w:t>
            </w:r>
          </w:p>
          <w:p w14:paraId="7C4B0F32" w14:textId="232BD511" w:rsidR="00257080" w:rsidRPr="007B5137" w:rsidRDefault="00257080" w:rsidP="00257080">
            <w:pPr>
              <w:spacing w:line="240" w:lineRule="auto"/>
              <w:ind w:left="105" w:right="10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разделов</w:t>
            </w:r>
            <w:r w:rsidRPr="007B5137">
              <w:rPr>
                <w:rFonts w:ascii="Times New Roman" w:hAnsi="Times New Roman"/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7B513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и</w:t>
            </w:r>
            <w:r w:rsidRPr="007B5137">
              <w:rPr>
                <w:rFonts w:ascii="Times New Roman" w:hAnsi="Times New Roman"/>
                <w:b/>
                <w:spacing w:val="-8"/>
                <w:sz w:val="28"/>
                <w:szCs w:val="28"/>
                <w:lang w:val="ru-RU"/>
              </w:rPr>
              <w:t xml:space="preserve"> </w:t>
            </w:r>
            <w:r w:rsidRPr="007B513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тем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</w:tcBorders>
            <w:vAlign w:val="center"/>
          </w:tcPr>
          <w:p w14:paraId="6692D8CA" w14:textId="4903059F" w:rsidR="00257080" w:rsidRPr="007B5137" w:rsidRDefault="00257080" w:rsidP="00257080">
            <w:pPr>
              <w:spacing w:line="240" w:lineRule="auto"/>
              <w:ind w:left="94" w:firstLine="1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b/>
                <w:sz w:val="28"/>
                <w:szCs w:val="28"/>
              </w:rPr>
              <w:t>ЗЕТ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A939F51" w14:textId="7CF6741D" w:rsidR="00257080" w:rsidRPr="007B5137" w:rsidRDefault="00257080" w:rsidP="00257080">
            <w:pPr>
              <w:spacing w:line="240" w:lineRule="auto"/>
              <w:ind w:left="-2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b/>
                <w:sz w:val="26"/>
                <w:szCs w:val="26"/>
              </w:rPr>
              <w:t>Всего</w:t>
            </w:r>
            <w:r w:rsidRPr="007B5137">
              <w:rPr>
                <w:rFonts w:ascii="Times New Roman" w:hAnsi="Times New Roman"/>
                <w:b/>
                <w:spacing w:val="-57"/>
                <w:sz w:val="26"/>
                <w:szCs w:val="26"/>
              </w:rPr>
              <w:t xml:space="preserve"> </w:t>
            </w:r>
            <w:r w:rsidRPr="007B5137">
              <w:rPr>
                <w:rFonts w:ascii="Times New Roman" w:hAnsi="Times New Roman"/>
                <w:b/>
                <w:spacing w:val="-1"/>
                <w:sz w:val="26"/>
                <w:szCs w:val="26"/>
              </w:rPr>
              <w:t>часов</w:t>
            </w:r>
          </w:p>
        </w:tc>
        <w:tc>
          <w:tcPr>
            <w:tcW w:w="1717" w:type="dxa"/>
            <w:gridSpan w:val="2"/>
            <w:vAlign w:val="center"/>
          </w:tcPr>
          <w:p w14:paraId="6C286EF4" w14:textId="0AF73FE2" w:rsidR="00257080" w:rsidRPr="007B5137" w:rsidRDefault="00257080" w:rsidP="003737D7">
            <w:pPr>
              <w:pStyle w:val="TableParagraph"/>
              <w:ind w:left="108" w:right="190"/>
              <w:jc w:val="center"/>
              <w:rPr>
                <w:b/>
                <w:sz w:val="26"/>
                <w:szCs w:val="26"/>
              </w:rPr>
            </w:pPr>
            <w:r w:rsidRPr="007B5137">
              <w:rPr>
                <w:b/>
                <w:sz w:val="28"/>
                <w:szCs w:val="28"/>
              </w:rPr>
              <w:t>В</w:t>
            </w:r>
            <w:r w:rsidRPr="007B5137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B5137">
              <w:rPr>
                <w:b/>
                <w:sz w:val="28"/>
                <w:szCs w:val="28"/>
              </w:rPr>
              <w:t>том</w:t>
            </w:r>
            <w:r w:rsidRPr="007B5137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7B5137">
              <w:rPr>
                <w:b/>
                <w:sz w:val="28"/>
                <w:szCs w:val="28"/>
              </w:rPr>
              <w:t>числе</w:t>
            </w:r>
          </w:p>
        </w:tc>
        <w:tc>
          <w:tcPr>
            <w:tcW w:w="1878" w:type="dxa"/>
            <w:vMerge w:val="restart"/>
            <w:vAlign w:val="center"/>
          </w:tcPr>
          <w:p w14:paraId="6635748F" w14:textId="564548EB" w:rsidR="00257080" w:rsidRPr="007B5137" w:rsidRDefault="00257080" w:rsidP="0025708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b/>
                <w:sz w:val="26"/>
                <w:szCs w:val="26"/>
              </w:rPr>
              <w:t>Форма</w:t>
            </w:r>
            <w:r w:rsidRPr="007B5137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 xml:space="preserve"> </w:t>
            </w:r>
            <w:r w:rsidRPr="007B5137">
              <w:rPr>
                <w:rFonts w:ascii="Times New Roman" w:hAnsi="Times New Roman"/>
                <w:b/>
                <w:sz w:val="26"/>
                <w:szCs w:val="26"/>
              </w:rPr>
              <w:t>контроля</w:t>
            </w:r>
          </w:p>
        </w:tc>
      </w:tr>
      <w:tr w:rsidR="00257080" w:rsidRPr="007B5137" w14:paraId="1CBCF7DF" w14:textId="77777777" w:rsidTr="00F97A27">
        <w:trPr>
          <w:trHeight w:val="430"/>
        </w:trPr>
        <w:tc>
          <w:tcPr>
            <w:tcW w:w="726" w:type="dxa"/>
            <w:vMerge/>
          </w:tcPr>
          <w:p w14:paraId="729AC9F8" w14:textId="2451614A" w:rsidR="00257080" w:rsidRPr="007B5137" w:rsidRDefault="00257080" w:rsidP="00257080">
            <w:pPr>
              <w:ind w:left="107" w:right="145"/>
              <w:jc w:val="center"/>
              <w:rPr>
                <w:sz w:val="2"/>
                <w:szCs w:val="2"/>
              </w:rPr>
            </w:pPr>
          </w:p>
        </w:tc>
        <w:tc>
          <w:tcPr>
            <w:tcW w:w="3811" w:type="dxa"/>
            <w:vMerge/>
            <w:vAlign w:val="center"/>
          </w:tcPr>
          <w:p w14:paraId="37431898" w14:textId="373928DF" w:rsidR="00257080" w:rsidRPr="007B5137" w:rsidRDefault="00257080" w:rsidP="00257080">
            <w:pPr>
              <w:spacing w:line="240" w:lineRule="auto"/>
              <w:ind w:left="105" w:right="10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9" w:type="dxa"/>
            <w:vMerge/>
            <w:vAlign w:val="center"/>
          </w:tcPr>
          <w:p w14:paraId="24134F78" w14:textId="6F025EFD" w:rsidR="00257080" w:rsidRPr="007B5137" w:rsidRDefault="00257080" w:rsidP="00257080">
            <w:pPr>
              <w:spacing w:line="240" w:lineRule="auto"/>
              <w:ind w:left="94" w:firstLine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6" w:type="dxa"/>
            <w:vMerge/>
            <w:vAlign w:val="center"/>
          </w:tcPr>
          <w:p w14:paraId="13DC76AE" w14:textId="35D30F15" w:rsidR="00257080" w:rsidRPr="007B5137" w:rsidRDefault="00257080" w:rsidP="00257080">
            <w:pPr>
              <w:spacing w:line="240" w:lineRule="auto"/>
              <w:ind w:left="-2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66" w:type="dxa"/>
            <w:vAlign w:val="center"/>
          </w:tcPr>
          <w:p w14:paraId="0BC19AA6" w14:textId="5EB9CBF4" w:rsidR="00257080" w:rsidRPr="007B5137" w:rsidRDefault="00257080" w:rsidP="00257080">
            <w:pPr>
              <w:pStyle w:val="TableParagraph"/>
              <w:ind w:left="108"/>
              <w:jc w:val="center"/>
              <w:rPr>
                <w:b/>
                <w:sz w:val="26"/>
                <w:szCs w:val="26"/>
              </w:rPr>
            </w:pPr>
            <w:r w:rsidRPr="007B5137">
              <w:rPr>
                <w:b/>
                <w:sz w:val="26"/>
                <w:szCs w:val="2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D5696F1" w14:textId="18D22B6E" w:rsidR="00257080" w:rsidRPr="007B5137" w:rsidRDefault="00257080" w:rsidP="00257080">
            <w:pPr>
              <w:pStyle w:val="TableParagraph"/>
              <w:ind w:left="-12"/>
              <w:jc w:val="center"/>
              <w:rPr>
                <w:b/>
                <w:sz w:val="26"/>
                <w:szCs w:val="26"/>
              </w:rPr>
            </w:pPr>
            <w:r w:rsidRPr="007B5137">
              <w:rPr>
                <w:b/>
                <w:sz w:val="26"/>
                <w:szCs w:val="26"/>
              </w:rPr>
              <w:t>Пр.</w:t>
            </w:r>
            <w:r w:rsidRPr="007B5137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B5137">
              <w:rPr>
                <w:b/>
                <w:sz w:val="26"/>
                <w:szCs w:val="26"/>
              </w:rPr>
              <w:t>заня</w:t>
            </w:r>
            <w:r w:rsidRPr="007B5137">
              <w:rPr>
                <w:b/>
                <w:spacing w:val="-57"/>
                <w:sz w:val="26"/>
                <w:szCs w:val="26"/>
              </w:rPr>
              <w:t xml:space="preserve"> </w:t>
            </w:r>
            <w:r w:rsidRPr="007B5137">
              <w:rPr>
                <w:b/>
                <w:sz w:val="26"/>
                <w:szCs w:val="26"/>
              </w:rPr>
              <w:t>тия</w:t>
            </w:r>
          </w:p>
        </w:tc>
        <w:tc>
          <w:tcPr>
            <w:tcW w:w="1878" w:type="dxa"/>
            <w:vMerge/>
            <w:vAlign w:val="center"/>
          </w:tcPr>
          <w:p w14:paraId="1DE95DB7" w14:textId="77777777" w:rsidR="00257080" w:rsidRPr="007B5137" w:rsidRDefault="00257080" w:rsidP="0025708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7080" w:rsidRPr="007B5137" w14:paraId="5C039008" w14:textId="77777777" w:rsidTr="00F97A27">
        <w:trPr>
          <w:trHeight w:val="1104"/>
        </w:trPr>
        <w:tc>
          <w:tcPr>
            <w:tcW w:w="726" w:type="dxa"/>
          </w:tcPr>
          <w:p w14:paraId="5276D704" w14:textId="7F68B856" w:rsidR="00257080" w:rsidRPr="007B5137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  <w:vAlign w:val="center"/>
          </w:tcPr>
          <w:p w14:paraId="11D0230F" w14:textId="77777777" w:rsidR="00FE0682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Развитие метода И. Понсети в мире, в России и в Ярославле.</w:t>
            </w:r>
          </w:p>
          <w:p w14:paraId="54475735" w14:textId="78DDB204" w:rsidR="00257080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Клиника и патологическая анатомия деформации стоп</w:t>
            </w:r>
          </w:p>
        </w:tc>
        <w:tc>
          <w:tcPr>
            <w:tcW w:w="739" w:type="dxa"/>
          </w:tcPr>
          <w:p w14:paraId="4FE97D2C" w14:textId="77777777" w:rsidR="00257080" w:rsidRPr="007B5137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4B73D08F" w14:textId="77777777" w:rsidR="00257080" w:rsidRPr="007B5137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3514D40B" w14:textId="01AECD87" w:rsidR="00257080" w:rsidRPr="007B5137" w:rsidRDefault="008B0765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4E776DF1" w14:textId="2A0F73E2" w:rsidR="00257080" w:rsidRPr="007B5137" w:rsidRDefault="008B0765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78" w:type="dxa"/>
          </w:tcPr>
          <w:p w14:paraId="56C1987B" w14:textId="4D86EB01" w:rsidR="00257080" w:rsidRPr="007B5137" w:rsidRDefault="00FE0682" w:rsidP="00257080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Тест</w:t>
            </w:r>
          </w:p>
        </w:tc>
      </w:tr>
      <w:tr w:rsidR="00257080" w:rsidRPr="007B5137" w14:paraId="6BA92491" w14:textId="77777777" w:rsidTr="00F97A27">
        <w:trPr>
          <w:trHeight w:val="1104"/>
        </w:trPr>
        <w:tc>
          <w:tcPr>
            <w:tcW w:w="726" w:type="dxa"/>
          </w:tcPr>
          <w:p w14:paraId="22C07564" w14:textId="77777777" w:rsidR="00257080" w:rsidRPr="007B5137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155F15D2" w14:textId="77777777" w:rsidR="00FE0682" w:rsidRPr="007B5137" w:rsidRDefault="00257080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</w:rPr>
            </w:pPr>
            <w:r w:rsidRPr="007B51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0682" w:rsidRPr="007B5137">
              <w:rPr>
                <w:rFonts w:ascii="Times New Roman" w:hAnsi="Times New Roman"/>
                <w:sz w:val="28"/>
                <w:szCs w:val="28"/>
              </w:rPr>
              <w:t>Дополнительные методы обследования.</w:t>
            </w:r>
          </w:p>
          <w:p w14:paraId="7BD4C891" w14:textId="77777777" w:rsidR="00FE0682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Гипсования типичной косолапости по методу И. Понсети. </w:t>
            </w:r>
          </w:p>
          <w:p w14:paraId="4C644EB3" w14:textId="2D1F541E" w:rsidR="00257080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Принципы гипсования вертикального тарана по методу М. Доббса</w:t>
            </w:r>
          </w:p>
        </w:tc>
        <w:tc>
          <w:tcPr>
            <w:tcW w:w="739" w:type="dxa"/>
          </w:tcPr>
          <w:p w14:paraId="3F2C0CE8" w14:textId="115CD6F8" w:rsidR="00257080" w:rsidRPr="007B5137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17F7FEFE" w14:textId="31AFA5C3" w:rsidR="00257080" w:rsidRPr="007B5137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1FFE2088" w14:textId="712E507C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7B5AB362" w14:textId="63DB1CD7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78" w:type="dxa"/>
          </w:tcPr>
          <w:p w14:paraId="61A0AA10" w14:textId="57622F8D" w:rsidR="00257080" w:rsidRPr="007B5137" w:rsidRDefault="00257080" w:rsidP="00257080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Тест</w:t>
            </w:r>
          </w:p>
        </w:tc>
      </w:tr>
      <w:tr w:rsidR="00257080" w:rsidRPr="007B5137" w14:paraId="268D127C" w14:textId="77777777" w:rsidTr="00F97A27">
        <w:trPr>
          <w:trHeight w:val="1104"/>
        </w:trPr>
        <w:tc>
          <w:tcPr>
            <w:tcW w:w="726" w:type="dxa"/>
          </w:tcPr>
          <w:p w14:paraId="4B6FCA85" w14:textId="77777777" w:rsidR="00257080" w:rsidRPr="007B5137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1AB93C4A" w14:textId="2F304285" w:rsidR="00257080" w:rsidRPr="007B5137" w:rsidRDefault="00FE0682" w:rsidP="00257080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Лечение рецидивов косолапости у детей путем нормализации мышечного дисбаланса. Ахиллотомия у детей как метод коррекции эквинуса.</w:t>
            </w:r>
          </w:p>
        </w:tc>
        <w:tc>
          <w:tcPr>
            <w:tcW w:w="739" w:type="dxa"/>
          </w:tcPr>
          <w:p w14:paraId="4F4AB2E8" w14:textId="18BDBE73" w:rsidR="00257080" w:rsidRPr="007B5137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7FBE47D1" w14:textId="423FEE82" w:rsidR="00257080" w:rsidRPr="007B5137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41D61F73" w14:textId="58A90B7E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559E5B23" w14:textId="208AA865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78" w:type="dxa"/>
          </w:tcPr>
          <w:p w14:paraId="371B1F50" w14:textId="4102C096" w:rsidR="00257080" w:rsidRPr="007B5137" w:rsidRDefault="00257080" w:rsidP="00257080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Тест</w:t>
            </w:r>
          </w:p>
        </w:tc>
      </w:tr>
      <w:tr w:rsidR="00257080" w14:paraId="7D7416BA" w14:textId="77777777" w:rsidTr="00F97A27">
        <w:trPr>
          <w:trHeight w:val="1104"/>
        </w:trPr>
        <w:tc>
          <w:tcPr>
            <w:tcW w:w="726" w:type="dxa"/>
          </w:tcPr>
          <w:p w14:paraId="37C1329F" w14:textId="77777777" w:rsidR="00257080" w:rsidRPr="007B5137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4C2BA8A1" w14:textId="77777777" w:rsidR="00FE0682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Основные операции у детей при отсутствии эффекта от гипсовой коррекции.</w:t>
            </w:r>
          </w:p>
          <w:p w14:paraId="41F10F24" w14:textId="77777777" w:rsidR="00FE0682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Лечение деформаций стоп при сочетании с синдромами. </w:t>
            </w:r>
          </w:p>
          <w:p w14:paraId="09BFD7E7" w14:textId="57DEAC12" w:rsidR="00257080" w:rsidRPr="007B5137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B5137">
              <w:rPr>
                <w:rFonts w:ascii="Times New Roman" w:hAnsi="Times New Roman"/>
                <w:sz w:val="28"/>
                <w:szCs w:val="28"/>
                <w:lang w:val="ru-RU"/>
              </w:rPr>
              <w:t>Особенности ортезолечения и наблюдения за детьми на фоне роста.</w:t>
            </w:r>
          </w:p>
        </w:tc>
        <w:tc>
          <w:tcPr>
            <w:tcW w:w="739" w:type="dxa"/>
          </w:tcPr>
          <w:p w14:paraId="1FCA801A" w14:textId="770F6A5C" w:rsidR="00257080" w:rsidRPr="007B5137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36A12E5A" w14:textId="2570312D" w:rsidR="00257080" w:rsidRPr="007B5137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607C026B" w14:textId="2C977DEC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0C90B234" w14:textId="40729FEE" w:rsidR="00257080" w:rsidRPr="007B5137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 w:rsidRPr="007B513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78" w:type="dxa"/>
          </w:tcPr>
          <w:p w14:paraId="261136E8" w14:textId="208551A1" w:rsidR="00257080" w:rsidRPr="00FC16A2" w:rsidRDefault="00FE0682" w:rsidP="00257080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7B5137">
              <w:rPr>
                <w:sz w:val="28"/>
                <w:szCs w:val="28"/>
                <w:lang w:val="ru-RU"/>
              </w:rPr>
              <w:t>Тест</w:t>
            </w:r>
          </w:p>
        </w:tc>
      </w:tr>
      <w:tr w:rsidR="00257080" w14:paraId="0C1F2965" w14:textId="77777777" w:rsidTr="00F97A27">
        <w:trPr>
          <w:trHeight w:val="557"/>
        </w:trPr>
        <w:tc>
          <w:tcPr>
            <w:tcW w:w="726" w:type="dxa"/>
          </w:tcPr>
          <w:p w14:paraId="412509F1" w14:textId="77777777" w:rsidR="00257080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694B5473" w14:textId="77777777" w:rsidR="00FE0682" w:rsidRPr="008B0765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B076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Лечение рецидивов косолапости у подростков.</w:t>
            </w:r>
          </w:p>
          <w:p w14:paraId="09F3A96E" w14:textId="77777777" w:rsidR="00FE0682" w:rsidRPr="008B0765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8B0765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Осложнения при лечении по методу Понсети и их лечение.</w:t>
            </w:r>
          </w:p>
          <w:p w14:paraId="0F172703" w14:textId="77777777" w:rsidR="00257080" w:rsidRDefault="00FE0682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FE0682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Современная организация лечения деформаций стоп на примере Ярославля.</w:t>
            </w:r>
          </w:p>
          <w:p w14:paraId="06405744" w14:textId="77777777" w:rsidR="003B642C" w:rsidRDefault="003B642C" w:rsidP="003B642C">
            <w:pPr>
              <w:pStyle w:val="TableParagraph"/>
              <w:ind w:left="105" w:right="10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Симуляционный курс</w:t>
            </w:r>
          </w:p>
          <w:p w14:paraId="44FB3F50" w14:textId="63B798C8" w:rsidR="003B642C" w:rsidRPr="00FE0682" w:rsidRDefault="003B642C" w:rsidP="00FE0682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39" w:type="dxa"/>
          </w:tcPr>
          <w:p w14:paraId="75B8B4F4" w14:textId="3CDAE4E5" w:rsidR="00257080" w:rsidRPr="00FC16A2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FC16A2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4A02ED20" w14:textId="348BFA29" w:rsidR="00257080" w:rsidRPr="00FC16A2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FC16A2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6D4FC175" w14:textId="156D16DD" w:rsidR="00257080" w:rsidRPr="00FE0682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14:paraId="31D87F16" w14:textId="0C54CD8D" w:rsidR="00257080" w:rsidRPr="00FE0682" w:rsidRDefault="00FE0682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78" w:type="dxa"/>
          </w:tcPr>
          <w:p w14:paraId="599033C6" w14:textId="5E6C3A88" w:rsidR="00257080" w:rsidRPr="00180212" w:rsidRDefault="00257080" w:rsidP="00257080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Дискуссия</w:t>
            </w:r>
          </w:p>
        </w:tc>
      </w:tr>
      <w:tr w:rsidR="00257080" w14:paraId="50388AB7" w14:textId="77777777" w:rsidTr="00F97A27">
        <w:trPr>
          <w:trHeight w:val="860"/>
        </w:trPr>
        <w:tc>
          <w:tcPr>
            <w:tcW w:w="726" w:type="dxa"/>
          </w:tcPr>
          <w:p w14:paraId="5B0D9D66" w14:textId="77777777" w:rsidR="00257080" w:rsidRDefault="00257080" w:rsidP="00257080">
            <w:pPr>
              <w:pStyle w:val="TableParagraph"/>
              <w:numPr>
                <w:ilvl w:val="0"/>
                <w:numId w:val="12"/>
              </w:numPr>
              <w:spacing w:line="268" w:lineRule="exact"/>
              <w:ind w:left="107" w:right="145" w:firstLine="0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795F1993" w14:textId="246556F9" w:rsidR="00257080" w:rsidRPr="00FC16A2" w:rsidRDefault="00257080" w:rsidP="00257080">
            <w:pPr>
              <w:pStyle w:val="TableParagraph"/>
              <w:ind w:left="105" w:right="107"/>
              <w:rPr>
                <w:sz w:val="28"/>
                <w:szCs w:val="28"/>
              </w:rPr>
            </w:pPr>
            <w:r w:rsidRPr="00FC16A2">
              <w:rPr>
                <w:sz w:val="28"/>
                <w:szCs w:val="28"/>
              </w:rPr>
              <w:t>Итоговая</w:t>
            </w:r>
          </w:p>
          <w:p w14:paraId="345C2F7B" w14:textId="7DC5227F" w:rsidR="00257080" w:rsidRPr="00FC16A2" w:rsidRDefault="00BE2FDA" w:rsidP="00257080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</w:rPr>
            </w:pPr>
            <w:r w:rsidRPr="00FC16A2">
              <w:rPr>
                <w:rFonts w:ascii="Times New Roman" w:hAnsi="Times New Roman"/>
                <w:sz w:val="28"/>
                <w:szCs w:val="28"/>
              </w:rPr>
              <w:t>А</w:t>
            </w:r>
            <w:r w:rsidR="00257080" w:rsidRPr="00FC16A2">
              <w:rPr>
                <w:rFonts w:ascii="Times New Roman" w:hAnsi="Times New Roman"/>
                <w:sz w:val="28"/>
                <w:szCs w:val="28"/>
              </w:rPr>
              <w:t>ттестация</w:t>
            </w:r>
          </w:p>
        </w:tc>
        <w:tc>
          <w:tcPr>
            <w:tcW w:w="739" w:type="dxa"/>
          </w:tcPr>
          <w:p w14:paraId="4F965FA5" w14:textId="4FB9F2A4" w:rsidR="00257080" w:rsidRPr="00FC16A2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FC16A2">
              <w:rPr>
                <w:sz w:val="28"/>
                <w:szCs w:val="28"/>
              </w:rPr>
              <w:t>6</w:t>
            </w:r>
          </w:p>
        </w:tc>
        <w:tc>
          <w:tcPr>
            <w:tcW w:w="946" w:type="dxa"/>
          </w:tcPr>
          <w:p w14:paraId="56E00E3D" w14:textId="2B9E65BB" w:rsidR="00257080" w:rsidRPr="00FC16A2" w:rsidRDefault="00257080" w:rsidP="00257080">
            <w:pPr>
              <w:pStyle w:val="TableParagraph"/>
              <w:ind w:left="-24"/>
              <w:jc w:val="center"/>
              <w:rPr>
                <w:sz w:val="28"/>
                <w:szCs w:val="28"/>
              </w:rPr>
            </w:pPr>
            <w:r w:rsidRPr="00FC16A2">
              <w:rPr>
                <w:sz w:val="28"/>
                <w:szCs w:val="28"/>
              </w:rPr>
              <w:t>6</w:t>
            </w:r>
          </w:p>
        </w:tc>
        <w:tc>
          <w:tcPr>
            <w:tcW w:w="866" w:type="dxa"/>
          </w:tcPr>
          <w:p w14:paraId="6C8F1712" w14:textId="71FFAFB2" w:rsidR="00257080" w:rsidRPr="00FE0682" w:rsidRDefault="00257080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14:paraId="49363677" w14:textId="31E5270D" w:rsidR="00257080" w:rsidRPr="00FE0682" w:rsidRDefault="003B642C" w:rsidP="00257080">
            <w:pPr>
              <w:pStyle w:val="TableParagraph"/>
              <w:ind w:left="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78" w:type="dxa"/>
          </w:tcPr>
          <w:p w14:paraId="3FD457C9" w14:textId="64CED1AD" w:rsidR="00257080" w:rsidRPr="003737D7" w:rsidRDefault="00257080" w:rsidP="00257080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3737D7">
              <w:rPr>
                <w:sz w:val="28"/>
                <w:szCs w:val="28"/>
                <w:lang w:val="ru-RU"/>
              </w:rPr>
              <w:t>ачет</w:t>
            </w:r>
          </w:p>
        </w:tc>
      </w:tr>
      <w:tr w:rsidR="00257080" w14:paraId="6A9E3333" w14:textId="77777777" w:rsidTr="00F97A27">
        <w:trPr>
          <w:trHeight w:val="546"/>
        </w:trPr>
        <w:tc>
          <w:tcPr>
            <w:tcW w:w="726" w:type="dxa"/>
          </w:tcPr>
          <w:p w14:paraId="164374D8" w14:textId="77777777" w:rsidR="00257080" w:rsidRDefault="00257080" w:rsidP="00257080">
            <w:pPr>
              <w:pStyle w:val="TableParagraph"/>
              <w:spacing w:line="268" w:lineRule="exact"/>
              <w:ind w:right="145"/>
              <w:jc w:val="center"/>
              <w:rPr>
                <w:sz w:val="24"/>
              </w:rPr>
            </w:pPr>
          </w:p>
        </w:tc>
        <w:tc>
          <w:tcPr>
            <w:tcW w:w="3811" w:type="dxa"/>
          </w:tcPr>
          <w:p w14:paraId="34E62D1B" w14:textId="120F3001" w:rsidR="00257080" w:rsidRPr="00FC16A2" w:rsidRDefault="00257080" w:rsidP="00257080">
            <w:pPr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</w:rPr>
            </w:pPr>
            <w:r w:rsidRPr="00FC16A2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739" w:type="dxa"/>
          </w:tcPr>
          <w:p w14:paraId="7D5D25D8" w14:textId="6BB15F6B" w:rsidR="00257080" w:rsidRPr="00FC16A2" w:rsidRDefault="00257080" w:rsidP="00257080">
            <w:pPr>
              <w:pStyle w:val="TableParagraph"/>
              <w:ind w:left="94" w:firstLine="14"/>
              <w:jc w:val="center"/>
              <w:rPr>
                <w:sz w:val="28"/>
                <w:szCs w:val="28"/>
              </w:rPr>
            </w:pPr>
            <w:r w:rsidRPr="00FC16A2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946" w:type="dxa"/>
          </w:tcPr>
          <w:p w14:paraId="7981C2C8" w14:textId="43DDAFA4" w:rsidR="00257080" w:rsidRPr="003737D7" w:rsidRDefault="00257080" w:rsidP="00257080">
            <w:pPr>
              <w:pStyle w:val="TableParagraph"/>
              <w:ind w:left="-24"/>
              <w:jc w:val="center"/>
              <w:rPr>
                <w:b/>
                <w:sz w:val="28"/>
                <w:szCs w:val="28"/>
                <w:lang w:val="ru-RU"/>
              </w:rPr>
            </w:pPr>
            <w:r w:rsidRPr="003737D7">
              <w:rPr>
                <w:b/>
                <w:sz w:val="28"/>
                <w:szCs w:val="28"/>
                <w:lang w:val="ru-RU"/>
              </w:rPr>
              <w:t>36</w:t>
            </w:r>
          </w:p>
        </w:tc>
        <w:tc>
          <w:tcPr>
            <w:tcW w:w="866" w:type="dxa"/>
          </w:tcPr>
          <w:p w14:paraId="021A617B" w14:textId="0EA66989" w:rsidR="00257080" w:rsidRPr="00FC16A2" w:rsidRDefault="00257080" w:rsidP="00257080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FC16A2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11BC10DA" w14:textId="212B6258" w:rsidR="00257080" w:rsidRPr="00FC16A2" w:rsidRDefault="00257080" w:rsidP="00257080">
            <w:pPr>
              <w:pStyle w:val="TableParagraph"/>
              <w:ind w:left="108"/>
              <w:jc w:val="center"/>
              <w:rPr>
                <w:sz w:val="28"/>
                <w:szCs w:val="28"/>
              </w:rPr>
            </w:pPr>
            <w:r w:rsidRPr="00FC16A2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1878" w:type="dxa"/>
          </w:tcPr>
          <w:p w14:paraId="76DF2BBF" w14:textId="77777777" w:rsidR="00257080" w:rsidRPr="00FC16A2" w:rsidRDefault="00257080" w:rsidP="00257080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AF6DDD5" w14:textId="77777777" w:rsidR="00D8208B" w:rsidRDefault="00D8208B" w:rsidP="00D8208B">
      <w:pPr>
        <w:pStyle w:val="a4"/>
        <w:ind w:left="542"/>
      </w:pPr>
    </w:p>
    <w:p w14:paraId="42B50169" w14:textId="77777777" w:rsidR="00FE0682" w:rsidRDefault="00FE0682" w:rsidP="00F97A27">
      <w:pPr>
        <w:spacing w:line="259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340C2681" w14:textId="77777777" w:rsidR="00974555" w:rsidRDefault="00974555" w:rsidP="00F97A27">
      <w:pPr>
        <w:spacing w:line="259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1F27DFC7" w14:textId="045B6EC4" w:rsidR="007A1963" w:rsidRDefault="00B65BAE" w:rsidP="00F97A27">
      <w:pPr>
        <w:spacing w:line="259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КАЛЕНДАРНЫЙ УЧЕБНЫЙ ГРАФИК</w:t>
      </w:r>
    </w:p>
    <w:p w14:paraId="0C1CD5A8" w14:textId="493D4E8B" w:rsidR="006A0D1C" w:rsidRDefault="006A0D1C" w:rsidP="006A0D1C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tbl>
      <w:tblPr>
        <w:tblStyle w:val="a3"/>
        <w:tblW w:w="9637" w:type="dxa"/>
        <w:tblLook w:val="04A0" w:firstRow="1" w:lastRow="0" w:firstColumn="1" w:lastColumn="0" w:noHBand="0" w:noVBand="1"/>
      </w:tblPr>
      <w:tblGrid>
        <w:gridCol w:w="4531"/>
        <w:gridCol w:w="851"/>
        <w:gridCol w:w="851"/>
        <w:gridCol w:w="851"/>
        <w:gridCol w:w="851"/>
        <w:gridCol w:w="851"/>
        <w:gridCol w:w="851"/>
      </w:tblGrid>
      <w:tr w:rsidR="006A0D1C" w:rsidRPr="006A0D1C" w14:paraId="17A28177" w14:textId="77777777" w:rsidTr="00FF393F">
        <w:tc>
          <w:tcPr>
            <w:tcW w:w="4531" w:type="dxa"/>
            <w:vMerge w:val="restart"/>
          </w:tcPr>
          <w:p w14:paraId="7CF23BD3" w14:textId="4DDF0DB2" w:rsidR="006A0D1C" w:rsidRPr="006A0D1C" w:rsidRDefault="006A0D1C" w:rsidP="00FC16A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Учебные темы</w:t>
            </w:r>
          </w:p>
        </w:tc>
        <w:tc>
          <w:tcPr>
            <w:tcW w:w="5106" w:type="dxa"/>
            <w:gridSpan w:val="6"/>
          </w:tcPr>
          <w:p w14:paraId="454232C5" w14:textId="15021A66" w:rsidR="006A0D1C" w:rsidRPr="006A0D1C" w:rsidRDefault="006A0D1C" w:rsidP="006A0D1C">
            <w:pPr>
              <w:spacing w:line="240" w:lineRule="auto"/>
              <w:ind w:right="-38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Дни</w:t>
            </w:r>
          </w:p>
        </w:tc>
      </w:tr>
      <w:tr w:rsidR="006A0D1C" w:rsidRPr="006A0D1C" w14:paraId="35E6A822" w14:textId="77777777" w:rsidTr="00FF393F">
        <w:tc>
          <w:tcPr>
            <w:tcW w:w="4531" w:type="dxa"/>
            <w:vMerge/>
          </w:tcPr>
          <w:p w14:paraId="504D7A29" w14:textId="77777777" w:rsidR="006A0D1C" w:rsidRPr="006A0D1C" w:rsidRDefault="006A0D1C" w:rsidP="00FC16A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</w:tcPr>
          <w:p w14:paraId="47545F1F" w14:textId="27BA4A43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</w:tcPr>
          <w:p w14:paraId="0AD1F524" w14:textId="30BFAF41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</w:tcPr>
          <w:p w14:paraId="33B6277E" w14:textId="44B30BF5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1" w:type="dxa"/>
          </w:tcPr>
          <w:p w14:paraId="6E15D633" w14:textId="23DE8A73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1" w:type="dxa"/>
          </w:tcPr>
          <w:p w14:paraId="56C76307" w14:textId="2B722C74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1" w:type="dxa"/>
          </w:tcPr>
          <w:p w14:paraId="3A2EF12A" w14:textId="56202D5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6A0D1C" w:rsidRPr="006A0D1C" w14:paraId="43D37B09" w14:textId="77777777" w:rsidTr="00FF393F">
        <w:tc>
          <w:tcPr>
            <w:tcW w:w="4531" w:type="dxa"/>
          </w:tcPr>
          <w:p w14:paraId="36DC4C0A" w14:textId="77777777" w:rsidR="00FE0682" w:rsidRPr="00FE0682" w:rsidRDefault="00FE0682" w:rsidP="00FE0682">
            <w:pPr>
              <w:widowControl w:val="0"/>
              <w:autoSpaceDE w:val="0"/>
              <w:autoSpaceDN w:val="0"/>
              <w:spacing w:line="240" w:lineRule="auto"/>
              <w:ind w:left="105" w:right="107"/>
              <w:rPr>
                <w:rFonts w:ascii="Times New Roman" w:hAnsi="Times New Roman"/>
                <w:sz w:val="28"/>
                <w:szCs w:val="28"/>
              </w:rPr>
            </w:pPr>
            <w:r w:rsidRPr="00FE0682">
              <w:rPr>
                <w:rFonts w:ascii="Times New Roman" w:hAnsi="Times New Roman"/>
                <w:sz w:val="28"/>
                <w:szCs w:val="28"/>
              </w:rPr>
              <w:t>Развитие метода И. Понсети в мире, в России и в Ярославле.</w:t>
            </w:r>
          </w:p>
          <w:p w14:paraId="6CCCEBF4" w14:textId="3C5DDC26" w:rsidR="006A0D1C" w:rsidRPr="00FC16A2" w:rsidRDefault="00FE0682" w:rsidP="00FE0682">
            <w:pPr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0682">
              <w:rPr>
                <w:rFonts w:ascii="Times New Roman" w:hAnsi="Times New Roman"/>
                <w:sz w:val="28"/>
                <w:szCs w:val="28"/>
              </w:rPr>
              <w:t>Клиника и патологическая анатомия деформации стоп</w:t>
            </w:r>
          </w:p>
        </w:tc>
        <w:tc>
          <w:tcPr>
            <w:tcW w:w="851" w:type="dxa"/>
            <w:vAlign w:val="center"/>
          </w:tcPr>
          <w:p w14:paraId="0C84D40C" w14:textId="7D428425" w:rsidR="006A0D1C" w:rsidRPr="00B65BAE" w:rsidRDefault="006A0D1C" w:rsidP="00B65BAE">
            <w:pPr>
              <w:spacing w:line="240" w:lineRule="auto"/>
              <w:ind w:left="-213" w:right="-149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  <w:tc>
          <w:tcPr>
            <w:tcW w:w="851" w:type="dxa"/>
            <w:vAlign w:val="center"/>
          </w:tcPr>
          <w:p w14:paraId="5EC7931E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63E009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7966F97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43E824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2DA9B0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65BAE" w:rsidRPr="00B65BAE" w14:paraId="6866D6EA" w14:textId="77777777" w:rsidTr="00FF393F">
        <w:tc>
          <w:tcPr>
            <w:tcW w:w="4531" w:type="dxa"/>
          </w:tcPr>
          <w:p w14:paraId="3B3430A5" w14:textId="196FF534" w:rsidR="00B65BAE" w:rsidRPr="00B65BAE" w:rsidRDefault="00B65BAE" w:rsidP="00B65BAE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Лекционные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5C3AFC36" w14:textId="3CE267F0" w:rsidR="00B65BAE" w:rsidRPr="00B65BAE" w:rsidRDefault="00974555" w:rsidP="00B65BAE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5DEA8E63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6565F4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F04EA06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92E4B6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5CEFC2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5BAE" w:rsidRPr="00B65BAE" w14:paraId="5159A605" w14:textId="77777777" w:rsidTr="00FF393F">
        <w:tc>
          <w:tcPr>
            <w:tcW w:w="4531" w:type="dxa"/>
          </w:tcPr>
          <w:p w14:paraId="1032088F" w14:textId="546E405A" w:rsidR="00B65BAE" w:rsidRPr="00B65BAE" w:rsidRDefault="00B65BAE" w:rsidP="00B65BAE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6A7F19E8" w14:textId="0949F6F3" w:rsidR="00B65BAE" w:rsidRPr="00B65BAE" w:rsidRDefault="00974555" w:rsidP="00B65BAE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  <w:vAlign w:val="center"/>
          </w:tcPr>
          <w:p w14:paraId="2911CFD2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5E6C67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717F56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D2EF0DD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CDB3A56" w14:textId="77777777" w:rsidR="00B65BAE" w:rsidRPr="00B65BAE" w:rsidRDefault="00B65BAE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A0D1C" w:rsidRPr="006A0D1C" w14:paraId="55E7332C" w14:textId="77777777" w:rsidTr="00FF393F">
        <w:tc>
          <w:tcPr>
            <w:tcW w:w="4531" w:type="dxa"/>
          </w:tcPr>
          <w:p w14:paraId="2A6E543F" w14:textId="77777777" w:rsidR="00FE0682" w:rsidRPr="00FE0682" w:rsidRDefault="00FE0682" w:rsidP="00FE0682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682">
              <w:rPr>
                <w:rFonts w:ascii="Times New Roman" w:hAnsi="Times New Roman"/>
                <w:sz w:val="28"/>
                <w:szCs w:val="28"/>
              </w:rPr>
              <w:t>Дополнительные методы обследования.</w:t>
            </w:r>
          </w:p>
          <w:p w14:paraId="65A2CE0D" w14:textId="77777777" w:rsidR="00FE0682" w:rsidRPr="00FE0682" w:rsidRDefault="00FE0682" w:rsidP="00FE0682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682">
              <w:rPr>
                <w:rFonts w:ascii="Times New Roman" w:hAnsi="Times New Roman"/>
                <w:sz w:val="28"/>
                <w:szCs w:val="28"/>
              </w:rPr>
              <w:t xml:space="preserve">Гипсования типичной косолапости по методу И. Понсети. </w:t>
            </w:r>
          </w:p>
          <w:p w14:paraId="35F8F43D" w14:textId="31C7A868" w:rsidR="006A0D1C" w:rsidRPr="00FC16A2" w:rsidRDefault="00FE0682" w:rsidP="00FE0682">
            <w:pPr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0682">
              <w:rPr>
                <w:rFonts w:ascii="Times New Roman" w:hAnsi="Times New Roman"/>
                <w:sz w:val="28"/>
                <w:szCs w:val="28"/>
              </w:rPr>
              <w:t>Принципы гипсования вертикального тарана по методу М. Доббса.</w:t>
            </w:r>
          </w:p>
        </w:tc>
        <w:tc>
          <w:tcPr>
            <w:tcW w:w="851" w:type="dxa"/>
            <w:vAlign w:val="center"/>
          </w:tcPr>
          <w:p w14:paraId="2ABEA632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FAA46D" w14:textId="7F055928" w:rsidR="006A0D1C" w:rsidRPr="00B65BAE" w:rsidRDefault="006A0D1C" w:rsidP="00B65BAE">
            <w:pPr>
              <w:spacing w:line="240" w:lineRule="auto"/>
              <w:ind w:left="-77" w:right="-15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  <w:tc>
          <w:tcPr>
            <w:tcW w:w="851" w:type="dxa"/>
            <w:vAlign w:val="center"/>
          </w:tcPr>
          <w:p w14:paraId="2082E8C1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27F107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568D3B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74FBA8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65BAE" w:rsidRPr="00B65BAE" w14:paraId="1F0F1DE0" w14:textId="77777777" w:rsidTr="00FF393F">
        <w:tc>
          <w:tcPr>
            <w:tcW w:w="4531" w:type="dxa"/>
          </w:tcPr>
          <w:p w14:paraId="497DAB39" w14:textId="78A2D100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Лекционные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751E8651" w14:textId="5E2E3EDC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F13BEBF" w14:textId="017BC36A" w:rsidR="00B65BAE" w:rsidRPr="00B65BAE" w:rsidRDefault="00FE0682" w:rsidP="00B65BAE">
            <w:pPr>
              <w:spacing w:line="240" w:lineRule="auto"/>
              <w:ind w:left="-77" w:right="-1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23897FD4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F9A4B5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030928A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72896F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5BAE" w:rsidRPr="00B65BAE" w14:paraId="404D6523" w14:textId="77777777" w:rsidTr="00FF393F">
        <w:tc>
          <w:tcPr>
            <w:tcW w:w="4531" w:type="dxa"/>
          </w:tcPr>
          <w:p w14:paraId="21F9D6D8" w14:textId="0374F681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08B3E65A" w14:textId="2F2E6027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898C1EA" w14:textId="73428288" w:rsidR="00B65BAE" w:rsidRPr="00B65BAE" w:rsidRDefault="00FE0682" w:rsidP="00B65BAE">
            <w:pPr>
              <w:spacing w:line="240" w:lineRule="auto"/>
              <w:ind w:left="-77" w:right="-1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  <w:vAlign w:val="center"/>
          </w:tcPr>
          <w:p w14:paraId="17542931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2BD07F5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8E6FC98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755512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A0D1C" w:rsidRPr="006A0D1C" w14:paraId="0B305A17" w14:textId="77777777" w:rsidTr="00FF393F">
        <w:tc>
          <w:tcPr>
            <w:tcW w:w="4531" w:type="dxa"/>
          </w:tcPr>
          <w:p w14:paraId="2323E7A8" w14:textId="7204E61A" w:rsidR="006A0D1C" w:rsidRPr="00FC16A2" w:rsidRDefault="00FE0682" w:rsidP="00FC16A2">
            <w:pPr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068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Лечение рецидивов косолапости у детей путем нормализации мышечного дисбаланса. Ахиллотомия у детей как метод коррекции эквинуса.</w:t>
            </w:r>
          </w:p>
        </w:tc>
        <w:tc>
          <w:tcPr>
            <w:tcW w:w="851" w:type="dxa"/>
            <w:vAlign w:val="center"/>
          </w:tcPr>
          <w:p w14:paraId="337AD446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2E5CC5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FA9B527" w14:textId="0B3A57A2" w:rsidR="006A0D1C" w:rsidRPr="00B65BAE" w:rsidRDefault="006A0D1C" w:rsidP="00B65BAE">
            <w:pPr>
              <w:spacing w:line="240" w:lineRule="auto"/>
              <w:ind w:left="-210" w:right="-1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  <w:tc>
          <w:tcPr>
            <w:tcW w:w="851" w:type="dxa"/>
            <w:vAlign w:val="center"/>
          </w:tcPr>
          <w:p w14:paraId="1C976CDE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8383000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96686A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65BAE" w:rsidRPr="00B65BAE" w14:paraId="47CB1538" w14:textId="77777777" w:rsidTr="00FF393F">
        <w:tc>
          <w:tcPr>
            <w:tcW w:w="4531" w:type="dxa"/>
          </w:tcPr>
          <w:p w14:paraId="174C6DE3" w14:textId="100E95CB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Лекционные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6A204B9E" w14:textId="3E520CD3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01E867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3DA8DD" w14:textId="2D2D38D0" w:rsidR="00B65BAE" w:rsidRPr="00B65BAE" w:rsidRDefault="00FE0682" w:rsidP="00B65BAE">
            <w:pPr>
              <w:spacing w:line="240" w:lineRule="auto"/>
              <w:ind w:left="-210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4083DA10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D515EFF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258A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5BAE" w:rsidRPr="00B65BAE" w14:paraId="6D289A8B" w14:textId="77777777" w:rsidTr="00FF393F">
        <w:tc>
          <w:tcPr>
            <w:tcW w:w="4531" w:type="dxa"/>
          </w:tcPr>
          <w:p w14:paraId="54F9E95F" w14:textId="13C4CCA0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127ACE29" w14:textId="6CC2DEAE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C43BCE9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DB2EB19" w14:textId="23CB3FF3" w:rsidR="00B65BAE" w:rsidRPr="00B65BAE" w:rsidRDefault="00FE0682" w:rsidP="00B65BAE">
            <w:pPr>
              <w:spacing w:line="240" w:lineRule="auto"/>
              <w:ind w:left="-210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  <w:vAlign w:val="center"/>
          </w:tcPr>
          <w:p w14:paraId="73F1D740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DBA2CB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0118FE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A0D1C" w:rsidRPr="006A0D1C" w14:paraId="3C99DED3" w14:textId="77777777" w:rsidTr="00FF393F">
        <w:tc>
          <w:tcPr>
            <w:tcW w:w="4531" w:type="dxa"/>
          </w:tcPr>
          <w:p w14:paraId="4E3BF17B" w14:textId="77777777" w:rsidR="00FE0682" w:rsidRPr="00FE0682" w:rsidRDefault="00FE0682" w:rsidP="00FE0682">
            <w:pPr>
              <w:spacing w:before="60" w:after="6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FE0682">
              <w:rPr>
                <w:rFonts w:ascii="Times New Roman" w:hAnsi="Times New Roman"/>
                <w:bCs/>
                <w:sz w:val="28"/>
                <w:szCs w:val="28"/>
              </w:rPr>
              <w:t>Основные операции у детей при отсутствии эффекта от гипсовой коррекции.</w:t>
            </w:r>
          </w:p>
          <w:p w14:paraId="6CABE0AF" w14:textId="77777777" w:rsidR="00FE0682" w:rsidRPr="00FE0682" w:rsidRDefault="00FE0682" w:rsidP="00FE0682">
            <w:pPr>
              <w:spacing w:before="60" w:after="6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FE0682">
              <w:rPr>
                <w:rFonts w:ascii="Times New Roman" w:hAnsi="Times New Roman"/>
                <w:bCs/>
                <w:sz w:val="28"/>
                <w:szCs w:val="28"/>
              </w:rPr>
              <w:t xml:space="preserve">Лечение деформаций стоп при сочетании с синдромами. </w:t>
            </w:r>
          </w:p>
          <w:p w14:paraId="1F4549FE" w14:textId="18D79416" w:rsidR="006A0D1C" w:rsidRPr="00FC16A2" w:rsidRDefault="00FE0682" w:rsidP="00FE0682">
            <w:pPr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E0682">
              <w:rPr>
                <w:rFonts w:ascii="Times New Roman" w:hAnsi="Times New Roman"/>
                <w:bCs/>
                <w:sz w:val="28"/>
                <w:szCs w:val="28"/>
              </w:rPr>
              <w:t>Особенности ортезолечения и наблюдения за детьми на фоне роста.</w:t>
            </w:r>
          </w:p>
        </w:tc>
        <w:tc>
          <w:tcPr>
            <w:tcW w:w="851" w:type="dxa"/>
            <w:vAlign w:val="center"/>
          </w:tcPr>
          <w:p w14:paraId="403446BA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08A22EA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A4094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D3C31E1" w14:textId="58409E51" w:rsidR="006A0D1C" w:rsidRPr="00B65BAE" w:rsidRDefault="006A0D1C" w:rsidP="00B65BAE">
            <w:pPr>
              <w:spacing w:line="240" w:lineRule="auto"/>
              <w:ind w:left="-74" w:right="-139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  <w:tc>
          <w:tcPr>
            <w:tcW w:w="851" w:type="dxa"/>
            <w:vAlign w:val="center"/>
          </w:tcPr>
          <w:p w14:paraId="59523C7C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E74048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65BAE" w:rsidRPr="00B65BAE" w14:paraId="1D9DF5B3" w14:textId="77777777" w:rsidTr="00FF393F">
        <w:tc>
          <w:tcPr>
            <w:tcW w:w="4531" w:type="dxa"/>
          </w:tcPr>
          <w:p w14:paraId="4B5E576D" w14:textId="501D9D8B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Лекционные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7D4CD2C0" w14:textId="03E4E647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3E0E02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AC18BF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3E562A" w14:textId="35E58DF3" w:rsidR="00B65BAE" w:rsidRPr="00B65BAE" w:rsidRDefault="00974555" w:rsidP="00B65BAE">
            <w:pPr>
              <w:spacing w:line="240" w:lineRule="auto"/>
              <w:ind w:left="-74" w:right="-13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51" w:type="dxa"/>
            <w:vAlign w:val="center"/>
          </w:tcPr>
          <w:p w14:paraId="257C6FFD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1E0F183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5BAE" w:rsidRPr="00B65BAE" w14:paraId="3DDB104A" w14:textId="77777777" w:rsidTr="00FF393F">
        <w:tc>
          <w:tcPr>
            <w:tcW w:w="4531" w:type="dxa"/>
          </w:tcPr>
          <w:p w14:paraId="4FE795F7" w14:textId="2680E363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0270F894" w14:textId="7F62F0A7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FD030F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6B2041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C14B3C" w14:textId="49247C6A" w:rsidR="00B65BAE" w:rsidRPr="00B65BAE" w:rsidRDefault="00974555" w:rsidP="00B65BAE">
            <w:pPr>
              <w:spacing w:line="240" w:lineRule="auto"/>
              <w:ind w:left="-74" w:right="-13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51" w:type="dxa"/>
            <w:vAlign w:val="center"/>
          </w:tcPr>
          <w:p w14:paraId="51700CBF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A5CDF5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A0D1C" w:rsidRPr="006A0D1C" w14:paraId="07CC22A1" w14:textId="77777777" w:rsidTr="00FF393F">
        <w:trPr>
          <w:trHeight w:val="423"/>
        </w:trPr>
        <w:tc>
          <w:tcPr>
            <w:tcW w:w="4531" w:type="dxa"/>
          </w:tcPr>
          <w:p w14:paraId="143DFD8F" w14:textId="77777777" w:rsidR="003B642C" w:rsidRPr="003B642C" w:rsidRDefault="003B642C" w:rsidP="003B642C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B642C">
              <w:rPr>
                <w:rFonts w:ascii="Times New Roman" w:hAnsi="Times New Roman"/>
                <w:sz w:val="28"/>
                <w:szCs w:val="28"/>
                <w:lang w:eastAsia="ru-RU"/>
              </w:rPr>
              <w:t>Лечение рецидивов косолапости у подростков.</w:t>
            </w:r>
          </w:p>
          <w:p w14:paraId="29351F2F" w14:textId="77777777" w:rsidR="003B642C" w:rsidRPr="003B642C" w:rsidRDefault="003B642C" w:rsidP="003B642C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B642C">
              <w:rPr>
                <w:rFonts w:ascii="Times New Roman" w:hAnsi="Times New Roman"/>
                <w:sz w:val="28"/>
                <w:szCs w:val="28"/>
                <w:lang w:eastAsia="ru-RU"/>
              </w:rPr>
              <w:t>Осложнения при лечении по методу Понсети и их лечение.</w:t>
            </w:r>
          </w:p>
          <w:p w14:paraId="58FCE4F1" w14:textId="3DE0BA20" w:rsidR="006A0D1C" w:rsidRPr="00FC16A2" w:rsidRDefault="003B642C" w:rsidP="003B642C">
            <w:pPr>
              <w:spacing w:before="60" w:after="6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642C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Современная организация лечения деформаций стоп на примере Ярославля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 Симуляционный курс</w:t>
            </w:r>
          </w:p>
        </w:tc>
        <w:tc>
          <w:tcPr>
            <w:tcW w:w="851" w:type="dxa"/>
            <w:vAlign w:val="center"/>
          </w:tcPr>
          <w:p w14:paraId="78E7E16A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BFA6FA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75AE3F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AA703D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A0CDB2" w14:textId="420679AB" w:rsidR="006A0D1C" w:rsidRPr="00B65BAE" w:rsidRDefault="006A0D1C" w:rsidP="00B65BAE">
            <w:pPr>
              <w:spacing w:line="240" w:lineRule="auto"/>
              <w:ind w:left="-221" w:right="-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  <w:tc>
          <w:tcPr>
            <w:tcW w:w="851" w:type="dxa"/>
            <w:vAlign w:val="center"/>
          </w:tcPr>
          <w:p w14:paraId="3AFFF0F8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65BAE" w:rsidRPr="00B65BAE" w14:paraId="20327B7B" w14:textId="77777777" w:rsidTr="00FF393F">
        <w:tc>
          <w:tcPr>
            <w:tcW w:w="4531" w:type="dxa"/>
          </w:tcPr>
          <w:p w14:paraId="7467AE6F" w14:textId="102ED801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Лекционные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489BC26C" w14:textId="73FC51C3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7E8ADE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A23421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0B6826D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B6380E" w14:textId="5123406C" w:rsidR="00B65BAE" w:rsidRPr="00B65BAE" w:rsidRDefault="003B642C" w:rsidP="00AE22FD">
            <w:pPr>
              <w:spacing w:line="240" w:lineRule="auto"/>
              <w:ind w:left="-79" w:right="-14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14:paraId="0D917497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65BAE" w:rsidRPr="00B65BAE" w14:paraId="631DBD42" w14:textId="77777777" w:rsidTr="00FF393F">
        <w:tc>
          <w:tcPr>
            <w:tcW w:w="4531" w:type="dxa"/>
          </w:tcPr>
          <w:p w14:paraId="4BB7E11E" w14:textId="52602389" w:rsidR="00B65BAE" w:rsidRPr="00B65BAE" w:rsidRDefault="00B65BAE" w:rsidP="00FF393F">
            <w:pPr>
              <w:spacing w:before="60" w:after="6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65BAE">
              <w:rPr>
                <w:rFonts w:ascii="Times New Roman" w:hAnsi="Times New Roman"/>
                <w:sz w:val="20"/>
                <w:szCs w:val="20"/>
              </w:rPr>
              <w:t>Практические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851" w:type="dxa"/>
            <w:vAlign w:val="center"/>
          </w:tcPr>
          <w:p w14:paraId="68442805" w14:textId="31D9AAFD" w:rsidR="00B65BAE" w:rsidRPr="00B65BAE" w:rsidRDefault="00B65BAE" w:rsidP="00FF393F">
            <w:pPr>
              <w:spacing w:line="240" w:lineRule="auto"/>
              <w:ind w:left="-213"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C025C7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761496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00C1C3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165F09" w14:textId="40D918D0" w:rsidR="00B65BAE" w:rsidRPr="00B65BAE" w:rsidRDefault="003B642C" w:rsidP="00B65BAE">
            <w:pPr>
              <w:spacing w:line="240" w:lineRule="auto"/>
              <w:ind w:left="-79" w:right="-147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  <w:vAlign w:val="center"/>
          </w:tcPr>
          <w:p w14:paraId="2948A63A" w14:textId="77777777" w:rsidR="00B65BAE" w:rsidRPr="00B65BAE" w:rsidRDefault="00B65BAE" w:rsidP="00FF393F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A0D1C" w:rsidRPr="006A0D1C" w14:paraId="5DB2220E" w14:textId="77777777" w:rsidTr="00FF393F">
        <w:trPr>
          <w:trHeight w:val="428"/>
        </w:trPr>
        <w:tc>
          <w:tcPr>
            <w:tcW w:w="4531" w:type="dxa"/>
          </w:tcPr>
          <w:p w14:paraId="119357E4" w14:textId="07A2EBB1" w:rsidR="006A0D1C" w:rsidRPr="00FC16A2" w:rsidRDefault="006A0D1C" w:rsidP="00FC16A2">
            <w:pPr>
              <w:spacing w:before="60" w:after="6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C16A2">
              <w:rPr>
                <w:rFonts w:ascii="Times New Roman" w:hAnsi="Times New Roman"/>
                <w:sz w:val="28"/>
                <w:szCs w:val="28"/>
                <w:lang w:eastAsia="ru-RU"/>
              </w:rPr>
              <w:t>Итоговая аттестация</w:t>
            </w:r>
          </w:p>
        </w:tc>
        <w:tc>
          <w:tcPr>
            <w:tcW w:w="851" w:type="dxa"/>
            <w:vAlign w:val="center"/>
          </w:tcPr>
          <w:p w14:paraId="5C9F818B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39A8C8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50CE117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A240081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23423D6" w14:textId="77777777" w:rsidR="006A0D1C" w:rsidRPr="006A0D1C" w:rsidRDefault="006A0D1C" w:rsidP="00FC16A2">
            <w:pPr>
              <w:spacing w:line="240" w:lineRule="auto"/>
              <w:ind w:right="-18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54FB3D2" w14:textId="10388A18" w:rsidR="006A0D1C" w:rsidRPr="00B65BAE" w:rsidRDefault="006A0D1C" w:rsidP="00B65BAE">
            <w:pPr>
              <w:spacing w:line="240" w:lineRule="auto"/>
              <w:ind w:left="-71" w:right="-14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65BA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 час</w:t>
            </w:r>
          </w:p>
        </w:tc>
      </w:tr>
    </w:tbl>
    <w:p w14:paraId="4FFB1365" w14:textId="6E23EEEB" w:rsidR="006A0D1C" w:rsidRDefault="006A0D1C" w:rsidP="006A0D1C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7391966B" w14:textId="33447A30" w:rsidR="006A0D1C" w:rsidRDefault="006A0D1C" w:rsidP="006A0D1C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50197EF6" w14:textId="420EB213" w:rsidR="00D8208B" w:rsidRPr="00D307E6" w:rsidRDefault="00FC16A2" w:rsidP="00D8208B">
      <w:pPr>
        <w:pStyle w:val="3"/>
        <w:spacing w:before="1" w:line="274" w:lineRule="exact"/>
        <w:ind w:left="230"/>
        <w:rPr>
          <w:sz w:val="28"/>
          <w:szCs w:val="28"/>
        </w:rPr>
      </w:pPr>
      <w:r w:rsidRPr="00D307E6">
        <w:rPr>
          <w:sz w:val="28"/>
          <w:szCs w:val="28"/>
        </w:rPr>
        <w:t>ОЦЕНКА РЕЗУЛЬТАТОВ ОСВОЕНИЯ ПРОГРАММЫ</w:t>
      </w:r>
    </w:p>
    <w:p w14:paraId="5B35D092" w14:textId="77777777" w:rsidR="00D307E6" w:rsidRDefault="00D307E6" w:rsidP="00D8208B">
      <w:pPr>
        <w:pStyle w:val="3"/>
        <w:spacing w:before="1" w:line="274" w:lineRule="exact"/>
        <w:ind w:left="230"/>
      </w:pPr>
    </w:p>
    <w:p w14:paraId="3B2153E3" w14:textId="0132598B" w:rsidR="005A15CB" w:rsidRDefault="006C4A1F" w:rsidP="00FC16A2">
      <w:pPr>
        <w:pStyle w:val="a6"/>
        <w:numPr>
          <w:ilvl w:val="0"/>
          <w:numId w:val="3"/>
        </w:numPr>
        <w:tabs>
          <w:tab w:val="left" w:pos="886"/>
        </w:tabs>
        <w:ind w:left="426" w:right="-1"/>
        <w:rPr>
          <w:sz w:val="28"/>
          <w:szCs w:val="28"/>
        </w:rPr>
      </w:pPr>
      <w:r w:rsidRPr="00EB196A">
        <w:rPr>
          <w:sz w:val="28"/>
          <w:szCs w:val="28"/>
        </w:rPr>
        <w:t xml:space="preserve">По окончанию лекционных </w:t>
      </w:r>
      <w:r w:rsidR="006D3264" w:rsidRPr="00EB196A">
        <w:rPr>
          <w:sz w:val="28"/>
          <w:szCs w:val="28"/>
        </w:rPr>
        <w:t xml:space="preserve">и практических мероприятий в соответствии с учебным планом </w:t>
      </w:r>
      <w:r w:rsidRPr="00EB196A">
        <w:rPr>
          <w:sz w:val="28"/>
          <w:szCs w:val="28"/>
        </w:rPr>
        <w:t xml:space="preserve">проводится текущий контроль посредством оценочных </w:t>
      </w:r>
      <w:r>
        <w:rPr>
          <w:sz w:val="28"/>
          <w:szCs w:val="28"/>
        </w:rPr>
        <w:t>процедур</w:t>
      </w:r>
      <w:r w:rsidR="00052C59">
        <w:rPr>
          <w:sz w:val="28"/>
          <w:szCs w:val="28"/>
        </w:rPr>
        <w:t>:</w:t>
      </w:r>
    </w:p>
    <w:p w14:paraId="77A34993" w14:textId="5BEFD819" w:rsidR="006C4A1F" w:rsidRPr="00052C59" w:rsidRDefault="006D3264" w:rsidP="006C4A1F">
      <w:pPr>
        <w:pStyle w:val="a6"/>
        <w:tabs>
          <w:tab w:val="left" w:pos="886"/>
        </w:tabs>
        <w:ind w:left="426"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  <w:t>Вариативный</w:t>
      </w:r>
      <w:r w:rsidR="006C4A1F" w:rsidRPr="00052C59">
        <w:rPr>
          <w:sz w:val="28"/>
          <w:szCs w:val="28"/>
        </w:rPr>
        <w:t xml:space="preserve"> перечень оценочных средств для текущего контроля</w:t>
      </w:r>
    </w:p>
    <w:tbl>
      <w:tblPr>
        <w:tblStyle w:val="a3"/>
        <w:tblW w:w="9857" w:type="dxa"/>
        <w:tblInd w:w="-5" w:type="dxa"/>
        <w:tblLook w:val="04A0" w:firstRow="1" w:lastRow="0" w:firstColumn="1" w:lastColumn="0" w:noHBand="0" w:noVBand="1"/>
      </w:tblPr>
      <w:tblGrid>
        <w:gridCol w:w="2090"/>
        <w:gridCol w:w="5990"/>
        <w:gridCol w:w="1777"/>
      </w:tblGrid>
      <w:tr w:rsidR="006D3264" w:rsidRPr="006D3264" w14:paraId="547DF5D8" w14:textId="77777777" w:rsidTr="0071765D">
        <w:tc>
          <w:tcPr>
            <w:tcW w:w="2090" w:type="dxa"/>
          </w:tcPr>
          <w:p w14:paraId="1D1830D9" w14:textId="26002CC9" w:rsidR="006D3264" w:rsidRPr="006D3264" w:rsidRDefault="006D3264" w:rsidP="006D3264">
            <w:pPr>
              <w:pStyle w:val="a6"/>
              <w:tabs>
                <w:tab w:val="left" w:pos="886"/>
              </w:tabs>
              <w:ind w:left="0" w:right="-1" w:firstLine="0"/>
              <w:jc w:val="center"/>
              <w:rPr>
                <w:b/>
                <w:sz w:val="28"/>
                <w:szCs w:val="28"/>
              </w:rPr>
            </w:pPr>
            <w:r w:rsidRPr="006D3264">
              <w:rPr>
                <w:b/>
                <w:sz w:val="28"/>
                <w:szCs w:val="28"/>
              </w:rPr>
              <w:t>Наименование оценочного средства</w:t>
            </w:r>
          </w:p>
        </w:tc>
        <w:tc>
          <w:tcPr>
            <w:tcW w:w="5990" w:type="dxa"/>
          </w:tcPr>
          <w:p w14:paraId="4416A59C" w14:textId="27143C5D" w:rsidR="006D3264" w:rsidRPr="006D3264" w:rsidRDefault="006D3264" w:rsidP="006D3264">
            <w:pPr>
              <w:pStyle w:val="a6"/>
              <w:tabs>
                <w:tab w:val="left" w:pos="886"/>
              </w:tabs>
              <w:ind w:left="0" w:right="-1" w:firstLine="0"/>
              <w:jc w:val="center"/>
              <w:rPr>
                <w:b/>
                <w:sz w:val="28"/>
                <w:szCs w:val="28"/>
              </w:rPr>
            </w:pPr>
            <w:r w:rsidRPr="006D3264">
              <w:rPr>
                <w:b/>
                <w:sz w:val="28"/>
                <w:szCs w:val="28"/>
              </w:rPr>
              <w:t>Характеристика оценочного средства</w:t>
            </w:r>
          </w:p>
        </w:tc>
        <w:tc>
          <w:tcPr>
            <w:tcW w:w="1777" w:type="dxa"/>
          </w:tcPr>
          <w:p w14:paraId="21EB21D7" w14:textId="5172E3C9" w:rsidR="006D3264" w:rsidRPr="006D3264" w:rsidRDefault="006D3264" w:rsidP="006D3264">
            <w:pPr>
              <w:pStyle w:val="a6"/>
              <w:tabs>
                <w:tab w:val="left" w:pos="886"/>
              </w:tabs>
              <w:ind w:left="0" w:right="-1" w:firstLine="0"/>
              <w:jc w:val="center"/>
              <w:rPr>
                <w:b/>
                <w:sz w:val="28"/>
                <w:szCs w:val="28"/>
              </w:rPr>
            </w:pPr>
            <w:r w:rsidRPr="006D3264">
              <w:rPr>
                <w:b/>
                <w:sz w:val="28"/>
                <w:szCs w:val="28"/>
              </w:rPr>
              <w:t>Метод оценки результата</w:t>
            </w:r>
          </w:p>
        </w:tc>
      </w:tr>
      <w:tr w:rsidR="006D3264" w14:paraId="0A7394BD" w14:textId="77777777" w:rsidTr="0071765D">
        <w:tc>
          <w:tcPr>
            <w:tcW w:w="2090" w:type="dxa"/>
          </w:tcPr>
          <w:p w14:paraId="5E41E410" w14:textId="77777777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Круглый стол,</w:t>
            </w:r>
          </w:p>
          <w:p w14:paraId="20D71B72" w14:textId="77777777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дискуссия,</w:t>
            </w:r>
          </w:p>
          <w:p w14:paraId="7744B1E3" w14:textId="77777777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полемика, диспут,</w:t>
            </w:r>
          </w:p>
          <w:p w14:paraId="2AEC74A4" w14:textId="21694AA0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дебаты</w:t>
            </w:r>
          </w:p>
        </w:tc>
        <w:tc>
          <w:tcPr>
            <w:tcW w:w="5990" w:type="dxa"/>
          </w:tcPr>
          <w:p w14:paraId="4C437791" w14:textId="7D6A7070" w:rsidR="006D3264" w:rsidRPr="00052C59" w:rsidRDefault="006D3264" w:rsidP="006D3264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Оценочные средства, позволяющие включить обучающихся в</w:t>
            </w:r>
            <w:r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процесс обсуждения спорного вопроса, проблемы и оценить</w:t>
            </w:r>
            <w:r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их умение аргументировать собственную точку зрения.</w:t>
            </w:r>
          </w:p>
        </w:tc>
        <w:tc>
          <w:tcPr>
            <w:tcW w:w="1777" w:type="dxa"/>
          </w:tcPr>
          <w:p w14:paraId="122E049C" w14:textId="48B9CBB2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экспертный</w:t>
            </w:r>
          </w:p>
        </w:tc>
      </w:tr>
      <w:tr w:rsidR="006D3264" w14:paraId="266E8FCB" w14:textId="77777777" w:rsidTr="0071765D">
        <w:tc>
          <w:tcPr>
            <w:tcW w:w="2090" w:type="dxa"/>
          </w:tcPr>
          <w:p w14:paraId="27097E61" w14:textId="656256B0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Тест</w:t>
            </w:r>
          </w:p>
        </w:tc>
        <w:tc>
          <w:tcPr>
            <w:tcW w:w="5990" w:type="dxa"/>
          </w:tcPr>
          <w:p w14:paraId="29BCA349" w14:textId="70182EBB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Средство, позволяющее оценить уровень знаний</w:t>
            </w:r>
            <w:r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обучающегося путем выбора им одного из нескольких</w:t>
            </w:r>
            <w:r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вариантов ответов на поставленный вопрос. Возможно</w:t>
            </w:r>
            <w:r w:rsidR="00110422"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использование тестовых вопросов, предусматривающих ввод</w:t>
            </w:r>
            <w:r>
              <w:rPr>
                <w:sz w:val="28"/>
                <w:szCs w:val="28"/>
              </w:rPr>
              <w:t xml:space="preserve"> </w:t>
            </w:r>
            <w:r w:rsidRPr="00052C59">
              <w:rPr>
                <w:sz w:val="28"/>
                <w:szCs w:val="28"/>
              </w:rPr>
              <w:t>обучающимся короткого и однозначного ответа на</w:t>
            </w:r>
          </w:p>
          <w:p w14:paraId="32420E08" w14:textId="4C439A99" w:rsidR="006D3264" w:rsidRPr="00052C59" w:rsidRDefault="006D3264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 w:rsidRPr="00052C59">
              <w:rPr>
                <w:sz w:val="28"/>
                <w:szCs w:val="28"/>
              </w:rPr>
              <w:t>поставленный вопрос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77" w:type="dxa"/>
          </w:tcPr>
          <w:p w14:paraId="2CBB3F0D" w14:textId="6DDD3F4E" w:rsidR="006D3264" w:rsidRPr="00052C59" w:rsidRDefault="0071765D" w:rsidP="00052C59">
            <w:pPr>
              <w:pStyle w:val="a6"/>
              <w:tabs>
                <w:tab w:val="left" w:pos="886"/>
              </w:tabs>
              <w:ind w:left="0" w:right="-1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6D3264" w:rsidRPr="00052C59">
              <w:rPr>
                <w:sz w:val="28"/>
                <w:szCs w:val="28"/>
              </w:rPr>
              <w:t>кспертный / электронный</w:t>
            </w:r>
          </w:p>
        </w:tc>
      </w:tr>
    </w:tbl>
    <w:p w14:paraId="7D288824" w14:textId="54220406" w:rsidR="00D8208B" w:rsidRPr="00DB298E" w:rsidRDefault="00D8208B" w:rsidP="00DB298E">
      <w:pPr>
        <w:pStyle w:val="a6"/>
        <w:numPr>
          <w:ilvl w:val="0"/>
          <w:numId w:val="3"/>
        </w:numPr>
        <w:tabs>
          <w:tab w:val="left" w:pos="886"/>
        </w:tabs>
        <w:ind w:left="426" w:right="-1"/>
        <w:rPr>
          <w:sz w:val="28"/>
          <w:szCs w:val="28"/>
        </w:rPr>
      </w:pPr>
      <w:r w:rsidRPr="00DB298E">
        <w:rPr>
          <w:sz w:val="28"/>
          <w:szCs w:val="28"/>
        </w:rPr>
        <w:t>По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окончании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обучения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на</w:t>
      </w:r>
      <w:r w:rsidRPr="00DB298E">
        <w:rPr>
          <w:spacing w:val="1"/>
          <w:sz w:val="28"/>
          <w:szCs w:val="28"/>
        </w:rPr>
        <w:t xml:space="preserve"> </w:t>
      </w:r>
      <w:r w:rsidR="00D307E6" w:rsidRPr="00DB298E">
        <w:rPr>
          <w:sz w:val="28"/>
          <w:szCs w:val="28"/>
        </w:rPr>
        <w:t>программе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ПК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проводится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итоговая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аттестация,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осуществляемая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посредством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проведения</w:t>
      </w:r>
      <w:r w:rsidRPr="00DB298E">
        <w:rPr>
          <w:spacing w:val="1"/>
          <w:sz w:val="28"/>
          <w:szCs w:val="28"/>
        </w:rPr>
        <w:t xml:space="preserve"> </w:t>
      </w:r>
      <w:r w:rsidR="00B15706" w:rsidRPr="00DB298E">
        <w:rPr>
          <w:sz w:val="28"/>
          <w:szCs w:val="28"/>
        </w:rPr>
        <w:t>заключительного тест-контроля</w:t>
      </w:r>
      <w:r w:rsidRPr="00DB298E">
        <w:rPr>
          <w:sz w:val="28"/>
          <w:szCs w:val="28"/>
        </w:rPr>
        <w:t>.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Цель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итоговой</w:t>
      </w:r>
      <w:r w:rsidRPr="00DB298E">
        <w:rPr>
          <w:spacing w:val="1"/>
          <w:sz w:val="28"/>
          <w:szCs w:val="28"/>
        </w:rPr>
        <w:t xml:space="preserve"> </w:t>
      </w:r>
      <w:r w:rsidRPr="00DB298E">
        <w:rPr>
          <w:sz w:val="28"/>
          <w:szCs w:val="28"/>
        </w:rPr>
        <w:t>аттестации</w:t>
      </w:r>
      <w:r w:rsidRPr="00DB298E">
        <w:rPr>
          <w:spacing w:val="60"/>
          <w:sz w:val="28"/>
          <w:szCs w:val="28"/>
        </w:rPr>
        <w:t xml:space="preserve"> </w:t>
      </w:r>
      <w:r w:rsidRPr="00DB298E">
        <w:rPr>
          <w:sz w:val="28"/>
          <w:szCs w:val="28"/>
        </w:rPr>
        <w:t>−</w:t>
      </w:r>
      <w:r w:rsidRPr="00DB298E">
        <w:rPr>
          <w:spacing w:val="1"/>
          <w:sz w:val="28"/>
          <w:szCs w:val="28"/>
        </w:rPr>
        <w:t xml:space="preserve"> </w:t>
      </w:r>
      <w:r w:rsidR="00D307E6" w:rsidRPr="00DB298E">
        <w:rPr>
          <w:sz w:val="28"/>
          <w:szCs w:val="28"/>
        </w:rPr>
        <w:t>контроль знаний и уровня сформированности компетенций</w:t>
      </w:r>
      <w:r w:rsidRPr="00DB298E">
        <w:rPr>
          <w:sz w:val="28"/>
          <w:szCs w:val="28"/>
        </w:rPr>
        <w:t>.</w:t>
      </w:r>
    </w:p>
    <w:p w14:paraId="6C3F6337" w14:textId="18A7615B" w:rsidR="00B15706" w:rsidRDefault="00B15706" w:rsidP="00FC16A2">
      <w:pPr>
        <w:pStyle w:val="a6"/>
        <w:numPr>
          <w:ilvl w:val="0"/>
          <w:numId w:val="3"/>
        </w:numPr>
        <w:tabs>
          <w:tab w:val="left" w:pos="886"/>
        </w:tabs>
        <w:ind w:left="426" w:right="-1"/>
        <w:rPr>
          <w:sz w:val="28"/>
          <w:szCs w:val="28"/>
        </w:rPr>
      </w:pPr>
      <w:r>
        <w:rPr>
          <w:sz w:val="28"/>
          <w:szCs w:val="28"/>
        </w:rPr>
        <w:t>Критериями оценки является следующая градация:</w:t>
      </w:r>
    </w:p>
    <w:p w14:paraId="6D4DA3DC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 w:rsidRPr="00180212">
        <w:rPr>
          <w:rFonts w:ascii="Times New Roman" w:hAnsi="Times New Roman"/>
          <w:b/>
          <w:sz w:val="28"/>
          <w:szCs w:val="28"/>
        </w:rPr>
        <w:t>Оценка «зачтено»</w:t>
      </w:r>
    </w:p>
    <w:p w14:paraId="56942BD4" w14:textId="1FA4D214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t>1.Слушатель правильно, с приведением примеров, ответил на б</w:t>
      </w:r>
      <w:r>
        <w:rPr>
          <w:rFonts w:ascii="Times New Roman" w:hAnsi="Times New Roman"/>
          <w:sz w:val="28"/>
          <w:szCs w:val="28"/>
        </w:rPr>
        <w:t>олее чем 50% вопросов и</w:t>
      </w:r>
      <w:r w:rsidR="00B15706">
        <w:rPr>
          <w:rFonts w:ascii="Times New Roman" w:hAnsi="Times New Roman"/>
          <w:sz w:val="28"/>
          <w:szCs w:val="28"/>
        </w:rPr>
        <w:t>/или</w:t>
      </w:r>
      <w:r>
        <w:rPr>
          <w:rFonts w:ascii="Times New Roman" w:hAnsi="Times New Roman"/>
          <w:sz w:val="28"/>
          <w:szCs w:val="28"/>
        </w:rPr>
        <w:t xml:space="preserve"> заданий</w:t>
      </w:r>
      <w:r w:rsidRPr="00180212">
        <w:rPr>
          <w:rFonts w:ascii="Times New Roman" w:hAnsi="Times New Roman"/>
          <w:sz w:val="28"/>
          <w:szCs w:val="28"/>
        </w:rPr>
        <w:t>.</w:t>
      </w:r>
    </w:p>
    <w:p w14:paraId="0D623611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t>2.Слушатель ответил на дополнительные вопросы, предложенные преподавателем.</w:t>
      </w:r>
    </w:p>
    <w:p w14:paraId="0BC0D9AF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 w:rsidRPr="00180212">
        <w:rPr>
          <w:rFonts w:ascii="Times New Roman" w:hAnsi="Times New Roman"/>
          <w:b/>
          <w:sz w:val="28"/>
          <w:szCs w:val="28"/>
        </w:rPr>
        <w:t>Оценка «не зачтено»</w:t>
      </w:r>
    </w:p>
    <w:p w14:paraId="006BC833" w14:textId="12CFC80E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t>1.Слушатель не спр</w:t>
      </w:r>
      <w:r>
        <w:rPr>
          <w:rFonts w:ascii="Times New Roman" w:hAnsi="Times New Roman"/>
          <w:sz w:val="28"/>
          <w:szCs w:val="28"/>
        </w:rPr>
        <w:t>авился с 50% вопросов и</w:t>
      </w:r>
      <w:r w:rsidR="00B15706">
        <w:rPr>
          <w:rFonts w:ascii="Times New Roman" w:hAnsi="Times New Roman"/>
          <w:sz w:val="28"/>
          <w:szCs w:val="28"/>
        </w:rPr>
        <w:t>/или</w:t>
      </w:r>
      <w:r>
        <w:rPr>
          <w:rFonts w:ascii="Times New Roman" w:hAnsi="Times New Roman"/>
          <w:sz w:val="28"/>
          <w:szCs w:val="28"/>
        </w:rPr>
        <w:t xml:space="preserve"> заданий</w:t>
      </w:r>
      <w:r w:rsidRPr="00180212">
        <w:rPr>
          <w:rFonts w:ascii="Times New Roman" w:hAnsi="Times New Roman"/>
          <w:sz w:val="28"/>
          <w:szCs w:val="28"/>
        </w:rPr>
        <w:t>.</w:t>
      </w:r>
    </w:p>
    <w:p w14:paraId="41EBF3CA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t>2.Слушатель не может ответить на дополнительные вопросы, предложенные преподавателем.</w:t>
      </w:r>
    </w:p>
    <w:p w14:paraId="13F46D1F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lastRenderedPageBreak/>
        <w:t>3. Ответ на вопрос полностью отсутствует.</w:t>
      </w:r>
    </w:p>
    <w:p w14:paraId="230AE9F2" w14:textId="77777777" w:rsidR="00180212" w:rsidRPr="00180212" w:rsidRDefault="00180212" w:rsidP="00180212">
      <w:pPr>
        <w:tabs>
          <w:tab w:val="left" w:pos="886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80212">
        <w:rPr>
          <w:rFonts w:ascii="Times New Roman" w:hAnsi="Times New Roman"/>
          <w:sz w:val="28"/>
          <w:szCs w:val="28"/>
        </w:rPr>
        <w:t>4. Отказ от ответа.</w:t>
      </w:r>
    </w:p>
    <w:p w14:paraId="7D6C8A66" w14:textId="77777777" w:rsidR="00A66F36" w:rsidRDefault="00A66F36" w:rsidP="00FC16A2">
      <w:pPr>
        <w:numPr>
          <w:ilvl w:val="0"/>
          <w:numId w:val="3"/>
        </w:numPr>
        <w:spacing w:after="0" w:line="240" w:lineRule="auto"/>
        <w:ind w:left="426" w:right="-1"/>
        <w:jc w:val="both"/>
        <w:rPr>
          <w:rFonts w:ascii="Times New Roman" w:hAnsi="Times New Roman"/>
          <w:color w:val="000000"/>
          <w:sz w:val="28"/>
          <w:szCs w:val="28"/>
        </w:rPr>
      </w:pPr>
      <w:r w:rsidRPr="00085EB8">
        <w:rPr>
          <w:rFonts w:ascii="Times New Roman" w:hAnsi="Times New Roman"/>
          <w:color w:val="000000"/>
          <w:sz w:val="28"/>
          <w:szCs w:val="28"/>
        </w:rPr>
        <w:t>По окончании обучения и прохождения итоговой аттестации слушателю выдается документ установленной формы – удостоверение о повышении квалификации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B343D66" w14:textId="77777777" w:rsidR="00A66F36" w:rsidRPr="00D307E6" w:rsidRDefault="00A66F36" w:rsidP="00A66F36">
      <w:pPr>
        <w:pStyle w:val="a6"/>
        <w:tabs>
          <w:tab w:val="left" w:pos="1250"/>
        </w:tabs>
        <w:spacing w:before="1"/>
        <w:ind w:right="-383" w:firstLine="0"/>
        <w:rPr>
          <w:sz w:val="28"/>
          <w:szCs w:val="20"/>
          <w:lang w:eastAsia="ru-RU"/>
        </w:rPr>
      </w:pPr>
    </w:p>
    <w:p w14:paraId="40358708" w14:textId="77777777" w:rsidR="00D94D88" w:rsidRDefault="00D94D88" w:rsidP="00D94D88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О</w:t>
      </w:r>
      <w:r w:rsidRPr="00F855D9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РГАНИЗАЦИОННО-ПЕДАГОГИЧЕСКИЕ УСЛОВИЯ </w:t>
      </w:r>
    </w:p>
    <w:p w14:paraId="608A21EF" w14:textId="77777777" w:rsidR="00D94D88" w:rsidRPr="00F855D9" w:rsidRDefault="00D94D88" w:rsidP="00D94D88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F855D9">
        <w:rPr>
          <w:rFonts w:ascii="Times New Roman" w:eastAsia="Times New Roman" w:hAnsi="Times New Roman"/>
          <w:b/>
          <w:sz w:val="28"/>
          <w:szCs w:val="20"/>
          <w:lang w:eastAsia="ru-RU"/>
        </w:rPr>
        <w:t>РЕАЛИЗАЦИИ ПРОГРАММЫ</w:t>
      </w:r>
    </w:p>
    <w:p w14:paraId="450A1181" w14:textId="77777777" w:rsidR="00D307E6" w:rsidRPr="00D307E6" w:rsidRDefault="00D307E6" w:rsidP="00D307E6">
      <w:pPr>
        <w:pStyle w:val="a6"/>
        <w:rPr>
          <w:sz w:val="28"/>
          <w:szCs w:val="20"/>
          <w:lang w:eastAsia="ru-RU"/>
        </w:rPr>
      </w:pPr>
    </w:p>
    <w:p w14:paraId="6D327D9E" w14:textId="0BD69FA5" w:rsidR="00D307E6" w:rsidRDefault="00D94D88" w:rsidP="00FC16A2">
      <w:pPr>
        <w:pStyle w:val="a6"/>
        <w:tabs>
          <w:tab w:val="left" w:pos="1250"/>
        </w:tabs>
        <w:spacing w:before="1"/>
        <w:ind w:left="0" w:right="-1" w:firstLine="0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Материально-технические условия реализации программы</w:t>
      </w:r>
    </w:p>
    <w:p w14:paraId="6545D564" w14:textId="43185BCF" w:rsidR="00F855D9" w:rsidRDefault="00F855D9" w:rsidP="00F855D9">
      <w:pPr>
        <w:pStyle w:val="a6"/>
        <w:tabs>
          <w:tab w:val="left" w:pos="1250"/>
        </w:tabs>
        <w:spacing w:before="1"/>
        <w:ind w:right="-383" w:firstLine="0"/>
        <w:jc w:val="center"/>
        <w:rPr>
          <w:b/>
          <w:sz w:val="28"/>
          <w:szCs w:val="20"/>
          <w:lang w:eastAsia="ru-RU"/>
        </w:rPr>
      </w:pPr>
    </w:p>
    <w:p w14:paraId="1886DF0E" w14:textId="0927E12C" w:rsidR="00F855D9" w:rsidRDefault="00F855D9" w:rsidP="00F855D9">
      <w:pPr>
        <w:pStyle w:val="a6"/>
        <w:tabs>
          <w:tab w:val="left" w:pos="1250"/>
        </w:tabs>
        <w:spacing w:before="1"/>
        <w:ind w:right="-383" w:firstLine="0"/>
        <w:jc w:val="center"/>
        <w:rPr>
          <w:b/>
          <w:sz w:val="28"/>
          <w:szCs w:val="20"/>
          <w:lang w:eastAsia="ru-RU"/>
        </w:rPr>
      </w:pPr>
    </w:p>
    <w:tbl>
      <w:tblPr>
        <w:tblStyle w:val="a3"/>
        <w:tblW w:w="9497" w:type="dxa"/>
        <w:tblInd w:w="137" w:type="dxa"/>
        <w:tblLook w:val="04A0" w:firstRow="1" w:lastRow="0" w:firstColumn="1" w:lastColumn="0" w:noHBand="0" w:noVBand="1"/>
      </w:tblPr>
      <w:tblGrid>
        <w:gridCol w:w="3126"/>
        <w:gridCol w:w="3121"/>
        <w:gridCol w:w="3250"/>
      </w:tblGrid>
      <w:tr w:rsidR="00F855D9" w14:paraId="6E7E62BF" w14:textId="77777777" w:rsidTr="00F855D9">
        <w:tc>
          <w:tcPr>
            <w:tcW w:w="3126" w:type="dxa"/>
            <w:vAlign w:val="center"/>
          </w:tcPr>
          <w:p w14:paraId="1143C8EB" w14:textId="68D2EC57" w:rsidR="00F855D9" w:rsidRPr="00F855D9" w:rsidRDefault="00F855D9" w:rsidP="00F855D9">
            <w:pPr>
              <w:pStyle w:val="a6"/>
              <w:tabs>
                <w:tab w:val="left" w:pos="1250"/>
              </w:tabs>
              <w:spacing w:before="1"/>
              <w:ind w:left="0" w:right="56" w:firstLine="0"/>
              <w:jc w:val="center"/>
              <w:rPr>
                <w:b/>
                <w:sz w:val="28"/>
                <w:szCs w:val="20"/>
                <w:lang w:eastAsia="ru-RU"/>
              </w:rPr>
            </w:pPr>
            <w:r>
              <w:rPr>
                <w:b/>
                <w:sz w:val="28"/>
                <w:szCs w:val="20"/>
                <w:lang w:eastAsia="ru-RU"/>
              </w:rPr>
              <w:t>Н</w:t>
            </w:r>
            <w:r w:rsidRPr="00F855D9">
              <w:rPr>
                <w:b/>
                <w:sz w:val="28"/>
                <w:szCs w:val="20"/>
                <w:lang w:eastAsia="ru-RU"/>
              </w:rPr>
              <w:t>аименование</w:t>
            </w:r>
          </w:p>
          <w:p w14:paraId="707FA7AD" w14:textId="77777777" w:rsidR="00F855D9" w:rsidRPr="00F855D9" w:rsidRDefault="00F855D9" w:rsidP="00F855D9">
            <w:pPr>
              <w:pStyle w:val="a6"/>
              <w:tabs>
                <w:tab w:val="left" w:pos="1250"/>
              </w:tabs>
              <w:spacing w:before="1"/>
              <w:ind w:left="0" w:right="56" w:firstLine="0"/>
              <w:jc w:val="center"/>
              <w:rPr>
                <w:b/>
                <w:sz w:val="28"/>
                <w:szCs w:val="20"/>
                <w:lang w:eastAsia="ru-RU"/>
              </w:rPr>
            </w:pPr>
            <w:r w:rsidRPr="00F855D9">
              <w:rPr>
                <w:b/>
                <w:sz w:val="28"/>
                <w:szCs w:val="20"/>
                <w:lang w:eastAsia="ru-RU"/>
              </w:rPr>
              <w:t>специализированных аудиторий,</w:t>
            </w:r>
          </w:p>
          <w:p w14:paraId="09932770" w14:textId="6C508A34" w:rsidR="00F855D9" w:rsidRDefault="00F855D9" w:rsidP="00F855D9">
            <w:pPr>
              <w:pStyle w:val="a6"/>
              <w:tabs>
                <w:tab w:val="left" w:pos="1250"/>
              </w:tabs>
              <w:spacing w:before="1"/>
              <w:ind w:left="0" w:right="56" w:firstLine="0"/>
              <w:jc w:val="center"/>
              <w:rPr>
                <w:b/>
                <w:sz w:val="28"/>
                <w:szCs w:val="20"/>
                <w:lang w:eastAsia="ru-RU"/>
              </w:rPr>
            </w:pPr>
            <w:r w:rsidRPr="00F855D9">
              <w:rPr>
                <w:b/>
                <w:sz w:val="28"/>
                <w:szCs w:val="20"/>
                <w:lang w:eastAsia="ru-RU"/>
              </w:rPr>
              <w:t>кабинетов, лабораторий</w:t>
            </w:r>
          </w:p>
        </w:tc>
        <w:tc>
          <w:tcPr>
            <w:tcW w:w="3121" w:type="dxa"/>
            <w:vAlign w:val="center"/>
          </w:tcPr>
          <w:p w14:paraId="6D5C9AF3" w14:textId="0399E4F0" w:rsidR="00F855D9" w:rsidRDefault="00F855D9" w:rsidP="00F855D9">
            <w:pPr>
              <w:pStyle w:val="a6"/>
              <w:tabs>
                <w:tab w:val="left" w:pos="1250"/>
              </w:tabs>
              <w:spacing w:before="1"/>
              <w:ind w:left="0" w:firstLine="0"/>
              <w:jc w:val="center"/>
              <w:rPr>
                <w:b/>
                <w:sz w:val="28"/>
                <w:szCs w:val="20"/>
                <w:lang w:eastAsia="ru-RU"/>
              </w:rPr>
            </w:pPr>
            <w:r w:rsidRPr="00F855D9">
              <w:rPr>
                <w:b/>
                <w:sz w:val="28"/>
                <w:szCs w:val="20"/>
                <w:lang w:eastAsia="ru-RU"/>
              </w:rPr>
              <w:t>Вид занятий</w:t>
            </w:r>
          </w:p>
        </w:tc>
        <w:tc>
          <w:tcPr>
            <w:tcW w:w="3250" w:type="dxa"/>
            <w:vAlign w:val="center"/>
          </w:tcPr>
          <w:p w14:paraId="14B13D03" w14:textId="101E70F4" w:rsidR="00F855D9" w:rsidRDefault="00F855D9" w:rsidP="00F855D9">
            <w:pPr>
              <w:pStyle w:val="a6"/>
              <w:tabs>
                <w:tab w:val="left" w:pos="269"/>
                <w:tab w:val="left" w:pos="1250"/>
              </w:tabs>
              <w:spacing w:before="1"/>
              <w:ind w:left="0" w:right="30" w:firstLine="0"/>
              <w:jc w:val="center"/>
              <w:rPr>
                <w:b/>
                <w:sz w:val="28"/>
                <w:szCs w:val="20"/>
                <w:lang w:eastAsia="ru-RU"/>
              </w:rPr>
            </w:pPr>
            <w:r w:rsidRPr="00F855D9">
              <w:rPr>
                <w:b/>
                <w:sz w:val="28"/>
                <w:szCs w:val="20"/>
                <w:lang w:eastAsia="ru-RU"/>
              </w:rPr>
              <w:t>Наименование оборудования, программного обеспечения</w:t>
            </w:r>
          </w:p>
        </w:tc>
      </w:tr>
      <w:tr w:rsidR="00F855D9" w:rsidRPr="00F855D9" w14:paraId="777AD8C8" w14:textId="77777777" w:rsidTr="00F855D9">
        <w:tc>
          <w:tcPr>
            <w:tcW w:w="3126" w:type="dxa"/>
          </w:tcPr>
          <w:p w14:paraId="019F1E3F" w14:textId="625DE227" w:rsidR="00F855D9" w:rsidRPr="00D9402A" w:rsidRDefault="00520B81" w:rsidP="00520B81">
            <w:pPr>
              <w:pStyle w:val="a6"/>
              <w:tabs>
                <w:tab w:val="left" w:pos="1250"/>
              </w:tabs>
              <w:spacing w:before="1"/>
              <w:ind w:left="0" w:firstLine="0"/>
              <w:jc w:val="left"/>
              <w:rPr>
                <w:iCs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iCs/>
                <w:color w:val="000000" w:themeColor="text1"/>
                <w:sz w:val="28"/>
                <w:szCs w:val="20"/>
                <w:lang w:eastAsia="ru-RU"/>
              </w:rPr>
              <w:t>Учебная комната</w:t>
            </w:r>
            <w:r w:rsidR="00155076">
              <w:rPr>
                <w:iCs/>
                <w:color w:val="000000" w:themeColor="text1"/>
                <w:sz w:val="28"/>
                <w:szCs w:val="20"/>
                <w:lang w:eastAsia="ru-RU"/>
              </w:rPr>
              <w:t xml:space="preserve"> № </w:t>
            </w:r>
            <w:r w:rsidR="00DB298E">
              <w:rPr>
                <w:iCs/>
                <w:color w:val="000000" w:themeColor="text1"/>
                <w:sz w:val="28"/>
                <w:szCs w:val="20"/>
                <w:lang w:eastAsia="ru-RU"/>
              </w:rPr>
              <w:t>1</w:t>
            </w:r>
            <w:r>
              <w:rPr>
                <w:iCs/>
                <w:color w:val="000000" w:themeColor="text1"/>
                <w:sz w:val="28"/>
                <w:szCs w:val="20"/>
                <w:lang w:eastAsia="ru-RU"/>
              </w:rPr>
              <w:t>02</w:t>
            </w:r>
            <w:r w:rsidR="00DB298E">
              <w:rPr>
                <w:iCs/>
                <w:color w:val="000000" w:themeColor="text1"/>
                <w:sz w:val="28"/>
                <w:szCs w:val="20"/>
                <w:lang w:eastAsia="ru-RU"/>
              </w:rPr>
              <w:t>, 103</w:t>
            </w:r>
            <w:r w:rsidR="00155076" w:rsidRPr="00155076">
              <w:rPr>
                <w:iCs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121" w:type="dxa"/>
          </w:tcPr>
          <w:p w14:paraId="5057F6E1" w14:textId="4982DCC6" w:rsidR="00F855D9" w:rsidRPr="00D9402A" w:rsidRDefault="00155076" w:rsidP="00155076">
            <w:pPr>
              <w:pStyle w:val="a6"/>
              <w:tabs>
                <w:tab w:val="left" w:pos="1250"/>
              </w:tabs>
              <w:spacing w:before="1"/>
              <w:ind w:left="0" w:right="-24" w:firstLine="0"/>
              <w:jc w:val="center"/>
              <w:rPr>
                <w:iCs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iCs/>
                <w:color w:val="000000" w:themeColor="text1"/>
                <w:sz w:val="28"/>
                <w:szCs w:val="20"/>
                <w:lang w:eastAsia="ru-RU"/>
              </w:rPr>
              <w:t>Лекционные занятие</w:t>
            </w:r>
          </w:p>
        </w:tc>
        <w:tc>
          <w:tcPr>
            <w:tcW w:w="3250" w:type="dxa"/>
          </w:tcPr>
          <w:p w14:paraId="59A70515" w14:textId="7CC5C13C" w:rsidR="00F855D9" w:rsidRPr="00A068C1" w:rsidRDefault="00D9402A" w:rsidP="00F855D9">
            <w:pPr>
              <w:pStyle w:val="a6"/>
              <w:tabs>
                <w:tab w:val="left" w:pos="1250"/>
              </w:tabs>
              <w:spacing w:before="1"/>
              <w:ind w:left="0" w:firstLine="0"/>
              <w:jc w:val="center"/>
              <w:rPr>
                <w:iCs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iCs/>
                <w:color w:val="000000" w:themeColor="text1"/>
                <w:sz w:val="28"/>
                <w:szCs w:val="20"/>
                <w:lang w:eastAsia="ru-RU"/>
              </w:rPr>
              <w:t>К</w:t>
            </w:r>
            <w:r w:rsidR="00F855D9" w:rsidRPr="00A068C1">
              <w:rPr>
                <w:iCs/>
                <w:color w:val="000000" w:themeColor="text1"/>
                <w:sz w:val="28"/>
                <w:szCs w:val="20"/>
                <w:lang w:eastAsia="ru-RU"/>
              </w:rPr>
              <w:t>омпьютер, мультимедийный проектор, экран, доска</w:t>
            </w:r>
            <w:r w:rsidR="00FC16A2" w:rsidRPr="00A068C1">
              <w:rPr>
                <w:iCs/>
                <w:color w:val="000000" w:themeColor="text1"/>
                <w:sz w:val="28"/>
                <w:szCs w:val="20"/>
                <w:lang w:eastAsia="ru-RU"/>
              </w:rPr>
              <w:t xml:space="preserve">, стол, кресло, </w:t>
            </w:r>
            <w:r w:rsidR="00D94D88" w:rsidRPr="00A068C1">
              <w:rPr>
                <w:iCs/>
                <w:color w:val="000000" w:themeColor="text1"/>
                <w:sz w:val="28"/>
                <w:szCs w:val="20"/>
                <w:lang w:eastAsia="ru-RU"/>
              </w:rPr>
              <w:t>спец техника, спец материалы и оборудование</w:t>
            </w:r>
          </w:p>
        </w:tc>
      </w:tr>
      <w:tr w:rsidR="00F855D9" w:rsidRPr="00F855D9" w14:paraId="220C1BC0" w14:textId="77777777" w:rsidTr="00F855D9">
        <w:tc>
          <w:tcPr>
            <w:tcW w:w="3126" w:type="dxa"/>
          </w:tcPr>
          <w:p w14:paraId="3C5A7DEB" w14:textId="01D9C022" w:rsidR="00F855D9" w:rsidRPr="00D9402A" w:rsidRDefault="00155076" w:rsidP="00F855D9">
            <w:pPr>
              <w:pStyle w:val="a6"/>
              <w:tabs>
                <w:tab w:val="left" w:pos="1250"/>
              </w:tabs>
              <w:spacing w:before="1"/>
              <w:ind w:left="0" w:firstLine="0"/>
              <w:jc w:val="left"/>
              <w:rPr>
                <w:iCs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iCs/>
                <w:color w:val="000000" w:themeColor="text1"/>
                <w:sz w:val="28"/>
                <w:szCs w:val="20"/>
                <w:lang w:eastAsia="ru-RU"/>
              </w:rPr>
              <w:t>Хирургическое отделение «Клиники Константа»</w:t>
            </w:r>
            <w:r w:rsidR="00DB298E">
              <w:rPr>
                <w:iCs/>
                <w:color w:val="000000" w:themeColor="text1"/>
                <w:sz w:val="28"/>
                <w:szCs w:val="20"/>
                <w:lang w:eastAsia="ru-RU"/>
              </w:rPr>
              <w:t>, перевязочный кабинет, кабинет для гипсования</w:t>
            </w:r>
          </w:p>
        </w:tc>
        <w:tc>
          <w:tcPr>
            <w:tcW w:w="3121" w:type="dxa"/>
          </w:tcPr>
          <w:p w14:paraId="769D84D9" w14:textId="24C039F5" w:rsidR="00F855D9" w:rsidRPr="00F855D9" w:rsidRDefault="00155076" w:rsidP="00F855D9">
            <w:pPr>
              <w:pStyle w:val="a6"/>
              <w:tabs>
                <w:tab w:val="left" w:pos="1250"/>
              </w:tabs>
              <w:spacing w:before="1"/>
              <w:ind w:left="0" w:right="-24" w:firstLine="0"/>
              <w:jc w:val="center"/>
              <w:rPr>
                <w:sz w:val="28"/>
                <w:szCs w:val="20"/>
                <w:lang w:eastAsia="ru-RU"/>
              </w:rPr>
            </w:pPr>
            <w:r>
              <w:rPr>
                <w:sz w:val="28"/>
                <w:szCs w:val="20"/>
                <w:lang w:eastAsia="ru-RU"/>
              </w:rPr>
              <w:t>Практически</w:t>
            </w:r>
            <w:r w:rsidR="00D9402A">
              <w:rPr>
                <w:sz w:val="28"/>
                <w:szCs w:val="20"/>
                <w:lang w:eastAsia="ru-RU"/>
              </w:rPr>
              <w:t>е занятия</w:t>
            </w:r>
          </w:p>
        </w:tc>
        <w:tc>
          <w:tcPr>
            <w:tcW w:w="3250" w:type="dxa"/>
          </w:tcPr>
          <w:p w14:paraId="54FBADCC" w14:textId="77777777" w:rsidR="00155076" w:rsidRDefault="00155076" w:rsidP="00F855D9">
            <w:pPr>
              <w:pStyle w:val="a6"/>
              <w:tabs>
                <w:tab w:val="left" w:pos="1250"/>
              </w:tabs>
              <w:spacing w:before="1"/>
              <w:ind w:left="0" w:right="-383" w:firstLine="0"/>
              <w:jc w:val="center"/>
              <w:rPr>
                <w:sz w:val="28"/>
                <w:szCs w:val="20"/>
                <w:lang w:eastAsia="ru-RU"/>
              </w:rPr>
            </w:pPr>
            <w:r w:rsidRPr="00155076">
              <w:rPr>
                <w:sz w:val="28"/>
                <w:szCs w:val="20"/>
                <w:lang w:eastAsia="ru-RU"/>
              </w:rPr>
              <w:t>Специализированное оборудование хирургического</w:t>
            </w:r>
          </w:p>
          <w:p w14:paraId="13FE68EE" w14:textId="03F54E23" w:rsidR="00D9402A" w:rsidRPr="00F855D9" w:rsidRDefault="00155076" w:rsidP="00F855D9">
            <w:pPr>
              <w:pStyle w:val="a6"/>
              <w:tabs>
                <w:tab w:val="left" w:pos="1250"/>
              </w:tabs>
              <w:spacing w:before="1"/>
              <w:ind w:left="0" w:right="-383" w:firstLine="0"/>
              <w:jc w:val="center"/>
              <w:rPr>
                <w:sz w:val="28"/>
                <w:szCs w:val="20"/>
                <w:lang w:eastAsia="ru-RU"/>
              </w:rPr>
            </w:pPr>
            <w:r w:rsidRPr="00155076">
              <w:rPr>
                <w:sz w:val="28"/>
                <w:szCs w:val="20"/>
                <w:lang w:eastAsia="ru-RU"/>
              </w:rPr>
              <w:t xml:space="preserve"> </w:t>
            </w:r>
            <w:r w:rsidR="00DB298E" w:rsidRPr="00155076">
              <w:rPr>
                <w:sz w:val="28"/>
                <w:szCs w:val="20"/>
                <w:lang w:eastAsia="ru-RU"/>
              </w:rPr>
              <w:t>О</w:t>
            </w:r>
            <w:r w:rsidRPr="00155076">
              <w:rPr>
                <w:sz w:val="28"/>
                <w:szCs w:val="20"/>
                <w:lang w:eastAsia="ru-RU"/>
              </w:rPr>
              <w:t>тделения</w:t>
            </w:r>
            <w:r w:rsidR="00DB298E">
              <w:rPr>
                <w:sz w:val="28"/>
                <w:szCs w:val="20"/>
                <w:lang w:eastAsia="ru-RU"/>
              </w:rPr>
              <w:t>, перевязочного кабинета и кабинета для гипсования</w:t>
            </w:r>
          </w:p>
        </w:tc>
      </w:tr>
    </w:tbl>
    <w:p w14:paraId="59F61A97" w14:textId="5167093E" w:rsidR="00F855D9" w:rsidRDefault="00F855D9" w:rsidP="00F855D9">
      <w:pPr>
        <w:pStyle w:val="a6"/>
        <w:tabs>
          <w:tab w:val="left" w:pos="1250"/>
        </w:tabs>
        <w:spacing w:before="1"/>
        <w:ind w:right="-383" w:firstLine="0"/>
        <w:jc w:val="center"/>
        <w:rPr>
          <w:b/>
          <w:sz w:val="28"/>
          <w:szCs w:val="20"/>
          <w:lang w:eastAsia="ru-RU"/>
        </w:rPr>
      </w:pPr>
    </w:p>
    <w:p w14:paraId="54F4242D" w14:textId="77777777" w:rsidR="003042CA" w:rsidRPr="003042CA" w:rsidRDefault="003042CA" w:rsidP="007A1963">
      <w:pPr>
        <w:spacing w:after="0" w:line="240" w:lineRule="auto"/>
        <w:ind w:right="-383"/>
        <w:rPr>
          <w:rFonts w:ascii="Times New Roman" w:hAnsi="Times New Roman"/>
          <w:b/>
          <w:bCs/>
        </w:rPr>
      </w:pPr>
    </w:p>
    <w:p w14:paraId="1F6670A9" w14:textId="77777777" w:rsidR="00DB298E" w:rsidRDefault="00DB298E" w:rsidP="00974555">
      <w:pPr>
        <w:spacing w:after="0" w:line="240" w:lineRule="auto"/>
        <w:ind w:right="-383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4B73A6C1" w14:textId="1C1CFEC4" w:rsidR="003042CA" w:rsidRPr="00D94D88" w:rsidRDefault="00A66F36" w:rsidP="00D94D88">
      <w:pPr>
        <w:spacing w:after="0" w:line="240" w:lineRule="auto"/>
        <w:ind w:right="-383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D94D88">
        <w:rPr>
          <w:rFonts w:ascii="Times New Roman" w:eastAsia="Times New Roman" w:hAnsi="Times New Roman"/>
          <w:b/>
          <w:sz w:val="28"/>
          <w:szCs w:val="20"/>
          <w:lang w:eastAsia="ru-RU"/>
        </w:rPr>
        <w:t>Сведения научно-педагогических работниках</w:t>
      </w:r>
    </w:p>
    <w:p w14:paraId="652090C3" w14:textId="77777777" w:rsidR="007A1963" w:rsidRPr="00C418E0" w:rsidRDefault="007A1963" w:rsidP="007A1963">
      <w:pPr>
        <w:spacing w:after="0" w:line="240" w:lineRule="auto"/>
        <w:ind w:right="-383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3681"/>
        <w:gridCol w:w="5948"/>
      </w:tblGrid>
      <w:tr w:rsidR="00A66F36" w:rsidRPr="00A93C02" w14:paraId="63709ACC" w14:textId="77777777" w:rsidTr="00EB196A">
        <w:tc>
          <w:tcPr>
            <w:tcW w:w="3681" w:type="dxa"/>
          </w:tcPr>
          <w:p w14:paraId="72D62C6C" w14:textId="465D53EF" w:rsidR="00A66F36" w:rsidRPr="00A93C02" w:rsidRDefault="00A66F36" w:rsidP="00BA130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ФИО/</w:t>
            </w:r>
            <w:r w:rsidR="00BA130C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  <w:r w:rsidRPr="00A93C02">
              <w:rPr>
                <w:rFonts w:ascii="Times New Roman" w:hAnsi="Times New Roman"/>
                <w:b/>
                <w:sz w:val="28"/>
                <w:szCs w:val="28"/>
              </w:rPr>
              <w:t>олжность сотрудника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</w:t>
            </w:r>
            <w:r w:rsidR="00DB298E">
              <w:rPr>
                <w:rFonts w:ascii="Times New Roman" w:hAnsi="Times New Roman"/>
                <w:b/>
                <w:sz w:val="28"/>
                <w:szCs w:val="28"/>
              </w:rPr>
              <w:t xml:space="preserve">внутреннего,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внешнего совместителя</w:t>
            </w:r>
            <w:r w:rsidR="00BA130C">
              <w:rPr>
                <w:rFonts w:ascii="Times New Roman" w:hAnsi="Times New Roman"/>
                <w:b/>
                <w:sz w:val="28"/>
                <w:szCs w:val="28"/>
              </w:rPr>
              <w:t>, по договору ГПХ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5948" w:type="dxa"/>
          </w:tcPr>
          <w:p w14:paraId="1D73181C" w14:textId="77777777" w:rsidR="00A66F36" w:rsidRPr="00A93C02" w:rsidRDefault="00A66F36" w:rsidP="00FF393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3C02">
              <w:rPr>
                <w:rFonts w:ascii="Times New Roman" w:hAnsi="Times New Roman"/>
                <w:b/>
                <w:sz w:val="28"/>
                <w:szCs w:val="28"/>
              </w:rPr>
              <w:t>Реализуемые компоненты программы</w:t>
            </w:r>
          </w:p>
        </w:tc>
      </w:tr>
      <w:tr w:rsidR="00A66F36" w:rsidRPr="00A93C02" w14:paraId="7D081835" w14:textId="77777777" w:rsidTr="00EB196A">
        <w:trPr>
          <w:trHeight w:val="315"/>
        </w:trPr>
        <w:tc>
          <w:tcPr>
            <w:tcW w:w="3681" w:type="dxa"/>
          </w:tcPr>
          <w:p w14:paraId="71EF7FE3" w14:textId="012F6D3C" w:rsidR="00A66F36" w:rsidRPr="00A93C02" w:rsidRDefault="00DB298E" w:rsidP="00FF39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Вавилов М.А.</w:t>
            </w:r>
          </w:p>
        </w:tc>
        <w:tc>
          <w:tcPr>
            <w:tcW w:w="5948" w:type="dxa"/>
          </w:tcPr>
          <w:p w14:paraId="0C0A2A5E" w14:textId="6B05D5D1" w:rsidR="00A66F36" w:rsidRPr="00A93C02" w:rsidRDefault="00A66F36" w:rsidP="00FF393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3C02">
              <w:rPr>
                <w:rFonts w:ascii="Times New Roman" w:hAnsi="Times New Roman"/>
                <w:sz w:val="28"/>
                <w:szCs w:val="28"/>
              </w:rPr>
              <w:t>Чтение лекционного материала /</w:t>
            </w:r>
            <w:r w:rsidR="009770B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93C02">
              <w:rPr>
                <w:rFonts w:ascii="Times New Roman" w:hAnsi="Times New Roman"/>
                <w:sz w:val="28"/>
                <w:szCs w:val="28"/>
              </w:rPr>
              <w:t>проведение практических занят</w:t>
            </w:r>
            <w:r>
              <w:rPr>
                <w:rFonts w:ascii="Times New Roman" w:hAnsi="Times New Roman"/>
                <w:sz w:val="28"/>
                <w:szCs w:val="28"/>
              </w:rPr>
              <w:t>ий</w:t>
            </w:r>
          </w:p>
        </w:tc>
      </w:tr>
    </w:tbl>
    <w:p w14:paraId="4497E536" w14:textId="77777777" w:rsidR="00EB258E" w:rsidRPr="00EB258E" w:rsidRDefault="00EB258E" w:rsidP="00EB258E">
      <w:pPr>
        <w:rPr>
          <w:lang w:eastAsia="ru-RU"/>
        </w:rPr>
      </w:pPr>
    </w:p>
    <w:p w14:paraId="75A4849F" w14:textId="4B8C81A4" w:rsidR="007375D8" w:rsidRPr="00197755" w:rsidRDefault="007375D8" w:rsidP="0019775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197755">
        <w:rPr>
          <w:rFonts w:ascii="Times New Roman" w:hAnsi="Times New Roman"/>
          <w:b/>
          <w:sz w:val="28"/>
          <w:szCs w:val="28"/>
          <w:lang w:eastAsia="ru-RU"/>
        </w:rPr>
        <w:t>Паспорт фонда оценочных средств</w:t>
      </w:r>
      <w:r w:rsidR="00F97A27">
        <w:rPr>
          <w:rFonts w:ascii="Times New Roman" w:hAnsi="Times New Roman"/>
          <w:b/>
          <w:sz w:val="28"/>
          <w:szCs w:val="28"/>
          <w:lang w:eastAsia="ru-RU"/>
        </w:rPr>
        <w:t xml:space="preserve"> по проверке компетенций</w:t>
      </w:r>
    </w:p>
    <w:tbl>
      <w:tblPr>
        <w:tblStyle w:val="a3"/>
        <w:tblW w:w="9443" w:type="dxa"/>
        <w:tblLook w:val="04A0" w:firstRow="1" w:lastRow="0" w:firstColumn="1" w:lastColumn="0" w:noHBand="0" w:noVBand="1"/>
      </w:tblPr>
      <w:tblGrid>
        <w:gridCol w:w="463"/>
        <w:gridCol w:w="2568"/>
        <w:gridCol w:w="2426"/>
        <w:gridCol w:w="1836"/>
        <w:gridCol w:w="2150"/>
      </w:tblGrid>
      <w:tr w:rsidR="00FF393F" w14:paraId="284EDDD7" w14:textId="77777777" w:rsidTr="002854EB">
        <w:tc>
          <w:tcPr>
            <w:tcW w:w="463" w:type="dxa"/>
          </w:tcPr>
          <w:p w14:paraId="6834B732" w14:textId="1DAE6B21" w:rsidR="00FF393F" w:rsidRPr="00FF393F" w:rsidRDefault="00FF393F" w:rsidP="00FF393F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964E1B0" w14:textId="475089D9" w:rsidR="00FF393F" w:rsidRPr="00FF393F" w:rsidRDefault="00FF393F" w:rsidP="00FF393F">
            <w:pPr>
              <w:spacing w:line="25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93F">
              <w:rPr>
                <w:rFonts w:ascii="Times New Roman" w:hAnsi="Times New Roman"/>
                <w:b/>
                <w:sz w:val="28"/>
                <w:szCs w:val="28"/>
              </w:rPr>
              <w:t>Перечень тем / дисциплин</w:t>
            </w:r>
          </w:p>
        </w:tc>
        <w:tc>
          <w:tcPr>
            <w:tcW w:w="2426" w:type="dxa"/>
          </w:tcPr>
          <w:p w14:paraId="3E3305B0" w14:textId="18C02DDC" w:rsidR="00FF393F" w:rsidRPr="00FF393F" w:rsidRDefault="00A62D17" w:rsidP="00A62D17">
            <w:pPr>
              <w:spacing w:line="25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Контролируемые к</w:t>
            </w:r>
            <w:r w:rsidR="00FF393F" w:rsidRPr="00FF393F">
              <w:rPr>
                <w:rFonts w:ascii="Times New Roman" w:hAnsi="Times New Roman"/>
                <w:b/>
                <w:sz w:val="28"/>
                <w:szCs w:val="28"/>
              </w:rPr>
              <w:t>омпетенции</w:t>
            </w:r>
          </w:p>
        </w:tc>
        <w:tc>
          <w:tcPr>
            <w:tcW w:w="1836" w:type="dxa"/>
          </w:tcPr>
          <w:p w14:paraId="466E083B" w14:textId="597201C4" w:rsidR="00FF393F" w:rsidRPr="00FF393F" w:rsidRDefault="00FF393F" w:rsidP="00FF393F">
            <w:pPr>
              <w:spacing w:line="25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93F">
              <w:rPr>
                <w:rFonts w:ascii="Times New Roman" w:hAnsi="Times New Roman"/>
                <w:b/>
                <w:sz w:val="28"/>
                <w:szCs w:val="28"/>
              </w:rPr>
              <w:t>Вид оценочных средств</w:t>
            </w:r>
          </w:p>
        </w:tc>
        <w:tc>
          <w:tcPr>
            <w:tcW w:w="2150" w:type="dxa"/>
          </w:tcPr>
          <w:p w14:paraId="063E8A5E" w14:textId="0F75FA62" w:rsidR="00FF393F" w:rsidRPr="00FF393F" w:rsidRDefault="00FF393F" w:rsidP="00FF393F">
            <w:pPr>
              <w:spacing w:line="257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393F">
              <w:rPr>
                <w:rFonts w:ascii="Times New Roman" w:hAnsi="Times New Roman"/>
                <w:b/>
                <w:sz w:val="28"/>
                <w:szCs w:val="28"/>
              </w:rPr>
              <w:t>Кол-во тестовых задач/вопросов</w:t>
            </w:r>
          </w:p>
        </w:tc>
      </w:tr>
      <w:tr w:rsidR="00DB298E" w14:paraId="13FA8896" w14:textId="77777777" w:rsidTr="0070038D">
        <w:tc>
          <w:tcPr>
            <w:tcW w:w="463" w:type="dxa"/>
          </w:tcPr>
          <w:p w14:paraId="067C6F0D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3FD276B5" w14:textId="77777777" w:rsidR="00DB298E" w:rsidRPr="00DB298E" w:rsidRDefault="00DB298E" w:rsidP="00DB298E">
            <w:pPr>
              <w:pStyle w:val="TableParagraph"/>
              <w:ind w:left="13"/>
              <w:rPr>
                <w:sz w:val="28"/>
                <w:szCs w:val="28"/>
              </w:rPr>
            </w:pPr>
            <w:r w:rsidRPr="00DB298E">
              <w:rPr>
                <w:sz w:val="28"/>
                <w:szCs w:val="28"/>
              </w:rPr>
              <w:t>Развитие метода И. Понсети в мире, в России и в Ярославле.</w:t>
            </w:r>
          </w:p>
          <w:p w14:paraId="6EBD0C27" w14:textId="0820C29E" w:rsidR="00DB298E" w:rsidRPr="00DB298E" w:rsidRDefault="00DB298E" w:rsidP="00DB29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Клиника и патологическая анатомия деформации стоп.</w:t>
            </w:r>
          </w:p>
        </w:tc>
        <w:tc>
          <w:tcPr>
            <w:tcW w:w="2426" w:type="dxa"/>
          </w:tcPr>
          <w:p w14:paraId="65882A7A" w14:textId="03167509" w:rsidR="00DB298E" w:rsidRPr="00DB298E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ПК-1</w:t>
            </w:r>
          </w:p>
        </w:tc>
        <w:tc>
          <w:tcPr>
            <w:tcW w:w="1836" w:type="dxa"/>
          </w:tcPr>
          <w:p w14:paraId="33D28355" w14:textId="35BD9704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Комплект </w:t>
            </w:r>
            <w:r w:rsidR="008D1812">
              <w:rPr>
                <w:rFonts w:ascii="Times New Roman" w:hAnsi="Times New Roman"/>
                <w:sz w:val="24"/>
                <w:szCs w:val="24"/>
              </w:rPr>
              <w:t>тестовых вопросов, круглый стол</w:t>
            </w:r>
          </w:p>
        </w:tc>
        <w:tc>
          <w:tcPr>
            <w:tcW w:w="2150" w:type="dxa"/>
          </w:tcPr>
          <w:p w14:paraId="2E0514C5" w14:textId="03E28E1B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B298E" w14:paraId="6A17A5F9" w14:textId="77777777" w:rsidTr="002854EB">
        <w:tc>
          <w:tcPr>
            <w:tcW w:w="463" w:type="dxa"/>
          </w:tcPr>
          <w:p w14:paraId="0D568CC1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2C2D39D5" w14:textId="77777777" w:rsidR="00DB298E" w:rsidRPr="00DB298E" w:rsidRDefault="00DB298E" w:rsidP="00DB298E">
            <w:pPr>
              <w:spacing w:line="240" w:lineRule="auto"/>
              <w:ind w:left="13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Дополнительные методы обследования.</w:t>
            </w:r>
          </w:p>
          <w:p w14:paraId="5E1078DE" w14:textId="77777777" w:rsidR="00DB298E" w:rsidRPr="00DB298E" w:rsidRDefault="00DB298E" w:rsidP="00DB298E">
            <w:pPr>
              <w:spacing w:line="240" w:lineRule="auto"/>
              <w:ind w:left="13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 xml:space="preserve">Гипсования типичной косолапости по методу И. Понсети. </w:t>
            </w:r>
          </w:p>
          <w:p w14:paraId="4C628CAC" w14:textId="38F9CA58" w:rsidR="00DB298E" w:rsidRPr="00DB298E" w:rsidRDefault="00DB298E" w:rsidP="00DB29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Принципы гипсования вертикального тарана по методу М. Доббса.</w:t>
            </w:r>
          </w:p>
        </w:tc>
        <w:tc>
          <w:tcPr>
            <w:tcW w:w="2426" w:type="dxa"/>
          </w:tcPr>
          <w:p w14:paraId="7BBB840A" w14:textId="51ACC2F2" w:rsidR="00DB298E" w:rsidRPr="00DB298E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ПК-1; ПК-2</w:t>
            </w:r>
          </w:p>
        </w:tc>
        <w:tc>
          <w:tcPr>
            <w:tcW w:w="1836" w:type="dxa"/>
          </w:tcPr>
          <w:p w14:paraId="63C56080" w14:textId="5C473065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 тестовых вопросов</w:t>
            </w:r>
            <w:r w:rsidR="008D1812">
              <w:rPr>
                <w:rFonts w:ascii="Times New Roman" w:hAnsi="Times New Roman"/>
                <w:sz w:val="24"/>
                <w:szCs w:val="24"/>
              </w:rPr>
              <w:t>, круглый стол</w:t>
            </w:r>
          </w:p>
        </w:tc>
        <w:tc>
          <w:tcPr>
            <w:tcW w:w="2150" w:type="dxa"/>
          </w:tcPr>
          <w:p w14:paraId="26140BDB" w14:textId="5D2B3214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B298E" w14:paraId="33CB4318" w14:textId="77777777" w:rsidTr="002854EB">
        <w:tc>
          <w:tcPr>
            <w:tcW w:w="463" w:type="dxa"/>
          </w:tcPr>
          <w:p w14:paraId="2847445C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51163D69" w14:textId="2CC5BB0C" w:rsidR="00DB298E" w:rsidRPr="00DB298E" w:rsidRDefault="00DB298E" w:rsidP="00DB29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Лечение рецидивов косолапости у детей путем нормализации мышечного дисбаланса. Ахиллотомия у детей как метод коррекции эквинуса.</w:t>
            </w:r>
          </w:p>
        </w:tc>
        <w:tc>
          <w:tcPr>
            <w:tcW w:w="2426" w:type="dxa"/>
          </w:tcPr>
          <w:p w14:paraId="5D3EC3A1" w14:textId="3415EBC8" w:rsidR="00DB298E" w:rsidRPr="00DB298E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ПК-1;ПК-2</w:t>
            </w:r>
          </w:p>
        </w:tc>
        <w:tc>
          <w:tcPr>
            <w:tcW w:w="1836" w:type="dxa"/>
          </w:tcPr>
          <w:p w14:paraId="4BE3D333" w14:textId="0E9E6F7C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 тестовых вопросов</w:t>
            </w:r>
            <w:r w:rsidR="008D1812">
              <w:rPr>
                <w:rFonts w:ascii="Times New Roman" w:hAnsi="Times New Roman"/>
                <w:sz w:val="24"/>
                <w:szCs w:val="24"/>
              </w:rPr>
              <w:t>, круглый стол</w:t>
            </w:r>
          </w:p>
        </w:tc>
        <w:tc>
          <w:tcPr>
            <w:tcW w:w="2150" w:type="dxa"/>
          </w:tcPr>
          <w:p w14:paraId="7E2A31F3" w14:textId="64125C3F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B298E" w14:paraId="45034116" w14:textId="77777777" w:rsidTr="002854EB">
        <w:tc>
          <w:tcPr>
            <w:tcW w:w="463" w:type="dxa"/>
          </w:tcPr>
          <w:p w14:paraId="17D9C776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3F3D8688" w14:textId="77777777" w:rsidR="00DB298E" w:rsidRPr="00DB298E" w:rsidRDefault="00DB298E" w:rsidP="00DB298E">
            <w:pPr>
              <w:pStyle w:val="TableParagraph"/>
              <w:ind w:left="13"/>
              <w:rPr>
                <w:bCs/>
                <w:sz w:val="28"/>
                <w:szCs w:val="28"/>
              </w:rPr>
            </w:pPr>
            <w:r w:rsidRPr="00DB298E">
              <w:rPr>
                <w:bCs/>
                <w:sz w:val="28"/>
                <w:szCs w:val="28"/>
              </w:rPr>
              <w:t>Основные операции у детей при отсутствии эффекта от гипсовой коррекции.</w:t>
            </w:r>
          </w:p>
          <w:p w14:paraId="365EF4EF" w14:textId="77777777" w:rsidR="00DB298E" w:rsidRPr="00DB298E" w:rsidRDefault="00DB298E" w:rsidP="00DB298E">
            <w:pPr>
              <w:pStyle w:val="TableParagraph"/>
              <w:ind w:left="13"/>
              <w:rPr>
                <w:bCs/>
                <w:sz w:val="28"/>
                <w:szCs w:val="28"/>
              </w:rPr>
            </w:pPr>
            <w:r w:rsidRPr="00DB298E">
              <w:rPr>
                <w:bCs/>
                <w:sz w:val="28"/>
                <w:szCs w:val="28"/>
              </w:rPr>
              <w:t xml:space="preserve">Лечение деформаций стоп при сочетании с синдромами. </w:t>
            </w:r>
          </w:p>
          <w:p w14:paraId="18C5C83F" w14:textId="73E75362" w:rsidR="00DB298E" w:rsidRPr="00DB298E" w:rsidRDefault="00DB298E" w:rsidP="00DB29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Особенности ортезолечения и наблюдения за детьми на фоне роста.</w:t>
            </w:r>
          </w:p>
        </w:tc>
        <w:tc>
          <w:tcPr>
            <w:tcW w:w="2426" w:type="dxa"/>
          </w:tcPr>
          <w:p w14:paraId="769FCC36" w14:textId="3B4FC0AD" w:rsidR="00DB298E" w:rsidRPr="00DB298E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lastRenderedPageBreak/>
              <w:t>ПК-2; ПК-3</w:t>
            </w:r>
          </w:p>
        </w:tc>
        <w:tc>
          <w:tcPr>
            <w:tcW w:w="1836" w:type="dxa"/>
          </w:tcPr>
          <w:p w14:paraId="6B6A1DB7" w14:textId="043E708E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 типовых ситуационных задач</w:t>
            </w:r>
          </w:p>
        </w:tc>
        <w:tc>
          <w:tcPr>
            <w:tcW w:w="2150" w:type="dxa"/>
          </w:tcPr>
          <w:p w14:paraId="6102D71C" w14:textId="675C35DB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B298E" w14:paraId="40278C27" w14:textId="77777777" w:rsidTr="002854EB">
        <w:tc>
          <w:tcPr>
            <w:tcW w:w="463" w:type="dxa"/>
          </w:tcPr>
          <w:p w14:paraId="770B56DB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41AEE18A" w14:textId="77777777" w:rsidR="00DB298E" w:rsidRPr="00DB298E" w:rsidRDefault="00DB298E" w:rsidP="00DB298E">
            <w:pPr>
              <w:pStyle w:val="TableParagraph"/>
              <w:ind w:left="13"/>
              <w:rPr>
                <w:sz w:val="28"/>
                <w:szCs w:val="28"/>
                <w:lang w:eastAsia="ru-RU"/>
              </w:rPr>
            </w:pPr>
            <w:r w:rsidRPr="00DB298E">
              <w:rPr>
                <w:sz w:val="28"/>
                <w:szCs w:val="28"/>
                <w:lang w:eastAsia="ru-RU"/>
              </w:rPr>
              <w:t>Лечение рецидивов косолапости у подростков.</w:t>
            </w:r>
          </w:p>
          <w:p w14:paraId="6D0F3190" w14:textId="77777777" w:rsidR="00DB298E" w:rsidRPr="00DB298E" w:rsidRDefault="00DB298E" w:rsidP="00DB298E">
            <w:pPr>
              <w:pStyle w:val="TableParagraph"/>
              <w:ind w:left="13"/>
              <w:rPr>
                <w:sz w:val="28"/>
                <w:szCs w:val="28"/>
                <w:lang w:eastAsia="ru-RU"/>
              </w:rPr>
            </w:pPr>
            <w:r w:rsidRPr="00DB298E">
              <w:rPr>
                <w:sz w:val="28"/>
                <w:szCs w:val="28"/>
                <w:lang w:eastAsia="ru-RU"/>
              </w:rPr>
              <w:t>Осложнения при лечении по методу Понсети и их лечение.</w:t>
            </w:r>
          </w:p>
          <w:p w14:paraId="091008DF" w14:textId="7AED579F" w:rsidR="00DB298E" w:rsidRPr="00DB298E" w:rsidRDefault="00DB298E" w:rsidP="00DB29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298E">
              <w:rPr>
                <w:rFonts w:ascii="Times New Roman" w:hAnsi="Times New Roman"/>
                <w:sz w:val="28"/>
                <w:szCs w:val="28"/>
                <w:lang w:eastAsia="ru-RU"/>
              </w:rPr>
              <w:t>Современная организация лечения деформаций стоп на примере Ярославля.</w:t>
            </w:r>
          </w:p>
        </w:tc>
        <w:tc>
          <w:tcPr>
            <w:tcW w:w="2426" w:type="dxa"/>
          </w:tcPr>
          <w:p w14:paraId="4731097C" w14:textId="68F6C286" w:rsidR="00DB298E" w:rsidRPr="00DB298E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ПК-2; ПК-3; ПК-4</w:t>
            </w:r>
          </w:p>
        </w:tc>
        <w:tc>
          <w:tcPr>
            <w:tcW w:w="1836" w:type="dxa"/>
          </w:tcPr>
          <w:p w14:paraId="3F45B5E9" w14:textId="5BDC1881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Комплект </w:t>
            </w:r>
            <w:r w:rsidR="008D1812">
              <w:rPr>
                <w:rFonts w:ascii="Times New Roman" w:hAnsi="Times New Roman"/>
                <w:sz w:val="24"/>
                <w:szCs w:val="24"/>
              </w:rPr>
              <w:t>тестовых вопросов</w:t>
            </w:r>
          </w:p>
        </w:tc>
        <w:tc>
          <w:tcPr>
            <w:tcW w:w="2150" w:type="dxa"/>
          </w:tcPr>
          <w:p w14:paraId="706079A4" w14:textId="5A5C8069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B298E" w14:paraId="09E7070E" w14:textId="77777777" w:rsidTr="002854EB">
        <w:tc>
          <w:tcPr>
            <w:tcW w:w="463" w:type="dxa"/>
          </w:tcPr>
          <w:p w14:paraId="2E35A9BA" w14:textId="77777777" w:rsidR="00DB298E" w:rsidRPr="00FF393F" w:rsidRDefault="00DB298E" w:rsidP="00DB298E">
            <w:pPr>
              <w:pStyle w:val="a6"/>
              <w:numPr>
                <w:ilvl w:val="0"/>
                <w:numId w:val="14"/>
              </w:numPr>
              <w:spacing w:line="257" w:lineRule="auto"/>
              <w:ind w:left="0" w:hanging="47"/>
              <w:jc w:val="center"/>
              <w:rPr>
                <w:sz w:val="24"/>
                <w:szCs w:val="24"/>
              </w:rPr>
            </w:pPr>
          </w:p>
        </w:tc>
        <w:tc>
          <w:tcPr>
            <w:tcW w:w="2568" w:type="dxa"/>
          </w:tcPr>
          <w:p w14:paraId="1464D7E5" w14:textId="77777777" w:rsidR="00DB298E" w:rsidRPr="00DB298E" w:rsidRDefault="00DB298E" w:rsidP="00DB298E">
            <w:pPr>
              <w:pStyle w:val="TableParagraph"/>
              <w:ind w:left="13"/>
              <w:rPr>
                <w:sz w:val="28"/>
                <w:szCs w:val="28"/>
                <w:lang w:eastAsia="ru-RU"/>
              </w:rPr>
            </w:pPr>
            <w:r w:rsidRPr="00DB298E">
              <w:rPr>
                <w:sz w:val="28"/>
                <w:szCs w:val="28"/>
                <w:lang w:eastAsia="ru-RU"/>
              </w:rPr>
              <w:t>Симуляционный курс (гипсование моделей)</w:t>
            </w:r>
          </w:p>
          <w:p w14:paraId="5BBD0322" w14:textId="7BBB323F" w:rsidR="00DB298E" w:rsidRPr="00DB298E" w:rsidRDefault="00DB298E" w:rsidP="00DB298E">
            <w:pPr>
              <w:pStyle w:val="TableParagraph"/>
              <w:ind w:left="105" w:right="107"/>
              <w:rPr>
                <w:sz w:val="28"/>
                <w:szCs w:val="28"/>
              </w:rPr>
            </w:pPr>
            <w:r w:rsidRPr="00DB298E">
              <w:rPr>
                <w:sz w:val="28"/>
                <w:szCs w:val="28"/>
                <w:lang w:eastAsia="ru-RU"/>
              </w:rPr>
              <w:t>Написание тестового контроля.</w:t>
            </w:r>
          </w:p>
        </w:tc>
        <w:tc>
          <w:tcPr>
            <w:tcW w:w="2426" w:type="dxa"/>
          </w:tcPr>
          <w:p w14:paraId="7D2E22E3" w14:textId="5D918E95" w:rsidR="00DB298E" w:rsidRPr="00DB298E" w:rsidRDefault="00DB298E" w:rsidP="00DB298E">
            <w:pPr>
              <w:spacing w:line="257" w:lineRule="auto"/>
              <w:rPr>
                <w:rFonts w:ascii="Times New Roman" w:hAnsi="Times New Roman"/>
                <w:sz w:val="24"/>
                <w:szCs w:val="24"/>
              </w:rPr>
            </w:pPr>
            <w:r w:rsidRPr="00DB298E">
              <w:rPr>
                <w:rFonts w:ascii="Times New Roman" w:hAnsi="Times New Roman"/>
                <w:sz w:val="28"/>
                <w:szCs w:val="28"/>
              </w:rPr>
              <w:t>ПК-2</w:t>
            </w:r>
          </w:p>
        </w:tc>
        <w:tc>
          <w:tcPr>
            <w:tcW w:w="1836" w:type="dxa"/>
          </w:tcPr>
          <w:p w14:paraId="6DFD621D" w14:textId="6E56F63A" w:rsidR="00DB298E" w:rsidRPr="00FF393F" w:rsidRDefault="00DB298E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 тестовых вопросов</w:t>
            </w:r>
          </w:p>
        </w:tc>
        <w:tc>
          <w:tcPr>
            <w:tcW w:w="2150" w:type="dxa"/>
          </w:tcPr>
          <w:p w14:paraId="2CA9D1EC" w14:textId="417E2512" w:rsidR="00DB298E" w:rsidRPr="00392BF4" w:rsidRDefault="008D1812" w:rsidP="00DB298E">
            <w:pPr>
              <w:spacing w:line="257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14:paraId="73544DFA" w14:textId="77777777" w:rsidR="00FF393F" w:rsidRPr="00FF393F" w:rsidRDefault="00FF393F" w:rsidP="000F5A22">
      <w:pPr>
        <w:spacing w:after="0" w:line="257" w:lineRule="auto"/>
        <w:rPr>
          <w:rFonts w:ascii="Times New Roman" w:hAnsi="Times New Roman"/>
          <w:sz w:val="28"/>
          <w:szCs w:val="28"/>
        </w:rPr>
      </w:pPr>
    </w:p>
    <w:p w14:paraId="46EA988A" w14:textId="77777777" w:rsidR="00805CF9" w:rsidRDefault="00805CF9" w:rsidP="0019775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4668647" w14:textId="0BB8ADA7" w:rsidR="009E0992" w:rsidRDefault="00805CF9" w:rsidP="00197755">
      <w:pPr>
        <w:jc w:val="center"/>
        <w:rPr>
          <w:rFonts w:ascii="Times New Roman" w:hAnsi="Times New Roman"/>
          <w:b/>
          <w:sz w:val="28"/>
          <w:szCs w:val="28"/>
        </w:rPr>
      </w:pPr>
      <w:r w:rsidRPr="00457EF0">
        <w:rPr>
          <w:rFonts w:ascii="Times New Roman" w:hAnsi="Times New Roman"/>
          <w:b/>
          <w:sz w:val="28"/>
          <w:szCs w:val="28"/>
        </w:rPr>
        <w:t>УЧЕБНО-МЕТОДИЧЕСКАЯ</w:t>
      </w:r>
      <w:r w:rsidRPr="00457EF0">
        <w:rPr>
          <w:rFonts w:ascii="Times New Roman" w:hAnsi="Times New Roman"/>
          <w:b/>
          <w:spacing w:val="53"/>
          <w:sz w:val="28"/>
          <w:szCs w:val="28"/>
        </w:rPr>
        <w:t xml:space="preserve"> </w:t>
      </w:r>
      <w:r w:rsidRPr="00457EF0">
        <w:rPr>
          <w:rFonts w:ascii="Times New Roman" w:hAnsi="Times New Roman"/>
          <w:b/>
          <w:sz w:val="28"/>
          <w:szCs w:val="28"/>
        </w:rPr>
        <w:t>ЛИТЕРАТУРА</w:t>
      </w:r>
      <w:r w:rsidRPr="00457EF0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457EF0">
        <w:rPr>
          <w:rFonts w:ascii="Times New Roman" w:hAnsi="Times New Roman"/>
          <w:b/>
          <w:sz w:val="28"/>
          <w:szCs w:val="28"/>
        </w:rPr>
        <w:t>ДЛЯ</w:t>
      </w:r>
      <w:r w:rsidRPr="00457EF0">
        <w:rPr>
          <w:rFonts w:ascii="Times New Roman" w:hAnsi="Times New Roman"/>
          <w:b/>
          <w:spacing w:val="2"/>
          <w:sz w:val="28"/>
          <w:szCs w:val="28"/>
        </w:rPr>
        <w:t xml:space="preserve"> </w:t>
      </w:r>
      <w:r w:rsidRPr="00457EF0">
        <w:rPr>
          <w:rFonts w:ascii="Times New Roman" w:hAnsi="Times New Roman"/>
          <w:b/>
          <w:sz w:val="28"/>
          <w:szCs w:val="28"/>
        </w:rPr>
        <w:t>САМОСТОЯТЕЛЬНОЙ</w:t>
      </w:r>
      <w:r w:rsidRPr="00457EF0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457EF0">
        <w:rPr>
          <w:rFonts w:ascii="Times New Roman" w:hAnsi="Times New Roman"/>
          <w:b/>
          <w:sz w:val="28"/>
          <w:szCs w:val="28"/>
        </w:rPr>
        <w:t>РАБОТЫ</w:t>
      </w:r>
      <w:r w:rsidRPr="00457EF0">
        <w:rPr>
          <w:rFonts w:ascii="Times New Roman" w:hAnsi="Times New Roman"/>
          <w:b/>
          <w:spacing w:val="-3"/>
          <w:sz w:val="28"/>
          <w:szCs w:val="28"/>
        </w:rPr>
        <w:t xml:space="preserve"> </w:t>
      </w:r>
      <w:r w:rsidRPr="00457EF0">
        <w:rPr>
          <w:rFonts w:ascii="Times New Roman" w:hAnsi="Times New Roman"/>
          <w:b/>
          <w:sz w:val="28"/>
          <w:szCs w:val="28"/>
        </w:rPr>
        <w:t>СЛУШАТЕЛЕЙ</w:t>
      </w:r>
    </w:p>
    <w:p w14:paraId="23D8F29F" w14:textId="77777777" w:rsidR="00392BF4" w:rsidRDefault="00392BF4" w:rsidP="00197755">
      <w:pPr>
        <w:rPr>
          <w:rFonts w:ascii="Times New Roman" w:hAnsi="Times New Roman"/>
          <w:i/>
          <w:color w:val="C45911" w:themeColor="accent2" w:themeShade="BF"/>
          <w:sz w:val="28"/>
          <w:szCs w:val="28"/>
        </w:rPr>
      </w:pPr>
    </w:p>
    <w:p w14:paraId="6FD5BA34" w14:textId="34C5CF49" w:rsidR="00167137" w:rsidRDefault="00167137" w:rsidP="00167137">
      <w:pPr>
        <w:pStyle w:val="a6"/>
        <w:numPr>
          <w:ilvl w:val="0"/>
          <w:numId w:val="15"/>
        </w:numPr>
        <w:rPr>
          <w:iCs/>
          <w:sz w:val="24"/>
          <w:szCs w:val="24"/>
          <w:lang w:eastAsia="ru-RU"/>
        </w:rPr>
      </w:pPr>
      <w:r w:rsidRPr="00167137">
        <w:rPr>
          <w:iCs/>
          <w:sz w:val="24"/>
          <w:szCs w:val="24"/>
          <w:lang w:eastAsia="ru-RU"/>
        </w:rPr>
        <w:t>Вавилов, М</w:t>
      </w:r>
      <w:r>
        <w:rPr>
          <w:iCs/>
          <w:sz w:val="24"/>
          <w:szCs w:val="24"/>
          <w:lang w:eastAsia="ru-RU"/>
        </w:rPr>
        <w:t>.</w:t>
      </w:r>
      <w:r w:rsidRPr="00167137">
        <w:rPr>
          <w:iCs/>
          <w:sz w:val="24"/>
          <w:szCs w:val="24"/>
          <w:lang w:eastAsia="ru-RU"/>
        </w:rPr>
        <w:t xml:space="preserve"> А</w:t>
      </w:r>
      <w:r>
        <w:rPr>
          <w:iCs/>
          <w:sz w:val="24"/>
          <w:szCs w:val="24"/>
          <w:lang w:eastAsia="ru-RU"/>
        </w:rPr>
        <w:t xml:space="preserve">. </w:t>
      </w:r>
      <w:r w:rsidRPr="00167137">
        <w:rPr>
          <w:iCs/>
          <w:sz w:val="24"/>
          <w:szCs w:val="24"/>
          <w:lang w:eastAsia="ru-RU"/>
        </w:rPr>
        <w:t>Хирургическое лечение тяжелой косолапости у детей</w:t>
      </w:r>
      <w:r>
        <w:rPr>
          <w:iCs/>
          <w:sz w:val="24"/>
          <w:szCs w:val="24"/>
          <w:lang w:eastAsia="ru-RU"/>
        </w:rPr>
        <w:t xml:space="preserve">: специальность </w:t>
      </w:r>
      <w:r w:rsidRPr="00167137">
        <w:rPr>
          <w:iCs/>
          <w:sz w:val="24"/>
          <w:szCs w:val="24"/>
          <w:lang w:eastAsia="ru-RU"/>
        </w:rPr>
        <w:t xml:space="preserve">14.00.22 </w:t>
      </w:r>
      <w:r>
        <w:rPr>
          <w:iCs/>
          <w:sz w:val="24"/>
          <w:szCs w:val="24"/>
          <w:lang w:eastAsia="ru-RU"/>
        </w:rPr>
        <w:t>«Т</w:t>
      </w:r>
      <w:r w:rsidRPr="00167137">
        <w:rPr>
          <w:iCs/>
          <w:sz w:val="24"/>
          <w:szCs w:val="24"/>
          <w:lang w:eastAsia="ru-RU"/>
        </w:rPr>
        <w:t xml:space="preserve">равматология и </w:t>
      </w:r>
      <w:r>
        <w:rPr>
          <w:iCs/>
          <w:sz w:val="24"/>
          <w:szCs w:val="24"/>
          <w:lang w:eastAsia="ru-RU"/>
        </w:rPr>
        <w:t>О</w:t>
      </w:r>
      <w:r w:rsidRPr="00167137">
        <w:rPr>
          <w:iCs/>
          <w:sz w:val="24"/>
          <w:szCs w:val="24"/>
          <w:lang w:eastAsia="ru-RU"/>
        </w:rPr>
        <w:t>ртопедия</w:t>
      </w:r>
      <w:r>
        <w:rPr>
          <w:iCs/>
          <w:sz w:val="24"/>
          <w:szCs w:val="24"/>
          <w:lang w:eastAsia="ru-RU"/>
        </w:rPr>
        <w:t xml:space="preserve">»: </w:t>
      </w:r>
      <w:r w:rsidRPr="00167137">
        <w:rPr>
          <w:iCs/>
          <w:sz w:val="24"/>
          <w:szCs w:val="24"/>
          <w:lang w:eastAsia="ru-RU"/>
        </w:rPr>
        <w:t>диссертаци</w:t>
      </w:r>
      <w:r>
        <w:rPr>
          <w:iCs/>
          <w:sz w:val="24"/>
          <w:szCs w:val="24"/>
          <w:lang w:eastAsia="ru-RU"/>
        </w:rPr>
        <w:t>я</w:t>
      </w:r>
      <w:r w:rsidRPr="00167137">
        <w:rPr>
          <w:iCs/>
          <w:sz w:val="24"/>
          <w:szCs w:val="24"/>
          <w:lang w:eastAsia="ru-RU"/>
        </w:rPr>
        <w:t xml:space="preserve"> на соискание ученой степени кандидата медицинских наук/ </w:t>
      </w:r>
      <w:r>
        <w:rPr>
          <w:iCs/>
          <w:sz w:val="24"/>
          <w:szCs w:val="24"/>
          <w:lang w:eastAsia="ru-RU"/>
        </w:rPr>
        <w:t xml:space="preserve">Вавилов Максим Александрович ; </w:t>
      </w:r>
      <w:r w:rsidRPr="00167137">
        <w:rPr>
          <w:iCs/>
          <w:sz w:val="24"/>
          <w:szCs w:val="24"/>
          <w:lang w:eastAsia="ru-RU"/>
        </w:rPr>
        <w:t>«Ярославская государственная медицинская академия Федерального агентства по здравоохранению и социальному развитию»</w:t>
      </w:r>
      <w:r>
        <w:rPr>
          <w:iCs/>
          <w:sz w:val="24"/>
          <w:szCs w:val="24"/>
          <w:lang w:eastAsia="ru-RU"/>
        </w:rPr>
        <w:t xml:space="preserve">. – Москва, 2007. – 147с. </w:t>
      </w:r>
    </w:p>
    <w:p w14:paraId="234612E2" w14:textId="30C5556B" w:rsidR="00167137" w:rsidRPr="00167137" w:rsidRDefault="00167137" w:rsidP="00167137">
      <w:pPr>
        <w:pStyle w:val="a6"/>
        <w:numPr>
          <w:ilvl w:val="0"/>
          <w:numId w:val="15"/>
        </w:numPr>
        <w:rPr>
          <w:iCs/>
          <w:sz w:val="24"/>
          <w:szCs w:val="24"/>
          <w:lang w:eastAsia="ru-RU"/>
        </w:rPr>
      </w:pPr>
      <w:r w:rsidRPr="00167137">
        <w:rPr>
          <w:iCs/>
          <w:sz w:val="24"/>
          <w:szCs w:val="24"/>
          <w:lang w:eastAsia="ru-RU"/>
        </w:rPr>
        <w:t>Вавилов, М</w:t>
      </w:r>
      <w:r>
        <w:rPr>
          <w:iCs/>
          <w:sz w:val="24"/>
          <w:szCs w:val="24"/>
          <w:lang w:eastAsia="ru-RU"/>
        </w:rPr>
        <w:t>.</w:t>
      </w:r>
      <w:r w:rsidRPr="00167137">
        <w:rPr>
          <w:iCs/>
          <w:sz w:val="24"/>
          <w:szCs w:val="24"/>
          <w:lang w:eastAsia="ru-RU"/>
        </w:rPr>
        <w:t xml:space="preserve"> А</w:t>
      </w:r>
      <w:r>
        <w:rPr>
          <w:iCs/>
          <w:sz w:val="24"/>
          <w:szCs w:val="24"/>
          <w:lang w:eastAsia="ru-RU"/>
        </w:rPr>
        <w:t xml:space="preserve">. </w:t>
      </w:r>
      <w:r w:rsidRPr="00167137">
        <w:rPr>
          <w:iCs/>
          <w:sz w:val="24"/>
          <w:szCs w:val="24"/>
          <w:lang w:eastAsia="ru-RU"/>
        </w:rPr>
        <w:t>Система лечения эквиноварусных деформаций стоп у детей</w:t>
      </w:r>
      <w:r>
        <w:rPr>
          <w:iCs/>
          <w:sz w:val="24"/>
          <w:szCs w:val="24"/>
          <w:lang w:eastAsia="ru-RU"/>
        </w:rPr>
        <w:t xml:space="preserve">: специальность </w:t>
      </w:r>
      <w:r w:rsidRPr="00167137">
        <w:rPr>
          <w:iCs/>
          <w:sz w:val="24"/>
          <w:szCs w:val="24"/>
          <w:lang w:eastAsia="ru-RU"/>
        </w:rPr>
        <w:t>14.01.15</w:t>
      </w:r>
      <w:r>
        <w:rPr>
          <w:iCs/>
          <w:sz w:val="24"/>
          <w:szCs w:val="24"/>
          <w:lang w:eastAsia="ru-RU"/>
        </w:rPr>
        <w:t xml:space="preserve"> </w:t>
      </w:r>
      <w:r w:rsidRPr="00167137">
        <w:rPr>
          <w:iCs/>
          <w:sz w:val="24"/>
          <w:szCs w:val="24"/>
          <w:lang w:eastAsia="ru-RU"/>
        </w:rPr>
        <w:t xml:space="preserve">«Травматология и Ортопедия»: диссертация на соискание ученой степени </w:t>
      </w:r>
      <w:r>
        <w:rPr>
          <w:iCs/>
          <w:sz w:val="24"/>
          <w:szCs w:val="24"/>
          <w:lang w:eastAsia="ru-RU"/>
        </w:rPr>
        <w:t>доктора</w:t>
      </w:r>
      <w:r w:rsidRPr="00167137">
        <w:rPr>
          <w:iCs/>
          <w:sz w:val="24"/>
          <w:szCs w:val="24"/>
          <w:lang w:eastAsia="ru-RU"/>
        </w:rPr>
        <w:t xml:space="preserve"> медицинских наук/ Вавилов Максим Александрович ; «Ярославская государственная медицинская академия Федерального агентства по здравоохранению и социальному развитию». – Москва, 20</w:t>
      </w:r>
      <w:r>
        <w:rPr>
          <w:iCs/>
          <w:sz w:val="24"/>
          <w:szCs w:val="24"/>
          <w:lang w:eastAsia="ru-RU"/>
        </w:rPr>
        <w:t>19</w:t>
      </w:r>
      <w:r w:rsidRPr="00167137">
        <w:rPr>
          <w:iCs/>
          <w:sz w:val="24"/>
          <w:szCs w:val="24"/>
          <w:lang w:eastAsia="ru-RU"/>
        </w:rPr>
        <w:t xml:space="preserve">. – </w:t>
      </w:r>
      <w:r>
        <w:rPr>
          <w:iCs/>
          <w:sz w:val="24"/>
          <w:szCs w:val="24"/>
          <w:lang w:eastAsia="ru-RU"/>
        </w:rPr>
        <w:t>331</w:t>
      </w:r>
      <w:r w:rsidRPr="00167137">
        <w:rPr>
          <w:iCs/>
          <w:sz w:val="24"/>
          <w:szCs w:val="24"/>
          <w:lang w:eastAsia="ru-RU"/>
        </w:rPr>
        <w:t>с</w:t>
      </w:r>
      <w:r>
        <w:rPr>
          <w:iCs/>
          <w:sz w:val="24"/>
          <w:szCs w:val="24"/>
          <w:lang w:eastAsia="ru-RU"/>
        </w:rPr>
        <w:t xml:space="preserve"> -</w:t>
      </w:r>
      <w:r w:rsidRPr="00167137">
        <w:rPr>
          <w:iCs/>
          <w:sz w:val="24"/>
          <w:szCs w:val="24"/>
          <w:lang w:eastAsia="ru-RU"/>
        </w:rPr>
        <w:t>Место защиты</w:t>
      </w:r>
      <w:r>
        <w:rPr>
          <w:iCs/>
          <w:sz w:val="24"/>
          <w:szCs w:val="24"/>
          <w:lang w:eastAsia="ru-RU"/>
        </w:rPr>
        <w:t xml:space="preserve"> </w:t>
      </w:r>
      <w:r w:rsidRPr="00167137">
        <w:rPr>
          <w:iCs/>
          <w:sz w:val="24"/>
          <w:szCs w:val="24"/>
          <w:lang w:eastAsia="ru-RU"/>
        </w:rPr>
        <w:t>Центр. науч.-исслед. ин-т травматологии и ортопедии им. Н. Н. Приорова</w:t>
      </w:r>
    </w:p>
    <w:p w14:paraId="211FCE9B" w14:textId="77F004BE" w:rsidR="00167137" w:rsidRPr="00457EF0" w:rsidRDefault="00167137" w:rsidP="00457EF0">
      <w:pPr>
        <w:pStyle w:val="a6"/>
        <w:numPr>
          <w:ilvl w:val="0"/>
          <w:numId w:val="15"/>
        </w:numPr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 xml:space="preserve">Громов, И.В. </w:t>
      </w:r>
      <w:r w:rsidRPr="00167137">
        <w:rPr>
          <w:iCs/>
          <w:sz w:val="24"/>
          <w:szCs w:val="24"/>
          <w:lang w:eastAsia="ru-RU"/>
        </w:rPr>
        <w:t>Оценка отдаленных результатов хирургического и консервативного подходов в лечении пациентов с врожденной косолапостью</w:t>
      </w:r>
      <w:r>
        <w:rPr>
          <w:iCs/>
          <w:sz w:val="24"/>
          <w:szCs w:val="24"/>
          <w:lang w:eastAsia="ru-RU"/>
        </w:rPr>
        <w:t xml:space="preserve">: специальность </w:t>
      </w:r>
      <w:r>
        <w:t xml:space="preserve">14.01.17 – «Хирургия», специальность 14.01.19 «Детская хирургия» </w:t>
      </w:r>
      <w:r>
        <w:rPr>
          <w:iCs/>
          <w:sz w:val="24"/>
          <w:szCs w:val="24"/>
          <w:lang w:eastAsia="ru-RU"/>
        </w:rPr>
        <w:t xml:space="preserve"> : </w:t>
      </w:r>
      <w:r w:rsidRPr="00167137">
        <w:rPr>
          <w:iCs/>
          <w:sz w:val="24"/>
          <w:szCs w:val="24"/>
          <w:lang w:eastAsia="ru-RU"/>
        </w:rPr>
        <w:t>диссертаци</w:t>
      </w:r>
      <w:r>
        <w:rPr>
          <w:iCs/>
          <w:sz w:val="24"/>
          <w:szCs w:val="24"/>
          <w:lang w:eastAsia="ru-RU"/>
        </w:rPr>
        <w:t>я</w:t>
      </w:r>
      <w:r w:rsidRPr="00167137">
        <w:rPr>
          <w:iCs/>
          <w:sz w:val="24"/>
          <w:szCs w:val="24"/>
          <w:lang w:eastAsia="ru-RU"/>
        </w:rPr>
        <w:t xml:space="preserve"> на соискание ученой степени кандидата медицинских наук/</w:t>
      </w:r>
      <w:r>
        <w:rPr>
          <w:iCs/>
          <w:sz w:val="24"/>
          <w:szCs w:val="24"/>
          <w:lang w:eastAsia="ru-RU"/>
        </w:rPr>
        <w:t xml:space="preserve"> Громов Илья Валерьевич; </w:t>
      </w:r>
      <w:r w:rsidRPr="00167137">
        <w:rPr>
          <w:iCs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 w:rsidRPr="00167137">
        <w:rPr>
          <w:iCs/>
          <w:sz w:val="24"/>
          <w:szCs w:val="24"/>
          <w:lang w:eastAsia="ru-RU"/>
        </w:rPr>
        <w:lastRenderedPageBreak/>
        <w:t>"Ярославский государственный медицинский университет" Министерства здравоохранения Российской Федерации</w:t>
      </w:r>
      <w:r>
        <w:rPr>
          <w:iCs/>
          <w:sz w:val="24"/>
          <w:szCs w:val="24"/>
          <w:lang w:eastAsia="ru-RU"/>
        </w:rPr>
        <w:t xml:space="preserve"> – Тверь, 2017. – 136 с.</w:t>
      </w:r>
    </w:p>
    <w:p w14:paraId="45A629B4" w14:textId="77777777" w:rsidR="00AA3F43" w:rsidRDefault="00974555" w:rsidP="00D42D61">
      <w:pPr>
        <w:pStyle w:val="a6"/>
        <w:numPr>
          <w:ilvl w:val="0"/>
          <w:numId w:val="15"/>
        </w:numPr>
        <w:rPr>
          <w:iCs/>
          <w:sz w:val="24"/>
          <w:szCs w:val="24"/>
          <w:lang w:eastAsia="ru-RU"/>
        </w:rPr>
      </w:pPr>
      <w:r w:rsidRPr="00167137">
        <w:rPr>
          <w:iCs/>
          <w:sz w:val="24"/>
          <w:szCs w:val="24"/>
          <w:lang w:eastAsia="ru-RU"/>
        </w:rPr>
        <w:t>Клычкова, И. Ю. Метод Понсети в лечении сложных и нейрогенных форм косолапости у детей / В.М. Кенис, И. Ю. Клычкова, Ю.А. Степанова // Вестник травматологии и ортопедии им. Н. Н. Приорова. – 2011. – № 4. – С. 67-7</w:t>
      </w:r>
    </w:p>
    <w:p w14:paraId="04EA06F9" w14:textId="67D1AF99" w:rsidR="00974555" w:rsidRDefault="00974555" w:rsidP="00AA3F43">
      <w:pPr>
        <w:ind w:left="360"/>
        <w:rPr>
          <w:iCs/>
          <w:sz w:val="24"/>
          <w:szCs w:val="24"/>
          <w:lang w:eastAsia="ru-RU"/>
        </w:rPr>
      </w:pPr>
    </w:p>
    <w:p w14:paraId="2B0B40EE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09BBCBC5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7AD39F2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7DA138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136EB84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612BB3E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2617E12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1FC195AB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0747FD2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5A02E225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19A4ED6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5C6E74E5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25827C7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78D41F0C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CEC110B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6062BFBE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5C1791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2B1DC883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5713862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291C1A51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137466F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06FEC5A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1A3F5BAF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096D6C72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250E683A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727D8107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4F6EA62B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39829514" w14:textId="77777777" w:rsidR="00AA3F43" w:rsidRDefault="00AA3F43" w:rsidP="00AA3F43">
      <w:pPr>
        <w:ind w:left="360"/>
        <w:rPr>
          <w:iCs/>
          <w:sz w:val="24"/>
          <w:szCs w:val="24"/>
          <w:lang w:eastAsia="ru-RU"/>
        </w:rPr>
      </w:pPr>
    </w:p>
    <w:p w14:paraId="573C3BA7" w14:textId="77777777" w:rsidR="00AA3F43" w:rsidRPr="008C152C" w:rsidRDefault="00AA3F43" w:rsidP="00AA3F4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Тесты:</w:t>
      </w:r>
      <w:r w:rsidRPr="008C152C">
        <w:rPr>
          <w:rFonts w:ascii="Times New Roman" w:eastAsia="Times New Roman" w:hAnsi="Times New Roman"/>
          <w:b/>
          <w:sz w:val="24"/>
          <w:szCs w:val="24"/>
        </w:rPr>
        <w:t xml:space="preserve"> «Малоинвазивное лечение деформаций стоп у детей»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3CC948C4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0F94B8A" w14:textId="77777777" w:rsidR="00AA3F43" w:rsidRPr="00D06FDB" w:rsidRDefault="00AA3F43" w:rsidP="00AA3F4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06FDB">
        <w:rPr>
          <w:rFonts w:ascii="Times New Roman" w:eastAsia="Times New Roman" w:hAnsi="Times New Roman"/>
          <w:sz w:val="24"/>
          <w:szCs w:val="24"/>
        </w:rPr>
        <w:t>Отметь один или несколько правильных ответов</w:t>
      </w:r>
    </w:p>
    <w:p w14:paraId="46D3B9C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38B26E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1. Патологическая установка стопы при врожденной косолапости слагается </w:t>
      </w:r>
    </w:p>
    <w:p w14:paraId="4C5FCE9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а) из приведения, супинации и подошвенного сгибания </w:t>
      </w:r>
    </w:p>
    <w:p w14:paraId="128682C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б) из отведения, супинации и подошвенного сгибания </w:t>
      </w:r>
    </w:p>
    <w:p w14:paraId="4D53DE0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в) из приведения, пронации и тыльного сгибания </w:t>
      </w:r>
    </w:p>
    <w:p w14:paraId="257A05F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г) отведения, пронации и фиксации стопы в среднем положении </w:t>
      </w:r>
    </w:p>
    <w:p w14:paraId="5544AB6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д) эквинусной установки стопы</w:t>
      </w:r>
    </w:p>
    <w:p w14:paraId="466F745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А, Д</w:t>
      </w:r>
    </w:p>
    <w:p w14:paraId="3CD0029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2. При «вертикальном таране» деформация слагается из</w:t>
      </w:r>
    </w:p>
    <w:p w14:paraId="1300C09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а) из приведения, супинации и подошвенного сгибания </w:t>
      </w:r>
    </w:p>
    <w:p w14:paraId="1EE910E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б) из отведения, супинации и подошвенного сгибания </w:t>
      </w:r>
    </w:p>
    <w:p w14:paraId="6E39987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в) из приведения, пронации и тыльного сгибания </w:t>
      </w:r>
    </w:p>
    <w:p w14:paraId="329C3DA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г) отведения, пронации и эквинуса заднего отдела стопы</w:t>
      </w:r>
    </w:p>
    <w:p w14:paraId="2EF5A002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д) эквинусной установки стопы</w:t>
      </w:r>
    </w:p>
    <w:p w14:paraId="200847F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Г</w:t>
      </w:r>
    </w:p>
    <w:p w14:paraId="78BE97E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3. Косолапость это деформация с участием следующих суставов</w:t>
      </w:r>
    </w:p>
    <w:p w14:paraId="42D5DDA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Лисфранка</w:t>
      </w:r>
    </w:p>
    <w:p w14:paraId="21A4D84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Шопара</w:t>
      </w:r>
    </w:p>
    <w:p w14:paraId="4C0A3E1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Подтаранного</w:t>
      </w:r>
    </w:p>
    <w:p w14:paraId="3FFCBC77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Таранно-ладьевидного</w:t>
      </w:r>
    </w:p>
    <w:p w14:paraId="5DD6FF57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Б, В, Г</w:t>
      </w:r>
    </w:p>
    <w:p w14:paraId="1C0E8BD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4. Сустав Лисфранка это </w:t>
      </w:r>
    </w:p>
    <w:p w14:paraId="75178BC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Плюсне-фаланговый</w:t>
      </w:r>
    </w:p>
    <w:p w14:paraId="235A0E8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Плюсне-клиновидный</w:t>
      </w:r>
    </w:p>
    <w:p w14:paraId="50EB7A8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Пяточно-кубовидный и таранно-ладьевидный</w:t>
      </w:r>
    </w:p>
    <w:p w14:paraId="74C76234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Подтаранный</w:t>
      </w:r>
    </w:p>
    <w:p w14:paraId="200F5FB3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08D724C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5. Возможные движения в голеностопном суставе</w:t>
      </w:r>
    </w:p>
    <w:p w14:paraId="40AABC7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Тыльная флексия </w:t>
      </w:r>
    </w:p>
    <w:p w14:paraId="710CD05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Подошвенная флексия </w:t>
      </w:r>
    </w:p>
    <w:p w14:paraId="13A23CE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Трансляция </w:t>
      </w:r>
    </w:p>
    <w:p w14:paraId="5208325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Супинация </w:t>
      </w:r>
    </w:p>
    <w:p w14:paraId="1F7F9F61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Пронация</w:t>
      </w:r>
    </w:p>
    <w:p w14:paraId="7E11FE10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А, Б, В</w:t>
      </w:r>
    </w:p>
    <w:p w14:paraId="134CA40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6. Возможные движения в подтаранном суставе</w:t>
      </w:r>
    </w:p>
    <w:p w14:paraId="7E3C54F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Тыльная флексия </w:t>
      </w:r>
    </w:p>
    <w:p w14:paraId="6B944DB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Подошвенная флексия </w:t>
      </w:r>
    </w:p>
    <w:p w14:paraId="3376322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Трансляция </w:t>
      </w:r>
    </w:p>
    <w:p w14:paraId="586E154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Супинация </w:t>
      </w:r>
    </w:p>
    <w:p w14:paraId="1233E16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Пронация</w:t>
      </w:r>
    </w:p>
    <w:p w14:paraId="6B59CE67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Г, Д</w:t>
      </w:r>
    </w:p>
    <w:p w14:paraId="6F503DE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7. Косолапость при внутриутробном УЗИ хорошо визуализируется на следующем сроке беременности</w:t>
      </w:r>
    </w:p>
    <w:p w14:paraId="7463A3C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6 недель </w:t>
      </w:r>
    </w:p>
    <w:p w14:paraId="2D8DFF0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20 недель</w:t>
      </w:r>
    </w:p>
    <w:p w14:paraId="3B7E6AC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30 недель</w:t>
      </w:r>
    </w:p>
    <w:p w14:paraId="7BD2C142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Перед родами</w:t>
      </w:r>
    </w:p>
    <w:p w14:paraId="5F4CFBEF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2769DC8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lastRenderedPageBreak/>
        <w:t>8. Атипичная косолапость по Понсети характеризуется</w:t>
      </w:r>
    </w:p>
    <w:p w14:paraId="233D5B8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Относительным укорочением 1 луча стопы</w:t>
      </w:r>
    </w:p>
    <w:p w14:paraId="03ECAD3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Фиксированным кавусом</w:t>
      </w:r>
    </w:p>
    <w:p w14:paraId="29BD33A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«Короткой» стопой с избытком мягких тканей</w:t>
      </w:r>
    </w:p>
    <w:p w14:paraId="5A72608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Выраженным эквинусом</w:t>
      </w:r>
    </w:p>
    <w:p w14:paraId="70ED3DD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Поперечной складкой в среднем отделе подошвы</w:t>
      </w:r>
    </w:p>
    <w:p w14:paraId="5869EFB7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е. Все выше перечисленное</w:t>
      </w:r>
    </w:p>
    <w:p w14:paraId="731E2980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Е</w:t>
      </w:r>
    </w:p>
    <w:p w14:paraId="672B148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9. При атипичной косолапости, как правило, гипс № 3 по Понсети стопа</w:t>
      </w:r>
    </w:p>
    <w:p w14:paraId="7ABF50C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Супинирована</w:t>
      </w:r>
    </w:p>
    <w:p w14:paraId="188B35B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Отведена на 70 градусов</w:t>
      </w:r>
    </w:p>
    <w:p w14:paraId="2F99844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Приведена</w:t>
      </w:r>
    </w:p>
    <w:p w14:paraId="2F7471D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Является продолжением оси голени</w:t>
      </w:r>
    </w:p>
    <w:p w14:paraId="2140C523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Расположена 90 градусов по отношению к оси голени</w:t>
      </w:r>
    </w:p>
    <w:p w14:paraId="4CD79CB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Г</w:t>
      </w:r>
    </w:p>
    <w:p w14:paraId="06A4F46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10. Ахиллотомия при типичной косолапости у детей в возрасте до 2 лет выполняется при следующем положении стопы</w:t>
      </w:r>
    </w:p>
    <w:p w14:paraId="013FC81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Приведение 70 градусов</w:t>
      </w:r>
    </w:p>
    <w:p w14:paraId="06EAE8B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Нейтральное положение</w:t>
      </w:r>
    </w:p>
    <w:p w14:paraId="7CEE018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Отведение  20 градусов</w:t>
      </w:r>
    </w:p>
    <w:p w14:paraId="51BD8FF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Отведение 40 градусов</w:t>
      </w:r>
    </w:p>
    <w:p w14:paraId="7048D8F5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Отведение 70 градусов</w:t>
      </w:r>
    </w:p>
    <w:p w14:paraId="35B8343A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Д</w:t>
      </w:r>
    </w:p>
    <w:p w14:paraId="76B86D6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11. Для односторонней идиопатической косолапости свойственно</w:t>
      </w:r>
    </w:p>
    <w:p w14:paraId="1C4A34E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Относительное укорочение стопы</w:t>
      </w:r>
    </w:p>
    <w:p w14:paraId="65DC612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Гипотрофия голени</w:t>
      </w:r>
    </w:p>
    <w:p w14:paraId="5287E9D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Укорочение нижней конечности</w:t>
      </w:r>
    </w:p>
    <w:p w14:paraId="43229A52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Боли в с</w:t>
      </w:r>
      <w:r>
        <w:rPr>
          <w:rFonts w:ascii="Times New Roman" w:eastAsia="Times New Roman" w:hAnsi="Times New Roman"/>
          <w:sz w:val="24"/>
          <w:szCs w:val="24"/>
        </w:rPr>
        <w:t>топе при ходьбе после лечения</w:t>
      </w:r>
    </w:p>
    <w:p w14:paraId="218724F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А, Б</w:t>
      </w:r>
    </w:p>
    <w:p w14:paraId="58A2D8A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12. При своевременном начале лечения косолапости брейсы по И. Понсети рекомендуется носить</w:t>
      </w:r>
    </w:p>
    <w:p w14:paraId="7A5E30D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до 1 года</w:t>
      </w:r>
    </w:p>
    <w:p w14:paraId="0A85A95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до 2 лет </w:t>
      </w:r>
    </w:p>
    <w:p w14:paraId="44BD34D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до 3 лет </w:t>
      </w:r>
    </w:p>
    <w:p w14:paraId="29A1AAC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до 4 лет </w:t>
      </w:r>
    </w:p>
    <w:p w14:paraId="3A203E86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до 5 лет</w:t>
      </w:r>
    </w:p>
    <w:p w14:paraId="020B6C0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Д</w:t>
      </w:r>
    </w:p>
    <w:p w14:paraId="0B3D129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13. Самые эффективные устройства для профилактики рецидива деформации это</w:t>
      </w:r>
    </w:p>
    <w:p w14:paraId="40FF7CA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Брейсы</w:t>
      </w:r>
    </w:p>
    <w:p w14:paraId="245E1A4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Лонгеты</w:t>
      </w:r>
    </w:p>
    <w:p w14:paraId="4922FDD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Индивидуальная ортопедическая обувь</w:t>
      </w:r>
    </w:p>
    <w:p w14:paraId="5E7212F3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Тутора</w:t>
      </w:r>
    </w:p>
    <w:p w14:paraId="594DE44B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1C3C004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14. При идиопатической косолапости в случае рецидива в возрасте от 3 до 5 лет наиболее эффективна пересадка сухожилия</w:t>
      </w:r>
    </w:p>
    <w:p w14:paraId="44E3F81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Заднего большеберцового сухожилия</w:t>
      </w:r>
    </w:p>
    <w:p w14:paraId="78B06E3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Переднего большеберцового сухожилия</w:t>
      </w:r>
    </w:p>
    <w:p w14:paraId="2380AC6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Сухожилие общего сгибателя пальцев</w:t>
      </w:r>
    </w:p>
    <w:p w14:paraId="1A632B2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Длинный сгибатель первого пальца</w:t>
      </w:r>
    </w:p>
    <w:p w14:paraId="697B96C3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4553B2F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15. Предпочтительное время начала лечения косолапости </w:t>
      </w:r>
    </w:p>
    <w:p w14:paraId="3706B9A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с 1 до 4 недели после рождения</w:t>
      </w:r>
    </w:p>
    <w:p w14:paraId="180D0D6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lastRenderedPageBreak/>
        <w:t>б. С 3 месяцев</w:t>
      </w:r>
    </w:p>
    <w:p w14:paraId="47C87BD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С 6 месяцев</w:t>
      </w:r>
    </w:p>
    <w:p w14:paraId="7144BDC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В 1 год</w:t>
      </w:r>
    </w:p>
    <w:p w14:paraId="7530613D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5C0F4FF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16.Назовите характерные симптомы при повреждении общего малоберцового нерва.</w:t>
      </w:r>
    </w:p>
    <w:p w14:paraId="527C1C8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Паралич </w:t>
      </w:r>
      <w:r>
        <w:rPr>
          <w:rFonts w:ascii="Times New Roman" w:eastAsia="Times New Roman" w:hAnsi="Times New Roman"/>
          <w:sz w:val="24"/>
          <w:szCs w:val="24"/>
        </w:rPr>
        <w:t>задней большеберцовой мышцы</w:t>
      </w:r>
    </w:p>
    <w:p w14:paraId="7E5F912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Стопа отвисает вниз и внутрь</w:t>
      </w:r>
    </w:p>
    <w:p w14:paraId="334F854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Чувствительные расстройства возникают на наружной поверхности голени и тыльной поверхности стопы</w:t>
      </w:r>
    </w:p>
    <w:p w14:paraId="0CB8594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Атрофия передней большеберцовой мышцы</w:t>
      </w:r>
    </w:p>
    <w:p w14:paraId="1746790D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«Выпадение» ахиллового рефлекса</w:t>
      </w:r>
    </w:p>
    <w:p w14:paraId="059EA34B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Б, В, Г</w:t>
      </w:r>
    </w:p>
    <w:p w14:paraId="31EB373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17. Для выявления тарзальных коалиций необходим</w:t>
      </w:r>
    </w:p>
    <w:p w14:paraId="27B2BB1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Клинический осмотр</w:t>
      </w:r>
    </w:p>
    <w:p w14:paraId="0EC0F18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Рентгенография стопы</w:t>
      </w:r>
    </w:p>
    <w:p w14:paraId="1AFD643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ЯМРТ</w:t>
      </w:r>
    </w:p>
    <w:p w14:paraId="05F9511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КТ</w:t>
      </w:r>
    </w:p>
    <w:p w14:paraId="48A9B0E8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Все выше перечисленное</w:t>
      </w:r>
    </w:p>
    <w:p w14:paraId="30F49949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Д</w:t>
      </w:r>
    </w:p>
    <w:p w14:paraId="32A959A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18. Операция при врожденной косолапости по Зацепину включает в себя: </w:t>
      </w:r>
    </w:p>
    <w:p w14:paraId="25E1A7E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Удлинение ахиллова сухожилия</w:t>
      </w:r>
    </w:p>
    <w:p w14:paraId="5CF3E86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Серповидную резекцию костей предплюсны</w:t>
      </w:r>
    </w:p>
    <w:p w14:paraId="142828F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Удлинение сухожилий длинного сгибателя 1 п. и общего сгибателя пальцев </w:t>
      </w:r>
    </w:p>
    <w:p w14:paraId="63B93CC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Пересечение подошвенного нерва</w:t>
      </w:r>
    </w:p>
    <w:p w14:paraId="545CF04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Пересечение дельтовидной связки и связок подтаранного, голеностопного суставов</w:t>
      </w:r>
    </w:p>
    <w:p w14:paraId="0C7B0C7F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А, В, Д</w:t>
      </w:r>
    </w:p>
    <w:p w14:paraId="679B0DC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19. Приведенная стопа характеризуется деформацией на уровне следующих суставов</w:t>
      </w:r>
    </w:p>
    <w:p w14:paraId="426D24A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Сустав Лисфранка</w:t>
      </w:r>
    </w:p>
    <w:p w14:paraId="7023D07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Сустав Шопара</w:t>
      </w:r>
    </w:p>
    <w:p w14:paraId="29014F1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Подтаранный сустав</w:t>
      </w:r>
    </w:p>
    <w:p w14:paraId="32448B9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Таранно-ладьевидный</w:t>
      </w:r>
    </w:p>
    <w:p w14:paraId="0AACC07C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Пяточно-кубовидный</w:t>
      </w:r>
    </w:p>
    <w:p w14:paraId="2060FC3D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43B9639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20. Удлинение ахиллова сухожилия в возрасте до 4 лет по Понсети рекомендуется</w:t>
      </w:r>
    </w:p>
    <w:p w14:paraId="3A2D560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Чрескожно поперечно</w:t>
      </w:r>
    </w:p>
    <w:p w14:paraId="7849B4F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Лестнично закрыто</w:t>
      </w:r>
    </w:p>
    <w:p w14:paraId="3EB0359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Полуоткрыто лестнично</w:t>
      </w:r>
    </w:p>
    <w:p w14:paraId="0904647B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Открыто </w:t>
      </w:r>
      <w:r w:rsidRPr="00C769B6">
        <w:rPr>
          <w:rFonts w:ascii="Times New Roman" w:eastAsia="Times New Roman" w:hAnsi="Times New Roman"/>
          <w:sz w:val="24"/>
          <w:szCs w:val="24"/>
          <w:lang w:val="en-US"/>
        </w:rPr>
        <w:t>Z</w:t>
      </w:r>
      <w:r w:rsidRPr="00C769B6">
        <w:rPr>
          <w:rFonts w:ascii="Times New Roman" w:eastAsia="Times New Roman" w:hAnsi="Times New Roman"/>
          <w:sz w:val="24"/>
          <w:szCs w:val="24"/>
        </w:rPr>
        <w:t>-образно</w:t>
      </w:r>
    </w:p>
    <w:p w14:paraId="088F83E0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04C2DCE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21. Лечение по Доббсу возможно до следующего возраста</w:t>
      </w:r>
    </w:p>
    <w:p w14:paraId="42A14A0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До 6 мес</w:t>
      </w:r>
    </w:p>
    <w:p w14:paraId="40A2E78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До года</w:t>
      </w:r>
    </w:p>
    <w:p w14:paraId="449839B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До 3 лет</w:t>
      </w:r>
    </w:p>
    <w:p w14:paraId="1EEA48D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До 10 лет</w:t>
      </w:r>
    </w:p>
    <w:p w14:paraId="1CF93E85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Возраст не имеет значения</w:t>
      </w:r>
    </w:p>
    <w:p w14:paraId="20E022B3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В</w:t>
      </w:r>
    </w:p>
    <w:p w14:paraId="519FF13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22. Угод Белера равен</w:t>
      </w:r>
    </w:p>
    <w:p w14:paraId="7FF589B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0-10 градусов</w:t>
      </w:r>
    </w:p>
    <w:p w14:paraId="09B04CC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10-30 градусов</w:t>
      </w:r>
    </w:p>
    <w:p w14:paraId="4B7E435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20-40 градусов</w:t>
      </w:r>
    </w:p>
    <w:p w14:paraId="45EA1A4D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 40-60 градусов</w:t>
      </w:r>
    </w:p>
    <w:p w14:paraId="40FFD091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В</w:t>
      </w:r>
    </w:p>
    <w:p w14:paraId="30F1274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lastRenderedPageBreak/>
        <w:t>23. Сомнения в необходимости ахиллотомии помогут развеять</w:t>
      </w:r>
    </w:p>
    <w:p w14:paraId="2E7D08D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Консультация более опытного врача</w:t>
      </w:r>
    </w:p>
    <w:p w14:paraId="0DC8FA7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Рентгенография стопы в боковой проекции с максимальной тыльной флексией</w:t>
      </w:r>
    </w:p>
    <w:p w14:paraId="723DA9A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Клинический осмотр </w:t>
      </w:r>
    </w:p>
    <w:p w14:paraId="42A35B1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Тестовое ношение брейсов </w:t>
      </w:r>
    </w:p>
    <w:p w14:paraId="0FEB5EC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Все выше перечисленное</w:t>
      </w:r>
    </w:p>
    <w:p w14:paraId="539E9EDA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Д</w:t>
      </w:r>
    </w:p>
    <w:p w14:paraId="0740E66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24. Для второй степени плоскостопия характерна высота свода стопы: </w:t>
      </w:r>
    </w:p>
    <w:p w14:paraId="5FD351F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35 мм. </w:t>
      </w:r>
    </w:p>
    <w:p w14:paraId="48FC16B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35-25 мм. </w:t>
      </w:r>
    </w:p>
    <w:p w14:paraId="0A006E3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24-17 мм. </w:t>
      </w:r>
    </w:p>
    <w:p w14:paraId="4D90A72B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г. </w:t>
      </w:r>
      <w:r>
        <w:rPr>
          <w:rFonts w:ascii="Times New Roman" w:eastAsia="Times New Roman" w:hAnsi="Times New Roman"/>
          <w:sz w:val="24"/>
          <w:szCs w:val="24"/>
        </w:rPr>
        <w:t xml:space="preserve">меньше </w:t>
      </w:r>
      <w:r w:rsidRPr="00C769B6">
        <w:rPr>
          <w:rFonts w:ascii="Times New Roman" w:eastAsia="Times New Roman" w:hAnsi="Times New Roman"/>
          <w:sz w:val="24"/>
          <w:szCs w:val="24"/>
        </w:rPr>
        <w:t>17 мм</w:t>
      </w:r>
    </w:p>
    <w:p w14:paraId="4169F423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В</w:t>
      </w:r>
    </w:p>
    <w:p w14:paraId="18C7C28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25. Для первой степени плоскостопия характерна высота свода стопы: </w:t>
      </w:r>
    </w:p>
    <w:p w14:paraId="427F5AE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35 мм. </w:t>
      </w:r>
    </w:p>
    <w:p w14:paraId="2ACF859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35-25 мм. </w:t>
      </w:r>
    </w:p>
    <w:p w14:paraId="7645EA9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24-17 мм. </w:t>
      </w:r>
    </w:p>
    <w:p w14:paraId="7345AE25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меньше 17 мм</w:t>
      </w:r>
    </w:p>
    <w:p w14:paraId="5336B50E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74CCBE6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26. Для третьей степени плоскостопия характерна высота свода стопы:</w:t>
      </w:r>
    </w:p>
    <w:p w14:paraId="6DB1CAA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35 мм. </w:t>
      </w:r>
    </w:p>
    <w:p w14:paraId="58B8B3C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б. 35-25 мм. </w:t>
      </w:r>
    </w:p>
    <w:p w14:paraId="40D6836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в. 24-17 мм. </w:t>
      </w:r>
    </w:p>
    <w:p w14:paraId="007D098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меньше 17 мм</w:t>
      </w:r>
    </w:p>
    <w:p w14:paraId="57E2349D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Г</w:t>
      </w:r>
    </w:p>
    <w:p w14:paraId="1C093EF5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27. Для третьей степени плоскостопия характерен угол свода стопы:</w:t>
      </w:r>
    </w:p>
    <w:p w14:paraId="29C10CB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125-130°</w:t>
      </w:r>
    </w:p>
    <w:p w14:paraId="6E121F9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11-140°</w:t>
      </w:r>
    </w:p>
    <w:p w14:paraId="48531D3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141-155°</w:t>
      </w:r>
    </w:p>
    <w:p w14:paraId="3795229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более 155° и признаки артроза суставов заднего и среднего отделов стопы</w:t>
      </w:r>
    </w:p>
    <w:p w14:paraId="6F5D09F7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Г</w:t>
      </w:r>
    </w:p>
    <w:p w14:paraId="5F54466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28. Для второй степени плоскостопия характерен угол свода стопы:</w:t>
      </w:r>
    </w:p>
    <w:p w14:paraId="3F1D0EF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125-130</w:t>
      </w:r>
    </w:p>
    <w:p w14:paraId="58D4131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11-140</w:t>
      </w:r>
    </w:p>
    <w:p w14:paraId="5AEE234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141-155</w:t>
      </w:r>
    </w:p>
    <w:p w14:paraId="7CCBB87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более 155° и признаки артроза суставов заднего и среднего отделов стопы</w:t>
      </w:r>
    </w:p>
    <w:p w14:paraId="2E70F2D1" w14:textId="77777777" w:rsidR="00AA3F43" w:rsidRPr="00C8123E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8123E">
        <w:rPr>
          <w:rFonts w:ascii="Times New Roman" w:eastAsia="Times New Roman" w:hAnsi="Times New Roman"/>
          <w:color w:val="FF0000"/>
          <w:sz w:val="24"/>
          <w:szCs w:val="24"/>
        </w:rPr>
        <w:t>В</w:t>
      </w:r>
    </w:p>
    <w:p w14:paraId="3E20155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29. Для первой степени плоскостопия характерен угол свода стопы:</w:t>
      </w:r>
    </w:p>
    <w:p w14:paraId="6FDE92A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125-130°</w:t>
      </w:r>
    </w:p>
    <w:p w14:paraId="48ACDC6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11-140°</w:t>
      </w:r>
    </w:p>
    <w:p w14:paraId="2A90E74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141-155°</w:t>
      </w:r>
    </w:p>
    <w:p w14:paraId="1405C360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более 155 и признаки артроза суставов заднего и среднего отделов стопы</w:t>
      </w:r>
    </w:p>
    <w:p w14:paraId="3C24E3E9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6E4837A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30. Обезболивание при ахиллотомии в возрасте до года по Понсети необходима</w:t>
      </w:r>
    </w:p>
    <w:p w14:paraId="638C3C5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Местная анестезия</w:t>
      </w:r>
    </w:p>
    <w:p w14:paraId="15F2B4E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Проводниковая</w:t>
      </w:r>
    </w:p>
    <w:p w14:paraId="1B122A8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Общая седация</w:t>
      </w:r>
    </w:p>
    <w:p w14:paraId="22F74502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Анестезия не нужна</w:t>
      </w:r>
    </w:p>
    <w:p w14:paraId="031F12C8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5A2026D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31. Какие шкалы клинической оценки являются международными для определения тяжести косолапости?</w:t>
      </w:r>
    </w:p>
    <w:p w14:paraId="1E7F226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Пирани</w:t>
      </w:r>
    </w:p>
    <w:p w14:paraId="0E57DCE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lastRenderedPageBreak/>
        <w:t>б. Димеглио</w:t>
      </w:r>
    </w:p>
    <w:p w14:paraId="5BC1693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Громова</w:t>
      </w:r>
    </w:p>
    <w:p w14:paraId="25ED8B9E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Платонова</w:t>
      </w:r>
    </w:p>
    <w:p w14:paraId="2511E7D2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е. Все выше перечисленные.</w:t>
      </w:r>
    </w:p>
    <w:p w14:paraId="3AF71857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А, Б</w:t>
      </w:r>
    </w:p>
    <w:p w14:paraId="346D8C29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32. Ошибкой при наложении гипса по Понсети является:</w:t>
      </w:r>
    </w:p>
    <w:p w14:paraId="69A6D07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Гипс до коленного сустава</w:t>
      </w:r>
    </w:p>
    <w:p w14:paraId="3F9861B0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Отсечение нижнего края гипса с подошвенной стороны по ПФС</w:t>
      </w:r>
    </w:p>
    <w:p w14:paraId="53E86B76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Сгибание в коленном суставе конечности до угла 120-140 градусов</w:t>
      </w:r>
    </w:p>
    <w:p w14:paraId="166F757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Коррекция супинации при первом гипсовании</w:t>
      </w:r>
    </w:p>
    <w:p w14:paraId="4CFB44A1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Все выше перечисленное</w:t>
      </w:r>
    </w:p>
    <w:p w14:paraId="5E84B6DE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Д</w:t>
      </w:r>
    </w:p>
    <w:p w14:paraId="24684F7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33. У кого чаще встречается косолапость?</w:t>
      </w:r>
    </w:p>
    <w:p w14:paraId="50BC985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У мальчиков</w:t>
      </w:r>
    </w:p>
    <w:p w14:paraId="6E2DFA5B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У девочек</w:t>
      </w:r>
    </w:p>
    <w:p w14:paraId="74EA5557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Одинаково вне зависимости от пола.</w:t>
      </w:r>
    </w:p>
    <w:p w14:paraId="5CD8D42E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0550C002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34. С какой частотой встречается косолапость в России?</w:t>
      </w:r>
    </w:p>
    <w:p w14:paraId="05E2B14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1-2 на 1000 новорожденных</w:t>
      </w:r>
    </w:p>
    <w:p w14:paraId="64B8564C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10-20 на 1000 новорожденных</w:t>
      </w:r>
    </w:p>
    <w:p w14:paraId="0ED38977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20-30 на 1000 новорожденных</w:t>
      </w:r>
    </w:p>
    <w:p w14:paraId="644D4443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А</w:t>
      </w:r>
    </w:p>
    <w:p w14:paraId="0340BAB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>35. Рецидивы косолапости на фоне роста могут быть в возрасте</w:t>
      </w:r>
    </w:p>
    <w:p w14:paraId="654812C3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а. До 1 года</w:t>
      </w:r>
    </w:p>
    <w:p w14:paraId="1904AE97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До 3 лет</w:t>
      </w:r>
    </w:p>
    <w:p w14:paraId="63AAA8FA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До 5 лет</w:t>
      </w:r>
    </w:p>
    <w:p w14:paraId="25215BA9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До окончания роста</w:t>
      </w:r>
    </w:p>
    <w:p w14:paraId="0BC617E6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Г</w:t>
      </w:r>
    </w:p>
    <w:p w14:paraId="498F7A31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769B6">
        <w:rPr>
          <w:rFonts w:ascii="Times New Roman" w:eastAsia="Times New Roman" w:hAnsi="Times New Roman"/>
          <w:b/>
          <w:sz w:val="24"/>
          <w:szCs w:val="24"/>
        </w:rPr>
        <w:t xml:space="preserve">36. Шкала Пирани имеет максимум в своей оценке </w:t>
      </w:r>
    </w:p>
    <w:p w14:paraId="204F8704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 xml:space="preserve">а. 3 </w:t>
      </w:r>
    </w:p>
    <w:p w14:paraId="25FB566F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б. 6</w:t>
      </w:r>
    </w:p>
    <w:p w14:paraId="362F99B8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в. 10</w:t>
      </w:r>
    </w:p>
    <w:p w14:paraId="5B2906ED" w14:textId="77777777" w:rsidR="00AA3F43" w:rsidRPr="00C769B6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г. 8</w:t>
      </w:r>
    </w:p>
    <w:p w14:paraId="4FFB9F31" w14:textId="77777777" w:rsidR="00AA3F43" w:rsidRDefault="00AA3F43" w:rsidP="00AA3F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69B6">
        <w:rPr>
          <w:rFonts w:ascii="Times New Roman" w:eastAsia="Times New Roman" w:hAnsi="Times New Roman"/>
          <w:sz w:val="24"/>
          <w:szCs w:val="24"/>
        </w:rPr>
        <w:t>д. 15</w:t>
      </w:r>
    </w:p>
    <w:p w14:paraId="031706A0" w14:textId="77777777" w:rsidR="00AA3F43" w:rsidRPr="0066746A" w:rsidRDefault="00AA3F43" w:rsidP="00AA3F43">
      <w:pPr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66746A">
        <w:rPr>
          <w:rFonts w:ascii="Times New Roman" w:eastAsia="Times New Roman" w:hAnsi="Times New Roman"/>
          <w:color w:val="FF0000"/>
          <w:sz w:val="24"/>
          <w:szCs w:val="24"/>
        </w:rPr>
        <w:t>Б</w:t>
      </w:r>
    </w:p>
    <w:p w14:paraId="2565EA37" w14:textId="77777777" w:rsidR="00AA3F43" w:rsidRPr="007771E4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55DE6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7</w:t>
      </w:r>
      <w:r w:rsidRPr="00B55DE6">
        <w:rPr>
          <w:rFonts w:ascii="Times New Roman" w:hAnsi="Times New Roman"/>
          <w:b/>
          <w:sz w:val="24"/>
          <w:szCs w:val="24"/>
        </w:rPr>
        <w:t xml:space="preserve">. Шкала </w:t>
      </w:r>
      <w:r>
        <w:rPr>
          <w:rFonts w:ascii="Times New Roman" w:hAnsi="Times New Roman"/>
          <w:b/>
          <w:sz w:val="24"/>
          <w:szCs w:val="24"/>
        </w:rPr>
        <w:t>Димеглио</w:t>
      </w:r>
      <w:r w:rsidRPr="00B55DE6">
        <w:rPr>
          <w:rFonts w:ascii="Times New Roman" w:hAnsi="Times New Roman"/>
          <w:b/>
          <w:sz w:val="24"/>
          <w:szCs w:val="24"/>
        </w:rPr>
        <w:t xml:space="preserve"> имеет максимум в своей оценке</w:t>
      </w:r>
    </w:p>
    <w:p w14:paraId="51D6FB66" w14:textId="77777777" w:rsidR="00AA3F43" w:rsidRPr="00B55DE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55DE6">
        <w:rPr>
          <w:rFonts w:ascii="Times New Roman" w:hAnsi="Times New Roman"/>
          <w:sz w:val="24"/>
          <w:szCs w:val="24"/>
        </w:rPr>
        <w:t xml:space="preserve">а. 3 </w:t>
      </w:r>
    </w:p>
    <w:p w14:paraId="3F776A78" w14:textId="77777777" w:rsidR="00AA3F43" w:rsidRPr="00B55DE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55DE6">
        <w:rPr>
          <w:rFonts w:ascii="Times New Roman" w:hAnsi="Times New Roman"/>
          <w:sz w:val="24"/>
          <w:szCs w:val="24"/>
        </w:rPr>
        <w:t>б. 6</w:t>
      </w:r>
    </w:p>
    <w:p w14:paraId="633C6571" w14:textId="77777777" w:rsidR="00AA3F43" w:rsidRPr="00B55DE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55DE6">
        <w:rPr>
          <w:rFonts w:ascii="Times New Roman" w:hAnsi="Times New Roman"/>
          <w:sz w:val="24"/>
          <w:szCs w:val="24"/>
        </w:rPr>
        <w:t>в. 10</w:t>
      </w:r>
    </w:p>
    <w:p w14:paraId="1F0C96D1" w14:textId="77777777" w:rsidR="00AA3F43" w:rsidRPr="00B55DE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55DE6">
        <w:rPr>
          <w:rFonts w:ascii="Times New Roman" w:hAnsi="Times New Roman"/>
          <w:sz w:val="24"/>
          <w:szCs w:val="24"/>
        </w:rPr>
        <w:t>г. 20</w:t>
      </w:r>
    </w:p>
    <w:p w14:paraId="41027F9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55DE6">
        <w:rPr>
          <w:rFonts w:ascii="Times New Roman" w:hAnsi="Times New Roman"/>
          <w:sz w:val="24"/>
          <w:szCs w:val="24"/>
        </w:rPr>
        <w:t>д. 15</w:t>
      </w:r>
    </w:p>
    <w:p w14:paraId="17E53EB0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Г</w:t>
      </w:r>
    </w:p>
    <w:p w14:paraId="50A2AB52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38</w:t>
      </w:r>
      <w:r w:rsidRPr="00B55DE6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Малоберцовая артерия (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 w:rsidRPr="00BD2175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en-US"/>
        </w:rPr>
        <w:t>fibularis</w:t>
      </w:r>
      <w:r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  <w:lang w:val="en-US"/>
        </w:rPr>
        <w:t>peronea</w:t>
      </w:r>
      <w:r>
        <w:rPr>
          <w:rFonts w:ascii="Times New Roman" w:hAnsi="Times New Roman"/>
          <w:b/>
          <w:sz w:val="24"/>
          <w:szCs w:val="24"/>
        </w:rPr>
        <w:t>) начинается</w:t>
      </w:r>
    </w:p>
    <w:p w14:paraId="0B934A46" w14:textId="77777777" w:rsidR="00AA3F43" w:rsidRPr="00BD2175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D217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 О</w:t>
      </w:r>
      <w:r w:rsidRPr="00BD2175">
        <w:rPr>
          <w:rFonts w:ascii="Times New Roman" w:hAnsi="Times New Roman"/>
          <w:sz w:val="24"/>
          <w:szCs w:val="24"/>
        </w:rPr>
        <w:t>т передней большеберцовой</w:t>
      </w:r>
    </w:p>
    <w:p w14:paraId="2C951EF8" w14:textId="77777777" w:rsidR="00AA3F43" w:rsidRPr="00BD2175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О</w:t>
      </w:r>
      <w:r w:rsidRPr="00BD2175">
        <w:rPr>
          <w:rFonts w:ascii="Times New Roman" w:hAnsi="Times New Roman"/>
          <w:sz w:val="24"/>
          <w:szCs w:val="24"/>
        </w:rPr>
        <w:t>т задней большеберцовой</w:t>
      </w:r>
    </w:p>
    <w:p w14:paraId="6FD1EB21" w14:textId="77777777" w:rsidR="00AA3F43" w:rsidRPr="00BD2175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О</w:t>
      </w:r>
      <w:r w:rsidRPr="00BD2175">
        <w:rPr>
          <w:rFonts w:ascii="Times New Roman" w:hAnsi="Times New Roman"/>
          <w:sz w:val="24"/>
          <w:szCs w:val="24"/>
        </w:rPr>
        <w:t>т средней артерии коленного сустава</w:t>
      </w:r>
    </w:p>
    <w:p w14:paraId="6336456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г. О</w:t>
      </w:r>
      <w:r w:rsidRPr="00BD2175">
        <w:rPr>
          <w:rFonts w:ascii="Times New Roman" w:hAnsi="Times New Roman"/>
          <w:sz w:val="24"/>
          <w:szCs w:val="24"/>
        </w:rPr>
        <w:t>т подколенной</w:t>
      </w:r>
      <w:r w:rsidRPr="003E761E">
        <w:rPr>
          <w:rFonts w:ascii="Times New Roman" w:hAnsi="Times New Roman"/>
          <w:sz w:val="24"/>
          <w:szCs w:val="24"/>
        </w:rPr>
        <w:t xml:space="preserve"> </w:t>
      </w:r>
      <w:r w:rsidRPr="00BD2175">
        <w:rPr>
          <w:rFonts w:ascii="Times New Roman" w:hAnsi="Times New Roman"/>
          <w:sz w:val="24"/>
          <w:szCs w:val="24"/>
        </w:rPr>
        <w:t>артерии</w:t>
      </w:r>
    </w:p>
    <w:p w14:paraId="34124AED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Б</w:t>
      </w:r>
    </w:p>
    <w:p w14:paraId="3CD14841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39</w:t>
      </w:r>
      <w:r w:rsidRPr="00BD2175">
        <w:rPr>
          <w:rFonts w:ascii="Times New Roman" w:hAnsi="Times New Roman"/>
          <w:b/>
          <w:sz w:val="24"/>
          <w:szCs w:val="24"/>
        </w:rPr>
        <w:t>. Для проводниковой анестезии при операциях на стопе требуется блокада</w:t>
      </w:r>
    </w:p>
    <w:p w14:paraId="43CDBD81" w14:textId="77777777" w:rsidR="00AA3F43" w:rsidRPr="003E761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E761E">
        <w:rPr>
          <w:rFonts w:ascii="Times New Roman" w:hAnsi="Times New Roman"/>
          <w:sz w:val="24"/>
          <w:szCs w:val="24"/>
        </w:rPr>
        <w:t xml:space="preserve">а. Поверхностный и глубокий малоберцовые нервы, </w:t>
      </w:r>
    </w:p>
    <w:p w14:paraId="46EBDA2D" w14:textId="77777777" w:rsidR="00AA3F43" w:rsidRPr="003E761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E761E">
        <w:rPr>
          <w:rFonts w:ascii="Times New Roman" w:hAnsi="Times New Roman"/>
          <w:sz w:val="24"/>
          <w:szCs w:val="24"/>
        </w:rPr>
        <w:t xml:space="preserve">б. Икроножный нерв </w:t>
      </w:r>
    </w:p>
    <w:p w14:paraId="611DC1CB" w14:textId="77777777" w:rsidR="00AA3F43" w:rsidRPr="003E761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E761E">
        <w:rPr>
          <w:rFonts w:ascii="Times New Roman" w:hAnsi="Times New Roman"/>
          <w:sz w:val="24"/>
          <w:szCs w:val="24"/>
        </w:rPr>
        <w:t xml:space="preserve">в. Подкожный </w:t>
      </w:r>
      <w:r>
        <w:rPr>
          <w:rFonts w:ascii="Times New Roman" w:hAnsi="Times New Roman"/>
          <w:sz w:val="24"/>
          <w:szCs w:val="24"/>
        </w:rPr>
        <w:t>нерв</w:t>
      </w:r>
    </w:p>
    <w:p w14:paraId="4DA07398" w14:textId="77777777" w:rsidR="00AA3F43" w:rsidRPr="003E761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Большеберцовый нерв</w:t>
      </w:r>
    </w:p>
    <w:p w14:paraId="1F7F68CF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E761E">
        <w:rPr>
          <w:rFonts w:ascii="Times New Roman" w:hAnsi="Times New Roman"/>
          <w:sz w:val="24"/>
          <w:szCs w:val="24"/>
        </w:rPr>
        <w:t xml:space="preserve">д. </w:t>
      </w:r>
      <w:r>
        <w:rPr>
          <w:rFonts w:ascii="Times New Roman" w:hAnsi="Times New Roman"/>
          <w:sz w:val="24"/>
          <w:szCs w:val="24"/>
        </w:rPr>
        <w:t>Все вше перечисленное</w:t>
      </w:r>
    </w:p>
    <w:p w14:paraId="75E497D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Д</w:t>
      </w:r>
    </w:p>
    <w:p w14:paraId="5DA1768E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40. N.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3E761E">
        <w:rPr>
          <w:rFonts w:ascii="Times New Roman" w:hAnsi="Times New Roman"/>
          <w:b/>
          <w:sz w:val="24"/>
          <w:szCs w:val="24"/>
        </w:rPr>
        <w:t>aphenus</w:t>
      </w:r>
      <w:r>
        <w:rPr>
          <w:rFonts w:ascii="Times New Roman" w:hAnsi="Times New Roman"/>
          <w:b/>
          <w:sz w:val="24"/>
          <w:szCs w:val="24"/>
        </w:rPr>
        <w:t xml:space="preserve"> (подкожный нерв) отходит от </w:t>
      </w:r>
    </w:p>
    <w:p w14:paraId="164E1E00" w14:textId="77777777" w:rsidR="00AA3F43" w:rsidRPr="003657F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657FB">
        <w:rPr>
          <w:rFonts w:ascii="Times New Roman" w:hAnsi="Times New Roman"/>
          <w:sz w:val="24"/>
          <w:szCs w:val="24"/>
        </w:rPr>
        <w:t>а. От n. fe</w:t>
      </w:r>
      <w:r>
        <w:rPr>
          <w:rFonts w:ascii="Times New Roman" w:hAnsi="Times New Roman"/>
          <w:sz w:val="24"/>
          <w:szCs w:val="24"/>
        </w:rPr>
        <w:t>moralis (бедренного нерва)</w:t>
      </w:r>
    </w:p>
    <w:p w14:paraId="4DE19581" w14:textId="77777777" w:rsidR="00AA3F43" w:rsidRPr="003657F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657FB">
        <w:rPr>
          <w:rFonts w:ascii="Times New Roman" w:hAnsi="Times New Roman"/>
          <w:sz w:val="24"/>
          <w:szCs w:val="24"/>
        </w:rPr>
        <w:t xml:space="preserve">б. От </w:t>
      </w:r>
      <w:r w:rsidRPr="003657FB">
        <w:rPr>
          <w:rFonts w:ascii="Times New Roman" w:hAnsi="Times New Roman"/>
          <w:sz w:val="24"/>
          <w:szCs w:val="24"/>
          <w:lang w:val="en-US"/>
        </w:rPr>
        <w:t>n</w:t>
      </w:r>
      <w:r w:rsidRPr="003657FB">
        <w:rPr>
          <w:rFonts w:ascii="Times New Roman" w:hAnsi="Times New Roman"/>
          <w:sz w:val="24"/>
          <w:szCs w:val="24"/>
        </w:rPr>
        <w:t xml:space="preserve">. </w:t>
      </w:r>
      <w:r w:rsidRPr="003657FB">
        <w:rPr>
          <w:rFonts w:ascii="Times New Roman" w:hAnsi="Times New Roman"/>
          <w:sz w:val="24"/>
          <w:szCs w:val="24"/>
          <w:lang w:val="en-US"/>
        </w:rPr>
        <w:t>tibialis</w:t>
      </w:r>
      <w:r w:rsidRPr="003657FB">
        <w:rPr>
          <w:rFonts w:ascii="Times New Roman" w:hAnsi="Times New Roman"/>
          <w:sz w:val="24"/>
          <w:szCs w:val="24"/>
        </w:rPr>
        <w:t xml:space="preserve"> (большеберцовый нерв)</w:t>
      </w:r>
    </w:p>
    <w:p w14:paraId="623155D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3657FB">
        <w:rPr>
          <w:rFonts w:ascii="Times New Roman" w:hAnsi="Times New Roman"/>
          <w:sz w:val="24"/>
          <w:szCs w:val="24"/>
        </w:rPr>
        <w:t>в. От n. peroneus communis (общий малоберцовый нерв)</w:t>
      </w:r>
    </w:p>
    <w:p w14:paraId="19B7337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От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3657FB">
        <w:rPr>
          <w:rFonts w:ascii="Times New Roman" w:hAnsi="Times New Roman"/>
          <w:sz w:val="24"/>
          <w:szCs w:val="24"/>
        </w:rPr>
        <w:t>. suralis</w:t>
      </w:r>
      <w:r>
        <w:rPr>
          <w:rFonts w:ascii="Times New Roman" w:hAnsi="Times New Roman"/>
          <w:sz w:val="24"/>
          <w:szCs w:val="24"/>
        </w:rPr>
        <w:t xml:space="preserve"> (икроножный нерв)</w:t>
      </w:r>
    </w:p>
    <w:p w14:paraId="243DF03D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А</w:t>
      </w:r>
    </w:p>
    <w:p w14:paraId="77361ABD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41</w:t>
      </w:r>
      <w:r w:rsidRPr="006756C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Поперечная складка на подошве в среднем отделе стопы характеризует</w:t>
      </w:r>
    </w:p>
    <w:p w14:paraId="71ACC8E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 xml:space="preserve">а. </w:t>
      </w:r>
      <w:r>
        <w:rPr>
          <w:rFonts w:ascii="Times New Roman" w:hAnsi="Times New Roman"/>
          <w:sz w:val="24"/>
          <w:szCs w:val="24"/>
        </w:rPr>
        <w:t>Наличие тарзальной коалиции</w:t>
      </w:r>
    </w:p>
    <w:p w14:paraId="0CA45D0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Фиксированный кавус</w:t>
      </w:r>
    </w:p>
    <w:p w14:paraId="18927D7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Ригидный эквинус</w:t>
      </w:r>
    </w:p>
    <w:p w14:paraId="46E2F0A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Гиперкоррекцию приведения стопы</w:t>
      </w:r>
    </w:p>
    <w:p w14:paraId="0B361A2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Недостаточно скорректированное приведение</w:t>
      </w:r>
    </w:p>
    <w:p w14:paraId="3595C61F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Б</w:t>
      </w:r>
    </w:p>
    <w:p w14:paraId="4DDE7471" w14:textId="77777777" w:rsidR="00AA3F43" w:rsidRPr="006756C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42</w:t>
      </w:r>
      <w:r w:rsidRPr="006756CA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Вертикальная</w:t>
      </w:r>
      <w:r w:rsidRPr="006756CA">
        <w:rPr>
          <w:rFonts w:ascii="Times New Roman" w:hAnsi="Times New Roman"/>
          <w:b/>
          <w:sz w:val="24"/>
          <w:szCs w:val="24"/>
        </w:rPr>
        <w:t xml:space="preserve"> складка на </w:t>
      </w:r>
      <w:r>
        <w:rPr>
          <w:rFonts w:ascii="Times New Roman" w:hAnsi="Times New Roman"/>
          <w:b/>
          <w:sz w:val="24"/>
          <w:szCs w:val="24"/>
        </w:rPr>
        <w:t xml:space="preserve">медиальной стороне стопы </w:t>
      </w:r>
      <w:r w:rsidRPr="006756CA">
        <w:rPr>
          <w:rFonts w:ascii="Times New Roman" w:hAnsi="Times New Roman"/>
          <w:b/>
          <w:sz w:val="24"/>
          <w:szCs w:val="24"/>
        </w:rPr>
        <w:t>в среднем отделе стопы характеризует</w:t>
      </w:r>
    </w:p>
    <w:p w14:paraId="6A260371" w14:textId="77777777" w:rsidR="00AA3F43" w:rsidRPr="006756C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>а. Наличие тарзальной коалиции</w:t>
      </w:r>
    </w:p>
    <w:p w14:paraId="4F5EF193" w14:textId="77777777" w:rsidR="00AA3F43" w:rsidRPr="006756C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>б. Фиксированный кавус</w:t>
      </w:r>
    </w:p>
    <w:p w14:paraId="086660FC" w14:textId="77777777" w:rsidR="00AA3F43" w:rsidRPr="006756C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>в. Ригидный эквинус</w:t>
      </w:r>
    </w:p>
    <w:p w14:paraId="5AA34916" w14:textId="77777777" w:rsidR="00AA3F43" w:rsidRPr="006756C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>г. Гиперкоррекцию приведения стопы</w:t>
      </w:r>
    </w:p>
    <w:p w14:paraId="4537AAE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756CA">
        <w:rPr>
          <w:rFonts w:ascii="Times New Roman" w:hAnsi="Times New Roman"/>
          <w:sz w:val="24"/>
          <w:szCs w:val="24"/>
        </w:rPr>
        <w:t>д. Недостаточно скорректированное приведение</w:t>
      </w:r>
      <w:r>
        <w:rPr>
          <w:rFonts w:ascii="Times New Roman" w:hAnsi="Times New Roman"/>
          <w:sz w:val="24"/>
          <w:szCs w:val="24"/>
        </w:rPr>
        <w:t xml:space="preserve"> переднего отдела</w:t>
      </w:r>
    </w:p>
    <w:p w14:paraId="03A45EED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Д</w:t>
      </w:r>
    </w:p>
    <w:p w14:paraId="53DA5900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43</w:t>
      </w:r>
      <w:r w:rsidRPr="006756CA">
        <w:rPr>
          <w:rFonts w:ascii="Times New Roman" w:hAnsi="Times New Roman"/>
          <w:b/>
          <w:sz w:val="24"/>
          <w:szCs w:val="24"/>
        </w:rPr>
        <w:t xml:space="preserve">. Вертикальная складка на </w:t>
      </w:r>
      <w:r>
        <w:rPr>
          <w:rFonts w:ascii="Times New Roman" w:hAnsi="Times New Roman"/>
          <w:b/>
          <w:sz w:val="24"/>
          <w:szCs w:val="24"/>
        </w:rPr>
        <w:t>латеральной</w:t>
      </w:r>
      <w:r w:rsidRPr="006756CA">
        <w:rPr>
          <w:rFonts w:ascii="Times New Roman" w:hAnsi="Times New Roman"/>
          <w:b/>
          <w:sz w:val="24"/>
          <w:szCs w:val="24"/>
        </w:rPr>
        <w:t xml:space="preserve"> стороне стопы в среднем отделе стопы характеризует</w:t>
      </w:r>
    </w:p>
    <w:p w14:paraId="7A9549F6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а. Наличие тарзальной коалиции</w:t>
      </w:r>
    </w:p>
    <w:p w14:paraId="4C4350F6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б. Фиксированный кавус</w:t>
      </w:r>
    </w:p>
    <w:p w14:paraId="4D85CB1A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lastRenderedPageBreak/>
        <w:t>в. Ригидный эквинус</w:t>
      </w:r>
    </w:p>
    <w:p w14:paraId="20CD8734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г. Гиперкоррекцию приведения стопы</w:t>
      </w:r>
    </w:p>
    <w:p w14:paraId="07C898CE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д. Недостаточно скорректированное приведение переднего отдела</w:t>
      </w:r>
    </w:p>
    <w:p w14:paraId="359AD22E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Г</w:t>
      </w:r>
    </w:p>
    <w:p w14:paraId="0F7E0329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44</w:t>
      </w:r>
      <w:r w:rsidRPr="00184806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Какие градусы настройки брейсов при лечении по Понсети на стороне косолапости необходимо использовать при лечении типичной косолапости после снятия гипса</w:t>
      </w:r>
    </w:p>
    <w:p w14:paraId="704BE434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а. Отведение 40º градусов, тыльная флексия 15</w:t>
      </w:r>
      <w:r w:rsidRPr="00184806">
        <w:t xml:space="preserve"> </w:t>
      </w:r>
      <w:r w:rsidRPr="00184806">
        <w:rPr>
          <w:rFonts w:ascii="Times New Roman" w:hAnsi="Times New Roman"/>
          <w:sz w:val="24"/>
          <w:szCs w:val="24"/>
        </w:rPr>
        <w:t>º</w:t>
      </w:r>
    </w:p>
    <w:p w14:paraId="2A7E9474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б. Отведение 70</w:t>
      </w:r>
      <w:r w:rsidRPr="00184806">
        <w:t xml:space="preserve"> </w:t>
      </w:r>
      <w:r w:rsidRPr="00184806">
        <w:rPr>
          <w:rFonts w:ascii="Times New Roman" w:hAnsi="Times New Roman"/>
          <w:sz w:val="24"/>
          <w:szCs w:val="24"/>
        </w:rPr>
        <w:t>º, тыльная флексия 40</w:t>
      </w:r>
      <w:r w:rsidRPr="00184806">
        <w:t xml:space="preserve"> </w:t>
      </w:r>
      <w:r w:rsidRPr="00184806">
        <w:rPr>
          <w:rFonts w:ascii="Times New Roman" w:hAnsi="Times New Roman"/>
          <w:sz w:val="24"/>
          <w:szCs w:val="24"/>
        </w:rPr>
        <w:t>º</w:t>
      </w:r>
    </w:p>
    <w:p w14:paraId="5511FFD4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в. Отведение 70º, тыльная флексия 15º</w:t>
      </w:r>
    </w:p>
    <w:p w14:paraId="2E90521E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В</w:t>
      </w:r>
    </w:p>
    <w:p w14:paraId="71AB042A" w14:textId="77777777" w:rsidR="00AA3F43" w:rsidRPr="00184806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45. </w:t>
      </w:r>
      <w:r w:rsidRPr="00184806">
        <w:rPr>
          <w:rFonts w:ascii="Times New Roman" w:hAnsi="Times New Roman"/>
          <w:b/>
          <w:sz w:val="24"/>
          <w:szCs w:val="24"/>
        </w:rPr>
        <w:t>Какие градусы настройки брейсов на стороне косолапости необходимо использ</w:t>
      </w:r>
      <w:r>
        <w:rPr>
          <w:rFonts w:ascii="Times New Roman" w:hAnsi="Times New Roman"/>
          <w:b/>
          <w:sz w:val="24"/>
          <w:szCs w:val="24"/>
        </w:rPr>
        <w:t>овать при лечении</w:t>
      </w:r>
      <w:r w:rsidRPr="0018480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а</w:t>
      </w:r>
      <w:r w:rsidRPr="00184806">
        <w:rPr>
          <w:rFonts w:ascii="Times New Roman" w:hAnsi="Times New Roman"/>
          <w:b/>
          <w:sz w:val="24"/>
          <w:szCs w:val="24"/>
        </w:rPr>
        <w:t>типичной косолапости после снятия гипса</w:t>
      </w:r>
      <w:r>
        <w:rPr>
          <w:rFonts w:ascii="Times New Roman" w:hAnsi="Times New Roman"/>
          <w:b/>
          <w:sz w:val="24"/>
          <w:szCs w:val="24"/>
        </w:rPr>
        <w:t xml:space="preserve"> по методу Понсети</w:t>
      </w:r>
    </w:p>
    <w:p w14:paraId="48CBB319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а. Отведение 40º градусов, тыльная флексия 15 º</w:t>
      </w:r>
    </w:p>
    <w:p w14:paraId="49A29907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б. Отведение 70 º, тыльная флексия 40 º</w:t>
      </w:r>
    </w:p>
    <w:p w14:paraId="7DD57E4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в. Отведение 70º, тыльная флексия 15º</w:t>
      </w:r>
    </w:p>
    <w:p w14:paraId="025B4B3C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А</w:t>
      </w:r>
    </w:p>
    <w:p w14:paraId="0361E8A2" w14:textId="77777777" w:rsidR="00AA3F43" w:rsidRPr="00C35268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46</w:t>
      </w:r>
      <w:r w:rsidRPr="00C35268">
        <w:rPr>
          <w:rFonts w:ascii="Times New Roman" w:hAnsi="Times New Roman"/>
          <w:b/>
          <w:sz w:val="24"/>
          <w:szCs w:val="24"/>
        </w:rPr>
        <w:t xml:space="preserve">. Какие градусы настройки брейсов при односторонней косолапости на здоровой стопе необходимо использовать при лечении </w:t>
      </w:r>
      <w:r>
        <w:rPr>
          <w:rFonts w:ascii="Times New Roman" w:hAnsi="Times New Roman"/>
          <w:b/>
          <w:sz w:val="24"/>
          <w:szCs w:val="24"/>
        </w:rPr>
        <w:t xml:space="preserve">по Понсети </w:t>
      </w:r>
      <w:r w:rsidRPr="00C35268">
        <w:rPr>
          <w:rFonts w:ascii="Times New Roman" w:hAnsi="Times New Roman"/>
          <w:b/>
          <w:sz w:val="24"/>
          <w:szCs w:val="24"/>
        </w:rPr>
        <w:t>по</w:t>
      </w:r>
      <w:r>
        <w:rPr>
          <w:rFonts w:ascii="Times New Roman" w:hAnsi="Times New Roman"/>
          <w:b/>
          <w:sz w:val="24"/>
          <w:szCs w:val="24"/>
        </w:rPr>
        <w:t xml:space="preserve">сле </w:t>
      </w:r>
      <w:r w:rsidRPr="00C35268">
        <w:rPr>
          <w:rFonts w:ascii="Times New Roman" w:hAnsi="Times New Roman"/>
          <w:b/>
          <w:sz w:val="24"/>
          <w:szCs w:val="24"/>
        </w:rPr>
        <w:t>сняти</w:t>
      </w:r>
      <w:r>
        <w:rPr>
          <w:rFonts w:ascii="Times New Roman" w:hAnsi="Times New Roman"/>
          <w:b/>
          <w:sz w:val="24"/>
          <w:szCs w:val="24"/>
        </w:rPr>
        <w:t>я</w:t>
      </w:r>
      <w:r w:rsidRPr="00C35268">
        <w:rPr>
          <w:rFonts w:ascii="Times New Roman" w:hAnsi="Times New Roman"/>
          <w:b/>
          <w:sz w:val="24"/>
          <w:szCs w:val="24"/>
        </w:rPr>
        <w:t xml:space="preserve"> гипса</w:t>
      </w:r>
    </w:p>
    <w:p w14:paraId="5E264C4B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а. Отведение 40º градусов, тыльная флексия 15 º</w:t>
      </w:r>
    </w:p>
    <w:p w14:paraId="7E49C7FA" w14:textId="77777777" w:rsidR="00AA3F43" w:rsidRPr="00184806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б. Отведение 70 º, тыльная флексия 40 º</w:t>
      </w:r>
    </w:p>
    <w:p w14:paraId="6F89C49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84806">
        <w:rPr>
          <w:rFonts w:ascii="Times New Roman" w:hAnsi="Times New Roman"/>
          <w:sz w:val="24"/>
          <w:szCs w:val="24"/>
        </w:rPr>
        <w:t>в. Отведение 70º, тыльная флексия 15º</w:t>
      </w:r>
    </w:p>
    <w:p w14:paraId="1346ED88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А</w:t>
      </w:r>
    </w:p>
    <w:p w14:paraId="231341D1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47</w:t>
      </w:r>
      <w:r w:rsidRPr="00C35268">
        <w:rPr>
          <w:rFonts w:ascii="Times New Roman" w:hAnsi="Times New Roman"/>
          <w:b/>
          <w:sz w:val="24"/>
          <w:szCs w:val="24"/>
        </w:rPr>
        <w:t>. Какие градусы настройки брейсов при односторонне</w:t>
      </w:r>
      <w:r>
        <w:rPr>
          <w:rFonts w:ascii="Times New Roman" w:hAnsi="Times New Roman"/>
          <w:b/>
          <w:sz w:val="24"/>
          <w:szCs w:val="24"/>
        </w:rPr>
        <w:t>м</w:t>
      </w:r>
      <w:r w:rsidRPr="00C3526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вертикальном таране </w:t>
      </w:r>
      <w:r w:rsidRPr="00C35268">
        <w:rPr>
          <w:rFonts w:ascii="Times New Roman" w:hAnsi="Times New Roman"/>
          <w:b/>
          <w:sz w:val="24"/>
          <w:szCs w:val="24"/>
        </w:rPr>
        <w:t xml:space="preserve">необходимо использовать после снятия гипса </w:t>
      </w:r>
      <w:r>
        <w:rPr>
          <w:rFonts w:ascii="Times New Roman" w:hAnsi="Times New Roman"/>
          <w:b/>
          <w:sz w:val="24"/>
          <w:szCs w:val="24"/>
        </w:rPr>
        <w:t>при лечении по Доббса</w:t>
      </w:r>
    </w:p>
    <w:p w14:paraId="34D0A660" w14:textId="77777777" w:rsidR="00AA3F43" w:rsidRPr="00C35268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C35268">
        <w:rPr>
          <w:rFonts w:ascii="Times New Roman" w:hAnsi="Times New Roman"/>
          <w:sz w:val="24"/>
          <w:szCs w:val="24"/>
        </w:rPr>
        <w:t xml:space="preserve">а. </w:t>
      </w:r>
      <w:r>
        <w:rPr>
          <w:rFonts w:ascii="Times New Roman" w:hAnsi="Times New Roman"/>
          <w:sz w:val="24"/>
          <w:szCs w:val="24"/>
        </w:rPr>
        <w:t>На стороне патологии: о</w:t>
      </w:r>
      <w:r w:rsidRPr="00C35268">
        <w:rPr>
          <w:rFonts w:ascii="Times New Roman" w:hAnsi="Times New Roman"/>
          <w:sz w:val="24"/>
          <w:szCs w:val="24"/>
        </w:rPr>
        <w:t>тведение 40º градусов, тыльная флексия 15º</w:t>
      </w:r>
      <w:r>
        <w:rPr>
          <w:rFonts w:ascii="Times New Roman" w:hAnsi="Times New Roman"/>
          <w:sz w:val="24"/>
          <w:szCs w:val="24"/>
        </w:rPr>
        <w:t xml:space="preserve"> / На здоровой стороне 40</w:t>
      </w:r>
      <w:r w:rsidRPr="00C35268">
        <w:t xml:space="preserve"> </w:t>
      </w:r>
      <w:r>
        <w:rPr>
          <w:rFonts w:ascii="Times New Roman" w:hAnsi="Times New Roman"/>
          <w:sz w:val="24"/>
          <w:szCs w:val="24"/>
        </w:rPr>
        <w:t>º градусов, тыльная флексия 15</w:t>
      </w:r>
      <w:r w:rsidRPr="00C35268">
        <w:rPr>
          <w:rFonts w:ascii="Times New Roman" w:hAnsi="Times New Roman"/>
          <w:sz w:val="24"/>
          <w:szCs w:val="24"/>
        </w:rPr>
        <w:t>º</w:t>
      </w:r>
    </w:p>
    <w:p w14:paraId="438B743C" w14:textId="77777777" w:rsidR="00AA3F43" w:rsidRPr="00C35268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C35268">
        <w:rPr>
          <w:rFonts w:ascii="Times New Roman" w:hAnsi="Times New Roman"/>
          <w:sz w:val="24"/>
          <w:szCs w:val="24"/>
        </w:rPr>
        <w:t xml:space="preserve">б. </w:t>
      </w:r>
      <w:r w:rsidRPr="006D7CF0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 стороне патологии: отведение 0º градусов, тыльная флексия 0</w:t>
      </w:r>
      <w:r w:rsidRPr="006D7CF0">
        <w:rPr>
          <w:rFonts w:ascii="Times New Roman" w:hAnsi="Times New Roman"/>
          <w:sz w:val="24"/>
          <w:szCs w:val="24"/>
        </w:rPr>
        <w:t xml:space="preserve">º / На здоровой стороне </w:t>
      </w:r>
      <w:r>
        <w:rPr>
          <w:rFonts w:ascii="Times New Roman" w:hAnsi="Times New Roman"/>
          <w:sz w:val="24"/>
          <w:szCs w:val="24"/>
        </w:rPr>
        <w:t>40º градусов, тыльная флексия 0</w:t>
      </w:r>
      <w:r w:rsidRPr="006D7CF0">
        <w:rPr>
          <w:rFonts w:ascii="Times New Roman" w:hAnsi="Times New Roman"/>
          <w:sz w:val="24"/>
          <w:szCs w:val="24"/>
        </w:rPr>
        <w:t>º</w:t>
      </w:r>
    </w:p>
    <w:p w14:paraId="57F706F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C35268">
        <w:rPr>
          <w:rFonts w:ascii="Times New Roman" w:hAnsi="Times New Roman"/>
          <w:sz w:val="24"/>
          <w:szCs w:val="24"/>
        </w:rPr>
        <w:t xml:space="preserve">в. </w:t>
      </w:r>
      <w:r w:rsidRPr="006D7CF0">
        <w:rPr>
          <w:rFonts w:ascii="Times New Roman" w:hAnsi="Times New Roman"/>
          <w:sz w:val="24"/>
          <w:szCs w:val="24"/>
        </w:rPr>
        <w:t>На стороне п</w:t>
      </w:r>
      <w:r>
        <w:rPr>
          <w:rFonts w:ascii="Times New Roman" w:hAnsi="Times New Roman"/>
          <w:sz w:val="24"/>
          <w:szCs w:val="24"/>
        </w:rPr>
        <w:t>атологии: отведение 7</w:t>
      </w:r>
      <w:r w:rsidRPr="006D7CF0">
        <w:rPr>
          <w:rFonts w:ascii="Times New Roman" w:hAnsi="Times New Roman"/>
          <w:sz w:val="24"/>
          <w:szCs w:val="24"/>
        </w:rPr>
        <w:t xml:space="preserve">0º градусов, тыльная флексия 15º / На здоровой стороне </w:t>
      </w:r>
      <w:r>
        <w:rPr>
          <w:rFonts w:ascii="Times New Roman" w:hAnsi="Times New Roman"/>
          <w:sz w:val="24"/>
          <w:szCs w:val="24"/>
        </w:rPr>
        <w:t>40º градусов, тыльная флексия 0</w:t>
      </w:r>
      <w:r w:rsidRPr="006D7CF0">
        <w:rPr>
          <w:rFonts w:ascii="Times New Roman" w:hAnsi="Times New Roman"/>
          <w:sz w:val="24"/>
          <w:szCs w:val="24"/>
        </w:rPr>
        <w:t>º</w:t>
      </w:r>
    </w:p>
    <w:p w14:paraId="3AD27A5C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</w:t>
      </w:r>
      <w:r w:rsidRPr="006D7CF0">
        <w:rPr>
          <w:rFonts w:ascii="Times New Roman" w:hAnsi="Times New Roman"/>
          <w:sz w:val="24"/>
          <w:szCs w:val="24"/>
        </w:rPr>
        <w:t>На стороне патологии: отведение</w:t>
      </w:r>
      <w:r>
        <w:rPr>
          <w:rFonts w:ascii="Times New Roman" w:hAnsi="Times New Roman"/>
          <w:sz w:val="24"/>
          <w:szCs w:val="24"/>
        </w:rPr>
        <w:t xml:space="preserve"> 15º градусов, тыльная флексия 70</w:t>
      </w:r>
      <w:r w:rsidRPr="006D7CF0">
        <w:rPr>
          <w:rFonts w:ascii="Times New Roman" w:hAnsi="Times New Roman"/>
          <w:sz w:val="24"/>
          <w:szCs w:val="24"/>
        </w:rPr>
        <w:t>º / На здоровой стороне 40º градусов, тыльная флексия 0º</w:t>
      </w:r>
    </w:p>
    <w:p w14:paraId="37ACEC5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д. </w:t>
      </w:r>
      <w:r w:rsidRPr="006D7CF0">
        <w:rPr>
          <w:rFonts w:ascii="Times New Roman" w:hAnsi="Times New Roman"/>
          <w:sz w:val="24"/>
          <w:szCs w:val="24"/>
        </w:rPr>
        <w:t xml:space="preserve">На стороне патологии: </w:t>
      </w:r>
      <w:r>
        <w:rPr>
          <w:rFonts w:ascii="Times New Roman" w:hAnsi="Times New Roman"/>
          <w:sz w:val="24"/>
          <w:szCs w:val="24"/>
        </w:rPr>
        <w:t>отведение 0º градусов, тыльная флексия 0º / На здоровой стороне 40</w:t>
      </w:r>
      <w:r w:rsidRPr="006D7CF0">
        <w:rPr>
          <w:rFonts w:ascii="Times New Roman" w:hAnsi="Times New Roman"/>
          <w:sz w:val="24"/>
          <w:szCs w:val="24"/>
        </w:rPr>
        <w:t>º градусов, тыльная флексия 0º</w:t>
      </w:r>
    </w:p>
    <w:p w14:paraId="7FF3CC66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Б</w:t>
      </w:r>
    </w:p>
    <w:p w14:paraId="46F55C7E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48. Стандартом сроком гипсования после операции по Т.С. Зацепину является </w:t>
      </w:r>
    </w:p>
    <w:p w14:paraId="4DEA15EE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t>а. 1 мес.</w:t>
      </w:r>
    </w:p>
    <w:p w14:paraId="2858223B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lastRenderedPageBreak/>
        <w:t>б. 2 мес.</w:t>
      </w:r>
    </w:p>
    <w:p w14:paraId="5825F1F2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t>в. 4 мес.</w:t>
      </w:r>
    </w:p>
    <w:p w14:paraId="42BFB9D0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t>г. 5 мес.</w:t>
      </w:r>
    </w:p>
    <w:p w14:paraId="504845CA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t>д. 6 мес.</w:t>
      </w:r>
    </w:p>
    <w:p w14:paraId="7FAA3F6E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Д</w:t>
      </w:r>
    </w:p>
    <w:p w14:paraId="41505220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49.</w:t>
      </w:r>
      <w:r w:rsidRPr="004E5FE0">
        <w:rPr>
          <w:rFonts w:ascii="Times New Roman" w:hAnsi="Times New Roman"/>
          <w:b/>
          <w:sz w:val="24"/>
          <w:szCs w:val="24"/>
        </w:rPr>
        <w:t xml:space="preserve"> Стандартом сроком </w:t>
      </w:r>
      <w:r>
        <w:rPr>
          <w:rFonts w:ascii="Times New Roman" w:hAnsi="Times New Roman"/>
          <w:b/>
          <w:sz w:val="24"/>
          <w:szCs w:val="24"/>
        </w:rPr>
        <w:t xml:space="preserve">выполнения операции </w:t>
      </w:r>
      <w:r w:rsidRPr="004E5FE0">
        <w:rPr>
          <w:rFonts w:ascii="Times New Roman" w:hAnsi="Times New Roman"/>
          <w:b/>
          <w:sz w:val="24"/>
          <w:szCs w:val="24"/>
        </w:rPr>
        <w:t>по Т.С. Зацепину является</w:t>
      </w:r>
    </w:p>
    <w:p w14:paraId="416B7682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E5FE0">
        <w:rPr>
          <w:rFonts w:ascii="Times New Roman" w:hAnsi="Times New Roman"/>
          <w:sz w:val="24"/>
          <w:szCs w:val="24"/>
        </w:rPr>
        <w:t>а. 1 мес.</w:t>
      </w:r>
    </w:p>
    <w:p w14:paraId="52AE2DBF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3</w:t>
      </w:r>
      <w:r w:rsidRPr="004E5FE0">
        <w:rPr>
          <w:rFonts w:ascii="Times New Roman" w:hAnsi="Times New Roman"/>
          <w:sz w:val="24"/>
          <w:szCs w:val="24"/>
        </w:rPr>
        <w:t xml:space="preserve"> мес.</w:t>
      </w:r>
    </w:p>
    <w:p w14:paraId="7F1DCE07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6</w:t>
      </w:r>
      <w:r w:rsidRPr="004E5FE0">
        <w:rPr>
          <w:rFonts w:ascii="Times New Roman" w:hAnsi="Times New Roman"/>
          <w:sz w:val="24"/>
          <w:szCs w:val="24"/>
        </w:rPr>
        <w:t xml:space="preserve"> мес.</w:t>
      </w:r>
    </w:p>
    <w:p w14:paraId="3575D3FC" w14:textId="77777777" w:rsidR="00AA3F43" w:rsidRPr="004E5FE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1 год</w:t>
      </w:r>
    </w:p>
    <w:p w14:paraId="045244B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3 года</w:t>
      </w:r>
    </w:p>
    <w:p w14:paraId="6321DB1E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В</w:t>
      </w:r>
    </w:p>
    <w:p w14:paraId="24DFFD2B" w14:textId="77777777" w:rsidR="00AA3F43" w:rsidRPr="001034FC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50</w:t>
      </w:r>
      <w:r w:rsidRPr="001034FC">
        <w:rPr>
          <w:rFonts w:ascii="Times New Roman" w:hAnsi="Times New Roman"/>
          <w:b/>
          <w:sz w:val="24"/>
          <w:szCs w:val="24"/>
        </w:rPr>
        <w:t xml:space="preserve">. При своевременно начатом лечении по Понсети </w:t>
      </w:r>
      <w:r>
        <w:rPr>
          <w:rFonts w:ascii="Times New Roman" w:hAnsi="Times New Roman"/>
          <w:b/>
          <w:sz w:val="24"/>
          <w:szCs w:val="24"/>
        </w:rPr>
        <w:t xml:space="preserve">ахиллотомия производиться в возрасте </w:t>
      </w:r>
    </w:p>
    <w:p w14:paraId="40002A58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а. 2-3 мес.</w:t>
      </w:r>
    </w:p>
    <w:p w14:paraId="616555FF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б. 3-6 мес.</w:t>
      </w:r>
    </w:p>
    <w:p w14:paraId="07A10449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в. 6 мес. – 1 год</w:t>
      </w:r>
    </w:p>
    <w:p w14:paraId="472E268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1</w:t>
      </w:r>
      <w:r w:rsidRPr="00167FDC">
        <w:rPr>
          <w:rFonts w:ascii="Times New Roman" w:hAnsi="Times New Roman"/>
          <w:sz w:val="24"/>
          <w:szCs w:val="24"/>
        </w:rPr>
        <w:t>-3 года</w:t>
      </w:r>
    </w:p>
    <w:p w14:paraId="50890A38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А</w:t>
      </w:r>
    </w:p>
    <w:p w14:paraId="3459E5E1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51. Какие обязательно необходимо использовать ортопедические приспособления после лечения по методам И. Понсети и М. Доббса </w:t>
      </w:r>
    </w:p>
    <w:p w14:paraId="77D4B2EA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а. Брейсы</w:t>
      </w:r>
    </w:p>
    <w:p w14:paraId="35E0B478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б. Тутора</w:t>
      </w:r>
    </w:p>
    <w:p w14:paraId="08782402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в. Лонгеты</w:t>
      </w:r>
    </w:p>
    <w:p w14:paraId="040A0DFD" w14:textId="77777777" w:rsidR="00AA3F43" w:rsidRPr="00167FD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г. Ортопедическая обувь</w:t>
      </w:r>
    </w:p>
    <w:p w14:paraId="10C74B4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67FDC">
        <w:rPr>
          <w:rFonts w:ascii="Times New Roman" w:hAnsi="Times New Roman"/>
          <w:sz w:val="24"/>
          <w:szCs w:val="24"/>
        </w:rPr>
        <w:t>д. Ортопедические стельки</w:t>
      </w:r>
    </w:p>
    <w:p w14:paraId="48A078C7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t>А</w:t>
      </w:r>
    </w:p>
    <w:p w14:paraId="4F463FC9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52</w:t>
      </w:r>
      <w:r w:rsidRPr="00167FD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Какие из суставов необходимо фиксировать спицей при лечении по методу М. Доббса</w:t>
      </w:r>
    </w:p>
    <w:p w14:paraId="5509E586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а. Пяточно-кубовидный</w:t>
      </w:r>
    </w:p>
    <w:p w14:paraId="77B727E8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б. Таранно-ладьевидный</w:t>
      </w:r>
    </w:p>
    <w:p w14:paraId="4882F481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в. Подтаранный</w:t>
      </w:r>
    </w:p>
    <w:p w14:paraId="62EAD134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г. Голеностопный</w:t>
      </w:r>
    </w:p>
    <w:p w14:paraId="656897A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д. Сустав Шопара</w:t>
      </w:r>
    </w:p>
    <w:p w14:paraId="788E9A63" w14:textId="77777777" w:rsidR="00AA3F43" w:rsidRPr="0066746A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6746A">
        <w:rPr>
          <w:rFonts w:ascii="Times New Roman" w:hAnsi="Times New Roman"/>
          <w:color w:val="FF0000"/>
          <w:sz w:val="24"/>
          <w:szCs w:val="24"/>
        </w:rPr>
        <w:lastRenderedPageBreak/>
        <w:t>Б</w:t>
      </w:r>
    </w:p>
    <w:p w14:paraId="11C5B510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53</w:t>
      </w:r>
      <w:r w:rsidRPr="005A3D6D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Как долго должна быть фиксирована стопа спицей Киршнера после лечения вертикального по Доббсу</w:t>
      </w:r>
    </w:p>
    <w:p w14:paraId="68BFEC45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а. 3 недели</w:t>
      </w:r>
    </w:p>
    <w:p w14:paraId="25D7FB85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б. 8 недель</w:t>
      </w:r>
    </w:p>
    <w:p w14:paraId="69D8D8BB" w14:textId="77777777" w:rsidR="00AA3F43" w:rsidRPr="005A3D6D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в. 12 недель</w:t>
      </w:r>
    </w:p>
    <w:p w14:paraId="3EFF7FB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A3D6D">
        <w:rPr>
          <w:rFonts w:ascii="Times New Roman" w:hAnsi="Times New Roman"/>
          <w:sz w:val="24"/>
          <w:szCs w:val="24"/>
        </w:rPr>
        <w:t>г. 2 недели</w:t>
      </w:r>
    </w:p>
    <w:p w14:paraId="6AD333AB" w14:textId="77777777" w:rsidR="00AA3F43" w:rsidRPr="00605018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605018">
        <w:rPr>
          <w:rFonts w:ascii="Times New Roman" w:hAnsi="Times New Roman"/>
          <w:color w:val="FF0000"/>
          <w:sz w:val="24"/>
          <w:szCs w:val="24"/>
        </w:rPr>
        <w:t>Б</w:t>
      </w:r>
    </w:p>
    <w:p w14:paraId="43721D0F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54</w:t>
      </w:r>
      <w:r w:rsidRPr="005A3D6D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Сколько стандартно носит ребенок брейсы после лечения по Понсети в режиме 23 часа</w:t>
      </w:r>
    </w:p>
    <w:p w14:paraId="0BD19EB2" w14:textId="77777777" w:rsidR="00AA3F43" w:rsidRPr="00247AF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47AFF">
        <w:rPr>
          <w:rFonts w:ascii="Times New Roman" w:hAnsi="Times New Roman"/>
          <w:sz w:val="24"/>
          <w:szCs w:val="24"/>
        </w:rPr>
        <w:t>а. 1 мес.</w:t>
      </w:r>
    </w:p>
    <w:p w14:paraId="03C1C8C4" w14:textId="77777777" w:rsidR="00AA3F43" w:rsidRPr="00247AF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47AFF">
        <w:rPr>
          <w:rFonts w:ascii="Times New Roman" w:hAnsi="Times New Roman"/>
          <w:sz w:val="24"/>
          <w:szCs w:val="24"/>
        </w:rPr>
        <w:t>б. 2 мес.</w:t>
      </w:r>
    </w:p>
    <w:p w14:paraId="3C3FC039" w14:textId="77777777" w:rsidR="00AA3F43" w:rsidRPr="00247AF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47AFF">
        <w:rPr>
          <w:rFonts w:ascii="Times New Roman" w:hAnsi="Times New Roman"/>
          <w:sz w:val="24"/>
          <w:szCs w:val="24"/>
        </w:rPr>
        <w:t>в. 3-4 мес.</w:t>
      </w:r>
    </w:p>
    <w:p w14:paraId="74BE2D4F" w14:textId="77777777" w:rsidR="00AA3F43" w:rsidRPr="00247AF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47AFF">
        <w:rPr>
          <w:rFonts w:ascii="Times New Roman" w:hAnsi="Times New Roman"/>
          <w:sz w:val="24"/>
          <w:szCs w:val="24"/>
        </w:rPr>
        <w:t>г. 6 мес.</w:t>
      </w:r>
    </w:p>
    <w:p w14:paraId="3EDD3167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47AFF">
        <w:rPr>
          <w:rFonts w:ascii="Times New Roman" w:hAnsi="Times New Roman"/>
          <w:sz w:val="24"/>
          <w:szCs w:val="24"/>
        </w:rPr>
        <w:t>д. 12 мес.</w:t>
      </w:r>
    </w:p>
    <w:p w14:paraId="46BD0014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В</w:t>
      </w:r>
    </w:p>
    <w:p w14:paraId="5BB8D9ED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55</w:t>
      </w:r>
      <w:r w:rsidRPr="00247AFF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Какая вероятность по статистике рождения в семье косолапой девочки в случае  наличия первой девочки с косолапостью</w:t>
      </w:r>
    </w:p>
    <w:p w14:paraId="5D8D510E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а. в 50% случаев</w:t>
      </w:r>
    </w:p>
    <w:p w14:paraId="116B7EE0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б. в 100 % случаев</w:t>
      </w:r>
    </w:p>
    <w:p w14:paraId="63EF035B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в. в 10 % случаев</w:t>
      </w:r>
    </w:p>
    <w:p w14:paraId="6360ABCC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г. в 6.5% случаев</w:t>
      </w:r>
    </w:p>
    <w:p w14:paraId="0EABA6FA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</w:t>
      </w:r>
    </w:p>
    <w:p w14:paraId="6A316D94" w14:textId="77777777" w:rsidR="00AA3F43" w:rsidRPr="00005D2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56</w:t>
      </w:r>
      <w:r w:rsidRPr="00005D2A">
        <w:rPr>
          <w:rFonts w:ascii="Times New Roman" w:hAnsi="Times New Roman"/>
          <w:b/>
          <w:sz w:val="24"/>
          <w:szCs w:val="24"/>
        </w:rPr>
        <w:t xml:space="preserve">. Какая вероятность по статистике рождения в семье косолапой </w:t>
      </w:r>
      <w:r>
        <w:rPr>
          <w:rFonts w:ascii="Times New Roman" w:hAnsi="Times New Roman"/>
          <w:b/>
          <w:sz w:val="24"/>
          <w:szCs w:val="24"/>
        </w:rPr>
        <w:t>девочки в случае  наличия первого</w:t>
      </w:r>
      <w:r w:rsidRPr="00005D2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мальчика </w:t>
      </w:r>
      <w:r w:rsidRPr="00005D2A">
        <w:rPr>
          <w:rFonts w:ascii="Times New Roman" w:hAnsi="Times New Roman"/>
          <w:b/>
          <w:sz w:val="24"/>
          <w:szCs w:val="24"/>
        </w:rPr>
        <w:t>с косолапостью</w:t>
      </w:r>
    </w:p>
    <w:p w14:paraId="0545BFC7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а. в 50% случаев</w:t>
      </w:r>
    </w:p>
    <w:p w14:paraId="5FDAF62E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б. в 100 % случаев</w:t>
      </w:r>
    </w:p>
    <w:p w14:paraId="6E232816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в. в 10 % случаев</w:t>
      </w:r>
    </w:p>
    <w:p w14:paraId="55C5CAFA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A001EA">
        <w:rPr>
          <w:rFonts w:ascii="Times New Roman" w:hAnsi="Times New Roman"/>
          <w:sz w:val="24"/>
          <w:szCs w:val="24"/>
        </w:rPr>
        <w:t>г. в 6.5% случаев</w:t>
      </w:r>
    </w:p>
    <w:p w14:paraId="2008C3BF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Г</w:t>
      </w:r>
    </w:p>
    <w:p w14:paraId="0B4A3195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57</w:t>
      </w:r>
      <w:r w:rsidRPr="00A001EA">
        <w:rPr>
          <w:rFonts w:ascii="Times New Roman" w:hAnsi="Times New Roman"/>
          <w:b/>
          <w:sz w:val="24"/>
          <w:szCs w:val="24"/>
        </w:rPr>
        <w:t>. На рентгенограмме стопы в прямой проекции при косолапости пяточно-таранный угол:</w:t>
      </w:r>
    </w:p>
    <w:p w14:paraId="385CE7A3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001EA">
        <w:rPr>
          <w:rFonts w:ascii="Times New Roman" w:hAnsi="Times New Roman"/>
          <w:sz w:val="24"/>
          <w:szCs w:val="24"/>
        </w:rPr>
        <w:t>. уменьшается;</w:t>
      </w:r>
    </w:p>
    <w:p w14:paraId="5F2F2F21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001EA">
        <w:rPr>
          <w:rFonts w:ascii="Times New Roman" w:hAnsi="Times New Roman"/>
          <w:sz w:val="24"/>
          <w:szCs w:val="24"/>
        </w:rPr>
        <w:t>. увеличивается;</w:t>
      </w:r>
    </w:p>
    <w:p w14:paraId="302FF9CE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001EA">
        <w:rPr>
          <w:rFonts w:ascii="Times New Roman" w:hAnsi="Times New Roman"/>
          <w:sz w:val="24"/>
          <w:szCs w:val="24"/>
        </w:rPr>
        <w:t>. не изменяется;</w:t>
      </w:r>
    </w:p>
    <w:p w14:paraId="3B8F0E21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lastRenderedPageBreak/>
        <w:t>А</w:t>
      </w:r>
    </w:p>
    <w:p w14:paraId="7A1DEDF6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58</w:t>
      </w:r>
      <w:r w:rsidRPr="00A001EA">
        <w:rPr>
          <w:rFonts w:ascii="Times New Roman" w:hAnsi="Times New Roman"/>
          <w:b/>
          <w:sz w:val="24"/>
          <w:szCs w:val="24"/>
        </w:rPr>
        <w:t>. На рентгенограмме стопы в прямой проекции при плосковальгусной деформации стопы пяточно-таранный угол:</w:t>
      </w:r>
    </w:p>
    <w:p w14:paraId="693EFEBC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001EA">
        <w:rPr>
          <w:rFonts w:ascii="Times New Roman" w:hAnsi="Times New Roman"/>
          <w:sz w:val="24"/>
          <w:szCs w:val="24"/>
        </w:rPr>
        <w:t>. уменьшается;</w:t>
      </w:r>
    </w:p>
    <w:p w14:paraId="30BF629E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001EA">
        <w:rPr>
          <w:rFonts w:ascii="Times New Roman" w:hAnsi="Times New Roman"/>
          <w:sz w:val="24"/>
          <w:szCs w:val="24"/>
        </w:rPr>
        <w:t>. увеличивается;</w:t>
      </w:r>
    </w:p>
    <w:p w14:paraId="39370597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001EA">
        <w:rPr>
          <w:rFonts w:ascii="Times New Roman" w:hAnsi="Times New Roman"/>
          <w:sz w:val="24"/>
          <w:szCs w:val="24"/>
        </w:rPr>
        <w:t>. не изменяется;</w:t>
      </w:r>
    </w:p>
    <w:p w14:paraId="0EDE428E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Б</w:t>
      </w:r>
    </w:p>
    <w:p w14:paraId="7FAC0D1C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59</w:t>
      </w:r>
      <w:r w:rsidRPr="00A001EA">
        <w:rPr>
          <w:rFonts w:ascii="Times New Roman" w:hAnsi="Times New Roman"/>
          <w:b/>
          <w:sz w:val="24"/>
          <w:szCs w:val="24"/>
        </w:rPr>
        <w:t xml:space="preserve">. Рентгенологически пяточно-таранный угол в </w:t>
      </w:r>
      <w:r>
        <w:rPr>
          <w:rFonts w:ascii="Times New Roman" w:hAnsi="Times New Roman"/>
          <w:b/>
          <w:sz w:val="24"/>
          <w:szCs w:val="24"/>
        </w:rPr>
        <w:t xml:space="preserve">передне-задней проекции </w:t>
      </w:r>
      <w:r w:rsidRPr="00A001EA">
        <w:rPr>
          <w:rFonts w:ascii="Times New Roman" w:hAnsi="Times New Roman"/>
          <w:b/>
          <w:sz w:val="24"/>
          <w:szCs w:val="24"/>
        </w:rPr>
        <w:t>норме равен (в градусах):</w:t>
      </w:r>
    </w:p>
    <w:p w14:paraId="067FEEF9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001EA">
        <w:rPr>
          <w:rFonts w:ascii="Times New Roman" w:hAnsi="Times New Roman"/>
          <w:sz w:val="24"/>
          <w:szCs w:val="24"/>
        </w:rPr>
        <w:t>. 20 - 40°</w:t>
      </w:r>
    </w:p>
    <w:p w14:paraId="74FF8D69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001EA">
        <w:rPr>
          <w:rFonts w:ascii="Times New Roman" w:hAnsi="Times New Roman"/>
          <w:sz w:val="24"/>
          <w:szCs w:val="24"/>
        </w:rPr>
        <w:t>. 25 - 30</w:t>
      </w:r>
    </w:p>
    <w:p w14:paraId="0AE0F5E0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30 - 5</w:t>
      </w:r>
      <w:r w:rsidRPr="00A001EA">
        <w:rPr>
          <w:rFonts w:ascii="Times New Roman" w:hAnsi="Times New Roman"/>
          <w:sz w:val="24"/>
          <w:szCs w:val="24"/>
        </w:rPr>
        <w:t>5°</w:t>
      </w:r>
    </w:p>
    <w:p w14:paraId="7345483F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A001EA">
        <w:rPr>
          <w:rFonts w:ascii="Times New Roman" w:hAnsi="Times New Roman"/>
          <w:sz w:val="24"/>
          <w:szCs w:val="24"/>
        </w:rPr>
        <w:t>. 8 – 16°</w:t>
      </w:r>
    </w:p>
    <w:p w14:paraId="43F189BB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В</w:t>
      </w:r>
    </w:p>
    <w:p w14:paraId="243D93B1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60</w:t>
      </w:r>
      <w:r w:rsidRPr="00A001EA">
        <w:rPr>
          <w:rFonts w:ascii="Times New Roman" w:hAnsi="Times New Roman"/>
          <w:b/>
          <w:sz w:val="24"/>
          <w:szCs w:val="24"/>
        </w:rPr>
        <w:t>. При плосковальгусной деформации стопы с линией Фейса происходит:</w:t>
      </w:r>
    </w:p>
    <w:p w14:paraId="6957AF16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A001EA">
        <w:rPr>
          <w:rFonts w:ascii="Times New Roman" w:hAnsi="Times New Roman"/>
          <w:sz w:val="24"/>
          <w:szCs w:val="24"/>
        </w:rPr>
        <w:t>. Депрессия;</w:t>
      </w:r>
    </w:p>
    <w:p w14:paraId="63E4CB43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A001EA">
        <w:rPr>
          <w:rFonts w:ascii="Times New Roman" w:hAnsi="Times New Roman"/>
          <w:sz w:val="24"/>
          <w:szCs w:val="24"/>
        </w:rPr>
        <w:t>. Подъём;</w:t>
      </w:r>
    </w:p>
    <w:p w14:paraId="5B56B53C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001EA">
        <w:rPr>
          <w:rFonts w:ascii="Times New Roman" w:hAnsi="Times New Roman"/>
          <w:sz w:val="24"/>
          <w:szCs w:val="24"/>
        </w:rPr>
        <w:t>. Не изменяется;</w:t>
      </w:r>
    </w:p>
    <w:p w14:paraId="2873AE38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А</w:t>
      </w:r>
    </w:p>
    <w:p w14:paraId="78EF51A3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61</w:t>
      </w:r>
      <w:r w:rsidRPr="00A001EA">
        <w:rPr>
          <w:rFonts w:ascii="Times New Roman" w:hAnsi="Times New Roman"/>
          <w:b/>
          <w:sz w:val="24"/>
          <w:szCs w:val="24"/>
        </w:rPr>
        <w:t>. Линии Фейса соответствуют точки:</w:t>
      </w:r>
    </w:p>
    <w:p w14:paraId="101BDC5E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Г</w:t>
      </w:r>
      <w:r w:rsidRPr="00A001EA">
        <w:rPr>
          <w:rFonts w:ascii="Times New Roman" w:hAnsi="Times New Roman"/>
          <w:sz w:val="24"/>
          <w:szCs w:val="24"/>
        </w:rPr>
        <w:t>оловка 1-й плюсневой, бугристость ладьевидной кости, медиальная лодыжка;</w:t>
      </w:r>
    </w:p>
    <w:p w14:paraId="17E1C942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Г</w:t>
      </w:r>
      <w:r w:rsidRPr="00A001EA">
        <w:rPr>
          <w:rFonts w:ascii="Times New Roman" w:hAnsi="Times New Roman"/>
          <w:sz w:val="24"/>
          <w:szCs w:val="24"/>
        </w:rPr>
        <w:t>оловка 5-й плюсневой, основание 5-й плюсневой, латеральная лодыжка;</w:t>
      </w:r>
    </w:p>
    <w:p w14:paraId="4BF2AAEA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001EA">
        <w:rPr>
          <w:rFonts w:ascii="Times New Roman" w:hAnsi="Times New Roman"/>
          <w:sz w:val="24"/>
          <w:szCs w:val="24"/>
        </w:rPr>
        <w:t>. Головка 1-й плюсневой кости, ладьевидно-клиновидный сустав, бугор пяточной кости;</w:t>
      </w:r>
    </w:p>
    <w:p w14:paraId="3793A6DA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А</w:t>
      </w:r>
    </w:p>
    <w:p w14:paraId="3674DCDA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62</w:t>
      </w:r>
      <w:r w:rsidRPr="00A001EA">
        <w:rPr>
          <w:rFonts w:ascii="Times New Roman" w:hAnsi="Times New Roman"/>
          <w:b/>
          <w:sz w:val="24"/>
          <w:szCs w:val="24"/>
        </w:rPr>
        <w:t>. Положение пятки относительно голени при опоре в норме составляет (в градусах):</w:t>
      </w:r>
    </w:p>
    <w:p w14:paraId="3C496100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Варус пятки 0- 6°</w:t>
      </w:r>
    </w:p>
    <w:p w14:paraId="661B139D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Н</w:t>
      </w:r>
      <w:r w:rsidRPr="00A001E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йтральное положение пятки 0</w:t>
      </w:r>
      <w:r w:rsidRPr="00A001EA">
        <w:rPr>
          <w:rFonts w:ascii="Times New Roman" w:hAnsi="Times New Roman"/>
          <w:sz w:val="24"/>
          <w:szCs w:val="24"/>
        </w:rPr>
        <w:t>°</w:t>
      </w:r>
    </w:p>
    <w:p w14:paraId="37CC6D57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Вальгус пятки  до 6</w:t>
      </w:r>
      <w:r w:rsidRPr="00A001EA">
        <w:rPr>
          <w:rFonts w:ascii="Times New Roman" w:hAnsi="Times New Roman"/>
          <w:sz w:val="24"/>
          <w:szCs w:val="24"/>
        </w:rPr>
        <w:t>°</w:t>
      </w:r>
    </w:p>
    <w:p w14:paraId="388B6D62" w14:textId="77777777" w:rsidR="00AA3F43" w:rsidRPr="00A001EA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Вальгус пятки 6 – 10</w:t>
      </w:r>
      <w:r w:rsidRPr="00A001EA">
        <w:rPr>
          <w:rFonts w:ascii="Times New Roman" w:hAnsi="Times New Roman"/>
          <w:sz w:val="24"/>
          <w:szCs w:val="24"/>
        </w:rPr>
        <w:t>°</w:t>
      </w:r>
    </w:p>
    <w:p w14:paraId="57F02D14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t>В</w:t>
      </w:r>
    </w:p>
    <w:p w14:paraId="33FE485C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63</w:t>
      </w:r>
      <w:r w:rsidRPr="00A001EA">
        <w:rPr>
          <w:rFonts w:ascii="Times New Roman" w:hAnsi="Times New Roman"/>
          <w:b/>
          <w:sz w:val="24"/>
          <w:szCs w:val="24"/>
        </w:rPr>
        <w:t>. При параличе малоберцовых мышц формируется:</w:t>
      </w:r>
    </w:p>
    <w:p w14:paraId="3D2AC112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Приведенная стопа</w:t>
      </w:r>
    </w:p>
    <w:p w14:paraId="2C3DAC9A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1849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Паралитическая эквино-варусная</w:t>
      </w:r>
    </w:p>
    <w:p w14:paraId="55135A59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Паралитическая плоско-вальгусная</w:t>
      </w:r>
    </w:p>
    <w:p w14:paraId="627DF055" w14:textId="77777777" w:rsidR="00AA3F43" w:rsidRPr="0020100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201000">
        <w:rPr>
          <w:rFonts w:ascii="Times New Roman" w:hAnsi="Times New Roman"/>
          <w:color w:val="FF0000"/>
          <w:sz w:val="24"/>
          <w:szCs w:val="24"/>
        </w:rPr>
        <w:lastRenderedPageBreak/>
        <w:t>Б</w:t>
      </w:r>
    </w:p>
    <w:p w14:paraId="1479CB37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64</w:t>
      </w:r>
      <w:r w:rsidRPr="00A001EA">
        <w:rPr>
          <w:rFonts w:ascii="Times New Roman" w:hAnsi="Times New Roman"/>
          <w:b/>
          <w:sz w:val="24"/>
          <w:szCs w:val="24"/>
        </w:rPr>
        <w:t>. Главную функцию поддержания внутреннего продольного свода стопы</w:t>
      </w:r>
      <w:r>
        <w:rPr>
          <w:rFonts w:ascii="Times New Roman" w:hAnsi="Times New Roman"/>
          <w:b/>
          <w:sz w:val="24"/>
          <w:szCs w:val="24"/>
        </w:rPr>
        <w:t xml:space="preserve"> из указанных сухожилий</w:t>
      </w:r>
      <w:r w:rsidRPr="00A001EA">
        <w:rPr>
          <w:rFonts w:ascii="Times New Roman" w:hAnsi="Times New Roman"/>
          <w:b/>
          <w:sz w:val="24"/>
          <w:szCs w:val="24"/>
        </w:rPr>
        <w:t xml:space="preserve"> выполняет:</w:t>
      </w:r>
    </w:p>
    <w:p w14:paraId="1F75CAC2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Длинная малоберцовая мышца</w:t>
      </w:r>
    </w:p>
    <w:p w14:paraId="04F03CC9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Передняя большеберцовая мышца</w:t>
      </w:r>
    </w:p>
    <w:p w14:paraId="0F58A95D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Задняя большеберцовая мышца</w:t>
      </w:r>
    </w:p>
    <w:p w14:paraId="57660D0E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Подошвенный апоневроз</w:t>
      </w:r>
    </w:p>
    <w:p w14:paraId="010FBBBD" w14:textId="77777777" w:rsidR="00AA3F43" w:rsidRPr="009D1040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9D1040">
        <w:rPr>
          <w:rFonts w:ascii="Times New Roman" w:hAnsi="Times New Roman"/>
          <w:color w:val="FF0000"/>
          <w:sz w:val="24"/>
          <w:szCs w:val="24"/>
        </w:rPr>
        <w:t>В</w:t>
      </w:r>
    </w:p>
    <w:p w14:paraId="53A1F97B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65</w:t>
      </w:r>
      <w:r w:rsidRPr="00A001EA">
        <w:rPr>
          <w:rFonts w:ascii="Times New Roman" w:hAnsi="Times New Roman"/>
          <w:b/>
          <w:sz w:val="24"/>
          <w:szCs w:val="24"/>
        </w:rPr>
        <w:t>. Симптом «подглядывающих пальцев» актуален в отношении:</w:t>
      </w:r>
    </w:p>
    <w:p w14:paraId="07ECC9E4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Приведенной стопы</w:t>
      </w:r>
    </w:p>
    <w:p w14:paraId="2209E57B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Серпантинной деформации</w:t>
      </w:r>
    </w:p>
    <w:p w14:paraId="70B55541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в.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allux valgus</w:t>
      </w:r>
    </w:p>
    <w:p w14:paraId="779499F1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Плоско-вальгусной стопы</w:t>
      </w:r>
    </w:p>
    <w:p w14:paraId="1AE2B228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Г</w:t>
      </w:r>
    </w:p>
    <w:p w14:paraId="05D968E6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66</w:t>
      </w:r>
      <w:r w:rsidRPr="00A001EA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Ригидная п</w:t>
      </w:r>
      <w:r w:rsidRPr="00A001EA">
        <w:rPr>
          <w:rFonts w:ascii="Times New Roman" w:hAnsi="Times New Roman"/>
          <w:b/>
          <w:sz w:val="24"/>
          <w:szCs w:val="24"/>
        </w:rPr>
        <w:t xml:space="preserve">лоско-вальгусная деформация стопы </w:t>
      </w:r>
      <w:r>
        <w:rPr>
          <w:rFonts w:ascii="Times New Roman" w:hAnsi="Times New Roman"/>
          <w:b/>
          <w:sz w:val="24"/>
          <w:szCs w:val="24"/>
        </w:rPr>
        <w:t>характерна для</w:t>
      </w:r>
    </w:p>
    <w:p w14:paraId="0099F429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Мобильной плоско-вальгусной стопы</w:t>
      </w:r>
    </w:p>
    <w:p w14:paraId="2D3869A4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Тарзальной коалиции</w:t>
      </w:r>
    </w:p>
    <w:p w14:paraId="68397A84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Приведенной стопы</w:t>
      </w:r>
    </w:p>
    <w:p w14:paraId="001DF94E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Б</w:t>
      </w:r>
    </w:p>
    <w:p w14:paraId="18F1CAF4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67</w:t>
      </w:r>
      <w:r w:rsidRPr="00A001EA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Отсутствие</w:t>
      </w:r>
      <w:r w:rsidRPr="00A001EA">
        <w:rPr>
          <w:rFonts w:ascii="Times New Roman" w:hAnsi="Times New Roman"/>
          <w:b/>
          <w:sz w:val="24"/>
          <w:szCs w:val="24"/>
        </w:rPr>
        <w:t xml:space="preserve"> адекватного </w:t>
      </w:r>
      <w:r>
        <w:rPr>
          <w:rFonts w:ascii="Times New Roman" w:hAnsi="Times New Roman"/>
          <w:b/>
          <w:sz w:val="24"/>
          <w:szCs w:val="24"/>
        </w:rPr>
        <w:t>противо</w:t>
      </w:r>
      <w:r w:rsidRPr="00A001EA">
        <w:rPr>
          <w:rFonts w:ascii="Times New Roman" w:hAnsi="Times New Roman"/>
          <w:b/>
          <w:sz w:val="24"/>
          <w:szCs w:val="24"/>
        </w:rPr>
        <w:t>давления на головку таранной кости при этапном гипсовании косолапости по Понсети приводит к формированию:</w:t>
      </w:r>
    </w:p>
    <w:p w14:paraId="0F03AD2A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Г</w:t>
      </w:r>
      <w:r w:rsidRPr="0018499B">
        <w:rPr>
          <w:rFonts w:ascii="Times New Roman" w:hAnsi="Times New Roman"/>
          <w:sz w:val="24"/>
          <w:szCs w:val="24"/>
        </w:rPr>
        <w:t>иперкоррекции</w:t>
      </w:r>
      <w:r>
        <w:rPr>
          <w:rFonts w:ascii="Times New Roman" w:hAnsi="Times New Roman"/>
          <w:sz w:val="24"/>
          <w:szCs w:val="24"/>
        </w:rPr>
        <w:t xml:space="preserve"> (плоско-вальгусной деформации)</w:t>
      </w:r>
    </w:p>
    <w:p w14:paraId="1B16E0C9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Н</w:t>
      </w:r>
      <w:r w:rsidRPr="0018499B">
        <w:rPr>
          <w:rFonts w:ascii="Times New Roman" w:hAnsi="Times New Roman"/>
          <w:sz w:val="24"/>
          <w:szCs w:val="24"/>
        </w:rPr>
        <w:t xml:space="preserve">аружной торсии </w:t>
      </w:r>
      <w:r>
        <w:rPr>
          <w:rFonts w:ascii="Times New Roman" w:hAnsi="Times New Roman"/>
          <w:sz w:val="24"/>
          <w:szCs w:val="24"/>
        </w:rPr>
        <w:t>костей голени</w:t>
      </w:r>
    </w:p>
    <w:p w14:paraId="57BA315A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1849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Metatarsus</w:t>
      </w:r>
      <w:r w:rsidRPr="001849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valgus</w:t>
      </w:r>
    </w:p>
    <w:p w14:paraId="1D042DCD" w14:textId="77777777" w:rsidR="00AA3F43" w:rsidRPr="0018499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Pr="0018499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</w:t>
      </w:r>
      <w:r w:rsidRPr="0018499B">
        <w:rPr>
          <w:rFonts w:ascii="Times New Roman" w:hAnsi="Times New Roman"/>
          <w:sz w:val="24"/>
          <w:szCs w:val="24"/>
        </w:rPr>
        <w:t>ролежней</w:t>
      </w:r>
    </w:p>
    <w:p w14:paraId="445DDEB9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Б</w:t>
      </w:r>
      <w:r>
        <w:rPr>
          <w:rFonts w:ascii="Times New Roman" w:hAnsi="Times New Roman"/>
          <w:color w:val="FF0000"/>
          <w:sz w:val="24"/>
          <w:szCs w:val="24"/>
        </w:rPr>
        <w:t>, В</w:t>
      </w:r>
    </w:p>
    <w:p w14:paraId="60364376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68</w:t>
      </w:r>
      <w:r w:rsidRPr="00A001EA">
        <w:rPr>
          <w:rFonts w:ascii="Times New Roman" w:hAnsi="Times New Roman"/>
          <w:b/>
          <w:sz w:val="24"/>
          <w:szCs w:val="24"/>
        </w:rPr>
        <w:t>. «Серпантинная» деформация стопы это:</w:t>
      </w:r>
    </w:p>
    <w:p w14:paraId="1CC6E10F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Приведенная стопа</w:t>
      </w:r>
    </w:p>
    <w:p w14:paraId="14B4B21A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Плоско-вальгусная стопа</w:t>
      </w:r>
    </w:p>
    <w:p w14:paraId="73214504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Полая стопа</w:t>
      </w:r>
    </w:p>
    <w:p w14:paraId="5E61A5C9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Д</w:t>
      </w:r>
      <w:r w:rsidRPr="00B854FE">
        <w:rPr>
          <w:rFonts w:ascii="Times New Roman" w:hAnsi="Times New Roman"/>
          <w:sz w:val="24"/>
          <w:szCs w:val="24"/>
        </w:rPr>
        <w:t>еформация, при которой сочетается вальгусное положение заднего отдела стопы и приве</w:t>
      </w:r>
      <w:r>
        <w:rPr>
          <w:rFonts w:ascii="Times New Roman" w:hAnsi="Times New Roman"/>
          <w:sz w:val="24"/>
          <w:szCs w:val="24"/>
        </w:rPr>
        <w:t>дение переднего отдела стопы</w:t>
      </w:r>
    </w:p>
    <w:p w14:paraId="6321E942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Г</w:t>
      </w:r>
    </w:p>
    <w:p w14:paraId="26FE6FA1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69</w:t>
      </w:r>
      <w:r w:rsidRPr="00A001EA">
        <w:rPr>
          <w:rFonts w:ascii="Times New Roman" w:hAnsi="Times New Roman"/>
          <w:b/>
          <w:sz w:val="24"/>
          <w:szCs w:val="24"/>
        </w:rPr>
        <w:t>. Показанием к транспозиции сухожилия m. tibialis anterior на 3-ю клиновидную кость является всё, кроме:</w:t>
      </w:r>
    </w:p>
    <w:p w14:paraId="0A0D477D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854FE">
        <w:rPr>
          <w:rFonts w:ascii="Times New Roman" w:hAnsi="Times New Roman"/>
          <w:sz w:val="24"/>
          <w:szCs w:val="24"/>
        </w:rPr>
        <w:lastRenderedPageBreak/>
        <w:t>а. «динамическая» супинация</w:t>
      </w:r>
    </w:p>
    <w:p w14:paraId="3A7C2B47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854FE">
        <w:rPr>
          <w:rFonts w:ascii="Times New Roman" w:hAnsi="Times New Roman"/>
          <w:sz w:val="24"/>
          <w:szCs w:val="24"/>
        </w:rPr>
        <w:t>б. возраст старше 3-х лет</w:t>
      </w:r>
    </w:p>
    <w:p w14:paraId="4895045B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854FE">
        <w:rPr>
          <w:rFonts w:ascii="Times New Roman" w:hAnsi="Times New Roman"/>
          <w:sz w:val="24"/>
          <w:szCs w:val="24"/>
        </w:rPr>
        <w:t>в. размер ядра окостенения клиновидной кости более 0,5 см</w:t>
      </w:r>
    </w:p>
    <w:p w14:paraId="17D4EE6E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854FE">
        <w:rPr>
          <w:rFonts w:ascii="Times New Roman" w:hAnsi="Times New Roman"/>
          <w:sz w:val="24"/>
          <w:szCs w:val="24"/>
        </w:rPr>
        <w:t>г. отведение переднего отдела стопы</w:t>
      </w:r>
      <w:r w:rsidRPr="00B854FE">
        <w:rPr>
          <w:rFonts w:ascii="Times New Roman" w:hAnsi="Times New Roman"/>
          <w:sz w:val="24"/>
          <w:szCs w:val="24"/>
        </w:rPr>
        <w:tab/>
      </w:r>
    </w:p>
    <w:p w14:paraId="5ECB9D7E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Г</w:t>
      </w:r>
    </w:p>
    <w:p w14:paraId="4465D911" w14:textId="77777777" w:rsidR="00AA3F43" w:rsidRPr="00A001EA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70</w:t>
      </w:r>
      <w:r w:rsidRPr="00A001EA">
        <w:rPr>
          <w:rFonts w:ascii="Times New Roman" w:hAnsi="Times New Roman"/>
          <w:b/>
          <w:sz w:val="24"/>
          <w:szCs w:val="24"/>
        </w:rPr>
        <w:t>. Метод Понсети позволяет устранить все компоненты деформации:</w:t>
      </w:r>
    </w:p>
    <w:p w14:paraId="12454967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 В 95 % случаев</w:t>
      </w:r>
    </w:p>
    <w:p w14:paraId="071DC14C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В 80 % случаев</w:t>
      </w:r>
    </w:p>
    <w:p w14:paraId="1B8D4206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В 70 -75 % случаев</w:t>
      </w:r>
    </w:p>
    <w:p w14:paraId="152AA99D" w14:textId="77777777" w:rsidR="00AA3F43" w:rsidRPr="00B854F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В 50 % случаев</w:t>
      </w:r>
    </w:p>
    <w:p w14:paraId="20B99FD0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А</w:t>
      </w:r>
    </w:p>
    <w:p w14:paraId="0C34B5BF" w14:textId="77777777" w:rsidR="00AA3F43" w:rsidRPr="0083619B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71</w:t>
      </w:r>
      <w:r w:rsidRPr="0083619B">
        <w:rPr>
          <w:rFonts w:ascii="Times New Roman" w:hAnsi="Times New Roman"/>
          <w:b/>
          <w:sz w:val="24"/>
          <w:szCs w:val="24"/>
        </w:rPr>
        <w:t xml:space="preserve">. </w:t>
      </w:r>
      <w:r w:rsidRPr="0083619B">
        <w:rPr>
          <w:rFonts w:ascii="Times New Roman" w:hAnsi="Times New Roman"/>
          <w:b/>
          <w:sz w:val="24"/>
          <w:szCs w:val="24"/>
          <w:lang w:val="en-US"/>
        </w:rPr>
        <w:t>Dorsi</w:t>
      </w:r>
      <w:r w:rsidRPr="0083619B">
        <w:rPr>
          <w:rFonts w:ascii="Times New Roman" w:hAnsi="Times New Roman"/>
          <w:b/>
          <w:sz w:val="24"/>
          <w:szCs w:val="24"/>
        </w:rPr>
        <w:t xml:space="preserve"> </w:t>
      </w:r>
      <w:r w:rsidRPr="0083619B">
        <w:rPr>
          <w:rFonts w:ascii="Times New Roman" w:hAnsi="Times New Roman"/>
          <w:b/>
          <w:sz w:val="24"/>
          <w:szCs w:val="24"/>
          <w:lang w:val="en-US"/>
        </w:rPr>
        <w:t>ramp</w:t>
      </w:r>
      <w:r w:rsidRPr="0083619B">
        <w:rPr>
          <w:rFonts w:ascii="Times New Roman" w:hAnsi="Times New Roman"/>
          <w:b/>
          <w:sz w:val="24"/>
          <w:szCs w:val="24"/>
        </w:rPr>
        <w:t xml:space="preserve"> это –</w:t>
      </w:r>
    </w:p>
    <w:p w14:paraId="5D2D294A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Рамка для коррекции осанки</w:t>
      </w:r>
    </w:p>
    <w:p w14:paraId="2895F1F9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Тренажер, увеличивающий тыльную флексию</w:t>
      </w:r>
    </w:p>
    <w:p w14:paraId="1B709B2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Аббревиатура фирмы производящей брейсы</w:t>
      </w:r>
    </w:p>
    <w:p w14:paraId="49FBE0E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Вид обуви, увеличивающий тыльную флексию</w:t>
      </w:r>
    </w:p>
    <w:p w14:paraId="5EF00CA8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Б</w:t>
      </w:r>
    </w:p>
    <w:p w14:paraId="3A2263D8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72</w:t>
      </w:r>
      <w:r w:rsidRPr="0083619B">
        <w:rPr>
          <w:rFonts w:ascii="Times New Roman" w:hAnsi="Times New Roman"/>
          <w:b/>
          <w:sz w:val="24"/>
          <w:szCs w:val="24"/>
        </w:rPr>
        <w:t>. Тест Джека</w:t>
      </w:r>
    </w:p>
    <w:p w14:paraId="545D3500" w14:textId="77777777" w:rsidR="00AA3F43" w:rsidRPr="0061727B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>а.</w:t>
      </w:r>
      <w:r>
        <w:rPr>
          <w:rFonts w:ascii="Times New Roman" w:hAnsi="Times New Roman"/>
          <w:sz w:val="24"/>
          <w:szCs w:val="24"/>
        </w:rPr>
        <w:t xml:space="preserve"> Это способность продольного свода увеличиваться при пассивном разгибании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пальца</w:t>
      </w:r>
    </w:p>
    <w:p w14:paraId="16C7318C" w14:textId="77777777" w:rsidR="00AA3F43" w:rsidRPr="00B03B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>б.</w:t>
      </w:r>
      <w:r>
        <w:rPr>
          <w:rFonts w:ascii="Times New Roman" w:hAnsi="Times New Roman"/>
          <w:sz w:val="24"/>
          <w:szCs w:val="24"/>
        </w:rPr>
        <w:t xml:space="preserve"> Это способность продольного свода увеличиваться при подъеме на носочки</w:t>
      </w:r>
    </w:p>
    <w:p w14:paraId="72C47497" w14:textId="77777777" w:rsidR="00AA3F43" w:rsidRPr="00B03B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>в.</w:t>
      </w:r>
      <w:r>
        <w:rPr>
          <w:rFonts w:ascii="Times New Roman" w:hAnsi="Times New Roman"/>
          <w:sz w:val="24"/>
          <w:szCs w:val="24"/>
        </w:rPr>
        <w:t xml:space="preserve"> Это </w:t>
      </w:r>
      <w:r w:rsidRPr="0061727B">
        <w:rPr>
          <w:rFonts w:ascii="Times New Roman" w:hAnsi="Times New Roman"/>
          <w:sz w:val="24"/>
          <w:szCs w:val="24"/>
        </w:rPr>
        <w:t xml:space="preserve">пальпаторно оцениваемая </w:t>
      </w:r>
      <w:r>
        <w:rPr>
          <w:rFonts w:ascii="Times New Roman" w:hAnsi="Times New Roman"/>
          <w:sz w:val="24"/>
          <w:szCs w:val="24"/>
        </w:rPr>
        <w:t>мобильность в таранно-ладьевидном суставе</w:t>
      </w:r>
    </w:p>
    <w:p w14:paraId="75B9AF8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Это пальпаторно оцениваемая мобильность в подтаранном суставе</w:t>
      </w:r>
    </w:p>
    <w:p w14:paraId="6F90A73C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А</w:t>
      </w:r>
    </w:p>
    <w:p w14:paraId="1B6CA21C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73. Наиболее частая причина рецидивов идиопатической косолапости у детей, пролеченных по методу Понсети</w:t>
      </w:r>
    </w:p>
    <w:p w14:paraId="3193C2A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 xml:space="preserve">а.  </w:t>
      </w:r>
      <w:r>
        <w:rPr>
          <w:rFonts w:ascii="Times New Roman" w:hAnsi="Times New Roman"/>
          <w:sz w:val="24"/>
          <w:szCs w:val="24"/>
        </w:rPr>
        <w:t>Несоблюдение графика ношения брейсов на фоне роста</w:t>
      </w:r>
    </w:p>
    <w:p w14:paraId="0C9F0FCF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Неправильная настройка брейсов</w:t>
      </w:r>
    </w:p>
    <w:p w14:paraId="4D2E1FD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Быстрый рост ребенка</w:t>
      </w:r>
    </w:p>
    <w:p w14:paraId="7D8831F3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А</w:t>
      </w:r>
    </w:p>
    <w:p w14:paraId="6CF135FB" w14:textId="77777777" w:rsidR="00AA3F43" w:rsidRPr="00B03B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74</w:t>
      </w:r>
      <w:r w:rsidRPr="00B03B9E">
        <w:rPr>
          <w:rFonts w:ascii="Times New Roman" w:hAnsi="Times New Roman"/>
          <w:b/>
          <w:sz w:val="24"/>
          <w:szCs w:val="24"/>
        </w:rPr>
        <w:t xml:space="preserve">. Основное </w:t>
      </w:r>
      <w:r>
        <w:rPr>
          <w:rFonts w:ascii="Times New Roman" w:hAnsi="Times New Roman"/>
          <w:b/>
          <w:sz w:val="24"/>
          <w:szCs w:val="24"/>
        </w:rPr>
        <w:t xml:space="preserve">клиническое </w:t>
      </w:r>
      <w:r w:rsidRPr="00B03B9E">
        <w:rPr>
          <w:rFonts w:ascii="Times New Roman" w:hAnsi="Times New Roman"/>
          <w:b/>
          <w:sz w:val="24"/>
          <w:szCs w:val="24"/>
        </w:rPr>
        <w:t xml:space="preserve">отличие косолапости от приведенной стопы </w:t>
      </w:r>
    </w:p>
    <w:p w14:paraId="7CB0BE0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Мобильность деформации</w:t>
      </w:r>
    </w:p>
    <w:p w14:paraId="2376859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Ригидный эквинус</w:t>
      </w:r>
    </w:p>
    <w:p w14:paraId="14EF6EC9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Деформация пальцев стопы</w:t>
      </w:r>
    </w:p>
    <w:p w14:paraId="4079DDB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Бобовидная форма стопы</w:t>
      </w:r>
    </w:p>
    <w:p w14:paraId="1E3AFD36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lastRenderedPageBreak/>
        <w:t>Б</w:t>
      </w:r>
    </w:p>
    <w:p w14:paraId="5810CAA5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75</w:t>
      </w:r>
      <w:r w:rsidRPr="00B03B9E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Основное отличие вертикального тарана от косого </w:t>
      </w:r>
    </w:p>
    <w:p w14:paraId="173B0777" w14:textId="77777777" w:rsidR="00AA3F43" w:rsidRPr="00B03B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03B9E">
        <w:rPr>
          <w:rFonts w:ascii="Times New Roman" w:hAnsi="Times New Roman"/>
          <w:sz w:val="24"/>
          <w:szCs w:val="24"/>
        </w:rPr>
        <w:t xml:space="preserve">а. </w:t>
      </w:r>
      <w:r>
        <w:rPr>
          <w:rFonts w:ascii="Times New Roman" w:hAnsi="Times New Roman"/>
          <w:sz w:val="24"/>
          <w:szCs w:val="24"/>
        </w:rPr>
        <w:t>Ригидный эквинус</w:t>
      </w:r>
    </w:p>
    <w:p w14:paraId="4E9A2CCE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Вальгусная установка стопы</w:t>
      </w:r>
    </w:p>
    <w:p w14:paraId="0BB5CD1B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Деформация пальцев</w:t>
      </w:r>
    </w:p>
    <w:p w14:paraId="588A385C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Возможность пропальпировать головку таранной кости на подошве</w:t>
      </w:r>
    </w:p>
    <w:p w14:paraId="49A0FA1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Рентгенологически при подошвенной флексии вправление таранно-ладьевидного сустава</w:t>
      </w:r>
    </w:p>
    <w:p w14:paraId="3FA60D15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Д</w:t>
      </w:r>
    </w:p>
    <w:p w14:paraId="6050AD3A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76</w:t>
      </w:r>
      <w:r w:rsidRPr="00237A7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Возможный э</w:t>
      </w:r>
      <w:r w:rsidRPr="00237A7C">
        <w:rPr>
          <w:rFonts w:ascii="Times New Roman" w:hAnsi="Times New Roman"/>
          <w:b/>
          <w:sz w:val="24"/>
          <w:szCs w:val="24"/>
        </w:rPr>
        <w:t xml:space="preserve">тиопатогенез </w:t>
      </w:r>
      <w:r>
        <w:rPr>
          <w:rFonts w:ascii="Times New Roman" w:hAnsi="Times New Roman"/>
          <w:b/>
          <w:sz w:val="24"/>
          <w:szCs w:val="24"/>
        </w:rPr>
        <w:t xml:space="preserve">развития </w:t>
      </w:r>
      <w:r w:rsidRPr="00237A7C">
        <w:rPr>
          <w:rFonts w:ascii="Times New Roman" w:hAnsi="Times New Roman"/>
          <w:b/>
          <w:sz w:val="24"/>
          <w:szCs w:val="24"/>
        </w:rPr>
        <w:t>косолапости</w:t>
      </w:r>
    </w:p>
    <w:p w14:paraId="121278AB" w14:textId="77777777" w:rsidR="00AA3F43" w:rsidRPr="00237A7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37A7C">
        <w:rPr>
          <w:rFonts w:ascii="Times New Roman" w:hAnsi="Times New Roman"/>
          <w:sz w:val="24"/>
          <w:szCs w:val="24"/>
        </w:rPr>
        <w:t>а. Мутация генов</w:t>
      </w:r>
    </w:p>
    <w:p w14:paraId="69ABEF7E" w14:textId="77777777" w:rsidR="00AA3F43" w:rsidRPr="00237A7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37A7C">
        <w:rPr>
          <w:rFonts w:ascii="Times New Roman" w:hAnsi="Times New Roman"/>
          <w:sz w:val="24"/>
          <w:szCs w:val="24"/>
        </w:rPr>
        <w:t>б. Арест развития стопы</w:t>
      </w:r>
      <w:r>
        <w:rPr>
          <w:rFonts w:ascii="Times New Roman" w:hAnsi="Times New Roman"/>
          <w:sz w:val="24"/>
          <w:szCs w:val="24"/>
        </w:rPr>
        <w:t xml:space="preserve"> на стадии эмбриог</w:t>
      </w:r>
      <w:r w:rsidRPr="00237A7C">
        <w:rPr>
          <w:rFonts w:ascii="Times New Roman" w:hAnsi="Times New Roman"/>
          <w:sz w:val="24"/>
          <w:szCs w:val="24"/>
        </w:rPr>
        <w:t>енеза</w:t>
      </w:r>
    </w:p>
    <w:p w14:paraId="040F9788" w14:textId="77777777" w:rsidR="00AA3F43" w:rsidRPr="00237A7C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37A7C">
        <w:rPr>
          <w:rFonts w:ascii="Times New Roman" w:hAnsi="Times New Roman"/>
          <w:sz w:val="24"/>
          <w:szCs w:val="24"/>
        </w:rPr>
        <w:t>в. Экзогенное и воздействия на плод (амниотическая болезнь, лекарственные препараты, курение)</w:t>
      </w:r>
    </w:p>
    <w:p w14:paraId="6534FF5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237A7C">
        <w:rPr>
          <w:rFonts w:ascii="Times New Roman" w:hAnsi="Times New Roman"/>
          <w:sz w:val="24"/>
          <w:szCs w:val="24"/>
        </w:rPr>
        <w:t>г. Все выше перечисленные</w:t>
      </w:r>
    </w:p>
    <w:p w14:paraId="3D33A822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Г</w:t>
      </w:r>
      <w:r w:rsidRPr="00237A7C">
        <w:rPr>
          <w:rFonts w:ascii="Times New Roman" w:hAnsi="Times New Roman"/>
          <w:sz w:val="24"/>
          <w:szCs w:val="24"/>
        </w:rPr>
        <w:t xml:space="preserve"> </w:t>
      </w:r>
    </w:p>
    <w:p w14:paraId="01C5F4CD" w14:textId="77777777" w:rsidR="00AA3F43" w:rsidRPr="00237A7C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77</w:t>
      </w:r>
      <w:r w:rsidRPr="00237A7C">
        <w:rPr>
          <w:rFonts w:ascii="Times New Roman" w:hAnsi="Times New Roman"/>
          <w:b/>
          <w:sz w:val="24"/>
          <w:szCs w:val="24"/>
        </w:rPr>
        <w:t>. Этиология развития вертикального тарана по М. Доббсу</w:t>
      </w:r>
    </w:p>
    <w:p w14:paraId="224D04C9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Амниотическая болезнь</w:t>
      </w:r>
    </w:p>
    <w:p w14:paraId="7FBD623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Мутация генов (</w:t>
      </w:r>
      <w:r w:rsidRPr="00237A7C">
        <w:rPr>
          <w:rFonts w:ascii="Times New Roman" w:hAnsi="Times New Roman"/>
          <w:sz w:val="24"/>
          <w:szCs w:val="24"/>
        </w:rPr>
        <w:t>HOXD10)</w:t>
      </w:r>
    </w:p>
    <w:p w14:paraId="1F6DEEF7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Мышечный дисбаланс</w:t>
      </w:r>
    </w:p>
    <w:p w14:paraId="57752D8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Атипичное прикрепление сухожилий</w:t>
      </w:r>
    </w:p>
    <w:p w14:paraId="455F9B69" w14:textId="77777777" w:rsidR="00AA3F43" w:rsidRPr="00E366E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E366EB">
        <w:rPr>
          <w:rFonts w:ascii="Times New Roman" w:hAnsi="Times New Roman"/>
          <w:color w:val="FF0000"/>
          <w:sz w:val="24"/>
          <w:szCs w:val="24"/>
        </w:rPr>
        <w:t>Б</w:t>
      </w:r>
    </w:p>
    <w:p w14:paraId="7FD9D40C" w14:textId="77777777" w:rsidR="00AA3F43" w:rsidRPr="00BB6512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78</w:t>
      </w:r>
      <w:r w:rsidRPr="00BB6512">
        <w:rPr>
          <w:rFonts w:ascii="Times New Roman" w:hAnsi="Times New Roman"/>
          <w:b/>
          <w:sz w:val="24"/>
          <w:szCs w:val="24"/>
        </w:rPr>
        <w:t>. Французский метод лечения косолапости это</w:t>
      </w:r>
    </w:p>
    <w:p w14:paraId="62A8C672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Этапное гипсование</w:t>
      </w:r>
    </w:p>
    <w:p w14:paraId="7FD1E77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Массаж</w:t>
      </w:r>
    </w:p>
    <w:p w14:paraId="32A8C6B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Бинтование</w:t>
      </w:r>
    </w:p>
    <w:p w14:paraId="0FDB833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Последовательность ручных манипуляций (массаж и ЛФК) и тейпирования</w:t>
      </w:r>
    </w:p>
    <w:p w14:paraId="7344B12F" w14:textId="77777777" w:rsidR="00AA3F43" w:rsidRPr="000306EC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0306EC">
        <w:rPr>
          <w:rFonts w:ascii="Times New Roman" w:hAnsi="Times New Roman"/>
          <w:color w:val="FF0000"/>
          <w:sz w:val="24"/>
          <w:szCs w:val="24"/>
        </w:rPr>
        <w:t>Г</w:t>
      </w:r>
    </w:p>
    <w:p w14:paraId="2D4E55BB" w14:textId="77777777" w:rsidR="00AA3F43" w:rsidRPr="00BB6512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79</w:t>
      </w:r>
      <w:r w:rsidRPr="00BB6512">
        <w:rPr>
          <w:rFonts w:ascii="Times New Roman" w:hAnsi="Times New Roman"/>
          <w:b/>
          <w:sz w:val="24"/>
          <w:szCs w:val="24"/>
        </w:rPr>
        <w:t xml:space="preserve">. В каком возрасте ядро </w:t>
      </w:r>
      <w:r w:rsidRPr="00BB6512">
        <w:rPr>
          <w:rFonts w:ascii="Times New Roman" w:hAnsi="Times New Roman"/>
          <w:b/>
          <w:sz w:val="24"/>
          <w:szCs w:val="24"/>
          <w:lang w:val="en-US"/>
        </w:rPr>
        <w:t>III</w:t>
      </w:r>
      <w:r w:rsidRPr="00BB6512">
        <w:rPr>
          <w:rFonts w:ascii="Times New Roman" w:hAnsi="Times New Roman"/>
          <w:b/>
          <w:sz w:val="24"/>
          <w:szCs w:val="24"/>
        </w:rPr>
        <w:t xml:space="preserve"> клиновидной кости достигает размера более 0.5 см</w:t>
      </w:r>
    </w:p>
    <w:p w14:paraId="313BB1F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В 1 месяц</w:t>
      </w:r>
    </w:p>
    <w:p w14:paraId="5A26173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В 6  месяцев</w:t>
      </w:r>
    </w:p>
    <w:p w14:paraId="02552FF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В 1 год</w:t>
      </w:r>
    </w:p>
    <w:p w14:paraId="191EA75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В 3 года</w:t>
      </w:r>
    </w:p>
    <w:p w14:paraId="4805C74A" w14:textId="77777777" w:rsidR="00AA3F43" w:rsidRPr="000306EC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0306EC">
        <w:rPr>
          <w:rFonts w:ascii="Times New Roman" w:hAnsi="Times New Roman"/>
          <w:color w:val="FF0000"/>
          <w:sz w:val="24"/>
          <w:szCs w:val="24"/>
        </w:rPr>
        <w:t>Г</w:t>
      </w:r>
    </w:p>
    <w:p w14:paraId="20BB2BD7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80</w:t>
      </w:r>
      <w:r w:rsidRPr="00BB6512">
        <w:rPr>
          <w:rFonts w:ascii="Times New Roman" w:hAnsi="Times New Roman"/>
          <w:b/>
          <w:sz w:val="24"/>
          <w:szCs w:val="24"/>
        </w:rPr>
        <w:t>. При рецидиве косолапости в возрасте 5 лет до лечения целесообразно провести</w:t>
      </w:r>
      <w:r>
        <w:rPr>
          <w:rFonts w:ascii="Times New Roman" w:hAnsi="Times New Roman"/>
          <w:b/>
          <w:sz w:val="24"/>
          <w:szCs w:val="24"/>
        </w:rPr>
        <w:t xml:space="preserve"> обследование</w:t>
      </w:r>
    </w:p>
    <w:p w14:paraId="478D954C" w14:textId="77777777" w:rsidR="00AA3F43" w:rsidRPr="00BB6512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B6512">
        <w:rPr>
          <w:rFonts w:ascii="Times New Roman" w:hAnsi="Times New Roman"/>
          <w:sz w:val="24"/>
          <w:szCs w:val="24"/>
        </w:rPr>
        <w:t>а. ЭНМГ нижних конечностей</w:t>
      </w:r>
    </w:p>
    <w:p w14:paraId="1DA5554F" w14:textId="77777777" w:rsidR="00AA3F43" w:rsidRPr="00BB6512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B6512">
        <w:rPr>
          <w:rFonts w:ascii="Times New Roman" w:hAnsi="Times New Roman"/>
          <w:sz w:val="24"/>
          <w:szCs w:val="24"/>
        </w:rPr>
        <w:t>б. Обследование пояснично-крестцовой области (рентгенография по показания КТ, ЯМРТ)</w:t>
      </w:r>
    </w:p>
    <w:p w14:paraId="6AC6833A" w14:textId="77777777" w:rsidR="00AA3F43" w:rsidRPr="00BB6512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B6512">
        <w:rPr>
          <w:rFonts w:ascii="Times New Roman" w:hAnsi="Times New Roman"/>
          <w:sz w:val="24"/>
          <w:szCs w:val="24"/>
        </w:rPr>
        <w:t>в. КТ головного мозга</w:t>
      </w:r>
    </w:p>
    <w:p w14:paraId="5CA5258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BB6512">
        <w:rPr>
          <w:rFonts w:ascii="Times New Roman" w:hAnsi="Times New Roman"/>
          <w:sz w:val="24"/>
          <w:szCs w:val="24"/>
        </w:rPr>
        <w:t>г. Биохимия крови (СРБ, АСЛ-О, АСТ, АЛТ)</w:t>
      </w:r>
    </w:p>
    <w:p w14:paraId="469CB32F" w14:textId="77777777" w:rsidR="00AA3F43" w:rsidRPr="000306EC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0306EC">
        <w:rPr>
          <w:rFonts w:ascii="Times New Roman" w:hAnsi="Times New Roman"/>
          <w:color w:val="FF0000"/>
          <w:sz w:val="24"/>
          <w:szCs w:val="24"/>
        </w:rPr>
        <w:t>А, Б</w:t>
      </w:r>
    </w:p>
    <w:p w14:paraId="0492EC71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81</w:t>
      </w:r>
      <w:r w:rsidRPr="00BB6512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Для лечения ранних рецидивов косолапости (до года) после лечения по Понсети, как правило, необходим </w:t>
      </w:r>
    </w:p>
    <w:p w14:paraId="138560C7" w14:textId="77777777" w:rsidR="00AA3F43" w:rsidRPr="0064594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45949">
        <w:rPr>
          <w:rFonts w:ascii="Times New Roman" w:hAnsi="Times New Roman"/>
          <w:sz w:val="24"/>
          <w:szCs w:val="24"/>
        </w:rPr>
        <w:t>а. Повторный курс гипсования с ахиллотомией</w:t>
      </w:r>
    </w:p>
    <w:p w14:paraId="7EDE6ED5" w14:textId="77777777" w:rsidR="00AA3F43" w:rsidRPr="0064594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45949">
        <w:rPr>
          <w:rFonts w:ascii="Times New Roman" w:hAnsi="Times New Roman"/>
          <w:sz w:val="24"/>
          <w:szCs w:val="24"/>
        </w:rPr>
        <w:t>б. Коррекция брейсов</w:t>
      </w:r>
    </w:p>
    <w:p w14:paraId="364ED897" w14:textId="77777777" w:rsidR="00AA3F43" w:rsidRPr="0064594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45949">
        <w:rPr>
          <w:rFonts w:ascii="Times New Roman" w:hAnsi="Times New Roman"/>
          <w:sz w:val="24"/>
          <w:szCs w:val="24"/>
        </w:rPr>
        <w:t>в. Релиз стопы</w:t>
      </w:r>
    </w:p>
    <w:p w14:paraId="09D7F26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45949">
        <w:rPr>
          <w:rFonts w:ascii="Times New Roman" w:hAnsi="Times New Roman"/>
          <w:sz w:val="24"/>
          <w:szCs w:val="24"/>
        </w:rPr>
        <w:t>г. Трехсуставной артродез</w:t>
      </w:r>
    </w:p>
    <w:p w14:paraId="3C7AE8DB" w14:textId="77777777" w:rsidR="00AA3F43" w:rsidRPr="0064594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0306EC">
        <w:rPr>
          <w:rFonts w:ascii="Times New Roman" w:hAnsi="Times New Roman"/>
          <w:color w:val="FF0000"/>
          <w:sz w:val="24"/>
          <w:szCs w:val="24"/>
        </w:rPr>
        <w:t>А</w:t>
      </w:r>
      <w:r w:rsidRPr="00645949">
        <w:rPr>
          <w:rFonts w:ascii="Times New Roman" w:hAnsi="Times New Roman"/>
          <w:sz w:val="24"/>
          <w:szCs w:val="24"/>
        </w:rPr>
        <w:t xml:space="preserve"> </w:t>
      </w:r>
    </w:p>
    <w:p w14:paraId="5243DD11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82. Высокий риск формирования пяточной стопы при неврогенной спастической эквинусной деформации стопы  существует при следующих операциях</w:t>
      </w:r>
    </w:p>
    <w:p w14:paraId="1084C845" w14:textId="77777777" w:rsidR="00AA3F43" w:rsidRPr="00635F7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35F79">
        <w:rPr>
          <w:rFonts w:ascii="Times New Roman" w:hAnsi="Times New Roman"/>
          <w:sz w:val="24"/>
          <w:szCs w:val="24"/>
        </w:rPr>
        <w:t>а. Лестничная ахиллотомия</w:t>
      </w:r>
    </w:p>
    <w:p w14:paraId="5103B28B" w14:textId="77777777" w:rsidR="00AA3F43" w:rsidRPr="00635F7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35F79">
        <w:rPr>
          <w:rFonts w:ascii="Times New Roman" w:hAnsi="Times New Roman"/>
          <w:sz w:val="24"/>
          <w:szCs w:val="24"/>
        </w:rPr>
        <w:t>б. Полная чрескожная поперечная ахиллотомия</w:t>
      </w:r>
    </w:p>
    <w:p w14:paraId="15E5502C" w14:textId="77777777" w:rsidR="00AA3F43" w:rsidRPr="00635F7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35F79">
        <w:rPr>
          <w:rFonts w:ascii="Times New Roman" w:hAnsi="Times New Roman"/>
          <w:sz w:val="24"/>
          <w:szCs w:val="24"/>
        </w:rPr>
        <w:t>в. Операция Вульпиуса</w:t>
      </w:r>
    </w:p>
    <w:p w14:paraId="19415B0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635F79">
        <w:rPr>
          <w:rFonts w:ascii="Times New Roman" w:hAnsi="Times New Roman"/>
          <w:sz w:val="24"/>
          <w:szCs w:val="24"/>
        </w:rPr>
        <w:t>г. Операция Страера</w:t>
      </w:r>
    </w:p>
    <w:p w14:paraId="7B4D5050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>Б</w:t>
      </w:r>
    </w:p>
    <w:p w14:paraId="600EFF2D" w14:textId="77777777" w:rsidR="00AA3F43" w:rsidRPr="007213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139E">
        <w:rPr>
          <w:rFonts w:ascii="Times New Roman" w:hAnsi="Times New Roman"/>
          <w:b/>
          <w:sz w:val="24"/>
          <w:szCs w:val="24"/>
        </w:rPr>
        <w:t>83. При положительном тесте Сильвершельда показана операция</w:t>
      </w:r>
    </w:p>
    <w:p w14:paraId="3A6053C4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а. Вульпиуса</w:t>
      </w:r>
    </w:p>
    <w:p w14:paraId="1C7A47B1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б. Страера</w:t>
      </w:r>
    </w:p>
    <w:p w14:paraId="1A1D21B4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в. Баумана</w:t>
      </w:r>
    </w:p>
    <w:p w14:paraId="6AA2A60B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г. Z-образная ахиллопластика</w:t>
      </w:r>
    </w:p>
    <w:p w14:paraId="7CC8E1EA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 xml:space="preserve"> В</w:t>
      </w:r>
    </w:p>
    <w:p w14:paraId="418FB9C1" w14:textId="77777777" w:rsidR="00AA3F43" w:rsidRPr="007213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139E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CB0EBD" wp14:editId="4E012068">
            <wp:simplePos x="0" y="0"/>
            <wp:positionH relativeFrom="column">
              <wp:posOffset>4969510</wp:posOffset>
            </wp:positionH>
            <wp:positionV relativeFrom="paragraph">
              <wp:posOffset>50800</wp:posOffset>
            </wp:positionV>
            <wp:extent cx="871220" cy="1634490"/>
            <wp:effectExtent l="0" t="0" r="5080" b="3810"/>
            <wp:wrapTight wrapText="bothSides">
              <wp:wrapPolygon edited="0">
                <wp:start x="0" y="0"/>
                <wp:lineTo x="0" y="21399"/>
                <wp:lineTo x="21254" y="21399"/>
                <wp:lineTo x="2125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29" t="7812"/>
                    <a:stretch/>
                  </pic:blipFill>
                  <pic:spPr bwMode="auto">
                    <a:xfrm>
                      <a:off x="0" y="0"/>
                      <a:ext cx="87122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39E">
        <w:rPr>
          <w:rFonts w:ascii="Times New Roman" w:hAnsi="Times New Roman"/>
          <w:b/>
          <w:sz w:val="24"/>
          <w:szCs w:val="24"/>
        </w:rPr>
        <w:t>84. Операция Вульпиуса это</w:t>
      </w:r>
    </w:p>
    <w:p w14:paraId="41D602BF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а. Интрамускулярное удлинение м. gastrocnemius</w:t>
      </w:r>
    </w:p>
    <w:p w14:paraId="4A3426DD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б. Дистальная тенотомия м. gastrocnemius</w:t>
      </w:r>
    </w:p>
    <w:p w14:paraId="4DC3BF15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в. Поверхностное пересечение m. soleus et м. gastrocnemius</w:t>
      </w:r>
    </w:p>
    <w:p w14:paraId="69865774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г. Интрамускулярное удлинение м. gastrocnemius в промежутке между m. soleus et м. gastrocnemius</w:t>
      </w:r>
    </w:p>
    <w:p w14:paraId="61D5DA46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>В</w:t>
      </w:r>
    </w:p>
    <w:p w14:paraId="6423A72A" w14:textId="77777777" w:rsidR="00AA3F43" w:rsidRPr="007213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139E"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C451505" wp14:editId="21440F20">
            <wp:simplePos x="0" y="0"/>
            <wp:positionH relativeFrom="column">
              <wp:posOffset>4904740</wp:posOffset>
            </wp:positionH>
            <wp:positionV relativeFrom="paragraph">
              <wp:posOffset>281940</wp:posOffset>
            </wp:positionV>
            <wp:extent cx="996950" cy="1567180"/>
            <wp:effectExtent l="0" t="0" r="0" b="0"/>
            <wp:wrapSquare wrapText="bothSides"/>
            <wp:docPr id="2" name="Рисунок 2" descr="F:\DCIM\101NIKON\DSCN4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01NIKON\DSCN40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04" t="31357" r="39328" b="28063"/>
                    <a:stretch/>
                  </pic:blipFill>
                  <pic:spPr bwMode="auto">
                    <a:xfrm>
                      <a:off x="0" y="0"/>
                      <a:ext cx="99695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39E">
        <w:rPr>
          <w:rFonts w:ascii="Times New Roman" w:hAnsi="Times New Roman"/>
          <w:b/>
          <w:sz w:val="24"/>
          <w:szCs w:val="24"/>
        </w:rPr>
        <w:t xml:space="preserve">85. Операция Байера это </w:t>
      </w:r>
    </w:p>
    <w:p w14:paraId="46D0DA23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 xml:space="preserve">а. Интрамускулярное удлинение м. gastrocnemius </w:t>
      </w:r>
    </w:p>
    <w:p w14:paraId="554D4F6C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б. Дистальная тенотомия м. gastrocnemius</w:t>
      </w:r>
    </w:p>
    <w:p w14:paraId="11ECD2DB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в. Поверхностное пересечение m. soleus et м. gastrocnemius</w:t>
      </w:r>
    </w:p>
    <w:p w14:paraId="4561CF42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г. Интрамускулярное удлинение м. gastrocnemius в промежутке между m. soleus et м. gastrocnemius</w:t>
      </w:r>
    </w:p>
    <w:p w14:paraId="5458FD8D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д. Z-удлиняющая лестничная пластика ахиллова сухожилия в сагиттальной плоскости</w:t>
      </w:r>
      <w:r>
        <w:rPr>
          <w:rFonts w:ascii="Times New Roman" w:hAnsi="Times New Roman"/>
          <w:sz w:val="24"/>
          <w:szCs w:val="24"/>
        </w:rPr>
        <w:t>,</w:t>
      </w:r>
      <w:r w:rsidRPr="0072139E">
        <w:rPr>
          <w:rFonts w:ascii="Times New Roman" w:hAnsi="Times New Roman"/>
          <w:sz w:val="24"/>
          <w:szCs w:val="24"/>
        </w:rPr>
        <w:t xml:space="preserve"> производимая чрескожно</w:t>
      </w:r>
    </w:p>
    <w:p w14:paraId="7503FD9C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>Д</w:t>
      </w:r>
    </w:p>
    <w:p w14:paraId="35253F63" w14:textId="77777777" w:rsidR="00AA3F43" w:rsidRPr="007213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139E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B04FBD7" wp14:editId="193E504F">
            <wp:simplePos x="0" y="0"/>
            <wp:positionH relativeFrom="column">
              <wp:posOffset>4923155</wp:posOffset>
            </wp:positionH>
            <wp:positionV relativeFrom="paragraph">
              <wp:posOffset>251460</wp:posOffset>
            </wp:positionV>
            <wp:extent cx="873760" cy="1644015"/>
            <wp:effectExtent l="0" t="0" r="2540" b="0"/>
            <wp:wrapTight wrapText="bothSides">
              <wp:wrapPolygon edited="0">
                <wp:start x="0" y="0"/>
                <wp:lineTo x="0" y="21275"/>
                <wp:lineTo x="21192" y="21275"/>
                <wp:lineTo x="211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8" t="9645" r="28031"/>
                    <a:stretch/>
                  </pic:blipFill>
                  <pic:spPr bwMode="auto">
                    <a:xfrm>
                      <a:off x="0" y="0"/>
                      <a:ext cx="87376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39E">
        <w:rPr>
          <w:rFonts w:ascii="Times New Roman" w:hAnsi="Times New Roman"/>
          <w:b/>
          <w:sz w:val="24"/>
          <w:szCs w:val="24"/>
        </w:rPr>
        <w:t xml:space="preserve">86. Операция Страера это </w:t>
      </w:r>
    </w:p>
    <w:p w14:paraId="70FD7A3A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а. Интрамускулярное удлинение м. gastrocnemius</w:t>
      </w:r>
    </w:p>
    <w:p w14:paraId="4746E4ED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б. Дистальная тенотомия м. gastrocnemius</w:t>
      </w:r>
    </w:p>
    <w:p w14:paraId="05C93AA2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в. Поверхностное пересечение m. soleus et м. gastrocnemius</w:t>
      </w:r>
    </w:p>
    <w:p w14:paraId="13DB06DC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г. Интрамускулярное удлинение м. gastrocnemius в промежутке между m. soleus et м. gastrocnemius</w:t>
      </w:r>
    </w:p>
    <w:p w14:paraId="54A2EDA1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>Б</w:t>
      </w:r>
    </w:p>
    <w:p w14:paraId="09830CD0" w14:textId="77777777" w:rsidR="00AA3F43" w:rsidRPr="0072139E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2139E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9B9B14" wp14:editId="1A990078">
            <wp:simplePos x="0" y="0"/>
            <wp:positionH relativeFrom="column">
              <wp:posOffset>4904740</wp:posOffset>
            </wp:positionH>
            <wp:positionV relativeFrom="paragraph">
              <wp:posOffset>294640</wp:posOffset>
            </wp:positionV>
            <wp:extent cx="1126490" cy="1707515"/>
            <wp:effectExtent l="0" t="0" r="0" b="6985"/>
            <wp:wrapTight wrapText="bothSides">
              <wp:wrapPolygon edited="0">
                <wp:start x="0" y="0"/>
                <wp:lineTo x="0" y="21447"/>
                <wp:lineTo x="21186" y="21447"/>
                <wp:lineTo x="21186" y="0"/>
                <wp:lineTo x="0" y="0"/>
              </wp:wrapPolygon>
            </wp:wrapTight>
            <wp:docPr id="1817649263" name="Рисунок 1817649263" descr="F:\DCIM\101NIKON\DSCN4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01NIKON\DSCN40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3" t="21646" r="53006" b="33640"/>
                    <a:stretch/>
                  </pic:blipFill>
                  <pic:spPr bwMode="auto">
                    <a:xfrm>
                      <a:off x="0" y="0"/>
                      <a:ext cx="112649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39E">
        <w:rPr>
          <w:rFonts w:ascii="Times New Roman" w:hAnsi="Times New Roman"/>
          <w:b/>
          <w:sz w:val="24"/>
          <w:szCs w:val="24"/>
        </w:rPr>
        <w:t xml:space="preserve">87. Операция Баумана </w:t>
      </w:r>
      <w:r>
        <w:rPr>
          <w:rFonts w:ascii="Times New Roman" w:hAnsi="Times New Roman"/>
          <w:b/>
          <w:sz w:val="24"/>
          <w:szCs w:val="24"/>
        </w:rPr>
        <w:t>это</w:t>
      </w:r>
    </w:p>
    <w:p w14:paraId="038F3A71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а. Интрамускулярное удлинение м. gastrocnemius</w:t>
      </w:r>
    </w:p>
    <w:p w14:paraId="28C1C157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б. Дистальная тенотомия м. gastrocnemius</w:t>
      </w:r>
    </w:p>
    <w:p w14:paraId="2C22FA9A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в. Поверхностное пересечение m. soleus et м. gastrocnemius</w:t>
      </w:r>
    </w:p>
    <w:p w14:paraId="54F4B12C" w14:textId="77777777" w:rsidR="00AA3F43" w:rsidRPr="0072139E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72139E">
        <w:rPr>
          <w:rFonts w:ascii="Times New Roman" w:hAnsi="Times New Roman"/>
          <w:sz w:val="24"/>
          <w:szCs w:val="24"/>
        </w:rPr>
        <w:t>г. Интрамускулярное удлинение м. gastrocnemius в промежутке между m. soleus et м. gastrocnemius</w:t>
      </w:r>
    </w:p>
    <w:p w14:paraId="4A3DCCE9" w14:textId="77777777" w:rsidR="00AA3F43" w:rsidRPr="0072139E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72139E">
        <w:rPr>
          <w:rFonts w:ascii="Times New Roman" w:hAnsi="Times New Roman"/>
          <w:color w:val="FF0000"/>
          <w:sz w:val="24"/>
          <w:szCs w:val="24"/>
        </w:rPr>
        <w:t>Г</w:t>
      </w:r>
    </w:p>
    <w:p w14:paraId="3FEADE03" w14:textId="77777777" w:rsidR="00AA3F43" w:rsidRPr="004253D9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253D9">
        <w:rPr>
          <w:rFonts w:ascii="Times New Roman" w:hAnsi="Times New Roman"/>
          <w:b/>
          <w:sz w:val="24"/>
          <w:szCs w:val="24"/>
        </w:rPr>
        <w:t>88. Нормальные показатели теста М.Ф. Фридланда</w:t>
      </w:r>
    </w:p>
    <w:p w14:paraId="3053EAFD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а. От 29-до 31</w:t>
      </w:r>
    </w:p>
    <w:p w14:paraId="1E6AB3D8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б. От 27-29</w:t>
      </w:r>
    </w:p>
    <w:p w14:paraId="7E822754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в. Менее 27</w:t>
      </w:r>
    </w:p>
    <w:p w14:paraId="622BB4C1" w14:textId="77777777" w:rsidR="00AA3F43" w:rsidRPr="004253D9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253D9">
        <w:rPr>
          <w:rFonts w:ascii="Times New Roman" w:hAnsi="Times New Roman"/>
          <w:color w:val="FF0000"/>
          <w:sz w:val="24"/>
          <w:szCs w:val="24"/>
        </w:rPr>
        <w:t>А</w:t>
      </w:r>
    </w:p>
    <w:p w14:paraId="41C2380A" w14:textId="77777777" w:rsidR="00AA3F43" w:rsidRPr="004253D9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253D9">
        <w:rPr>
          <w:rFonts w:ascii="Times New Roman" w:hAnsi="Times New Roman"/>
          <w:b/>
          <w:sz w:val="24"/>
          <w:szCs w:val="24"/>
        </w:rPr>
        <w:t>89. Остеохондропатия Диаза это</w:t>
      </w:r>
    </w:p>
    <w:p w14:paraId="52ECAF00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а. Деформация эпифиза таранной кости</w:t>
      </w:r>
    </w:p>
    <w:p w14:paraId="5D0264E5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б. Деформация ладьевидной кости</w:t>
      </w:r>
    </w:p>
    <w:p w14:paraId="3FE5937C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 xml:space="preserve">в. Деформация головки </w:t>
      </w:r>
      <w:r w:rsidRPr="004253D9">
        <w:rPr>
          <w:rFonts w:ascii="Times New Roman" w:hAnsi="Times New Roman"/>
          <w:sz w:val="24"/>
          <w:szCs w:val="24"/>
          <w:lang w:val="en-US"/>
        </w:rPr>
        <w:t>II</w:t>
      </w:r>
      <w:r w:rsidRPr="004253D9">
        <w:rPr>
          <w:rFonts w:ascii="Times New Roman" w:hAnsi="Times New Roman"/>
          <w:sz w:val="24"/>
          <w:szCs w:val="24"/>
        </w:rPr>
        <w:t xml:space="preserve"> плюсневой кости</w:t>
      </w:r>
    </w:p>
    <w:p w14:paraId="6557E445" w14:textId="77777777" w:rsidR="00AA3F43" w:rsidRPr="004253D9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4253D9">
        <w:rPr>
          <w:rFonts w:ascii="Times New Roman" w:hAnsi="Times New Roman"/>
          <w:sz w:val="24"/>
          <w:szCs w:val="24"/>
        </w:rPr>
        <w:t>г. Деформация апофиза пяточной кости</w:t>
      </w:r>
    </w:p>
    <w:p w14:paraId="77DD1E4E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4253D9">
        <w:rPr>
          <w:rFonts w:ascii="Times New Roman" w:hAnsi="Times New Roman"/>
          <w:color w:val="FF0000"/>
          <w:sz w:val="24"/>
          <w:szCs w:val="24"/>
        </w:rPr>
        <w:t>А</w:t>
      </w:r>
    </w:p>
    <w:p w14:paraId="78E07E1C" w14:textId="77777777" w:rsidR="00AA3F43" w:rsidRPr="00D54450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90</w:t>
      </w:r>
      <w:r w:rsidRPr="00D54450">
        <w:rPr>
          <w:rFonts w:ascii="Times New Roman" w:hAnsi="Times New Roman"/>
          <w:b/>
          <w:sz w:val="24"/>
          <w:szCs w:val="24"/>
        </w:rPr>
        <w:t xml:space="preserve">. Остеохондропатия </w:t>
      </w:r>
      <w:r>
        <w:rPr>
          <w:rFonts w:ascii="Times New Roman" w:hAnsi="Times New Roman"/>
          <w:b/>
          <w:sz w:val="24"/>
          <w:szCs w:val="24"/>
        </w:rPr>
        <w:t>Келера</w:t>
      </w:r>
      <w:r w:rsidRPr="00D54450">
        <w:rPr>
          <w:rFonts w:ascii="Times New Roman" w:hAnsi="Times New Roman"/>
          <w:b/>
          <w:sz w:val="24"/>
          <w:szCs w:val="24"/>
        </w:rPr>
        <w:t xml:space="preserve"> это</w:t>
      </w:r>
    </w:p>
    <w:p w14:paraId="5752E80A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lastRenderedPageBreak/>
        <w:t>а. Деформация эпифиза таранной кости</w:t>
      </w:r>
    </w:p>
    <w:p w14:paraId="229CA8D1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б. Деформация ладьевидной кости</w:t>
      </w:r>
    </w:p>
    <w:p w14:paraId="6F0523F4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в. Деформация головки II плюсневой кости</w:t>
      </w:r>
    </w:p>
    <w:p w14:paraId="3341332A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33572B">
        <w:rPr>
          <w:rFonts w:ascii="Times New Roman" w:hAnsi="Times New Roman"/>
          <w:color w:val="FF0000"/>
          <w:sz w:val="24"/>
          <w:szCs w:val="24"/>
        </w:rPr>
        <w:t>Б</w:t>
      </w:r>
    </w:p>
    <w:p w14:paraId="67549EE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г. Деформация апофиза пяточной кости</w:t>
      </w:r>
    </w:p>
    <w:p w14:paraId="34612384" w14:textId="77777777" w:rsidR="00AA3F43" w:rsidRPr="00D54450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91</w:t>
      </w:r>
      <w:r w:rsidRPr="00D54450">
        <w:rPr>
          <w:rFonts w:ascii="Times New Roman" w:hAnsi="Times New Roman"/>
          <w:b/>
          <w:sz w:val="24"/>
          <w:szCs w:val="24"/>
        </w:rPr>
        <w:t xml:space="preserve">. Остеохондропатия </w:t>
      </w:r>
      <w:r>
        <w:rPr>
          <w:rFonts w:ascii="Times New Roman" w:hAnsi="Times New Roman"/>
          <w:b/>
          <w:sz w:val="24"/>
          <w:szCs w:val="24"/>
        </w:rPr>
        <w:t xml:space="preserve">Келера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  <w:r w:rsidRPr="00D54450">
        <w:rPr>
          <w:rFonts w:ascii="Times New Roman" w:hAnsi="Times New Roman"/>
          <w:b/>
          <w:sz w:val="24"/>
          <w:szCs w:val="24"/>
        </w:rPr>
        <w:t xml:space="preserve"> это</w:t>
      </w:r>
    </w:p>
    <w:p w14:paraId="0D9C54C0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а. Деформация эпифиза таранной кости</w:t>
      </w:r>
    </w:p>
    <w:p w14:paraId="416BFC67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б. Деформация ладьевидной кости</w:t>
      </w:r>
    </w:p>
    <w:p w14:paraId="66BECD2A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в. Деформация головки II плюсневой кости</w:t>
      </w:r>
    </w:p>
    <w:p w14:paraId="40D1A49E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г. Деформация апофиза пяточной кости</w:t>
      </w:r>
    </w:p>
    <w:p w14:paraId="45A50B81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</w:t>
      </w:r>
    </w:p>
    <w:p w14:paraId="67B71FFD" w14:textId="77777777" w:rsidR="00AA3F43" w:rsidRPr="00D54450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92</w:t>
      </w:r>
      <w:r w:rsidRPr="00D54450">
        <w:rPr>
          <w:rFonts w:ascii="Times New Roman" w:hAnsi="Times New Roman"/>
          <w:b/>
          <w:sz w:val="24"/>
          <w:szCs w:val="24"/>
        </w:rPr>
        <w:t xml:space="preserve">. Остеохондропатия </w:t>
      </w:r>
      <w:r>
        <w:rPr>
          <w:rFonts w:ascii="Times New Roman" w:hAnsi="Times New Roman"/>
          <w:b/>
          <w:sz w:val="24"/>
          <w:szCs w:val="24"/>
        </w:rPr>
        <w:t>Хаглунда</w:t>
      </w:r>
      <w:r w:rsidRPr="00D54450">
        <w:rPr>
          <w:rFonts w:ascii="Times New Roman" w:hAnsi="Times New Roman"/>
          <w:b/>
          <w:sz w:val="24"/>
          <w:szCs w:val="24"/>
        </w:rPr>
        <w:t xml:space="preserve"> это</w:t>
      </w:r>
    </w:p>
    <w:p w14:paraId="77531BBA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а. Деформация эпифиза таранной кости</w:t>
      </w:r>
    </w:p>
    <w:p w14:paraId="4A5BA136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б. Деформация ладьевидной кости</w:t>
      </w:r>
    </w:p>
    <w:p w14:paraId="38446B29" w14:textId="77777777" w:rsidR="00AA3F43" w:rsidRPr="00D54450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в. Деформация головки II плюсневой кости</w:t>
      </w:r>
    </w:p>
    <w:p w14:paraId="33CFD5DE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D54450">
        <w:rPr>
          <w:rFonts w:ascii="Times New Roman" w:hAnsi="Times New Roman"/>
          <w:sz w:val="24"/>
          <w:szCs w:val="24"/>
        </w:rPr>
        <w:t>г. Деформация апофиза пяточной кости</w:t>
      </w:r>
    </w:p>
    <w:p w14:paraId="474C748C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33572B">
        <w:rPr>
          <w:rFonts w:ascii="Times New Roman" w:hAnsi="Times New Roman"/>
          <w:color w:val="FF0000"/>
          <w:sz w:val="24"/>
          <w:szCs w:val="24"/>
        </w:rPr>
        <w:t>Г</w:t>
      </w:r>
    </w:p>
    <w:p w14:paraId="5B2002F6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93</w:t>
      </w:r>
      <w:r w:rsidRPr="00F85162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Онихокриптоз это</w:t>
      </w:r>
    </w:p>
    <w:p w14:paraId="761E8AFB" w14:textId="77777777" w:rsidR="00AA3F43" w:rsidRPr="00586C77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а. Подошвенная неврома</w:t>
      </w:r>
    </w:p>
    <w:p w14:paraId="0CC6A371" w14:textId="77777777" w:rsidR="00AA3F43" w:rsidRPr="00586C77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б. Артроз голеностопного сустава</w:t>
      </w:r>
    </w:p>
    <w:p w14:paraId="3B78DB07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в. Вросший ноготь</w:t>
      </w:r>
    </w:p>
    <w:p w14:paraId="26775F21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33572B">
        <w:rPr>
          <w:rFonts w:ascii="Times New Roman" w:hAnsi="Times New Roman"/>
          <w:color w:val="FF0000"/>
          <w:sz w:val="24"/>
          <w:szCs w:val="24"/>
        </w:rPr>
        <w:t>В</w:t>
      </w:r>
    </w:p>
    <w:p w14:paraId="4C8948AF" w14:textId="77777777" w:rsidR="00AA3F43" w:rsidRPr="00586C77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94</w:t>
      </w:r>
      <w:r w:rsidRPr="00586C77">
        <w:rPr>
          <w:rFonts w:ascii="Times New Roman" w:hAnsi="Times New Roman"/>
          <w:b/>
          <w:sz w:val="24"/>
          <w:szCs w:val="24"/>
        </w:rPr>
        <w:t>. Крузартроз это</w:t>
      </w:r>
    </w:p>
    <w:p w14:paraId="49B6374B" w14:textId="77777777" w:rsidR="00AA3F43" w:rsidRPr="00586C77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а. Подошвенная неврома</w:t>
      </w:r>
    </w:p>
    <w:p w14:paraId="6E740A4A" w14:textId="77777777" w:rsidR="00AA3F43" w:rsidRPr="00586C77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б. Артроз голеностопного сустава</w:t>
      </w:r>
    </w:p>
    <w:p w14:paraId="74BBB51C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586C77">
        <w:rPr>
          <w:rFonts w:ascii="Times New Roman" w:hAnsi="Times New Roman"/>
          <w:sz w:val="24"/>
          <w:szCs w:val="24"/>
        </w:rPr>
        <w:t>в. Вросший ноготь</w:t>
      </w:r>
    </w:p>
    <w:p w14:paraId="601FF9AB" w14:textId="77777777" w:rsidR="00AA3F43" w:rsidRPr="0033572B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33572B">
        <w:rPr>
          <w:rFonts w:ascii="Times New Roman" w:hAnsi="Times New Roman"/>
          <w:color w:val="FF0000"/>
          <w:sz w:val="24"/>
          <w:szCs w:val="24"/>
        </w:rPr>
        <w:t>Б</w:t>
      </w:r>
    </w:p>
    <w:p w14:paraId="45B9F0C2" w14:textId="77777777" w:rsidR="00AA3F43" w:rsidRPr="00200DC4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95</w:t>
      </w:r>
      <w:r w:rsidRPr="00200DC4">
        <w:rPr>
          <w:rFonts w:ascii="Times New Roman" w:hAnsi="Times New Roman"/>
          <w:b/>
          <w:sz w:val="24"/>
          <w:szCs w:val="24"/>
        </w:rPr>
        <w:t xml:space="preserve">. Для полного исправления взаимоотношений в таранно-ладьевидном суставе при лечении идиопатической косолапости </w:t>
      </w:r>
      <w:r>
        <w:rPr>
          <w:rFonts w:ascii="Times New Roman" w:hAnsi="Times New Roman"/>
          <w:b/>
          <w:sz w:val="24"/>
          <w:szCs w:val="24"/>
        </w:rPr>
        <w:t xml:space="preserve">в возрасте до 4 лет </w:t>
      </w:r>
      <w:r w:rsidRPr="00200DC4">
        <w:rPr>
          <w:rFonts w:ascii="Times New Roman" w:hAnsi="Times New Roman"/>
          <w:b/>
          <w:sz w:val="24"/>
          <w:szCs w:val="24"/>
        </w:rPr>
        <w:t>необходимо отвести стопу на</w:t>
      </w:r>
      <w:r>
        <w:rPr>
          <w:rFonts w:ascii="Times New Roman" w:hAnsi="Times New Roman"/>
          <w:b/>
          <w:sz w:val="24"/>
          <w:szCs w:val="24"/>
        </w:rPr>
        <w:t>:</w:t>
      </w:r>
      <w:r w:rsidRPr="00200DC4">
        <w:rPr>
          <w:rFonts w:ascii="Times New Roman" w:hAnsi="Times New Roman"/>
          <w:b/>
          <w:sz w:val="24"/>
          <w:szCs w:val="24"/>
        </w:rPr>
        <w:t xml:space="preserve"> </w:t>
      </w:r>
    </w:p>
    <w:p w14:paraId="095621F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40 градусов</w:t>
      </w:r>
    </w:p>
    <w:p w14:paraId="4860B76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50 градусов</w:t>
      </w:r>
    </w:p>
    <w:p w14:paraId="41689B45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60 градусов</w:t>
      </w:r>
    </w:p>
    <w:p w14:paraId="6519906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70 градусов</w:t>
      </w:r>
    </w:p>
    <w:p w14:paraId="20C51C81" w14:textId="77777777" w:rsidR="00AA3F43" w:rsidRPr="005E47B3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5E47B3">
        <w:rPr>
          <w:rFonts w:ascii="Times New Roman" w:hAnsi="Times New Roman"/>
          <w:color w:val="FF0000"/>
          <w:sz w:val="24"/>
          <w:szCs w:val="24"/>
        </w:rPr>
        <w:t>Г</w:t>
      </w:r>
    </w:p>
    <w:p w14:paraId="44E341FA" w14:textId="77777777" w:rsidR="00AA3F43" w:rsidRPr="00200DC4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96</w:t>
      </w:r>
      <w:r w:rsidRPr="00200DC4">
        <w:rPr>
          <w:rFonts w:ascii="Times New Roman" w:hAnsi="Times New Roman"/>
          <w:b/>
          <w:sz w:val="24"/>
          <w:szCs w:val="24"/>
        </w:rPr>
        <w:t xml:space="preserve">. Для минимизации потери коррекции при смене гипса между гипсованиями не </w:t>
      </w:r>
      <w:r>
        <w:rPr>
          <w:rFonts w:ascii="Times New Roman" w:hAnsi="Times New Roman"/>
          <w:b/>
          <w:sz w:val="24"/>
          <w:szCs w:val="24"/>
        </w:rPr>
        <w:t>д</w:t>
      </w:r>
      <w:r w:rsidRPr="00200DC4">
        <w:rPr>
          <w:rFonts w:ascii="Times New Roman" w:hAnsi="Times New Roman"/>
          <w:b/>
          <w:sz w:val="24"/>
          <w:szCs w:val="24"/>
        </w:rPr>
        <w:t>олжно пройти более</w:t>
      </w:r>
    </w:p>
    <w:p w14:paraId="5D66E7B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Суток</w:t>
      </w:r>
    </w:p>
    <w:p w14:paraId="4FD52848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б. 12 часов</w:t>
      </w:r>
    </w:p>
    <w:p w14:paraId="3F773E34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6 часов</w:t>
      </w:r>
    </w:p>
    <w:p w14:paraId="5C9A27E2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1 час</w:t>
      </w:r>
    </w:p>
    <w:p w14:paraId="20F8DE86" w14:textId="77777777" w:rsidR="00AA3F43" w:rsidRPr="005E47B3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5E47B3">
        <w:rPr>
          <w:rFonts w:ascii="Times New Roman" w:hAnsi="Times New Roman"/>
          <w:color w:val="FF0000"/>
          <w:sz w:val="24"/>
          <w:szCs w:val="24"/>
        </w:rPr>
        <w:t>Г</w:t>
      </w:r>
    </w:p>
    <w:p w14:paraId="067D70DB" w14:textId="77777777" w:rsidR="00AA3F43" w:rsidRPr="00200DC4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97</w:t>
      </w:r>
      <w:r w:rsidRPr="00200DC4">
        <w:rPr>
          <w:rFonts w:ascii="Times New Roman" w:hAnsi="Times New Roman"/>
          <w:b/>
          <w:sz w:val="24"/>
          <w:szCs w:val="24"/>
        </w:rPr>
        <w:t>.  Тарзальные коалиции не бывают</w:t>
      </w:r>
    </w:p>
    <w:p w14:paraId="155F418D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а. Костными </w:t>
      </w:r>
    </w:p>
    <w:p w14:paraId="02627659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б. Сухожильными </w:t>
      </w:r>
    </w:p>
    <w:p w14:paraId="1662E9AF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Фиброзными</w:t>
      </w:r>
    </w:p>
    <w:p w14:paraId="6BAB9EA3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Хрящевыми</w:t>
      </w:r>
    </w:p>
    <w:p w14:paraId="31F1CFAC" w14:textId="77777777" w:rsidR="00AA3F43" w:rsidRPr="005E47B3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5E47B3">
        <w:rPr>
          <w:rFonts w:ascii="Times New Roman" w:hAnsi="Times New Roman"/>
          <w:color w:val="FF0000"/>
          <w:sz w:val="24"/>
          <w:szCs w:val="24"/>
        </w:rPr>
        <w:t>Б</w:t>
      </w:r>
    </w:p>
    <w:p w14:paraId="24B8C816" w14:textId="77777777" w:rsidR="00AA3F43" w:rsidRPr="00044C57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98</w:t>
      </w:r>
      <w:r w:rsidRPr="00044C57">
        <w:rPr>
          <w:rFonts w:ascii="Times New Roman" w:hAnsi="Times New Roman"/>
          <w:b/>
          <w:sz w:val="24"/>
          <w:szCs w:val="24"/>
        </w:rPr>
        <w:t>. Какие осложнения при гипсовании нижних конечностей возможны</w:t>
      </w:r>
    </w:p>
    <w:p w14:paraId="5FE0BC39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Потертости  кожи</w:t>
      </w:r>
    </w:p>
    <w:p w14:paraId="4BA1B471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б. Потертости, пролежни и некрозы в местах давления гипса </w:t>
      </w:r>
    </w:p>
    <w:p w14:paraId="159435CF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Сдавления нервов</w:t>
      </w:r>
    </w:p>
    <w:p w14:paraId="71E1091C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Компартмент синдром </w:t>
      </w:r>
    </w:p>
    <w:p w14:paraId="612758E0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Все перечисленные</w:t>
      </w:r>
    </w:p>
    <w:p w14:paraId="3D89842F" w14:textId="77777777" w:rsidR="00AA3F43" w:rsidRPr="005E47B3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5E47B3">
        <w:rPr>
          <w:rFonts w:ascii="Times New Roman" w:hAnsi="Times New Roman"/>
          <w:color w:val="FF0000"/>
          <w:sz w:val="24"/>
          <w:szCs w:val="24"/>
        </w:rPr>
        <w:t>Д</w:t>
      </w:r>
    </w:p>
    <w:p w14:paraId="5FA0CDBF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99</w:t>
      </w:r>
      <w:r w:rsidRPr="001306BF">
        <w:rPr>
          <w:rFonts w:ascii="Times New Roman" w:hAnsi="Times New Roman"/>
          <w:b/>
          <w:sz w:val="24"/>
          <w:szCs w:val="24"/>
        </w:rPr>
        <w:t xml:space="preserve">. Какие осложнения возможны </w:t>
      </w:r>
      <w:r>
        <w:rPr>
          <w:rFonts w:ascii="Times New Roman" w:hAnsi="Times New Roman"/>
          <w:b/>
          <w:sz w:val="24"/>
          <w:szCs w:val="24"/>
        </w:rPr>
        <w:t xml:space="preserve">при неправильном выполнении закрытой </w:t>
      </w:r>
      <w:r w:rsidRPr="001306BF">
        <w:rPr>
          <w:rFonts w:ascii="Times New Roman" w:hAnsi="Times New Roman"/>
          <w:b/>
          <w:sz w:val="24"/>
          <w:szCs w:val="24"/>
        </w:rPr>
        <w:t>ахиллотомии</w:t>
      </w:r>
    </w:p>
    <w:p w14:paraId="37020DF3" w14:textId="77777777" w:rsidR="00AA3F43" w:rsidRPr="001306B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306BF">
        <w:rPr>
          <w:rFonts w:ascii="Times New Roman" w:hAnsi="Times New Roman"/>
          <w:sz w:val="24"/>
          <w:szCs w:val="24"/>
        </w:rPr>
        <w:t xml:space="preserve">а. </w:t>
      </w:r>
      <w:r>
        <w:rPr>
          <w:rFonts w:ascii="Times New Roman" w:hAnsi="Times New Roman"/>
          <w:sz w:val="24"/>
          <w:szCs w:val="24"/>
        </w:rPr>
        <w:t>Пересечение малоберцовых сухожилий</w:t>
      </w:r>
    </w:p>
    <w:p w14:paraId="64DDFCE4" w14:textId="77777777" w:rsidR="00AA3F43" w:rsidRPr="001306B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306BF">
        <w:rPr>
          <w:rFonts w:ascii="Times New Roman" w:hAnsi="Times New Roman"/>
          <w:sz w:val="24"/>
          <w:szCs w:val="24"/>
        </w:rPr>
        <w:t xml:space="preserve">б. </w:t>
      </w:r>
      <w:r>
        <w:rPr>
          <w:rFonts w:ascii="Times New Roman" w:hAnsi="Times New Roman"/>
          <w:sz w:val="24"/>
          <w:szCs w:val="24"/>
        </w:rPr>
        <w:t>Пересечение большеберцового сосудисто-нервного пучка</w:t>
      </w:r>
      <w:r w:rsidRPr="001306BF">
        <w:rPr>
          <w:rFonts w:ascii="Times New Roman" w:hAnsi="Times New Roman"/>
          <w:sz w:val="24"/>
          <w:szCs w:val="24"/>
        </w:rPr>
        <w:t xml:space="preserve"> </w:t>
      </w:r>
    </w:p>
    <w:p w14:paraId="333B99F6" w14:textId="77777777" w:rsidR="00AA3F43" w:rsidRPr="001306B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306BF">
        <w:rPr>
          <w:rFonts w:ascii="Times New Roman" w:hAnsi="Times New Roman"/>
          <w:sz w:val="24"/>
          <w:szCs w:val="24"/>
        </w:rPr>
        <w:t xml:space="preserve">в. </w:t>
      </w:r>
      <w:r>
        <w:rPr>
          <w:rFonts w:ascii="Times New Roman" w:hAnsi="Times New Roman"/>
          <w:sz w:val="24"/>
          <w:szCs w:val="24"/>
        </w:rPr>
        <w:t>Рассечение кожи требующее наложения швов</w:t>
      </w:r>
    </w:p>
    <w:p w14:paraId="108E31C2" w14:textId="77777777" w:rsidR="00AA3F43" w:rsidRPr="001306B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 w:rsidRPr="001306BF">
        <w:rPr>
          <w:rFonts w:ascii="Times New Roman" w:hAnsi="Times New Roman"/>
          <w:sz w:val="24"/>
          <w:szCs w:val="24"/>
        </w:rPr>
        <w:t xml:space="preserve">г. </w:t>
      </w:r>
      <w:r>
        <w:rPr>
          <w:rFonts w:ascii="Times New Roman" w:hAnsi="Times New Roman"/>
          <w:sz w:val="24"/>
          <w:szCs w:val="24"/>
        </w:rPr>
        <w:t>Кровотечение</w:t>
      </w:r>
      <w:r w:rsidRPr="001306BF">
        <w:rPr>
          <w:rFonts w:ascii="Times New Roman" w:hAnsi="Times New Roman"/>
          <w:sz w:val="24"/>
          <w:szCs w:val="24"/>
        </w:rPr>
        <w:t xml:space="preserve"> </w:t>
      </w:r>
    </w:p>
    <w:p w14:paraId="3A17AC94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Все перечисле</w:t>
      </w:r>
      <w:r w:rsidRPr="001306BF">
        <w:rPr>
          <w:rFonts w:ascii="Times New Roman" w:hAnsi="Times New Roman"/>
          <w:sz w:val="24"/>
          <w:szCs w:val="24"/>
        </w:rPr>
        <w:t>нные</w:t>
      </w:r>
    </w:p>
    <w:p w14:paraId="39448015" w14:textId="77777777" w:rsidR="00AA3F43" w:rsidRPr="005E47B3" w:rsidRDefault="00AA3F43" w:rsidP="00AA3F43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 w:rsidRPr="005E47B3">
        <w:rPr>
          <w:rFonts w:ascii="Times New Roman" w:hAnsi="Times New Roman"/>
          <w:color w:val="FF0000"/>
          <w:sz w:val="24"/>
          <w:szCs w:val="24"/>
        </w:rPr>
        <w:t>Д</w:t>
      </w:r>
    </w:p>
    <w:p w14:paraId="13F28910" w14:textId="77777777" w:rsidR="00AA3F43" w:rsidRDefault="00AA3F43" w:rsidP="00AA3F4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100. </w:t>
      </w:r>
      <w:r w:rsidRPr="001306BF">
        <w:rPr>
          <w:rFonts w:ascii="Times New Roman" w:hAnsi="Times New Roman"/>
          <w:b/>
          <w:sz w:val="24"/>
          <w:szCs w:val="24"/>
        </w:rPr>
        <w:t xml:space="preserve">Как правильно делать ахиллотомию </w:t>
      </w:r>
      <w:r>
        <w:rPr>
          <w:rFonts w:ascii="Times New Roman" w:hAnsi="Times New Roman"/>
          <w:b/>
          <w:sz w:val="24"/>
          <w:szCs w:val="24"/>
        </w:rPr>
        <w:t>по Понсети</w:t>
      </w:r>
    </w:p>
    <w:p w14:paraId="5A80DFB6" w14:textId="77777777" w:rsidR="00AA3F43" w:rsidRPr="001306BF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П</w:t>
      </w:r>
      <w:r w:rsidRPr="001306BF">
        <w:rPr>
          <w:rFonts w:ascii="Times New Roman" w:hAnsi="Times New Roman"/>
          <w:sz w:val="24"/>
          <w:szCs w:val="24"/>
        </w:rPr>
        <w:t xml:space="preserve">роколом кожи на 2.0 см проксимальнее инсерции </w:t>
      </w:r>
      <w:r>
        <w:rPr>
          <w:rFonts w:ascii="Times New Roman" w:hAnsi="Times New Roman"/>
          <w:sz w:val="24"/>
          <w:szCs w:val="24"/>
        </w:rPr>
        <w:t>изнутри - кнаружи</w:t>
      </w:r>
    </w:p>
    <w:p w14:paraId="1D132C1A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б. Продольным небольшим разрезом кожи визуализировать ахилл и пересечь его </w:t>
      </w:r>
    </w:p>
    <w:p w14:paraId="038F92E7" w14:textId="77777777" w:rsidR="00AA3F43" w:rsidRPr="009A5AF5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в. Через продольный доступ выполняется </w:t>
      </w:r>
      <w:r>
        <w:rPr>
          <w:rFonts w:ascii="Times New Roman" w:hAnsi="Times New Roman"/>
          <w:sz w:val="24"/>
          <w:szCs w:val="24"/>
          <w:lang w:val="en-US"/>
        </w:rPr>
        <w:t>Z</w:t>
      </w:r>
      <w:r>
        <w:rPr>
          <w:rFonts w:ascii="Times New Roman" w:hAnsi="Times New Roman"/>
          <w:sz w:val="24"/>
          <w:szCs w:val="24"/>
        </w:rPr>
        <w:t>-образная пластика</w:t>
      </w:r>
    </w:p>
    <w:p w14:paraId="360356E6" w14:textId="77777777" w:rsidR="00AA3F43" w:rsidRDefault="00AA3F43" w:rsidP="00AA3F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Лестнично проколами из 3-4 доступов</w:t>
      </w:r>
    </w:p>
    <w:p w14:paraId="04B60DCE" w14:textId="11A3EE97" w:rsidR="00AA3F43" w:rsidRPr="00AA3F43" w:rsidRDefault="00AA3F43" w:rsidP="00AA3F43">
      <w:pPr>
        <w:spacing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5E47B3">
        <w:rPr>
          <w:rFonts w:ascii="Times New Roman" w:hAnsi="Times New Roman"/>
          <w:b/>
          <w:color w:val="FF0000"/>
          <w:sz w:val="24"/>
          <w:szCs w:val="24"/>
        </w:rPr>
        <w:t>А</w:t>
      </w:r>
    </w:p>
    <w:sectPr w:rsidR="00AA3F43" w:rsidRPr="00AA3F43" w:rsidSect="003E17F0">
      <w:footerReference w:type="default" r:id="rId13"/>
      <w:pgSz w:w="11906" w:h="16838"/>
      <w:pgMar w:top="993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1ECC0" w14:textId="77777777" w:rsidR="00B83FDC" w:rsidRDefault="00B83FDC" w:rsidP="00257080">
      <w:pPr>
        <w:spacing w:after="0" w:line="240" w:lineRule="auto"/>
      </w:pPr>
      <w:r>
        <w:separator/>
      </w:r>
    </w:p>
  </w:endnote>
  <w:endnote w:type="continuationSeparator" w:id="0">
    <w:p w14:paraId="027A30AA" w14:textId="77777777" w:rsidR="00B83FDC" w:rsidRDefault="00B83FDC" w:rsidP="0025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1092801"/>
      <w:docPartObj>
        <w:docPartGallery w:val="Page Numbers (Bottom of Page)"/>
        <w:docPartUnique/>
      </w:docPartObj>
    </w:sdtPr>
    <w:sdtContent>
      <w:p w14:paraId="41372CA8" w14:textId="5E3D231B" w:rsidR="00FF393F" w:rsidRDefault="00FF393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08B">
          <w:rPr>
            <w:noProof/>
          </w:rPr>
          <w:t>3</w:t>
        </w:r>
        <w:r>
          <w:fldChar w:fldCharType="end"/>
        </w:r>
      </w:p>
    </w:sdtContent>
  </w:sdt>
  <w:p w14:paraId="0F66BC14" w14:textId="77777777" w:rsidR="00FF393F" w:rsidRDefault="00FF393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5083" w14:textId="77777777" w:rsidR="00B83FDC" w:rsidRDefault="00B83FDC" w:rsidP="00257080">
      <w:pPr>
        <w:spacing w:after="0" w:line="240" w:lineRule="auto"/>
      </w:pPr>
      <w:r>
        <w:separator/>
      </w:r>
    </w:p>
  </w:footnote>
  <w:footnote w:type="continuationSeparator" w:id="0">
    <w:p w14:paraId="010C44C4" w14:textId="77777777" w:rsidR="00B83FDC" w:rsidRDefault="00B83FDC" w:rsidP="00257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B00"/>
    <w:multiLevelType w:val="multilevel"/>
    <w:tmpl w:val="1BE2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52CA"/>
    <w:multiLevelType w:val="hybridMultilevel"/>
    <w:tmpl w:val="100C0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67FC"/>
    <w:multiLevelType w:val="multilevel"/>
    <w:tmpl w:val="FE2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63DF"/>
    <w:multiLevelType w:val="multilevel"/>
    <w:tmpl w:val="479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1717F"/>
    <w:multiLevelType w:val="hybridMultilevel"/>
    <w:tmpl w:val="45AC4ED6"/>
    <w:lvl w:ilvl="0" w:tplc="EADEF86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5AD1"/>
    <w:multiLevelType w:val="multilevel"/>
    <w:tmpl w:val="A6F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90C66"/>
    <w:multiLevelType w:val="hybridMultilevel"/>
    <w:tmpl w:val="A968ACEE"/>
    <w:lvl w:ilvl="0" w:tplc="2D22E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4776"/>
    <w:multiLevelType w:val="hybridMultilevel"/>
    <w:tmpl w:val="6894958C"/>
    <w:lvl w:ilvl="0" w:tplc="31D63BA2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14B85"/>
    <w:multiLevelType w:val="hybridMultilevel"/>
    <w:tmpl w:val="074C3444"/>
    <w:lvl w:ilvl="0" w:tplc="6C0477A6">
      <w:start w:val="1"/>
      <w:numFmt w:val="decimal"/>
      <w:lvlText w:val="%1-"/>
      <w:lvlJc w:val="left"/>
      <w:pPr>
        <w:ind w:left="108" w:hanging="20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7F70917E">
      <w:numFmt w:val="bullet"/>
      <w:lvlText w:val="•"/>
      <w:lvlJc w:val="left"/>
      <w:pPr>
        <w:ind w:left="487" w:hanging="201"/>
      </w:pPr>
      <w:rPr>
        <w:rFonts w:hint="default"/>
        <w:lang w:val="ru-RU" w:eastAsia="en-US" w:bidi="ar-SA"/>
      </w:rPr>
    </w:lvl>
    <w:lvl w:ilvl="2" w:tplc="0ABC185E">
      <w:numFmt w:val="bullet"/>
      <w:lvlText w:val="•"/>
      <w:lvlJc w:val="left"/>
      <w:pPr>
        <w:ind w:left="875" w:hanging="201"/>
      </w:pPr>
      <w:rPr>
        <w:rFonts w:hint="default"/>
        <w:lang w:val="ru-RU" w:eastAsia="en-US" w:bidi="ar-SA"/>
      </w:rPr>
    </w:lvl>
    <w:lvl w:ilvl="3" w:tplc="25E4F55E">
      <w:numFmt w:val="bullet"/>
      <w:lvlText w:val="•"/>
      <w:lvlJc w:val="left"/>
      <w:pPr>
        <w:ind w:left="1263" w:hanging="201"/>
      </w:pPr>
      <w:rPr>
        <w:rFonts w:hint="default"/>
        <w:lang w:val="ru-RU" w:eastAsia="en-US" w:bidi="ar-SA"/>
      </w:rPr>
    </w:lvl>
    <w:lvl w:ilvl="4" w:tplc="C486BD4C">
      <w:numFmt w:val="bullet"/>
      <w:lvlText w:val="•"/>
      <w:lvlJc w:val="left"/>
      <w:pPr>
        <w:ind w:left="1650" w:hanging="201"/>
      </w:pPr>
      <w:rPr>
        <w:rFonts w:hint="default"/>
        <w:lang w:val="ru-RU" w:eastAsia="en-US" w:bidi="ar-SA"/>
      </w:rPr>
    </w:lvl>
    <w:lvl w:ilvl="5" w:tplc="9426EE5C">
      <w:numFmt w:val="bullet"/>
      <w:lvlText w:val="•"/>
      <w:lvlJc w:val="left"/>
      <w:pPr>
        <w:ind w:left="2038" w:hanging="201"/>
      </w:pPr>
      <w:rPr>
        <w:rFonts w:hint="default"/>
        <w:lang w:val="ru-RU" w:eastAsia="en-US" w:bidi="ar-SA"/>
      </w:rPr>
    </w:lvl>
    <w:lvl w:ilvl="6" w:tplc="E61E90C6">
      <w:numFmt w:val="bullet"/>
      <w:lvlText w:val="•"/>
      <w:lvlJc w:val="left"/>
      <w:pPr>
        <w:ind w:left="2426" w:hanging="201"/>
      </w:pPr>
      <w:rPr>
        <w:rFonts w:hint="default"/>
        <w:lang w:val="ru-RU" w:eastAsia="en-US" w:bidi="ar-SA"/>
      </w:rPr>
    </w:lvl>
    <w:lvl w:ilvl="7" w:tplc="67408F3C">
      <w:numFmt w:val="bullet"/>
      <w:lvlText w:val="•"/>
      <w:lvlJc w:val="left"/>
      <w:pPr>
        <w:ind w:left="2813" w:hanging="201"/>
      </w:pPr>
      <w:rPr>
        <w:rFonts w:hint="default"/>
        <w:lang w:val="ru-RU" w:eastAsia="en-US" w:bidi="ar-SA"/>
      </w:rPr>
    </w:lvl>
    <w:lvl w:ilvl="8" w:tplc="5AEECDE4">
      <w:numFmt w:val="bullet"/>
      <w:lvlText w:val="•"/>
      <w:lvlJc w:val="left"/>
      <w:pPr>
        <w:ind w:left="3201" w:hanging="201"/>
      </w:pPr>
      <w:rPr>
        <w:rFonts w:hint="default"/>
        <w:lang w:val="ru-RU" w:eastAsia="en-US" w:bidi="ar-SA"/>
      </w:rPr>
    </w:lvl>
  </w:abstractNum>
  <w:abstractNum w:abstractNumId="9" w15:restartNumberingAfterBreak="0">
    <w:nsid w:val="267E6C62"/>
    <w:multiLevelType w:val="hybridMultilevel"/>
    <w:tmpl w:val="76C8438E"/>
    <w:lvl w:ilvl="0" w:tplc="155AA294">
      <w:start w:val="1"/>
      <w:numFmt w:val="decimal"/>
      <w:lvlText w:val="%1)"/>
      <w:lvlJc w:val="left"/>
      <w:pPr>
        <w:ind w:left="542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72FDB0">
      <w:numFmt w:val="bullet"/>
      <w:lvlText w:val="•"/>
      <w:lvlJc w:val="left"/>
      <w:pPr>
        <w:ind w:left="1506" w:hanging="286"/>
      </w:pPr>
      <w:rPr>
        <w:rFonts w:hint="default"/>
        <w:lang w:val="ru-RU" w:eastAsia="en-US" w:bidi="ar-SA"/>
      </w:rPr>
    </w:lvl>
    <w:lvl w:ilvl="2" w:tplc="E27A0B0C">
      <w:numFmt w:val="bullet"/>
      <w:lvlText w:val="•"/>
      <w:lvlJc w:val="left"/>
      <w:pPr>
        <w:ind w:left="2473" w:hanging="286"/>
      </w:pPr>
      <w:rPr>
        <w:rFonts w:hint="default"/>
        <w:lang w:val="ru-RU" w:eastAsia="en-US" w:bidi="ar-SA"/>
      </w:rPr>
    </w:lvl>
    <w:lvl w:ilvl="3" w:tplc="36827EA0">
      <w:numFmt w:val="bullet"/>
      <w:lvlText w:val="•"/>
      <w:lvlJc w:val="left"/>
      <w:pPr>
        <w:ind w:left="3439" w:hanging="286"/>
      </w:pPr>
      <w:rPr>
        <w:rFonts w:hint="default"/>
        <w:lang w:val="ru-RU" w:eastAsia="en-US" w:bidi="ar-SA"/>
      </w:rPr>
    </w:lvl>
    <w:lvl w:ilvl="4" w:tplc="1FB4A2C0">
      <w:numFmt w:val="bullet"/>
      <w:lvlText w:val="•"/>
      <w:lvlJc w:val="left"/>
      <w:pPr>
        <w:ind w:left="4406" w:hanging="286"/>
      </w:pPr>
      <w:rPr>
        <w:rFonts w:hint="default"/>
        <w:lang w:val="ru-RU" w:eastAsia="en-US" w:bidi="ar-SA"/>
      </w:rPr>
    </w:lvl>
    <w:lvl w:ilvl="5" w:tplc="467A1156">
      <w:numFmt w:val="bullet"/>
      <w:lvlText w:val="•"/>
      <w:lvlJc w:val="left"/>
      <w:pPr>
        <w:ind w:left="5373" w:hanging="286"/>
      </w:pPr>
      <w:rPr>
        <w:rFonts w:hint="default"/>
        <w:lang w:val="ru-RU" w:eastAsia="en-US" w:bidi="ar-SA"/>
      </w:rPr>
    </w:lvl>
    <w:lvl w:ilvl="6" w:tplc="86505202">
      <w:numFmt w:val="bullet"/>
      <w:lvlText w:val="•"/>
      <w:lvlJc w:val="left"/>
      <w:pPr>
        <w:ind w:left="6339" w:hanging="286"/>
      </w:pPr>
      <w:rPr>
        <w:rFonts w:hint="default"/>
        <w:lang w:val="ru-RU" w:eastAsia="en-US" w:bidi="ar-SA"/>
      </w:rPr>
    </w:lvl>
    <w:lvl w:ilvl="7" w:tplc="69928DD4">
      <w:numFmt w:val="bullet"/>
      <w:lvlText w:val="•"/>
      <w:lvlJc w:val="left"/>
      <w:pPr>
        <w:ind w:left="7306" w:hanging="286"/>
      </w:pPr>
      <w:rPr>
        <w:rFonts w:hint="default"/>
        <w:lang w:val="ru-RU" w:eastAsia="en-US" w:bidi="ar-SA"/>
      </w:rPr>
    </w:lvl>
    <w:lvl w:ilvl="8" w:tplc="9ACADA80">
      <w:numFmt w:val="bullet"/>
      <w:lvlText w:val="•"/>
      <w:lvlJc w:val="left"/>
      <w:pPr>
        <w:ind w:left="8273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2AC469F5"/>
    <w:multiLevelType w:val="hybridMultilevel"/>
    <w:tmpl w:val="5720DE54"/>
    <w:lvl w:ilvl="0" w:tplc="CC1E443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40DEA"/>
    <w:multiLevelType w:val="multilevel"/>
    <w:tmpl w:val="EA4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2716"/>
    <w:multiLevelType w:val="multilevel"/>
    <w:tmpl w:val="58F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306A7"/>
    <w:multiLevelType w:val="hybridMultilevel"/>
    <w:tmpl w:val="02AA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26A5"/>
    <w:multiLevelType w:val="multilevel"/>
    <w:tmpl w:val="6606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B6B62"/>
    <w:multiLevelType w:val="hybridMultilevel"/>
    <w:tmpl w:val="BA5AC1C8"/>
    <w:lvl w:ilvl="0" w:tplc="CC1E443E">
      <w:numFmt w:val="bullet"/>
      <w:lvlText w:val=""/>
      <w:lvlJc w:val="left"/>
      <w:pPr>
        <w:ind w:left="1605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682C64">
      <w:numFmt w:val="bullet"/>
      <w:lvlText w:val="•"/>
      <w:lvlJc w:val="left"/>
      <w:pPr>
        <w:ind w:left="2460" w:hanging="284"/>
      </w:pPr>
      <w:rPr>
        <w:rFonts w:hint="default"/>
        <w:lang w:val="ru-RU" w:eastAsia="en-US" w:bidi="ar-SA"/>
      </w:rPr>
    </w:lvl>
    <w:lvl w:ilvl="2" w:tplc="84042542">
      <w:numFmt w:val="bullet"/>
      <w:lvlText w:val="•"/>
      <w:lvlJc w:val="left"/>
      <w:pPr>
        <w:ind w:left="3321" w:hanging="284"/>
      </w:pPr>
      <w:rPr>
        <w:rFonts w:hint="default"/>
        <w:lang w:val="ru-RU" w:eastAsia="en-US" w:bidi="ar-SA"/>
      </w:rPr>
    </w:lvl>
    <w:lvl w:ilvl="3" w:tplc="B24C8B4C">
      <w:numFmt w:val="bullet"/>
      <w:lvlText w:val="•"/>
      <w:lvlJc w:val="left"/>
      <w:pPr>
        <w:ind w:left="4181" w:hanging="284"/>
      </w:pPr>
      <w:rPr>
        <w:rFonts w:hint="default"/>
        <w:lang w:val="ru-RU" w:eastAsia="en-US" w:bidi="ar-SA"/>
      </w:rPr>
    </w:lvl>
    <w:lvl w:ilvl="4" w:tplc="491E5EBC">
      <w:numFmt w:val="bullet"/>
      <w:lvlText w:val="•"/>
      <w:lvlJc w:val="left"/>
      <w:pPr>
        <w:ind w:left="5042" w:hanging="284"/>
      </w:pPr>
      <w:rPr>
        <w:rFonts w:hint="default"/>
        <w:lang w:val="ru-RU" w:eastAsia="en-US" w:bidi="ar-SA"/>
      </w:rPr>
    </w:lvl>
    <w:lvl w:ilvl="5" w:tplc="A6A81508">
      <w:numFmt w:val="bullet"/>
      <w:lvlText w:val="•"/>
      <w:lvlJc w:val="left"/>
      <w:pPr>
        <w:ind w:left="5903" w:hanging="284"/>
      </w:pPr>
      <w:rPr>
        <w:rFonts w:hint="default"/>
        <w:lang w:val="ru-RU" w:eastAsia="en-US" w:bidi="ar-SA"/>
      </w:rPr>
    </w:lvl>
    <w:lvl w:ilvl="6" w:tplc="1A2C7590">
      <w:numFmt w:val="bullet"/>
      <w:lvlText w:val="•"/>
      <w:lvlJc w:val="left"/>
      <w:pPr>
        <w:ind w:left="6763" w:hanging="284"/>
      </w:pPr>
      <w:rPr>
        <w:rFonts w:hint="default"/>
        <w:lang w:val="ru-RU" w:eastAsia="en-US" w:bidi="ar-SA"/>
      </w:rPr>
    </w:lvl>
    <w:lvl w:ilvl="7" w:tplc="81263560">
      <w:numFmt w:val="bullet"/>
      <w:lvlText w:val="•"/>
      <w:lvlJc w:val="left"/>
      <w:pPr>
        <w:ind w:left="7624" w:hanging="284"/>
      </w:pPr>
      <w:rPr>
        <w:rFonts w:hint="default"/>
        <w:lang w:val="ru-RU" w:eastAsia="en-US" w:bidi="ar-SA"/>
      </w:rPr>
    </w:lvl>
    <w:lvl w:ilvl="8" w:tplc="18446E0C">
      <w:numFmt w:val="bullet"/>
      <w:lvlText w:val="•"/>
      <w:lvlJc w:val="left"/>
      <w:pPr>
        <w:ind w:left="8485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4B030414"/>
    <w:multiLevelType w:val="hybridMultilevel"/>
    <w:tmpl w:val="6BB46CE8"/>
    <w:lvl w:ilvl="0" w:tplc="CC1E443E">
      <w:numFmt w:val="bullet"/>
      <w:lvlText w:val=""/>
      <w:lvlJc w:val="left"/>
      <w:pPr>
        <w:ind w:left="142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DD81479"/>
    <w:multiLevelType w:val="hybridMultilevel"/>
    <w:tmpl w:val="64EC4828"/>
    <w:lvl w:ilvl="0" w:tplc="9B0EEDC2">
      <w:start w:val="1"/>
      <w:numFmt w:val="decimal"/>
      <w:lvlText w:val="%1."/>
      <w:lvlJc w:val="left"/>
      <w:pPr>
        <w:ind w:left="542" w:hanging="3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9207BCA">
      <w:start w:val="1"/>
      <w:numFmt w:val="decimal"/>
      <w:lvlText w:val="%2."/>
      <w:lvlJc w:val="left"/>
      <w:pPr>
        <w:ind w:left="1958" w:hanging="7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2329342">
      <w:numFmt w:val="bullet"/>
      <w:lvlText w:val="•"/>
      <w:lvlJc w:val="left"/>
      <w:pPr>
        <w:ind w:left="2876" w:hanging="708"/>
      </w:pPr>
      <w:rPr>
        <w:rFonts w:hint="default"/>
        <w:lang w:val="ru-RU" w:eastAsia="en-US" w:bidi="ar-SA"/>
      </w:rPr>
    </w:lvl>
    <w:lvl w:ilvl="3" w:tplc="D678705E">
      <w:numFmt w:val="bullet"/>
      <w:lvlText w:val="•"/>
      <w:lvlJc w:val="left"/>
      <w:pPr>
        <w:ind w:left="3792" w:hanging="708"/>
      </w:pPr>
      <w:rPr>
        <w:rFonts w:hint="default"/>
        <w:lang w:val="ru-RU" w:eastAsia="en-US" w:bidi="ar-SA"/>
      </w:rPr>
    </w:lvl>
    <w:lvl w:ilvl="4" w:tplc="1FE28A80">
      <w:numFmt w:val="bullet"/>
      <w:lvlText w:val="•"/>
      <w:lvlJc w:val="left"/>
      <w:pPr>
        <w:ind w:left="4708" w:hanging="708"/>
      </w:pPr>
      <w:rPr>
        <w:rFonts w:hint="default"/>
        <w:lang w:val="ru-RU" w:eastAsia="en-US" w:bidi="ar-SA"/>
      </w:rPr>
    </w:lvl>
    <w:lvl w:ilvl="5" w:tplc="BBDA4F3C">
      <w:numFmt w:val="bullet"/>
      <w:lvlText w:val="•"/>
      <w:lvlJc w:val="left"/>
      <w:pPr>
        <w:ind w:left="5625" w:hanging="708"/>
      </w:pPr>
      <w:rPr>
        <w:rFonts w:hint="default"/>
        <w:lang w:val="ru-RU" w:eastAsia="en-US" w:bidi="ar-SA"/>
      </w:rPr>
    </w:lvl>
    <w:lvl w:ilvl="6" w:tplc="16B69C00">
      <w:numFmt w:val="bullet"/>
      <w:lvlText w:val="•"/>
      <w:lvlJc w:val="left"/>
      <w:pPr>
        <w:ind w:left="6541" w:hanging="708"/>
      </w:pPr>
      <w:rPr>
        <w:rFonts w:hint="default"/>
        <w:lang w:val="ru-RU" w:eastAsia="en-US" w:bidi="ar-SA"/>
      </w:rPr>
    </w:lvl>
    <w:lvl w:ilvl="7" w:tplc="1C86AE00">
      <w:numFmt w:val="bullet"/>
      <w:lvlText w:val="•"/>
      <w:lvlJc w:val="left"/>
      <w:pPr>
        <w:ind w:left="7457" w:hanging="708"/>
      </w:pPr>
      <w:rPr>
        <w:rFonts w:hint="default"/>
        <w:lang w:val="ru-RU" w:eastAsia="en-US" w:bidi="ar-SA"/>
      </w:rPr>
    </w:lvl>
    <w:lvl w:ilvl="8" w:tplc="C29A4700">
      <w:numFmt w:val="bullet"/>
      <w:lvlText w:val="•"/>
      <w:lvlJc w:val="left"/>
      <w:pPr>
        <w:ind w:left="8373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4FB62E42"/>
    <w:multiLevelType w:val="hybridMultilevel"/>
    <w:tmpl w:val="AEC8E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77FA4"/>
    <w:multiLevelType w:val="hybridMultilevel"/>
    <w:tmpl w:val="05B2E952"/>
    <w:lvl w:ilvl="0" w:tplc="916687A4">
      <w:start w:val="1"/>
      <w:numFmt w:val="decimal"/>
      <w:lvlText w:val="1.11.%1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20BE"/>
    <w:multiLevelType w:val="multilevel"/>
    <w:tmpl w:val="87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E22D6"/>
    <w:multiLevelType w:val="hybridMultilevel"/>
    <w:tmpl w:val="545EF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1CE"/>
    <w:multiLevelType w:val="multilevel"/>
    <w:tmpl w:val="40B6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D0C39"/>
    <w:multiLevelType w:val="multilevel"/>
    <w:tmpl w:val="55A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F1415"/>
    <w:multiLevelType w:val="multilevel"/>
    <w:tmpl w:val="608C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A126A"/>
    <w:multiLevelType w:val="hybridMultilevel"/>
    <w:tmpl w:val="8EDAA5DC"/>
    <w:lvl w:ilvl="0" w:tplc="0419000F">
      <w:start w:val="1"/>
      <w:numFmt w:val="decimal"/>
      <w:lvlText w:val="%1."/>
      <w:lvlJc w:val="left"/>
      <w:pPr>
        <w:ind w:left="835" w:hanging="360"/>
      </w:p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6" w15:restartNumberingAfterBreak="0">
    <w:nsid w:val="73F26851"/>
    <w:multiLevelType w:val="multilevel"/>
    <w:tmpl w:val="922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3724C"/>
    <w:multiLevelType w:val="multilevel"/>
    <w:tmpl w:val="2C0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D17D4"/>
    <w:multiLevelType w:val="multilevel"/>
    <w:tmpl w:val="911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7F01DC"/>
    <w:multiLevelType w:val="multilevel"/>
    <w:tmpl w:val="209E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06968"/>
    <w:multiLevelType w:val="multilevel"/>
    <w:tmpl w:val="2C3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101FF"/>
    <w:multiLevelType w:val="multilevel"/>
    <w:tmpl w:val="900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143DD"/>
    <w:multiLevelType w:val="hybridMultilevel"/>
    <w:tmpl w:val="31120C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266552">
    <w:abstractNumId w:val="15"/>
  </w:num>
  <w:num w:numId="2" w16cid:durableId="64644282">
    <w:abstractNumId w:val="9"/>
  </w:num>
  <w:num w:numId="3" w16cid:durableId="243927218">
    <w:abstractNumId w:val="17"/>
  </w:num>
  <w:num w:numId="4" w16cid:durableId="523252671">
    <w:abstractNumId w:val="8"/>
  </w:num>
  <w:num w:numId="5" w16cid:durableId="354817329">
    <w:abstractNumId w:val="21"/>
  </w:num>
  <w:num w:numId="6" w16cid:durableId="886910958">
    <w:abstractNumId w:val="4"/>
  </w:num>
  <w:num w:numId="7" w16cid:durableId="1309631494">
    <w:abstractNumId w:val="32"/>
  </w:num>
  <w:num w:numId="8" w16cid:durableId="2026783953">
    <w:abstractNumId w:val="16"/>
  </w:num>
  <w:num w:numId="9" w16cid:durableId="559631862">
    <w:abstractNumId w:val="10"/>
  </w:num>
  <w:num w:numId="10" w16cid:durableId="850919882">
    <w:abstractNumId w:val="25"/>
  </w:num>
  <w:num w:numId="11" w16cid:durableId="1324239555">
    <w:abstractNumId w:val="6"/>
  </w:num>
  <w:num w:numId="12" w16cid:durableId="1274508690">
    <w:abstractNumId w:val="7"/>
  </w:num>
  <w:num w:numId="13" w16cid:durableId="717440187">
    <w:abstractNumId w:val="19"/>
  </w:num>
  <w:num w:numId="14" w16cid:durableId="1908489205">
    <w:abstractNumId w:val="18"/>
  </w:num>
  <w:num w:numId="15" w16cid:durableId="1098409177">
    <w:abstractNumId w:val="1"/>
  </w:num>
  <w:num w:numId="16" w16cid:durableId="1208877225">
    <w:abstractNumId w:val="13"/>
  </w:num>
  <w:num w:numId="17" w16cid:durableId="1458987353">
    <w:abstractNumId w:val="28"/>
  </w:num>
  <w:num w:numId="18" w16cid:durableId="50232704">
    <w:abstractNumId w:val="27"/>
  </w:num>
  <w:num w:numId="19" w16cid:durableId="303237540">
    <w:abstractNumId w:val="5"/>
  </w:num>
  <w:num w:numId="20" w16cid:durableId="602030963">
    <w:abstractNumId w:val="23"/>
  </w:num>
  <w:num w:numId="21" w16cid:durableId="1845591255">
    <w:abstractNumId w:val="31"/>
  </w:num>
  <w:num w:numId="22" w16cid:durableId="1456293632">
    <w:abstractNumId w:val="12"/>
  </w:num>
  <w:num w:numId="23" w16cid:durableId="547423200">
    <w:abstractNumId w:val="30"/>
  </w:num>
  <w:num w:numId="24" w16cid:durableId="683170023">
    <w:abstractNumId w:val="24"/>
  </w:num>
  <w:num w:numId="25" w16cid:durableId="1706057686">
    <w:abstractNumId w:val="0"/>
  </w:num>
  <w:num w:numId="26" w16cid:durableId="1721201804">
    <w:abstractNumId w:val="2"/>
  </w:num>
  <w:num w:numId="27" w16cid:durableId="950823911">
    <w:abstractNumId w:val="26"/>
  </w:num>
  <w:num w:numId="28" w16cid:durableId="1131050060">
    <w:abstractNumId w:val="14"/>
  </w:num>
  <w:num w:numId="29" w16cid:durableId="1258631315">
    <w:abstractNumId w:val="11"/>
  </w:num>
  <w:num w:numId="30" w16cid:durableId="434327436">
    <w:abstractNumId w:val="22"/>
  </w:num>
  <w:num w:numId="31" w16cid:durableId="2134444543">
    <w:abstractNumId w:val="29"/>
  </w:num>
  <w:num w:numId="32" w16cid:durableId="545027441">
    <w:abstractNumId w:val="20"/>
  </w:num>
  <w:num w:numId="33" w16cid:durableId="5429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9A"/>
    <w:rsid w:val="00017136"/>
    <w:rsid w:val="0002362A"/>
    <w:rsid w:val="000267B7"/>
    <w:rsid w:val="0002720E"/>
    <w:rsid w:val="00044966"/>
    <w:rsid w:val="00052B41"/>
    <w:rsid w:val="00052C59"/>
    <w:rsid w:val="00073D5A"/>
    <w:rsid w:val="0009559D"/>
    <w:rsid w:val="000F5A22"/>
    <w:rsid w:val="00110422"/>
    <w:rsid w:val="00110AF8"/>
    <w:rsid w:val="00126889"/>
    <w:rsid w:val="001332FA"/>
    <w:rsid w:val="00136A15"/>
    <w:rsid w:val="00155076"/>
    <w:rsid w:val="00157528"/>
    <w:rsid w:val="00167137"/>
    <w:rsid w:val="00180212"/>
    <w:rsid w:val="00197755"/>
    <w:rsid w:val="001C2C0E"/>
    <w:rsid w:val="001E61A3"/>
    <w:rsid w:val="002056C4"/>
    <w:rsid w:val="00223B41"/>
    <w:rsid w:val="00257080"/>
    <w:rsid w:val="00265615"/>
    <w:rsid w:val="002803A8"/>
    <w:rsid w:val="002854EB"/>
    <w:rsid w:val="002A4ED5"/>
    <w:rsid w:val="002B0991"/>
    <w:rsid w:val="003042CA"/>
    <w:rsid w:val="0032374E"/>
    <w:rsid w:val="00323BC1"/>
    <w:rsid w:val="00324C03"/>
    <w:rsid w:val="0034676E"/>
    <w:rsid w:val="003737D7"/>
    <w:rsid w:val="00375EC8"/>
    <w:rsid w:val="00392BF4"/>
    <w:rsid w:val="003B642C"/>
    <w:rsid w:val="003C746E"/>
    <w:rsid w:val="003E17F0"/>
    <w:rsid w:val="003E432C"/>
    <w:rsid w:val="003F2564"/>
    <w:rsid w:val="004007DE"/>
    <w:rsid w:val="00411E3D"/>
    <w:rsid w:val="00457EF0"/>
    <w:rsid w:val="00464349"/>
    <w:rsid w:val="00471554"/>
    <w:rsid w:val="004744CF"/>
    <w:rsid w:val="00477F5E"/>
    <w:rsid w:val="004828F1"/>
    <w:rsid w:val="0049420D"/>
    <w:rsid w:val="004D460D"/>
    <w:rsid w:val="004F1034"/>
    <w:rsid w:val="005040D9"/>
    <w:rsid w:val="00505056"/>
    <w:rsid w:val="00507907"/>
    <w:rsid w:val="00520B81"/>
    <w:rsid w:val="005275D8"/>
    <w:rsid w:val="00532A1A"/>
    <w:rsid w:val="005505A1"/>
    <w:rsid w:val="005610FF"/>
    <w:rsid w:val="005672B8"/>
    <w:rsid w:val="0057101D"/>
    <w:rsid w:val="005A15CB"/>
    <w:rsid w:val="005A2573"/>
    <w:rsid w:val="005B5E4E"/>
    <w:rsid w:val="005C1376"/>
    <w:rsid w:val="005C6D59"/>
    <w:rsid w:val="00600781"/>
    <w:rsid w:val="0060542E"/>
    <w:rsid w:val="00622DF8"/>
    <w:rsid w:val="006245C5"/>
    <w:rsid w:val="00626300"/>
    <w:rsid w:val="00626D49"/>
    <w:rsid w:val="00631515"/>
    <w:rsid w:val="006320BC"/>
    <w:rsid w:val="0069799F"/>
    <w:rsid w:val="006A0D1C"/>
    <w:rsid w:val="006A6369"/>
    <w:rsid w:val="006A725A"/>
    <w:rsid w:val="006A7852"/>
    <w:rsid w:val="006B65F7"/>
    <w:rsid w:val="006C4A1F"/>
    <w:rsid w:val="006D3264"/>
    <w:rsid w:val="006D73CF"/>
    <w:rsid w:val="006F5B3B"/>
    <w:rsid w:val="0070038D"/>
    <w:rsid w:val="0071765D"/>
    <w:rsid w:val="007375D8"/>
    <w:rsid w:val="00754BF1"/>
    <w:rsid w:val="00763928"/>
    <w:rsid w:val="0078412D"/>
    <w:rsid w:val="00787AF4"/>
    <w:rsid w:val="007A1963"/>
    <w:rsid w:val="007B4805"/>
    <w:rsid w:val="007B5137"/>
    <w:rsid w:val="007C51F8"/>
    <w:rsid w:val="00805CF9"/>
    <w:rsid w:val="00813063"/>
    <w:rsid w:val="00813C35"/>
    <w:rsid w:val="008803F2"/>
    <w:rsid w:val="00881DB6"/>
    <w:rsid w:val="00884D5B"/>
    <w:rsid w:val="00887240"/>
    <w:rsid w:val="00893A1C"/>
    <w:rsid w:val="008B0765"/>
    <w:rsid w:val="008B2C7E"/>
    <w:rsid w:val="008B3BBE"/>
    <w:rsid w:val="008C5709"/>
    <w:rsid w:val="008D1812"/>
    <w:rsid w:val="008E29E6"/>
    <w:rsid w:val="00900C9A"/>
    <w:rsid w:val="0090115C"/>
    <w:rsid w:val="00910F9E"/>
    <w:rsid w:val="00932562"/>
    <w:rsid w:val="00950E95"/>
    <w:rsid w:val="00953949"/>
    <w:rsid w:val="009553ED"/>
    <w:rsid w:val="00957DB2"/>
    <w:rsid w:val="00966006"/>
    <w:rsid w:val="00974555"/>
    <w:rsid w:val="00976133"/>
    <w:rsid w:val="009770BA"/>
    <w:rsid w:val="009820E1"/>
    <w:rsid w:val="00982B93"/>
    <w:rsid w:val="00987736"/>
    <w:rsid w:val="0099111B"/>
    <w:rsid w:val="009A6B11"/>
    <w:rsid w:val="009B64CF"/>
    <w:rsid w:val="009B6732"/>
    <w:rsid w:val="009D1CAD"/>
    <w:rsid w:val="009D50AF"/>
    <w:rsid w:val="009E0992"/>
    <w:rsid w:val="009F10FC"/>
    <w:rsid w:val="00A068C1"/>
    <w:rsid w:val="00A079A3"/>
    <w:rsid w:val="00A1308B"/>
    <w:rsid w:val="00A17427"/>
    <w:rsid w:val="00A62D17"/>
    <w:rsid w:val="00A66F36"/>
    <w:rsid w:val="00A75981"/>
    <w:rsid w:val="00AA073D"/>
    <w:rsid w:val="00AA3774"/>
    <w:rsid w:val="00AA3F43"/>
    <w:rsid w:val="00AA720C"/>
    <w:rsid w:val="00AB596F"/>
    <w:rsid w:val="00AB6EC1"/>
    <w:rsid w:val="00AE22FD"/>
    <w:rsid w:val="00B00A00"/>
    <w:rsid w:val="00B0285B"/>
    <w:rsid w:val="00B03A0B"/>
    <w:rsid w:val="00B048AE"/>
    <w:rsid w:val="00B0562E"/>
    <w:rsid w:val="00B15706"/>
    <w:rsid w:val="00B245A2"/>
    <w:rsid w:val="00B266A5"/>
    <w:rsid w:val="00B41BBC"/>
    <w:rsid w:val="00B45621"/>
    <w:rsid w:val="00B45A97"/>
    <w:rsid w:val="00B468F4"/>
    <w:rsid w:val="00B513A2"/>
    <w:rsid w:val="00B52EFD"/>
    <w:rsid w:val="00B65BAE"/>
    <w:rsid w:val="00B70490"/>
    <w:rsid w:val="00B715D2"/>
    <w:rsid w:val="00B80047"/>
    <w:rsid w:val="00B83FDC"/>
    <w:rsid w:val="00BA130C"/>
    <w:rsid w:val="00BD7B6F"/>
    <w:rsid w:val="00BE2FDA"/>
    <w:rsid w:val="00BE5A6D"/>
    <w:rsid w:val="00BE69F3"/>
    <w:rsid w:val="00C34466"/>
    <w:rsid w:val="00C418E0"/>
    <w:rsid w:val="00C62C3B"/>
    <w:rsid w:val="00C8434E"/>
    <w:rsid w:val="00C969C8"/>
    <w:rsid w:val="00CA12DA"/>
    <w:rsid w:val="00CB6CFC"/>
    <w:rsid w:val="00CC0AF4"/>
    <w:rsid w:val="00CC7520"/>
    <w:rsid w:val="00CD16CB"/>
    <w:rsid w:val="00CE3AF1"/>
    <w:rsid w:val="00D013B3"/>
    <w:rsid w:val="00D11A21"/>
    <w:rsid w:val="00D127BB"/>
    <w:rsid w:val="00D206D3"/>
    <w:rsid w:val="00D23F34"/>
    <w:rsid w:val="00D307E6"/>
    <w:rsid w:val="00D351F4"/>
    <w:rsid w:val="00D42D61"/>
    <w:rsid w:val="00D45125"/>
    <w:rsid w:val="00D564FB"/>
    <w:rsid w:val="00D650BA"/>
    <w:rsid w:val="00D70158"/>
    <w:rsid w:val="00D8208B"/>
    <w:rsid w:val="00D82DC0"/>
    <w:rsid w:val="00D91E48"/>
    <w:rsid w:val="00D9402A"/>
    <w:rsid w:val="00D94D88"/>
    <w:rsid w:val="00DB298E"/>
    <w:rsid w:val="00DB414F"/>
    <w:rsid w:val="00DE50CE"/>
    <w:rsid w:val="00DF357D"/>
    <w:rsid w:val="00DF6FAA"/>
    <w:rsid w:val="00E15DA4"/>
    <w:rsid w:val="00E2383B"/>
    <w:rsid w:val="00E33350"/>
    <w:rsid w:val="00E33C1C"/>
    <w:rsid w:val="00E36033"/>
    <w:rsid w:val="00E77470"/>
    <w:rsid w:val="00E81ADF"/>
    <w:rsid w:val="00E87102"/>
    <w:rsid w:val="00EA4B69"/>
    <w:rsid w:val="00EB196A"/>
    <w:rsid w:val="00EB258E"/>
    <w:rsid w:val="00EB2B02"/>
    <w:rsid w:val="00EB3C64"/>
    <w:rsid w:val="00EB7DA3"/>
    <w:rsid w:val="00EC3823"/>
    <w:rsid w:val="00ED19B3"/>
    <w:rsid w:val="00ED56B6"/>
    <w:rsid w:val="00F00B9A"/>
    <w:rsid w:val="00F12E14"/>
    <w:rsid w:val="00F1787E"/>
    <w:rsid w:val="00F47AE2"/>
    <w:rsid w:val="00F53DA1"/>
    <w:rsid w:val="00F61102"/>
    <w:rsid w:val="00F855D9"/>
    <w:rsid w:val="00F92557"/>
    <w:rsid w:val="00F97A27"/>
    <w:rsid w:val="00FB3303"/>
    <w:rsid w:val="00FC16A2"/>
    <w:rsid w:val="00FC507A"/>
    <w:rsid w:val="00FE0682"/>
    <w:rsid w:val="00FE30C2"/>
    <w:rsid w:val="00FE69A3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B758"/>
  <w15:docId w15:val="{28C3E1BD-0ED7-45AC-B547-96D95CCF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82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513A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54BF1"/>
    <w:pPr>
      <w:widowControl w:val="0"/>
      <w:autoSpaceDE w:val="0"/>
      <w:autoSpaceDN w:val="0"/>
      <w:spacing w:after="0" w:line="240" w:lineRule="auto"/>
      <w:ind w:left="542"/>
      <w:jc w:val="center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B5E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5B5E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5B5E4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B5E4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754B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754BF1"/>
    <w:pPr>
      <w:widowControl w:val="0"/>
      <w:autoSpaceDE w:val="0"/>
      <w:autoSpaceDN w:val="0"/>
      <w:spacing w:after="0" w:line="240" w:lineRule="auto"/>
      <w:ind w:left="542" w:hanging="708"/>
      <w:jc w:val="both"/>
    </w:pPr>
    <w:rPr>
      <w:rFonts w:ascii="Times New Roman" w:eastAsia="Times New Roman" w:hAnsi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A1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B266A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266A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266A5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266A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266A5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26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6A5"/>
    <w:rPr>
      <w:rFonts w:ascii="Segoe UI" w:eastAsia="Calibri" w:hAnsi="Segoe UI" w:cs="Segoe UI"/>
      <w:sz w:val="18"/>
      <w:szCs w:val="18"/>
    </w:rPr>
  </w:style>
  <w:style w:type="paragraph" w:styleId="ae">
    <w:name w:val="No Spacing"/>
    <w:uiPriority w:val="1"/>
    <w:qFormat/>
    <w:rsid w:val="00EB7DA3"/>
    <w:pPr>
      <w:spacing w:after="0" w:line="240" w:lineRule="auto"/>
    </w:pPr>
    <w:rPr>
      <w:szCs w:val="20"/>
      <w:lang w:bidi="hi-IN"/>
    </w:rPr>
  </w:style>
  <w:style w:type="character" w:customStyle="1" w:styleId="10">
    <w:name w:val="Заголовок 1 Знак"/>
    <w:basedOn w:val="a0"/>
    <w:link w:val="1"/>
    <w:uiPriority w:val="9"/>
    <w:rsid w:val="00B513A2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af">
    <w:name w:val="Emphasis"/>
    <w:basedOn w:val="a0"/>
    <w:uiPriority w:val="20"/>
    <w:qFormat/>
    <w:rsid w:val="00953949"/>
    <w:rPr>
      <w:i/>
      <w:iCs/>
    </w:rPr>
  </w:style>
  <w:style w:type="paragraph" w:styleId="af0">
    <w:name w:val="header"/>
    <w:basedOn w:val="a"/>
    <w:link w:val="af1"/>
    <w:uiPriority w:val="99"/>
    <w:unhideWhenUsed/>
    <w:rsid w:val="00257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57080"/>
    <w:rPr>
      <w:rFonts w:ascii="Calibri" w:eastAsia="Calibri" w:hAnsi="Calibri" w:cs="Times New Roman"/>
    </w:rPr>
  </w:style>
  <w:style w:type="paragraph" w:styleId="af2">
    <w:name w:val="footer"/>
    <w:basedOn w:val="a"/>
    <w:link w:val="af3"/>
    <w:uiPriority w:val="99"/>
    <w:unhideWhenUsed/>
    <w:rsid w:val="00257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57080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AA3F43"/>
  </w:style>
  <w:style w:type="paragraph" w:styleId="af4">
    <w:name w:val="Normal (Web)"/>
    <w:basedOn w:val="a"/>
    <w:uiPriority w:val="99"/>
    <w:semiHidden/>
    <w:unhideWhenUsed/>
    <w:rsid w:val="00AA3F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AA3F43"/>
    <w:rPr>
      <w:b/>
      <w:bCs/>
    </w:rPr>
  </w:style>
  <w:style w:type="character" w:styleId="af6">
    <w:name w:val="Hyperlink"/>
    <w:basedOn w:val="a0"/>
    <w:uiPriority w:val="99"/>
    <w:unhideWhenUsed/>
    <w:rsid w:val="00AA3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33</Pages>
  <Words>6091</Words>
  <Characters>34724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Анастасия Кислова</cp:lastModifiedBy>
  <cp:revision>4</cp:revision>
  <cp:lastPrinted>2023-07-12T11:24:00Z</cp:lastPrinted>
  <dcterms:created xsi:type="dcterms:W3CDTF">2024-05-20T19:47:00Z</dcterms:created>
  <dcterms:modified xsi:type="dcterms:W3CDTF">2024-08-27T06:06:00Z</dcterms:modified>
</cp:coreProperties>
</file>