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FCE94" w14:textId="13BF3F45" w:rsidR="00870722" w:rsidRDefault="00B975E7" w:rsidP="00B975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静态网页</w:t>
      </w:r>
      <w:r>
        <w:rPr>
          <w:rFonts w:hint="eastAsia"/>
        </w:rPr>
        <w:t>V</w:t>
      </w:r>
      <w:r>
        <w:t>S</w:t>
      </w:r>
      <w:r>
        <w:rPr>
          <w:rFonts w:hint="eastAsia"/>
        </w:rPr>
        <w:t>动态网页</w:t>
      </w:r>
    </w:p>
    <w:p w14:paraId="67F3EC5B" w14:textId="3238D78A" w:rsidR="00B975E7" w:rsidRDefault="00B975E7" w:rsidP="00B975E7">
      <w:pPr>
        <w:ind w:firstLineChars="400" w:firstLine="840"/>
      </w:pPr>
      <w:r>
        <w:rPr>
          <w:rFonts w:hint="eastAsia"/>
        </w:rPr>
        <w:t>静态网页：任何人在任何时间访问，内容都是一成不变的；主要有</w:t>
      </w:r>
      <w:r>
        <w:rPr>
          <w:rFonts w:hint="eastAsia"/>
        </w:rPr>
        <w:t>H</w:t>
      </w:r>
      <w:r>
        <w:t>TML/CSS/JS</w:t>
      </w:r>
    </w:p>
    <w:p w14:paraId="49B1A00D" w14:textId="26340002" w:rsidR="00B975E7" w:rsidRDefault="00B975E7" w:rsidP="00B975E7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动态网页：不同的人在不同的时间访问，内容可能发生改变；一般都需要后台数据库的支持，以及服务器端编程语言的支持</w:t>
      </w:r>
    </w:p>
    <w:p w14:paraId="33F11017" w14:textId="42030125" w:rsidR="005138EA" w:rsidRDefault="005138EA" w:rsidP="00B975E7"/>
    <w:p w14:paraId="084FCA87" w14:textId="78194799" w:rsidR="005138EA" w:rsidRDefault="005138EA" w:rsidP="00B975E7"/>
    <w:p w14:paraId="7CDCBF60" w14:textId="2C013D7E" w:rsidR="005138EA" w:rsidRDefault="005138EA" w:rsidP="002A4D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>W</w:t>
      </w:r>
      <w:r>
        <w:rPr>
          <w:rFonts w:hint="eastAsia"/>
        </w:rPr>
        <w:t>eb</w:t>
      </w:r>
    </w:p>
    <w:p w14:paraId="41AD2F6D" w14:textId="04C15976" w:rsidR="002A4D07" w:rsidRDefault="002A4D07" w:rsidP="002A4D07"/>
    <w:p w14:paraId="0891C715" w14:textId="5B8F217B" w:rsidR="002A4D07" w:rsidRDefault="002A4D07" w:rsidP="002A4D07"/>
    <w:p w14:paraId="1D045602" w14:textId="61ABC9B6" w:rsidR="002A4D07" w:rsidRDefault="002A4D07" w:rsidP="002A4D07">
      <w:r>
        <w:rPr>
          <w:rFonts w:hint="eastAsia"/>
        </w:rPr>
        <w:t>方式</w:t>
      </w:r>
      <w:r>
        <w:rPr>
          <w:rFonts w:hint="eastAsia"/>
        </w:rPr>
        <w:t>1</w:t>
      </w:r>
      <w:r>
        <w:rPr>
          <w:rFonts w:hint="eastAsia"/>
        </w:rPr>
        <w:t>，安装独立的</w:t>
      </w:r>
      <w:r>
        <w:rPr>
          <w:rFonts w:hint="eastAsia"/>
        </w:rPr>
        <w:t>MySQL</w:t>
      </w:r>
      <w:r>
        <w:rPr>
          <w:rFonts w:hint="eastAsia"/>
        </w:rPr>
        <w:t>服务器，在</w:t>
      </w:r>
      <w:r>
        <w:rPr>
          <w:rFonts w:hint="eastAsia"/>
        </w:rPr>
        <w:t>Windows</w:t>
      </w:r>
      <w:r>
        <w:rPr>
          <w:rFonts w:hint="eastAsia"/>
        </w:rPr>
        <w:t>服务控制器中启动和停止。如果想连接该服务器，还需要安装独立的客户端工具。</w:t>
      </w:r>
    </w:p>
    <w:p w14:paraId="166631FF" w14:textId="39D1DEE7" w:rsidR="002A4D07" w:rsidRDefault="002A4D07" w:rsidP="002A4D07">
      <w:pPr>
        <w:rPr>
          <w:rFonts w:hint="eastAsia"/>
        </w:rPr>
      </w:pPr>
      <w:r>
        <w:rPr>
          <w:rFonts w:hint="eastAsia"/>
        </w:rPr>
        <w:t>方式</w:t>
      </w:r>
      <w:r>
        <w:rPr>
          <w:rFonts w:hint="eastAsia"/>
        </w:rPr>
        <w:t>2</w:t>
      </w:r>
      <w:r>
        <w:rPr>
          <w:rFonts w:hint="eastAsia"/>
        </w:rPr>
        <w:t>，安装一款</w:t>
      </w:r>
      <w:r>
        <w:rPr>
          <w:rFonts w:hint="eastAsia"/>
        </w:rPr>
        <w:t>MySQL</w:t>
      </w:r>
      <w:r>
        <w:rPr>
          <w:rFonts w:hint="eastAsia"/>
        </w:rPr>
        <w:t>服务器套装，</w:t>
      </w:r>
      <w:bookmarkStart w:id="0" w:name="_GoBack"/>
      <w:bookmarkEnd w:id="0"/>
    </w:p>
    <w:p w14:paraId="7FDC6C22" w14:textId="77777777" w:rsidR="00B975E7" w:rsidRDefault="00B975E7" w:rsidP="00B975E7"/>
    <w:sectPr w:rsidR="00B975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44027D"/>
    <w:multiLevelType w:val="hybridMultilevel"/>
    <w:tmpl w:val="AE244868"/>
    <w:lvl w:ilvl="0" w:tplc="60C4DB1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AF1"/>
    <w:rsid w:val="00245AF1"/>
    <w:rsid w:val="002A4D07"/>
    <w:rsid w:val="005138EA"/>
    <w:rsid w:val="00647CC6"/>
    <w:rsid w:val="00825279"/>
    <w:rsid w:val="00870722"/>
    <w:rsid w:val="00B975E7"/>
    <w:rsid w:val="00D04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1A84D"/>
  <w15:chartTrackingRefBased/>
  <w15:docId w15:val="{1FEDFC3E-AEF9-409E-ABCC-44BA61CA0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75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6</cp:revision>
  <dcterms:created xsi:type="dcterms:W3CDTF">2020-10-09T01:26:00Z</dcterms:created>
  <dcterms:modified xsi:type="dcterms:W3CDTF">2020-10-09T06:06:00Z</dcterms:modified>
</cp:coreProperties>
</file>