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32E" w:rsidRPr="00013735" w:rsidRDefault="0091232E" w:rsidP="0091232E">
      <w:pPr>
        <w:jc w:val="center"/>
        <w:rPr>
          <w:rFonts w:ascii="微軟正黑體" w:eastAsia="微軟正黑體" w:hAnsi="微軟正黑體"/>
          <w:b/>
          <w:sz w:val="36"/>
        </w:rPr>
      </w:pPr>
      <w:r>
        <w:rPr>
          <w:rFonts w:ascii="微軟正黑體" w:eastAsia="微軟正黑體" w:hAnsi="微軟正黑體" w:hint="eastAsia"/>
          <w:b/>
          <w:sz w:val="36"/>
        </w:rPr>
        <w:t>U</w:t>
      </w:r>
      <w:r w:rsidRPr="00013735">
        <w:rPr>
          <w:rFonts w:ascii="微軟正黑體" w:eastAsia="微軟正黑體" w:hAnsi="微軟正黑體"/>
          <w:b/>
          <w:sz w:val="36"/>
        </w:rPr>
        <w:t>Net</w:t>
      </w:r>
    </w:p>
    <w:p w:rsidR="0091232E" w:rsidRDefault="0091232E" w:rsidP="0091232E">
      <w:pPr>
        <w:pStyle w:val="a7"/>
        <w:numPr>
          <w:ilvl w:val="0"/>
          <w:numId w:val="1"/>
        </w:numPr>
        <w:ind w:leftChars="0"/>
        <w:jc w:val="both"/>
        <w:rPr>
          <w:rFonts w:ascii="微軟正黑體" w:eastAsia="微軟正黑體" w:hAnsi="微軟正黑體"/>
        </w:rPr>
      </w:pPr>
      <w:r>
        <w:rPr>
          <w:rFonts w:ascii="微軟正黑體" w:eastAsia="微軟正黑體" w:hAnsi="微軟正黑體"/>
        </w:rPr>
        <w:t>Architecture</w:t>
      </w:r>
    </w:p>
    <w:p w:rsidR="0091232E" w:rsidRDefault="0091232E" w:rsidP="0091232E">
      <w:pPr>
        <w:jc w:val="both"/>
        <w:rPr>
          <w:rFonts w:ascii="微軟正黑體" w:eastAsia="微軟正黑體" w:hAnsi="微軟正黑體"/>
        </w:rPr>
      </w:pPr>
      <w:r>
        <w:rPr>
          <w:rFonts w:ascii="微軟正黑體" w:eastAsia="微軟正黑體" w:hAnsi="微軟正黑體" w:hint="eastAsia"/>
          <w:noProof/>
        </w:rPr>
        <w:drawing>
          <wp:inline distT="0" distB="0" distL="0" distR="0">
            <wp:extent cx="4327451" cy="39668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et.png"/>
                    <pic:cNvPicPr/>
                  </pic:nvPicPr>
                  <pic:blipFill>
                    <a:blip r:embed="rId8">
                      <a:extLst>
                        <a:ext uri="{28A0092B-C50C-407E-A947-70E740481C1C}">
                          <a14:useLocalDpi xmlns:a14="http://schemas.microsoft.com/office/drawing/2010/main" val="0"/>
                        </a:ext>
                      </a:extLst>
                    </a:blip>
                    <a:stretch>
                      <a:fillRect/>
                    </a:stretch>
                  </pic:blipFill>
                  <pic:spPr>
                    <a:xfrm>
                      <a:off x="0" y="0"/>
                      <a:ext cx="4368835" cy="4004765"/>
                    </a:xfrm>
                    <a:prstGeom prst="rect">
                      <a:avLst/>
                    </a:prstGeom>
                  </pic:spPr>
                </pic:pic>
              </a:graphicData>
            </a:graphic>
          </wp:inline>
        </w:drawing>
      </w:r>
    </w:p>
    <w:p w:rsidR="0091232E" w:rsidRPr="0091232E" w:rsidRDefault="0091232E" w:rsidP="0091232E">
      <w:pPr>
        <w:jc w:val="both"/>
        <w:rPr>
          <w:rFonts w:ascii="微軟正黑體" w:eastAsia="微軟正黑體" w:hAnsi="微軟正黑體" w:hint="eastAsia"/>
        </w:rPr>
      </w:pPr>
      <w:r>
        <w:rPr>
          <w:rFonts w:ascii="微軟正黑體" w:eastAsia="微軟正黑體" w:hAnsi="微軟正黑體"/>
        </w:rPr>
        <w:br w:type="page"/>
      </w:r>
    </w:p>
    <w:p w:rsidR="00E11B24" w:rsidRPr="00013735" w:rsidRDefault="00013735" w:rsidP="00013735">
      <w:pPr>
        <w:jc w:val="center"/>
        <w:rPr>
          <w:rFonts w:ascii="微軟正黑體" w:eastAsia="微軟正黑體" w:hAnsi="微軟正黑體"/>
          <w:b/>
          <w:sz w:val="36"/>
        </w:rPr>
      </w:pPr>
      <w:r w:rsidRPr="00013735">
        <w:rPr>
          <w:rFonts w:ascii="微軟正黑體" w:eastAsia="微軟正黑體" w:hAnsi="微軟正黑體" w:hint="eastAsia"/>
          <w:b/>
          <w:sz w:val="36"/>
        </w:rPr>
        <w:lastRenderedPageBreak/>
        <w:t>De</w:t>
      </w:r>
      <w:r w:rsidRPr="00013735">
        <w:rPr>
          <w:rFonts w:ascii="微軟正黑體" w:eastAsia="微軟正黑體" w:hAnsi="微軟正黑體"/>
          <w:b/>
          <w:sz w:val="36"/>
        </w:rPr>
        <w:t>nseNet</w:t>
      </w:r>
    </w:p>
    <w:p w:rsidR="00013735" w:rsidRPr="00013735" w:rsidRDefault="00013735" w:rsidP="00013735">
      <w:pPr>
        <w:pStyle w:val="a7"/>
        <w:numPr>
          <w:ilvl w:val="0"/>
          <w:numId w:val="1"/>
        </w:numPr>
        <w:ind w:leftChars="0"/>
        <w:jc w:val="both"/>
        <w:rPr>
          <w:rFonts w:ascii="微軟正黑體" w:eastAsia="微軟正黑體" w:hAnsi="微軟正黑體"/>
        </w:rPr>
      </w:pPr>
      <w:r>
        <w:rPr>
          <w:rFonts w:ascii="微軟正黑體" w:eastAsia="微軟正黑體" w:hAnsi="微軟正黑體"/>
        </w:rPr>
        <w:t>A</w:t>
      </w:r>
      <w:r w:rsidR="0059098A">
        <w:rPr>
          <w:rFonts w:ascii="微軟正黑體" w:eastAsia="微軟正黑體" w:hAnsi="微軟正黑體"/>
        </w:rPr>
        <w:t>rchitecture</w:t>
      </w:r>
    </w:p>
    <w:p w:rsidR="00013735" w:rsidRDefault="0091232E" w:rsidP="00013735">
      <w:pPr>
        <w:jc w:val="both"/>
        <w:rPr>
          <w:rFonts w:ascii="微軟正黑體" w:eastAsia="微軟正黑體" w:hAnsi="微軟正黑體"/>
        </w:rPr>
      </w:pPr>
      <w:r>
        <w:rPr>
          <w:rFonts w:ascii="微軟正黑體" w:eastAsia="微軟正黑體" w:hAnsi="微軟正黑體"/>
          <w:noProof/>
        </w:rPr>
        <w:drawing>
          <wp:inline distT="0" distB="0" distL="0" distR="0">
            <wp:extent cx="6645910" cy="471297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eNet.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712970"/>
                    </a:xfrm>
                    <a:prstGeom prst="rect">
                      <a:avLst/>
                    </a:prstGeom>
                  </pic:spPr>
                </pic:pic>
              </a:graphicData>
            </a:graphic>
          </wp:inline>
        </w:drawing>
      </w:r>
    </w:p>
    <w:p w:rsidR="00013735" w:rsidRDefault="00013735" w:rsidP="00013735">
      <w:pPr>
        <w:pStyle w:val="a7"/>
        <w:numPr>
          <w:ilvl w:val="0"/>
          <w:numId w:val="1"/>
        </w:numPr>
        <w:ind w:leftChars="0"/>
        <w:jc w:val="both"/>
        <w:rPr>
          <w:rFonts w:ascii="微軟正黑體" w:eastAsia="微軟正黑體" w:hAnsi="微軟正黑體"/>
        </w:rPr>
      </w:pPr>
      <w:r>
        <w:rPr>
          <w:rFonts w:ascii="微軟正黑體" w:eastAsia="微軟正黑體" w:hAnsi="微軟正黑體"/>
        </w:rPr>
        <w:t>Text description</w:t>
      </w:r>
    </w:p>
    <w:p w:rsidR="00844DDE" w:rsidRDefault="00844DDE" w:rsidP="00844DDE">
      <w:pPr>
        <w:pStyle w:val="a7"/>
        <w:ind w:leftChars="0"/>
        <w:jc w:val="both"/>
        <w:rPr>
          <w:rFonts w:ascii="微軟正黑體" w:eastAsia="微軟正黑體" w:hAnsi="微軟正黑體"/>
        </w:rPr>
      </w:pPr>
      <w:r>
        <w:rPr>
          <w:rFonts w:ascii="微軟正黑體" w:eastAsia="微軟正黑體" w:hAnsi="微軟正黑體"/>
        </w:rPr>
        <w:t xml:space="preserve">DenseNet follows a </w:t>
      </w:r>
      <w:r w:rsidR="00353946">
        <w:rPr>
          <w:rFonts w:ascii="微軟正黑體" w:eastAsia="微軟正黑體" w:hAnsi="微軟正黑體"/>
        </w:rPr>
        <w:t>serial numbers of operation composed of</w:t>
      </w:r>
      <w:r>
        <w:rPr>
          <w:rFonts w:ascii="微軟正黑體" w:eastAsia="微軟正黑體" w:hAnsi="微軟正黑體"/>
        </w:rPr>
        <w:t xml:space="preserve"> extracting feature maps with dense layer and then reducing feature map resolution inside transition layer</w:t>
      </w:r>
      <w:r w:rsidR="00353946">
        <w:rPr>
          <w:rFonts w:ascii="微軟正黑體" w:eastAsia="微軟正黑體" w:hAnsi="微軟正黑體"/>
        </w:rPr>
        <w:t xml:space="preserve"> (shown in DenseNet </w:t>
      </w:r>
      <w:r w:rsidR="00353946" w:rsidRPr="00353946">
        <w:rPr>
          <w:rFonts w:ascii="微軟正黑體" w:eastAsia="微軟正黑體" w:hAnsi="微軟正黑體"/>
        </w:rPr>
        <w:t>Architecture</w:t>
      </w:r>
      <w:r w:rsidR="00353946">
        <w:rPr>
          <w:rFonts w:ascii="微軟正黑體" w:eastAsia="微軟正黑體" w:hAnsi="微軟正黑體"/>
        </w:rPr>
        <w:t>).</w:t>
      </w:r>
    </w:p>
    <w:p w:rsidR="00013735" w:rsidRDefault="002224B1" w:rsidP="00013735">
      <w:pPr>
        <w:pStyle w:val="a7"/>
        <w:ind w:leftChars="0"/>
        <w:jc w:val="both"/>
        <w:rPr>
          <w:rFonts w:ascii="微軟正黑體" w:eastAsia="微軟正黑體" w:hAnsi="微軟正黑體"/>
        </w:rPr>
      </w:pPr>
      <w:r>
        <w:rPr>
          <w:rFonts w:ascii="微軟正黑體" w:eastAsia="微軟正黑體" w:hAnsi="微軟正黑體" w:hint="eastAsia"/>
        </w:rPr>
        <w:t>I</w:t>
      </w:r>
      <w:r>
        <w:rPr>
          <w:rFonts w:ascii="微軟正黑體" w:eastAsia="微軟正黑體" w:hAnsi="微軟正黑體"/>
        </w:rPr>
        <w:t xml:space="preserve">nside </w:t>
      </w:r>
      <w:r w:rsidR="00844DDE">
        <w:rPr>
          <w:rFonts w:ascii="微軟正黑體" w:eastAsia="微軟正黑體" w:hAnsi="微軟正黑體"/>
        </w:rPr>
        <w:t xml:space="preserve">each </w:t>
      </w:r>
      <w:r>
        <w:rPr>
          <w:rFonts w:ascii="微軟正黑體" w:eastAsia="微軟正黑體" w:hAnsi="微軟正黑體"/>
        </w:rPr>
        <w:t>dense block, there are several dense layers and they all output new feature maps with same number of channels, and the output will be concatenate with the input.</w:t>
      </w:r>
    </w:p>
    <w:p w:rsidR="002224B1" w:rsidRDefault="002224B1" w:rsidP="00013735">
      <w:pPr>
        <w:pStyle w:val="a7"/>
        <w:ind w:leftChars="0"/>
        <w:jc w:val="both"/>
        <w:rPr>
          <w:rFonts w:ascii="微軟正黑體" w:eastAsia="微軟正黑體" w:hAnsi="微軟正黑體"/>
        </w:rPr>
      </w:pPr>
      <w:r>
        <w:rPr>
          <w:rFonts w:ascii="微軟正黑體" w:eastAsia="微軟正黑體" w:hAnsi="微軟正黑體"/>
        </w:rPr>
        <w:t>For example, an input feature map with 32 channel goes through a dense block with 3 danse layers</w:t>
      </w:r>
      <w:r w:rsidR="00844DDE">
        <w:rPr>
          <w:rFonts w:ascii="微軟正黑體" w:eastAsia="微軟正黑體" w:hAnsi="微軟正黑體"/>
        </w:rPr>
        <w:t xml:space="preserve"> that output 16 chennels feature map</w:t>
      </w:r>
      <w:r>
        <w:rPr>
          <w:rFonts w:ascii="微軟正黑體" w:eastAsia="微軟正黑體" w:hAnsi="微軟正黑體"/>
        </w:rPr>
        <w:t>:</w:t>
      </w:r>
    </w:p>
    <w:p w:rsidR="002224B1" w:rsidRDefault="00844DDE" w:rsidP="00013735">
      <w:pPr>
        <w:pStyle w:val="a7"/>
        <w:ind w:leftChars="0"/>
        <w:jc w:val="both"/>
        <w:rPr>
          <w:rFonts w:ascii="微軟正黑體" w:eastAsia="微軟正黑體" w:hAnsi="微軟正黑體"/>
        </w:rPr>
      </w:pPr>
      <w:r>
        <w:rPr>
          <w:rFonts w:ascii="微軟正黑體" w:eastAsia="微軟正黑體" w:hAnsi="微軟正黑體" w:hint="eastAsia"/>
        </w:rPr>
        <w:t>3</w:t>
      </w:r>
      <w:r>
        <w:rPr>
          <w:rFonts w:ascii="微軟正黑體" w:eastAsia="微軟正黑體" w:hAnsi="微軟正黑體"/>
        </w:rPr>
        <w:t>2[input] -&gt; 16[output1] -&gt; 16+32[concat] -&gt; 48[input] -&gt; 16[output2] -&gt; 16+48[concat]</w:t>
      </w:r>
    </w:p>
    <w:p w:rsidR="00844DDE" w:rsidRDefault="00844DDE" w:rsidP="00013735">
      <w:pPr>
        <w:pStyle w:val="a7"/>
        <w:ind w:leftChars="0"/>
        <w:jc w:val="both"/>
        <w:rPr>
          <w:rFonts w:ascii="微軟正黑體" w:eastAsia="微軟正黑體" w:hAnsi="微軟正黑體"/>
        </w:rPr>
      </w:pPr>
      <w:r>
        <w:rPr>
          <w:rFonts w:ascii="微軟正黑體" w:eastAsia="微軟正黑體" w:hAnsi="微軟正黑體"/>
        </w:rPr>
        <w:lastRenderedPageBreak/>
        <w:t>64[input] -&gt; 16[output3] -&gt; 16+64[concat]</w:t>
      </w:r>
    </w:p>
    <w:p w:rsidR="00353946" w:rsidRDefault="00013735" w:rsidP="00353946">
      <w:pPr>
        <w:pStyle w:val="a7"/>
        <w:numPr>
          <w:ilvl w:val="0"/>
          <w:numId w:val="1"/>
        </w:numPr>
        <w:ind w:leftChars="0"/>
        <w:jc w:val="both"/>
        <w:rPr>
          <w:rFonts w:ascii="微軟正黑體" w:eastAsia="微軟正黑體" w:hAnsi="微軟正黑體"/>
        </w:rPr>
      </w:pPr>
      <w:r w:rsidRPr="00013735">
        <w:rPr>
          <w:rFonts w:ascii="微軟正黑體" w:eastAsia="微軟正黑體" w:hAnsi="微軟正黑體"/>
        </w:rPr>
        <w:t>Advantages and disadvantages</w:t>
      </w:r>
    </w:p>
    <w:p w:rsidR="00353946" w:rsidRDefault="00353946" w:rsidP="00353946">
      <w:pPr>
        <w:pStyle w:val="a7"/>
        <w:ind w:leftChars="0"/>
        <w:jc w:val="both"/>
        <w:rPr>
          <w:rFonts w:ascii="微軟正黑體" w:eastAsia="微軟正黑體" w:hAnsi="微軟正黑體"/>
        </w:rPr>
      </w:pPr>
      <w:r w:rsidRPr="00353946">
        <w:rPr>
          <w:rFonts w:ascii="微軟正黑體" w:eastAsia="微軟正黑體" w:hAnsi="微軟正黑體"/>
        </w:rPr>
        <w:t>Advantages:</w:t>
      </w:r>
    </w:p>
    <w:p w:rsidR="00353946" w:rsidRDefault="00353946" w:rsidP="001F7875">
      <w:pPr>
        <w:pStyle w:val="a7"/>
        <w:numPr>
          <w:ilvl w:val="0"/>
          <w:numId w:val="2"/>
        </w:numPr>
        <w:ind w:leftChars="0"/>
        <w:jc w:val="both"/>
        <w:rPr>
          <w:rFonts w:ascii="微軟正黑體" w:eastAsia="微軟正黑體" w:hAnsi="微軟正黑體"/>
        </w:rPr>
      </w:pPr>
      <w:r>
        <w:rPr>
          <w:rFonts w:ascii="微軟正黑體" w:eastAsia="微軟正黑體" w:hAnsi="微軟正黑體"/>
        </w:rPr>
        <w:t xml:space="preserve">Gradient vanishing problem </w:t>
      </w:r>
      <w:r w:rsidR="001F7875">
        <w:rPr>
          <w:rFonts w:ascii="微軟正黑體" w:eastAsia="微軟正黑體" w:hAnsi="微軟正黑體"/>
        </w:rPr>
        <w:t xml:space="preserve">throughout back propagation </w:t>
      </w:r>
      <w:r>
        <w:rPr>
          <w:rFonts w:ascii="微軟正黑體" w:eastAsia="微軟正黑體" w:hAnsi="微軟正黑體"/>
        </w:rPr>
        <w:t xml:space="preserve">is </w:t>
      </w:r>
      <w:r w:rsidR="001F7875">
        <w:rPr>
          <w:rFonts w:ascii="微軟正黑體" w:eastAsia="微軟正黑體" w:hAnsi="微軟正黑體"/>
        </w:rPr>
        <w:t>less likely to happen because there are directly connected route for each output.</w:t>
      </w:r>
    </w:p>
    <w:p w:rsidR="001F7875" w:rsidRDefault="000E5581" w:rsidP="001F7875">
      <w:pPr>
        <w:pStyle w:val="a7"/>
        <w:numPr>
          <w:ilvl w:val="0"/>
          <w:numId w:val="2"/>
        </w:numPr>
        <w:ind w:leftChars="0"/>
        <w:jc w:val="both"/>
        <w:rPr>
          <w:rFonts w:ascii="微軟正黑體" w:eastAsia="微軟正黑體" w:hAnsi="微軟正黑體"/>
        </w:rPr>
      </w:pPr>
      <w:r>
        <w:rPr>
          <w:rFonts w:ascii="微軟正黑體" w:eastAsia="微軟正黑體" w:hAnsi="微軟正黑體"/>
        </w:rPr>
        <w:t>Reusing of feature maps from lower to higher level makes the model focus on all different receptive field features more easily.</w:t>
      </w:r>
    </w:p>
    <w:p w:rsidR="001F7875" w:rsidRPr="001F7875" w:rsidRDefault="000E5581" w:rsidP="001F7875">
      <w:pPr>
        <w:pStyle w:val="a7"/>
        <w:numPr>
          <w:ilvl w:val="0"/>
          <w:numId w:val="2"/>
        </w:numPr>
        <w:ind w:leftChars="0"/>
        <w:jc w:val="both"/>
        <w:rPr>
          <w:rFonts w:ascii="微軟正黑體" w:eastAsia="微軟正黑體" w:hAnsi="微軟正黑體"/>
        </w:rPr>
      </w:pPr>
      <w:r>
        <w:rPr>
          <w:rFonts w:ascii="微軟正黑體" w:eastAsia="微軟正黑體" w:hAnsi="微軟正黑體"/>
        </w:rPr>
        <w:t>The final output number of channel of the dense block</w:t>
      </w:r>
      <w:r w:rsidR="001F7875">
        <w:rPr>
          <w:rFonts w:ascii="微軟正黑體" w:eastAsia="微軟正黑體" w:hAnsi="微軟正黑體"/>
        </w:rPr>
        <w:t xml:space="preserve"> </w:t>
      </w:r>
      <w:r>
        <w:rPr>
          <w:rFonts w:ascii="微軟正黑體" w:eastAsia="微軟正黑體" w:hAnsi="微軟正黑體"/>
        </w:rPr>
        <w:t>is the sum of the number of each layer’s output channel. This means each layer don’t need to output many channels, hence reduces the number of parameters.</w:t>
      </w:r>
    </w:p>
    <w:p w:rsidR="00353946" w:rsidRDefault="00353946" w:rsidP="00353946">
      <w:pPr>
        <w:pStyle w:val="a7"/>
        <w:ind w:leftChars="0"/>
        <w:jc w:val="both"/>
        <w:rPr>
          <w:rFonts w:ascii="微軟正黑體" w:eastAsia="微軟正黑體" w:hAnsi="微軟正黑體"/>
        </w:rPr>
      </w:pPr>
      <w:r w:rsidRPr="00353946">
        <w:rPr>
          <w:rFonts w:ascii="微軟正黑體" w:eastAsia="微軟正黑體" w:hAnsi="微軟正黑體"/>
        </w:rPr>
        <w:t>Disadvantages:</w:t>
      </w:r>
    </w:p>
    <w:p w:rsidR="00353946" w:rsidRPr="00353946" w:rsidRDefault="000E5581" w:rsidP="00353946">
      <w:pPr>
        <w:pStyle w:val="a7"/>
        <w:numPr>
          <w:ilvl w:val="0"/>
          <w:numId w:val="3"/>
        </w:numPr>
        <w:ind w:leftChars="0"/>
        <w:jc w:val="both"/>
        <w:rPr>
          <w:rFonts w:ascii="微軟正黑體" w:eastAsia="微軟正黑體" w:hAnsi="微軟正黑體"/>
        </w:rPr>
      </w:pPr>
      <w:r>
        <w:rPr>
          <w:rFonts w:ascii="微軟正黑體" w:eastAsia="微軟正黑體" w:hAnsi="微軟正黑體" w:hint="eastAsia"/>
        </w:rPr>
        <w:t>R</w:t>
      </w:r>
      <w:r>
        <w:rPr>
          <w:rFonts w:ascii="微軟正黑體" w:eastAsia="微軟正黑體" w:hAnsi="微軟正黑體"/>
        </w:rPr>
        <w:t>eusing feature map is memory consuming and complex when doing back propagation.</w:t>
      </w:r>
    </w:p>
    <w:p w:rsidR="00013735" w:rsidRDefault="00013735" w:rsidP="00013735">
      <w:pPr>
        <w:pStyle w:val="a7"/>
        <w:numPr>
          <w:ilvl w:val="0"/>
          <w:numId w:val="1"/>
        </w:numPr>
        <w:ind w:leftChars="0"/>
        <w:jc w:val="both"/>
        <w:rPr>
          <w:rFonts w:ascii="微軟正黑體" w:eastAsia="微軟正黑體" w:hAnsi="微軟正黑體"/>
        </w:rPr>
      </w:pPr>
      <w:r>
        <w:rPr>
          <w:rFonts w:ascii="微軟正黑體" w:eastAsia="微軟正黑體" w:hAnsi="微軟正黑體" w:hint="eastAsia"/>
        </w:rPr>
        <w:t>P</w:t>
      </w:r>
      <w:r>
        <w:rPr>
          <w:rFonts w:ascii="微軟正黑體" w:eastAsia="微軟正黑體" w:hAnsi="微軟正黑體"/>
        </w:rPr>
        <w:t xml:space="preserve">erformance </w:t>
      </w:r>
      <w:r w:rsidRPr="00013735">
        <w:rPr>
          <w:rFonts w:ascii="微軟正黑體" w:eastAsia="微軟正黑體" w:hAnsi="微軟正黑體"/>
        </w:rPr>
        <w:t>explanation</w:t>
      </w:r>
    </w:p>
    <w:p w:rsidR="001D64D8" w:rsidRPr="001D64D8" w:rsidRDefault="000E5581" w:rsidP="001D64D8">
      <w:pPr>
        <w:pStyle w:val="a7"/>
        <w:ind w:leftChars="0"/>
        <w:jc w:val="both"/>
        <w:rPr>
          <w:rFonts w:ascii="微軟正黑體" w:eastAsia="微軟正黑體" w:hAnsi="微軟正黑體"/>
        </w:rPr>
      </w:pPr>
      <w:r>
        <w:rPr>
          <w:rFonts w:ascii="微軟正黑體" w:eastAsia="微軟正黑體" w:hAnsi="微軟正黑體"/>
        </w:rPr>
        <w:t>The reason why it doesn’t perform well on our experiment</w:t>
      </w:r>
      <w:r w:rsidR="00BA2008">
        <w:rPr>
          <w:rFonts w:ascii="微軟正黑體" w:eastAsia="微軟正黑體" w:hAnsi="微軟正黑體"/>
        </w:rPr>
        <w:t xml:space="preserve"> maybe due to each layer inside dense block is not extracting enough information. Each dense layer gives feature map with only a small number of channels. Maybe our use case need to more focus on large receptive field to perform well. So the channel count of higher level feature map is more import. DenseNet gives same number of channels for all feature map levels.</w:t>
      </w:r>
    </w:p>
    <w:p w:rsidR="001D64D8" w:rsidRPr="001D64D8" w:rsidRDefault="001D64D8" w:rsidP="001D64D8">
      <w:pPr>
        <w:pStyle w:val="a7"/>
        <w:numPr>
          <w:ilvl w:val="0"/>
          <w:numId w:val="1"/>
        </w:numPr>
        <w:ind w:leftChars="0"/>
        <w:jc w:val="both"/>
        <w:rPr>
          <w:rFonts w:ascii="微軟正黑體" w:eastAsia="微軟正黑體" w:hAnsi="微軟正黑體"/>
        </w:rPr>
      </w:pPr>
      <w:r>
        <w:rPr>
          <w:rFonts w:ascii="微軟正黑體" w:eastAsia="微軟正黑體" w:hAnsi="微軟正黑體"/>
        </w:rPr>
        <w:t>Reference</w:t>
      </w:r>
    </w:p>
    <w:p w:rsidR="00AD28AE" w:rsidRDefault="0071043B" w:rsidP="005A3103">
      <w:pPr>
        <w:pStyle w:val="a7"/>
        <w:numPr>
          <w:ilvl w:val="1"/>
          <w:numId w:val="13"/>
        </w:numPr>
        <w:ind w:leftChars="0"/>
        <w:jc w:val="both"/>
        <w:rPr>
          <w:rFonts w:ascii="微軟正黑體" w:eastAsia="微軟正黑體" w:hAnsi="微軟正黑體"/>
        </w:rPr>
      </w:pPr>
      <w:hyperlink r:id="rId10" w:history="1">
        <w:r w:rsidR="00AD28AE" w:rsidRPr="007A128B">
          <w:rPr>
            <w:rStyle w:val="a8"/>
            <w:rFonts w:ascii="微軟正黑體" w:eastAsia="微軟正黑體" w:hAnsi="微軟正黑體"/>
          </w:rPr>
          <w:t>https://ithelp.ithome.com.tw/articles/10265328</w:t>
        </w:r>
      </w:hyperlink>
    </w:p>
    <w:p w:rsidR="00ED25D2" w:rsidRDefault="0071043B" w:rsidP="005A3103">
      <w:pPr>
        <w:pStyle w:val="a7"/>
        <w:numPr>
          <w:ilvl w:val="1"/>
          <w:numId w:val="13"/>
        </w:numPr>
        <w:ind w:leftChars="0"/>
        <w:jc w:val="both"/>
        <w:rPr>
          <w:rFonts w:ascii="微軟正黑體" w:eastAsia="微軟正黑體" w:hAnsi="微軟正黑體"/>
        </w:rPr>
      </w:pPr>
      <w:hyperlink r:id="rId11" w:history="1">
        <w:r w:rsidR="00ED25D2" w:rsidRPr="007A128B">
          <w:rPr>
            <w:rStyle w:val="a8"/>
            <w:rFonts w:ascii="微軟正黑體" w:eastAsia="微軟正黑體" w:hAnsi="微軟正黑體"/>
          </w:rPr>
          <w:t>https://arxiv.org/pdf/1608.06993.pd</w:t>
        </w:r>
      </w:hyperlink>
    </w:p>
    <w:p w:rsidR="00ED25D2" w:rsidRDefault="00ED25D2">
      <w:pPr>
        <w:widowControl/>
        <w:rPr>
          <w:rFonts w:ascii="微軟正黑體" w:eastAsia="微軟正黑體" w:hAnsi="微軟正黑體"/>
        </w:rPr>
      </w:pPr>
      <w:r>
        <w:rPr>
          <w:rFonts w:ascii="微軟正黑體" w:eastAsia="微軟正黑體" w:hAnsi="微軟正黑體"/>
        </w:rPr>
        <w:br w:type="page"/>
      </w:r>
    </w:p>
    <w:p w:rsidR="00BA2008" w:rsidRPr="00ED25D2" w:rsidRDefault="00BA2008" w:rsidP="00ED25D2">
      <w:pPr>
        <w:jc w:val="center"/>
        <w:rPr>
          <w:rFonts w:ascii="微軟正黑體" w:eastAsia="微軟正黑體" w:hAnsi="微軟正黑體"/>
          <w:b/>
          <w:sz w:val="36"/>
        </w:rPr>
      </w:pPr>
      <w:r w:rsidRPr="00ED25D2">
        <w:rPr>
          <w:rFonts w:ascii="微軟正黑體" w:eastAsia="微軟正黑體" w:hAnsi="微軟正黑體"/>
          <w:b/>
          <w:sz w:val="36"/>
        </w:rPr>
        <w:lastRenderedPageBreak/>
        <w:t>ResNet</w:t>
      </w:r>
    </w:p>
    <w:p w:rsidR="00BA2008" w:rsidRDefault="001D64D8" w:rsidP="001D64D8">
      <w:pPr>
        <w:pStyle w:val="a7"/>
        <w:numPr>
          <w:ilvl w:val="0"/>
          <w:numId w:val="4"/>
        </w:numPr>
        <w:ind w:leftChars="0"/>
        <w:jc w:val="both"/>
        <w:rPr>
          <w:rFonts w:ascii="微軟正黑體" w:eastAsia="微軟正黑體" w:hAnsi="微軟正黑體"/>
        </w:rPr>
      </w:pPr>
      <w:r>
        <w:rPr>
          <w:rFonts w:ascii="微軟正黑體" w:eastAsia="微軟正黑體" w:hAnsi="微軟正黑體"/>
        </w:rPr>
        <w:t>A</w:t>
      </w:r>
      <w:r w:rsidR="0059098A">
        <w:rPr>
          <w:rFonts w:ascii="微軟正黑體" w:eastAsia="微軟正黑體" w:hAnsi="微軟正黑體"/>
        </w:rPr>
        <w:t>rchitecture</w:t>
      </w:r>
    </w:p>
    <w:p w:rsidR="0059098A" w:rsidRPr="0059098A" w:rsidRDefault="0091232E" w:rsidP="0059098A">
      <w:pPr>
        <w:jc w:val="both"/>
        <w:rPr>
          <w:rFonts w:ascii="微軟正黑體" w:eastAsia="微軟正黑體" w:hAnsi="微軟正黑體"/>
        </w:rPr>
      </w:pPr>
      <w:r>
        <w:rPr>
          <w:rFonts w:ascii="微軟正黑體" w:eastAsia="微軟正黑體" w:hAnsi="微軟正黑體"/>
          <w:noProof/>
        </w:rPr>
        <w:drawing>
          <wp:inline distT="0" distB="0" distL="0" distR="0">
            <wp:extent cx="6645910" cy="595249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Net.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5952490"/>
                    </a:xfrm>
                    <a:prstGeom prst="rect">
                      <a:avLst/>
                    </a:prstGeom>
                  </pic:spPr>
                </pic:pic>
              </a:graphicData>
            </a:graphic>
          </wp:inline>
        </w:drawing>
      </w:r>
    </w:p>
    <w:p w:rsidR="001D64D8" w:rsidRDefault="001D64D8" w:rsidP="001D64D8">
      <w:pPr>
        <w:pStyle w:val="a7"/>
        <w:numPr>
          <w:ilvl w:val="0"/>
          <w:numId w:val="4"/>
        </w:numPr>
        <w:ind w:leftChars="0"/>
        <w:jc w:val="both"/>
        <w:rPr>
          <w:rFonts w:ascii="微軟正黑體" w:eastAsia="微軟正黑體" w:hAnsi="微軟正黑體"/>
        </w:rPr>
      </w:pPr>
      <w:r>
        <w:rPr>
          <w:rFonts w:ascii="微軟正黑體" w:eastAsia="微軟正黑體" w:hAnsi="微軟正黑體"/>
        </w:rPr>
        <w:t>Text description</w:t>
      </w:r>
    </w:p>
    <w:p w:rsidR="00A606F4" w:rsidRPr="005B2809" w:rsidRDefault="00A606F4" w:rsidP="005B2809">
      <w:pPr>
        <w:pStyle w:val="a7"/>
        <w:ind w:leftChars="0"/>
        <w:jc w:val="both"/>
        <w:rPr>
          <w:rFonts w:ascii="微軟正黑體" w:eastAsia="微軟正黑體" w:hAnsi="微軟正黑體"/>
        </w:rPr>
      </w:pPr>
      <w:r>
        <w:rPr>
          <w:rFonts w:ascii="微軟正黑體" w:eastAsia="微軟正黑體" w:hAnsi="微軟正黑體"/>
        </w:rPr>
        <w:t xml:space="preserve">This is the most commonly seen CNN model. It can be very deep without facing the gradient vanishing problem. </w:t>
      </w:r>
      <w:r w:rsidRPr="005B2809">
        <w:rPr>
          <w:rFonts w:ascii="微軟正黑體" w:eastAsia="微軟正黑體" w:hAnsi="微軟正黑體"/>
        </w:rPr>
        <w:t xml:space="preserve">The ideal of adding the input directly to the output, so called residual block, gives the previous layer the chance to </w:t>
      </w:r>
      <w:r w:rsidR="005B2809" w:rsidRPr="005B2809">
        <w:rPr>
          <w:rFonts w:ascii="微軟正黑體" w:eastAsia="微軟正黑體" w:hAnsi="微軟正黑體"/>
        </w:rPr>
        <w:t xml:space="preserve">directly calculate the gradient </w:t>
      </w:r>
      <w:r w:rsidR="005B2809">
        <w:rPr>
          <w:rFonts w:ascii="微軟正黑體" w:eastAsia="微軟正黑體" w:hAnsi="微軟正黑體"/>
        </w:rPr>
        <w:t>and update throughout back propagation, so</w:t>
      </w:r>
      <w:r w:rsidR="005B2809" w:rsidRPr="005B2809">
        <w:rPr>
          <w:rFonts w:ascii="微軟正黑體" w:eastAsia="微軟正黑體" w:hAnsi="微軟正黑體"/>
        </w:rPr>
        <w:t xml:space="preserve"> </w:t>
      </w:r>
      <w:r w:rsidR="005B2809">
        <w:rPr>
          <w:rFonts w:ascii="微軟正黑體" w:eastAsia="微軟正黑體" w:hAnsi="微軟正黑體"/>
        </w:rPr>
        <w:t xml:space="preserve">it </w:t>
      </w:r>
      <w:r w:rsidRPr="005B2809">
        <w:rPr>
          <w:rFonts w:ascii="微軟正黑體" w:eastAsia="微軟正黑體" w:hAnsi="微軟正黑體"/>
        </w:rPr>
        <w:t xml:space="preserve">prevents the gradient vanishing </w:t>
      </w:r>
      <w:r w:rsidR="005B2809">
        <w:rPr>
          <w:rFonts w:ascii="微軟正黑體" w:eastAsia="微軟正黑體" w:hAnsi="微軟正黑體"/>
        </w:rPr>
        <w:t xml:space="preserve">problem when the model is deep. And for the reason that the model is widely used and it’s well known </w:t>
      </w:r>
      <w:r w:rsidR="005B2809">
        <w:rPr>
          <w:rFonts w:ascii="微軟正黑體" w:eastAsia="微軟正黑體" w:hAnsi="微軟正黑體"/>
        </w:rPr>
        <w:lastRenderedPageBreak/>
        <w:t>property, we choose ResNet as our solid baseline model.</w:t>
      </w:r>
    </w:p>
    <w:p w:rsidR="001D64D8" w:rsidRDefault="001D64D8" w:rsidP="001D64D8">
      <w:pPr>
        <w:pStyle w:val="a7"/>
        <w:numPr>
          <w:ilvl w:val="0"/>
          <w:numId w:val="4"/>
        </w:numPr>
        <w:ind w:leftChars="0"/>
        <w:jc w:val="both"/>
        <w:rPr>
          <w:rFonts w:ascii="微軟正黑體" w:eastAsia="微軟正黑體" w:hAnsi="微軟正黑體"/>
        </w:rPr>
      </w:pPr>
      <w:r w:rsidRPr="00013735">
        <w:rPr>
          <w:rFonts w:ascii="微軟正黑體" w:eastAsia="微軟正黑體" w:hAnsi="微軟正黑體"/>
        </w:rPr>
        <w:t>Advantages and disadvantages</w:t>
      </w:r>
    </w:p>
    <w:p w:rsidR="005B2809" w:rsidRDefault="005B2809" w:rsidP="005B2809">
      <w:pPr>
        <w:pStyle w:val="a7"/>
        <w:ind w:leftChars="0"/>
        <w:jc w:val="both"/>
        <w:rPr>
          <w:rFonts w:ascii="微軟正黑體" w:eastAsia="微軟正黑體" w:hAnsi="微軟正黑體"/>
        </w:rPr>
      </w:pPr>
      <w:r w:rsidRPr="00013735">
        <w:rPr>
          <w:rFonts w:ascii="微軟正黑體" w:eastAsia="微軟正黑體" w:hAnsi="微軟正黑體"/>
        </w:rPr>
        <w:t>Advantages</w:t>
      </w:r>
    </w:p>
    <w:p w:rsidR="005B2809" w:rsidRDefault="005B2809" w:rsidP="005B2809">
      <w:pPr>
        <w:pStyle w:val="a7"/>
        <w:numPr>
          <w:ilvl w:val="1"/>
          <w:numId w:val="4"/>
        </w:numPr>
        <w:ind w:leftChars="0"/>
        <w:jc w:val="both"/>
        <w:rPr>
          <w:rFonts w:ascii="微軟正黑體" w:eastAsia="微軟正黑體" w:hAnsi="微軟正黑體"/>
        </w:rPr>
      </w:pPr>
      <w:r>
        <w:rPr>
          <w:rFonts w:ascii="微軟正黑體" w:eastAsia="微軟正黑體" w:hAnsi="微軟正黑體" w:hint="eastAsia"/>
        </w:rPr>
        <w:t>I</w:t>
      </w:r>
      <w:r>
        <w:rPr>
          <w:rFonts w:ascii="微軟正黑體" w:eastAsia="微軟正黑體" w:hAnsi="微軟正黑體"/>
        </w:rPr>
        <w:t>t easy to implement and the performance is good, so it’s suitable for a startup.</w:t>
      </w:r>
    </w:p>
    <w:p w:rsidR="005B2809" w:rsidRDefault="00884412" w:rsidP="00884412">
      <w:pPr>
        <w:pStyle w:val="a7"/>
        <w:numPr>
          <w:ilvl w:val="1"/>
          <w:numId w:val="4"/>
        </w:numPr>
        <w:ind w:leftChars="0"/>
        <w:jc w:val="both"/>
        <w:rPr>
          <w:rFonts w:ascii="微軟正黑體" w:eastAsia="微軟正黑體" w:hAnsi="微軟正黑體"/>
        </w:rPr>
      </w:pPr>
      <w:r>
        <w:rPr>
          <w:rFonts w:ascii="微軟正黑體" w:eastAsia="微軟正黑體" w:hAnsi="微軟正黑體"/>
        </w:rPr>
        <w:t xml:space="preserve">Residual block </w:t>
      </w:r>
      <w:r w:rsidRPr="005B2809">
        <w:rPr>
          <w:rFonts w:ascii="微軟正黑體" w:eastAsia="微軟正黑體" w:hAnsi="微軟正黑體"/>
        </w:rPr>
        <w:t xml:space="preserve">prevents the gradient vanishing </w:t>
      </w:r>
      <w:r>
        <w:rPr>
          <w:rFonts w:ascii="微軟正黑體" w:eastAsia="微軟正黑體" w:hAnsi="微軟正黑體"/>
        </w:rPr>
        <w:t>problem when the model is deep</w:t>
      </w:r>
    </w:p>
    <w:p w:rsidR="005B2809" w:rsidRDefault="005B2809" w:rsidP="005B2809">
      <w:pPr>
        <w:pStyle w:val="a7"/>
        <w:ind w:leftChars="0"/>
        <w:jc w:val="both"/>
        <w:rPr>
          <w:rFonts w:ascii="微軟正黑體" w:eastAsia="微軟正黑體" w:hAnsi="微軟正黑體"/>
        </w:rPr>
      </w:pPr>
      <w:r>
        <w:rPr>
          <w:rFonts w:ascii="微軟正黑體" w:eastAsia="微軟正黑體" w:hAnsi="微軟正黑體"/>
        </w:rPr>
        <w:t>D</w:t>
      </w:r>
      <w:r w:rsidRPr="00013735">
        <w:rPr>
          <w:rFonts w:ascii="微軟正黑體" w:eastAsia="微軟正黑體" w:hAnsi="微軟正黑體"/>
        </w:rPr>
        <w:t>isadvantages</w:t>
      </w:r>
    </w:p>
    <w:p w:rsidR="005B2809" w:rsidRDefault="005B2809" w:rsidP="005B2809">
      <w:pPr>
        <w:pStyle w:val="a7"/>
        <w:numPr>
          <w:ilvl w:val="0"/>
          <w:numId w:val="6"/>
        </w:numPr>
        <w:ind w:leftChars="0"/>
        <w:jc w:val="both"/>
        <w:rPr>
          <w:rFonts w:ascii="微軟正黑體" w:eastAsia="微軟正黑體" w:hAnsi="微軟正黑體"/>
        </w:rPr>
      </w:pPr>
      <w:r>
        <w:rPr>
          <w:rFonts w:ascii="微軟正黑體" w:eastAsia="微軟正黑體" w:hAnsi="微軟正黑體"/>
        </w:rPr>
        <w:t>The model can be very deep so the number of parameters of the model is huge.</w:t>
      </w:r>
    </w:p>
    <w:p w:rsidR="001D64D8" w:rsidRDefault="001D64D8" w:rsidP="001D64D8">
      <w:pPr>
        <w:pStyle w:val="a7"/>
        <w:numPr>
          <w:ilvl w:val="0"/>
          <w:numId w:val="4"/>
        </w:numPr>
        <w:ind w:leftChars="0"/>
        <w:jc w:val="both"/>
        <w:rPr>
          <w:rFonts w:ascii="微軟正黑體" w:eastAsia="微軟正黑體" w:hAnsi="微軟正黑體"/>
        </w:rPr>
      </w:pPr>
      <w:r>
        <w:rPr>
          <w:rFonts w:ascii="微軟正黑體" w:eastAsia="微軟正黑體" w:hAnsi="微軟正黑體" w:hint="eastAsia"/>
        </w:rPr>
        <w:t>P</w:t>
      </w:r>
      <w:r>
        <w:rPr>
          <w:rFonts w:ascii="微軟正黑體" w:eastAsia="微軟正黑體" w:hAnsi="微軟正黑體"/>
        </w:rPr>
        <w:t xml:space="preserve">erformance </w:t>
      </w:r>
      <w:r w:rsidRPr="00013735">
        <w:rPr>
          <w:rFonts w:ascii="微軟正黑體" w:eastAsia="微軟正黑體" w:hAnsi="微軟正黑體"/>
        </w:rPr>
        <w:t>explanation</w:t>
      </w:r>
    </w:p>
    <w:p w:rsidR="00884412" w:rsidRDefault="00884412" w:rsidP="00884412">
      <w:pPr>
        <w:pStyle w:val="a7"/>
        <w:ind w:leftChars="0"/>
        <w:jc w:val="both"/>
        <w:rPr>
          <w:rFonts w:ascii="微軟正黑體" w:eastAsia="微軟正黑體" w:hAnsi="微軟正黑體"/>
        </w:rPr>
      </w:pPr>
      <w:r>
        <w:rPr>
          <w:rFonts w:ascii="微軟正黑體" w:eastAsia="微軟正黑體" w:hAnsi="微軟正黑體"/>
        </w:rPr>
        <w:t>It’s a model from 2015 and many models are based on it and more specialized. So it’s not the best one, but it’s still gives us an insight that we can use deep learning method to work on the task.</w:t>
      </w:r>
    </w:p>
    <w:p w:rsidR="00AD28AE" w:rsidRDefault="001D64D8" w:rsidP="001D64D8">
      <w:pPr>
        <w:pStyle w:val="a7"/>
        <w:numPr>
          <w:ilvl w:val="0"/>
          <w:numId w:val="4"/>
        </w:numPr>
        <w:ind w:leftChars="0"/>
        <w:jc w:val="both"/>
        <w:rPr>
          <w:rFonts w:ascii="微軟正黑體" w:eastAsia="微軟正黑體" w:hAnsi="微軟正黑體"/>
        </w:rPr>
      </w:pPr>
      <w:r>
        <w:rPr>
          <w:rFonts w:ascii="微軟正黑體" w:eastAsia="微軟正黑體" w:hAnsi="微軟正黑體"/>
        </w:rPr>
        <w:t>Reference</w:t>
      </w:r>
    </w:p>
    <w:p w:rsidR="005A3103" w:rsidRPr="005A3103" w:rsidRDefault="00884412" w:rsidP="005A3103">
      <w:pPr>
        <w:pStyle w:val="a7"/>
        <w:numPr>
          <w:ilvl w:val="1"/>
          <w:numId w:val="4"/>
        </w:numPr>
        <w:ind w:leftChars="0"/>
        <w:jc w:val="both"/>
        <w:rPr>
          <w:rFonts w:ascii="微軟正黑體" w:eastAsia="微軟正黑體" w:hAnsi="微軟正黑體" w:hint="eastAsia"/>
        </w:rPr>
      </w:pPr>
      <w:r w:rsidRPr="00884412">
        <w:rPr>
          <w:rFonts w:ascii="微軟正黑體" w:eastAsia="微軟正黑體" w:hAnsi="微軟正黑體"/>
        </w:rPr>
        <w:t>https://zhuanlan.zhihu.com/p/31852747</w:t>
      </w:r>
    </w:p>
    <w:p w:rsidR="00ED25D2" w:rsidRDefault="00ED25D2" w:rsidP="005A3103">
      <w:pPr>
        <w:pStyle w:val="a7"/>
        <w:numPr>
          <w:ilvl w:val="1"/>
          <w:numId w:val="4"/>
        </w:numPr>
        <w:ind w:leftChars="0"/>
        <w:jc w:val="both"/>
        <w:rPr>
          <w:rFonts w:ascii="微軟正黑體" w:eastAsia="微軟正黑體" w:hAnsi="微軟正黑體"/>
        </w:rPr>
      </w:pPr>
      <w:r w:rsidRPr="00ED25D2">
        <w:rPr>
          <w:rFonts w:ascii="微軟正黑體" w:eastAsia="微軟正黑體" w:hAnsi="微軟正黑體"/>
        </w:rPr>
        <w:t>https://arxiv.org/pdf/1512.03385.pdf</w:t>
      </w:r>
    </w:p>
    <w:p w:rsidR="00AD28AE" w:rsidRDefault="00AD28AE">
      <w:pPr>
        <w:widowControl/>
        <w:rPr>
          <w:rFonts w:ascii="微軟正黑體" w:eastAsia="微軟正黑體" w:hAnsi="微軟正黑體"/>
        </w:rPr>
      </w:pPr>
      <w:r>
        <w:rPr>
          <w:rFonts w:ascii="微軟正黑體" w:eastAsia="微軟正黑體" w:hAnsi="微軟正黑體"/>
        </w:rPr>
        <w:br w:type="page"/>
      </w:r>
    </w:p>
    <w:p w:rsidR="00AD28AE" w:rsidRPr="00013735" w:rsidRDefault="00AD28AE" w:rsidP="00AD28AE">
      <w:pPr>
        <w:jc w:val="center"/>
        <w:rPr>
          <w:rFonts w:ascii="微軟正黑體" w:eastAsia="微軟正黑體" w:hAnsi="微軟正黑體"/>
          <w:b/>
          <w:sz w:val="36"/>
        </w:rPr>
      </w:pPr>
      <w:r>
        <w:rPr>
          <w:rFonts w:ascii="微軟正黑體" w:eastAsia="微軟正黑體" w:hAnsi="微軟正黑體"/>
          <w:b/>
          <w:sz w:val="36"/>
        </w:rPr>
        <w:lastRenderedPageBreak/>
        <w:t>Efficient</w:t>
      </w:r>
      <w:r w:rsidRPr="00013735">
        <w:rPr>
          <w:rFonts w:ascii="微軟正黑體" w:eastAsia="微軟正黑體" w:hAnsi="微軟正黑體"/>
          <w:b/>
          <w:sz w:val="36"/>
        </w:rPr>
        <w:t>Net</w:t>
      </w:r>
    </w:p>
    <w:p w:rsidR="00AD28AE" w:rsidRDefault="00AD28AE" w:rsidP="00ED25D2">
      <w:pPr>
        <w:pStyle w:val="a7"/>
        <w:numPr>
          <w:ilvl w:val="0"/>
          <w:numId w:val="5"/>
        </w:numPr>
        <w:ind w:leftChars="0"/>
        <w:jc w:val="both"/>
        <w:rPr>
          <w:rFonts w:ascii="微軟正黑體" w:eastAsia="微軟正黑體" w:hAnsi="微軟正黑體"/>
        </w:rPr>
      </w:pPr>
      <w:r>
        <w:rPr>
          <w:rFonts w:ascii="微軟正黑體" w:eastAsia="微軟正黑體" w:hAnsi="微軟正黑體"/>
        </w:rPr>
        <w:t>A</w:t>
      </w:r>
      <w:r w:rsidRPr="00013735">
        <w:rPr>
          <w:rFonts w:ascii="微軟正黑體" w:eastAsia="微軟正黑體" w:hAnsi="微軟正黑體"/>
        </w:rPr>
        <w:t>rchitecture diagram</w:t>
      </w:r>
    </w:p>
    <w:p w:rsidR="0059098A" w:rsidRPr="0059098A" w:rsidRDefault="0059098A" w:rsidP="0059098A">
      <w:pPr>
        <w:jc w:val="both"/>
        <w:rPr>
          <w:rFonts w:ascii="微軟正黑體" w:eastAsia="微軟正黑體" w:hAnsi="微軟正黑體"/>
        </w:rPr>
      </w:pPr>
    </w:p>
    <w:p w:rsidR="0091232E" w:rsidRDefault="00AD28AE" w:rsidP="0091232E">
      <w:pPr>
        <w:pStyle w:val="a7"/>
        <w:numPr>
          <w:ilvl w:val="0"/>
          <w:numId w:val="5"/>
        </w:numPr>
        <w:ind w:leftChars="0"/>
        <w:jc w:val="both"/>
        <w:rPr>
          <w:rFonts w:ascii="微軟正黑體" w:eastAsia="微軟正黑體" w:hAnsi="微軟正黑體"/>
        </w:rPr>
      </w:pPr>
      <w:r>
        <w:rPr>
          <w:rFonts w:ascii="微軟正黑體" w:eastAsia="微軟正黑體" w:hAnsi="微軟正黑體"/>
        </w:rPr>
        <w:t>Text description</w:t>
      </w:r>
    </w:p>
    <w:p w:rsidR="001200D2" w:rsidRDefault="001200D2" w:rsidP="001200D2">
      <w:pPr>
        <w:pStyle w:val="a7"/>
        <w:rPr>
          <w:rFonts w:ascii="微軟正黑體" w:eastAsia="微軟正黑體" w:hAnsi="微軟正黑體"/>
        </w:rPr>
      </w:pPr>
      <w:r>
        <w:rPr>
          <w:rFonts w:ascii="微軟正黑體" w:eastAsia="微軟正黑體" w:hAnsi="微軟正黑體"/>
        </w:rPr>
        <w:t>The concept of EfficientNet is to find a balance between computational efficiency and accuracy. They conduct a series of experiments to proof that</w:t>
      </w:r>
      <w:r w:rsidR="003403B9">
        <w:rPr>
          <w:rFonts w:ascii="微軟正黑體" w:eastAsia="微軟正黑體" w:hAnsi="微軟正黑體"/>
        </w:rPr>
        <w:t xml:space="preserve"> scaling</w:t>
      </w:r>
      <w:r>
        <w:rPr>
          <w:rFonts w:ascii="微軟正黑體" w:eastAsia="微軟正黑體" w:hAnsi="微軟正黑體"/>
        </w:rPr>
        <w:t xml:space="preserve"> model’s depth (</w:t>
      </w:r>
      <w:r w:rsidR="00C50FDE">
        <w:rPr>
          <w:rFonts w:ascii="微軟正黑體" w:eastAsia="微軟正黑體" w:hAnsi="微軟正黑體"/>
        </w:rPr>
        <w:t>number</w:t>
      </w:r>
      <w:r>
        <w:rPr>
          <w:rFonts w:ascii="微軟正黑體" w:eastAsia="微軟正黑體" w:hAnsi="微軟正黑體"/>
        </w:rPr>
        <w:t xml:space="preserve"> of layers), width (</w:t>
      </w:r>
      <w:r w:rsidR="00C50FDE">
        <w:rPr>
          <w:rFonts w:ascii="微軟正黑體" w:eastAsia="微軟正黑體" w:hAnsi="微軟正黑體"/>
        </w:rPr>
        <w:t>number of channels</w:t>
      </w:r>
      <w:r>
        <w:rPr>
          <w:rFonts w:ascii="微軟正黑體" w:eastAsia="微軟正黑體" w:hAnsi="微軟正黑體"/>
        </w:rPr>
        <w:t>), resolution (</w:t>
      </w:r>
      <w:r w:rsidR="00C50FDE">
        <w:rPr>
          <w:rFonts w:ascii="微軟正黑體" w:eastAsia="微軟正黑體" w:hAnsi="微軟正黑體"/>
        </w:rPr>
        <w:t>feature map size</w:t>
      </w:r>
      <w:r>
        <w:rPr>
          <w:rFonts w:ascii="微軟正黑體" w:eastAsia="微軟正黑體" w:hAnsi="微軟正黑體"/>
        </w:rPr>
        <w:t>)</w:t>
      </w:r>
      <w:r w:rsidR="00C50FDE">
        <w:rPr>
          <w:rFonts w:ascii="微軟正黑體" w:eastAsia="微軟正黑體" w:hAnsi="微軟正黑體"/>
        </w:rPr>
        <w:t xml:space="preserve"> at the same time is better than </w:t>
      </w:r>
      <w:r w:rsidR="003403B9">
        <w:rPr>
          <w:rFonts w:ascii="微軟正黑體" w:eastAsia="微軟正黑體" w:hAnsi="微軟正黑體"/>
        </w:rPr>
        <w:t xml:space="preserve">scaling </w:t>
      </w:r>
      <w:r w:rsidR="00C50FDE">
        <w:rPr>
          <w:rFonts w:ascii="微軟正黑體" w:eastAsia="微軟正黑體" w:hAnsi="微軟正黑體"/>
        </w:rPr>
        <w:t>only one of them.</w:t>
      </w:r>
    </w:p>
    <w:p w:rsidR="00C50FDE" w:rsidRDefault="003403B9" w:rsidP="001200D2">
      <w:pPr>
        <w:pStyle w:val="a7"/>
        <w:rPr>
          <w:rFonts w:ascii="微軟正黑體" w:eastAsia="微軟正黑體" w:hAnsi="微軟正黑體"/>
        </w:rPr>
      </w:pPr>
      <w:r>
        <w:rPr>
          <w:rFonts w:ascii="微軟正黑體" w:eastAsia="微軟正黑體" w:hAnsi="微軟正黑體"/>
        </w:rPr>
        <w:t>And they gave the formula to make sure that the models are comparable when scaling:</w:t>
      </w:r>
    </w:p>
    <w:p w:rsidR="003403B9" w:rsidRPr="003403B9" w:rsidRDefault="003403B9" w:rsidP="001200D2">
      <w:pPr>
        <w:pStyle w:val="a7"/>
        <w:rPr>
          <w:rFonts w:ascii="微軟正黑體" w:eastAsia="微軟正黑體" w:hAnsi="微軟正黑體"/>
          <w:b/>
        </w:rPr>
      </w:pPr>
      <w:r w:rsidRPr="003403B9">
        <w:rPr>
          <w:rFonts w:ascii="微軟正黑體" w:eastAsia="微軟正黑體" w:hAnsi="微軟正黑體"/>
          <w:b/>
          <w:noProof/>
        </w:rPr>
        <w:drawing>
          <wp:inline distT="0" distB="0" distL="0" distR="0">
            <wp:extent cx="3872675" cy="1389888"/>
            <wp:effectExtent l="0" t="0" r="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3570" cy="1400976"/>
                    </a:xfrm>
                    <a:prstGeom prst="rect">
                      <a:avLst/>
                    </a:prstGeom>
                    <a:noFill/>
                    <a:ln>
                      <a:noFill/>
                    </a:ln>
                  </pic:spPr>
                </pic:pic>
              </a:graphicData>
            </a:graphic>
          </wp:inline>
        </w:drawing>
      </w:r>
    </w:p>
    <w:p w:rsidR="00F33A8C" w:rsidRDefault="00F33A8C" w:rsidP="00B92665">
      <w:pPr>
        <w:pStyle w:val="a7"/>
        <w:numPr>
          <w:ilvl w:val="1"/>
          <w:numId w:val="5"/>
        </w:numPr>
        <w:ind w:leftChars="0"/>
        <w:rPr>
          <w:rFonts w:ascii="微軟正黑體" w:eastAsia="微軟正黑體" w:hAnsi="微軟正黑體"/>
        </w:rPr>
      </w:pPr>
      <w:r>
        <w:rPr>
          <w:rFonts w:ascii="微軟正黑體" w:eastAsia="微軟正黑體" w:hAnsi="微軟正黑體" w:hint="eastAsia"/>
        </w:rPr>
        <w:t>N</w:t>
      </w:r>
      <w:r>
        <w:rPr>
          <w:rFonts w:ascii="微軟正黑體" w:eastAsia="微軟正黑體" w:hAnsi="微軟正黑體"/>
        </w:rPr>
        <w:t>: the base neural network model:</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 xml:space="preserve">s: the number of blocks for the base </w:t>
      </w:r>
      <w:r>
        <w:rPr>
          <w:rFonts w:ascii="微軟正黑體" w:eastAsia="微軟正黑體" w:hAnsi="微軟正黑體"/>
        </w:rPr>
        <w:t>neural net</w:t>
      </w:r>
      <w:r>
        <w:rPr>
          <w:rFonts w:ascii="微軟正黑體" w:eastAsia="微軟正黑體" w:hAnsi="微軟正黑體"/>
        </w:rPr>
        <w:t>work model (7 in the paper)</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Fi: the layer type for the i-th block</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Li: the repeat number for Fi in the i-th block</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X: the input feature map for that layer</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hint="eastAsia"/>
        </w:rPr>
        <w:t>H</w:t>
      </w:r>
      <w:r>
        <w:rPr>
          <w:rFonts w:ascii="微軟正黑體" w:eastAsia="微軟正黑體" w:hAnsi="微軟正黑體"/>
        </w:rPr>
        <w:t xml:space="preserve">i, Wi, Ci: </w:t>
      </w:r>
      <w:r w:rsidR="001C40D5">
        <w:rPr>
          <w:rFonts w:ascii="微軟正黑體" w:eastAsia="微軟正黑體" w:hAnsi="微軟正黑體"/>
        </w:rPr>
        <w:t>the height, width and channel of the input feature map in i-th block</w:t>
      </w:r>
    </w:p>
    <w:p w:rsidR="001C40D5"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d</w:t>
      </w:r>
      <w:r w:rsidR="001C40D5">
        <w:rPr>
          <w:rFonts w:ascii="微軟正黑體" w:eastAsia="微軟正黑體" w:hAnsi="微軟正黑體"/>
        </w:rPr>
        <w:t xml:space="preserve">, w, r: multiplier for Li, Ci and (Hi,Wi), controlling the scaling </w:t>
      </w:r>
      <w:r w:rsidR="009A41E9">
        <w:rPr>
          <w:rFonts w:ascii="微軟正黑體" w:eastAsia="微軟正黑體" w:hAnsi="微軟正黑體"/>
        </w:rPr>
        <w:t xml:space="preserve">of depth, width, </w:t>
      </w:r>
      <w:r w:rsidR="00EA5393">
        <w:rPr>
          <w:rFonts w:ascii="微軟正黑體" w:eastAsia="微軟正黑體" w:hAnsi="微軟正黑體"/>
        </w:rPr>
        <w:t xml:space="preserve">resolution </w:t>
      </w:r>
      <w:r w:rsidR="001C40D5">
        <w:rPr>
          <w:rFonts w:ascii="微軟正黑體" w:eastAsia="微軟正黑體" w:hAnsi="微軟正黑體"/>
        </w:rPr>
        <w:t>of the baseline model</w:t>
      </w:r>
      <w:r w:rsidR="00EA5393">
        <w:rPr>
          <w:rFonts w:ascii="微軟正黑體" w:eastAsia="微軟正黑體" w:hAnsi="微軟正黑體"/>
        </w:rPr>
        <w:t xml:space="preserve"> respectively.</w:t>
      </w:r>
    </w:p>
    <w:p w:rsidR="001C40D5" w:rsidRDefault="001C40D5" w:rsidP="00B92665">
      <w:pPr>
        <w:pStyle w:val="a7"/>
        <w:numPr>
          <w:ilvl w:val="1"/>
          <w:numId w:val="5"/>
        </w:numPr>
        <w:ind w:leftChars="0"/>
        <w:rPr>
          <w:rFonts w:ascii="微軟正黑體" w:eastAsia="微軟正黑體" w:hAnsi="微軟正黑體"/>
        </w:rPr>
      </w:pPr>
      <w:r>
        <w:rPr>
          <w:rFonts w:ascii="微軟正黑體" w:eastAsia="微軟正黑體" w:hAnsi="微軟正黑體"/>
        </w:rPr>
        <w:t>Accuracy(N(d,w,r)): the accuracy of the baseline model</w:t>
      </w:r>
      <w:r w:rsidRPr="001C40D5">
        <w:rPr>
          <w:rFonts w:ascii="微軟正黑體" w:eastAsia="微軟正黑體" w:hAnsi="微軟正黑體"/>
        </w:rPr>
        <w:t xml:space="preserve"> </w:t>
      </w:r>
      <w:r>
        <w:rPr>
          <w:rFonts w:ascii="微軟正黑體" w:eastAsia="微軟正黑體" w:hAnsi="微軟正黑體"/>
        </w:rPr>
        <w:t>scaled</w:t>
      </w:r>
      <w:r>
        <w:rPr>
          <w:rFonts w:ascii="微軟正黑體" w:eastAsia="微軟正黑體" w:hAnsi="微軟正黑體"/>
        </w:rPr>
        <w:t xml:space="preserve"> by d, w, r</w:t>
      </w:r>
    </w:p>
    <w:p w:rsidR="009A41E9" w:rsidRDefault="009A41E9" w:rsidP="00B92665">
      <w:pPr>
        <w:pStyle w:val="a7"/>
        <w:numPr>
          <w:ilvl w:val="1"/>
          <w:numId w:val="5"/>
        </w:numPr>
        <w:ind w:leftChars="0"/>
        <w:rPr>
          <w:rFonts w:ascii="微軟正黑體" w:eastAsia="微軟正黑體" w:hAnsi="微軟正黑體"/>
        </w:rPr>
      </w:pPr>
      <w:r>
        <w:rPr>
          <w:rFonts w:ascii="微軟正黑體" w:eastAsia="微軟正黑體" w:hAnsi="微軟正黑體"/>
        </w:rPr>
        <w:lastRenderedPageBreak/>
        <w:t>Memory(N) &lt;= target_memory: the memory usage should not exceed the target memory under all combinations of (d, w, r)</w:t>
      </w:r>
    </w:p>
    <w:p w:rsidR="009A41E9" w:rsidRDefault="009A41E9" w:rsidP="00B92665">
      <w:pPr>
        <w:pStyle w:val="a7"/>
        <w:numPr>
          <w:ilvl w:val="1"/>
          <w:numId w:val="5"/>
        </w:numPr>
        <w:ind w:leftChars="0"/>
        <w:rPr>
          <w:rFonts w:ascii="微軟正黑體" w:eastAsia="微軟正黑體" w:hAnsi="微軟正黑體"/>
        </w:rPr>
      </w:pPr>
      <w:r>
        <w:rPr>
          <w:rFonts w:ascii="微軟正黑體" w:eastAsia="微軟正黑體" w:hAnsi="微軟正黑體"/>
        </w:rPr>
        <w:t>FLOPS(N) &lt;=target_flops:</w:t>
      </w:r>
      <w:r w:rsidRPr="009A41E9">
        <w:rPr>
          <w:rFonts w:ascii="微軟正黑體" w:eastAsia="微軟正黑體" w:hAnsi="微軟正黑體"/>
        </w:rPr>
        <w:t xml:space="preserve"> </w:t>
      </w:r>
      <w:r>
        <w:rPr>
          <w:rFonts w:ascii="微軟正黑體" w:eastAsia="微軟正黑體" w:hAnsi="微軟正黑體"/>
        </w:rPr>
        <w:t>the flops</w:t>
      </w:r>
      <w:r>
        <w:rPr>
          <w:rFonts w:ascii="微軟正黑體" w:eastAsia="微軟正黑體" w:hAnsi="微軟正黑體"/>
        </w:rPr>
        <w:t xml:space="preserve"> should not exceed the target </w:t>
      </w:r>
      <w:r>
        <w:rPr>
          <w:rFonts w:ascii="微軟正黑體" w:eastAsia="微軟正黑體" w:hAnsi="微軟正黑體"/>
        </w:rPr>
        <w:t>flops under all</w:t>
      </w:r>
      <w:r>
        <w:rPr>
          <w:rFonts w:ascii="微軟正黑體" w:eastAsia="微軟正黑體" w:hAnsi="微軟正黑體"/>
        </w:rPr>
        <w:t xml:space="preserve"> combinations of (d, w, r)</w:t>
      </w:r>
    </w:p>
    <w:p w:rsidR="009A41E9" w:rsidRDefault="009A41E9" w:rsidP="009A41E9">
      <w:pPr>
        <w:pStyle w:val="a7"/>
        <w:ind w:leftChars="0"/>
        <w:rPr>
          <w:rFonts w:ascii="微軟正黑體" w:eastAsia="微軟正黑體" w:hAnsi="微軟正黑體"/>
        </w:rPr>
      </w:pPr>
      <w:r>
        <w:rPr>
          <w:rFonts w:ascii="微軟正黑體" w:eastAsia="微軟正黑體" w:hAnsi="微軟正黑體"/>
        </w:rPr>
        <w:t xml:space="preserve">And to further understand what is the relationship between flops and </w:t>
      </w:r>
      <w:r w:rsidR="00EA5393">
        <w:rPr>
          <w:rFonts w:ascii="微軟正黑體" w:eastAsia="微軟正黑體" w:hAnsi="微軟正黑體"/>
        </w:rPr>
        <w:t>(</w:t>
      </w:r>
      <w:r>
        <w:rPr>
          <w:rFonts w:ascii="微軟正黑體" w:eastAsia="微軟正黑體" w:hAnsi="微軟正黑體"/>
        </w:rPr>
        <w:t>d, w, r</w:t>
      </w:r>
      <w:r w:rsidR="00EA5393">
        <w:rPr>
          <w:rFonts w:ascii="微軟正黑體" w:eastAsia="微軟正黑體" w:hAnsi="微軟正黑體"/>
        </w:rPr>
        <w:t xml:space="preserve">) and how to do scaling under the </w:t>
      </w:r>
      <w:r w:rsidR="00EA5393" w:rsidRPr="00EA5393">
        <w:rPr>
          <w:rFonts w:ascii="微軟正黑體" w:eastAsia="微軟正黑體" w:hAnsi="微軟正黑體"/>
        </w:rPr>
        <w:t>constraint</w:t>
      </w:r>
      <w:r w:rsidR="00EA5393">
        <w:rPr>
          <w:rFonts w:ascii="微軟正黑體" w:eastAsia="微軟正黑體" w:hAnsi="微軟正黑體"/>
        </w:rPr>
        <w:t>, they gave the for</w:t>
      </w:r>
      <w:r w:rsidR="00B92665">
        <w:rPr>
          <w:rFonts w:ascii="微軟正黑體" w:eastAsia="微軟正黑體" w:hAnsi="微軟正黑體"/>
        </w:rPr>
        <w:t>mula</w:t>
      </w:r>
      <w:r w:rsidR="00EA5393">
        <w:rPr>
          <w:rFonts w:ascii="微軟正黑體" w:eastAsia="微軟正黑體" w:hAnsi="微軟正黑體"/>
        </w:rPr>
        <w:t>:</w:t>
      </w:r>
    </w:p>
    <w:p w:rsidR="009A41E9" w:rsidRDefault="009A41E9" w:rsidP="001C40D5">
      <w:pPr>
        <w:pStyle w:val="a7"/>
        <w:ind w:leftChars="0"/>
        <w:rPr>
          <w:rFonts w:ascii="微軟正黑體" w:eastAsia="微軟正黑體" w:hAnsi="微軟正黑體"/>
        </w:rPr>
      </w:pPr>
      <w:r w:rsidRPr="009A41E9">
        <w:rPr>
          <w:rFonts w:ascii="微軟正黑體" w:eastAsia="微軟正黑體" w:hAnsi="微軟正黑體"/>
          <w:noProof/>
        </w:rPr>
        <w:drawing>
          <wp:inline distT="0" distB="0" distL="0" distR="0">
            <wp:extent cx="3090891" cy="1872691"/>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4043" cy="1880660"/>
                    </a:xfrm>
                    <a:prstGeom prst="rect">
                      <a:avLst/>
                    </a:prstGeom>
                    <a:noFill/>
                    <a:ln>
                      <a:noFill/>
                    </a:ln>
                  </pic:spPr>
                </pic:pic>
              </a:graphicData>
            </a:graphic>
          </wp:inline>
        </w:drawing>
      </w:r>
    </w:p>
    <w:p w:rsidR="002716C8" w:rsidRPr="00B92665" w:rsidRDefault="00EA5393" w:rsidP="00B92665">
      <w:pPr>
        <w:pStyle w:val="a7"/>
        <w:numPr>
          <w:ilvl w:val="0"/>
          <w:numId w:val="11"/>
        </w:numPr>
        <w:ind w:leftChars="0"/>
        <w:rPr>
          <w:rFonts w:ascii="微軟正黑體" w:eastAsia="微軟正黑體" w:hAnsi="微軟正黑體" w:hint="eastAsia"/>
        </w:rPr>
      </w:pPr>
      <w:r>
        <w:rPr>
          <w:rFonts w:ascii="微軟正黑體" w:eastAsia="微軟正黑體" w:hAnsi="微軟正黑體"/>
        </w:rPr>
        <w:t>α</w:t>
      </w:r>
      <w:r>
        <w:rPr>
          <w:rFonts w:ascii="微軟正黑體" w:eastAsia="微軟正黑體" w:hAnsi="微軟正黑體"/>
        </w:rPr>
        <w:t>∙</w:t>
      </w:r>
      <w:r>
        <w:rPr>
          <w:rFonts w:ascii="微軟正黑體" w:eastAsia="微軟正黑體" w:hAnsi="微軟正黑體"/>
        </w:rPr>
        <w:t>β</w:t>
      </w:r>
      <w:r w:rsidRPr="00EA5393">
        <w:rPr>
          <w:rFonts w:ascii="微軟正黑體" w:eastAsia="微軟正黑體" w:hAnsi="微軟正黑體"/>
          <w:vertAlign w:val="superscript"/>
        </w:rPr>
        <w:t>2</w:t>
      </w:r>
      <w:r>
        <w:rPr>
          <w:rFonts w:ascii="微軟正黑體" w:eastAsia="微軟正黑體" w:hAnsi="微軟正黑體"/>
        </w:rPr>
        <w:t>∙γ</w:t>
      </w:r>
      <w:r w:rsidRPr="00EA5393">
        <w:rPr>
          <w:rFonts w:ascii="微軟正黑體" w:eastAsia="微軟正黑體" w:hAnsi="微軟正黑體"/>
          <w:vertAlign w:val="superscript"/>
        </w:rPr>
        <w:t>2</w:t>
      </w:r>
      <w:r w:rsidR="002716C8" w:rsidRPr="002716C8">
        <w:rPr>
          <w:rFonts w:ascii="微軟正黑體" w:eastAsia="微軟正黑體" w:hAnsi="微軟正黑體" w:hint="eastAsia"/>
        </w:rPr>
        <w:t xml:space="preserve"> </w:t>
      </w:r>
      <w:r>
        <w:rPr>
          <w:rFonts w:ascii="微軟正黑體" w:eastAsia="微軟正黑體" w:hAnsi="微軟正黑體"/>
        </w:rPr>
        <w:t>≒</w:t>
      </w:r>
      <w:r w:rsidR="002716C8">
        <w:rPr>
          <w:rFonts w:ascii="微軟正黑體" w:eastAsia="微軟正黑體" w:hAnsi="微軟正黑體" w:hint="eastAsia"/>
        </w:rPr>
        <w:t xml:space="preserve"> </w:t>
      </w:r>
      <w:r>
        <w:rPr>
          <w:rFonts w:ascii="微軟正黑體" w:eastAsia="微軟正黑體" w:hAnsi="微軟正黑體"/>
        </w:rPr>
        <w:t>2</w:t>
      </w:r>
      <w:r w:rsidR="002716C8">
        <w:rPr>
          <w:rFonts w:ascii="微軟正黑體" w:eastAsia="微軟正黑體" w:hAnsi="微軟正黑體" w:hint="eastAsia"/>
        </w:rPr>
        <w:t>: m</w:t>
      </w:r>
      <w:r w:rsidR="002716C8">
        <w:rPr>
          <w:rFonts w:ascii="微軟正黑體" w:eastAsia="微軟正黑體" w:hAnsi="微軟正黑體"/>
        </w:rPr>
        <w:t xml:space="preserve">eans that they want to restrict the scaled model not to exceed 2 times the flops than that of the unscaled model. The reason there are power of 2 for </w:t>
      </w:r>
      <w:r w:rsidR="002716C8">
        <w:rPr>
          <w:rFonts w:ascii="微軟正黑體" w:eastAsia="微軟正黑體" w:hAnsi="微軟正黑體"/>
        </w:rPr>
        <w:t>β</w:t>
      </w:r>
      <w:r w:rsidR="002716C8">
        <w:rPr>
          <w:rFonts w:ascii="微軟正黑體" w:eastAsia="微軟正黑體" w:hAnsi="微軟正黑體"/>
        </w:rPr>
        <w:t xml:space="preserve"> and </w:t>
      </w:r>
      <w:r w:rsidR="002716C8">
        <w:rPr>
          <w:rFonts w:ascii="微軟正黑體" w:eastAsia="微軟正黑體" w:hAnsi="微軟正黑體"/>
        </w:rPr>
        <w:t>γ</w:t>
      </w:r>
      <w:r w:rsidR="002716C8">
        <w:rPr>
          <w:rFonts w:ascii="微軟正黑體" w:eastAsia="微軟正黑體" w:hAnsi="微軟正黑體"/>
        </w:rPr>
        <w:t xml:space="preserve"> is that when you increase r the </w:t>
      </w:r>
      <w:r w:rsidR="00B92665">
        <w:rPr>
          <w:rFonts w:ascii="微軟正黑體" w:eastAsia="微軟正黑體" w:hAnsi="微軟正黑體"/>
        </w:rPr>
        <w:t xml:space="preserve">scaled </w:t>
      </w:r>
      <w:r w:rsidR="002716C8">
        <w:rPr>
          <w:rFonts w:ascii="微軟正黑體" w:eastAsia="微軟正黑體" w:hAnsi="微軟正黑體"/>
        </w:rPr>
        <w:t>feature map</w:t>
      </w:r>
      <w:r w:rsidR="00B92665">
        <w:rPr>
          <w:rFonts w:ascii="微軟正黑體" w:eastAsia="微軟正黑體" w:hAnsi="微軟正黑體"/>
        </w:rPr>
        <w:t xml:space="preserve"> (r</w:t>
      </w:r>
      <w:r w:rsidR="00B92665">
        <w:rPr>
          <w:rFonts w:ascii="微軟正黑體" w:eastAsia="微軟正黑體" w:hAnsi="微軟正黑體"/>
        </w:rPr>
        <w:t>∙</w:t>
      </w:r>
      <w:r w:rsidR="00B92665">
        <w:rPr>
          <w:rFonts w:ascii="微軟正黑體" w:eastAsia="微軟正黑體" w:hAnsi="微軟正黑體"/>
        </w:rPr>
        <w:t>H,r</w:t>
      </w:r>
      <w:r w:rsidR="00B92665">
        <w:rPr>
          <w:rFonts w:ascii="微軟正黑體" w:eastAsia="微軟正黑體" w:hAnsi="微軟正黑體"/>
        </w:rPr>
        <w:t>∙</w:t>
      </w:r>
      <w:r w:rsidR="00B92665">
        <w:rPr>
          <w:rFonts w:ascii="微軟正黑體" w:eastAsia="微軟正黑體" w:hAnsi="微軟正黑體"/>
        </w:rPr>
        <w:t xml:space="preserve">W) will be </w:t>
      </w:r>
      <w:r w:rsidR="00B92665">
        <w:rPr>
          <w:rFonts w:ascii="微軟正黑體" w:eastAsia="微軟正黑體" w:hAnsi="微軟正黑體"/>
        </w:rPr>
        <w:t>r</w:t>
      </w:r>
      <w:r w:rsidR="00B92665" w:rsidRPr="00EA5393">
        <w:rPr>
          <w:rFonts w:ascii="微軟正黑體" w:eastAsia="微軟正黑體" w:hAnsi="微軟正黑體"/>
          <w:vertAlign w:val="superscript"/>
        </w:rPr>
        <w:t>2</w:t>
      </w:r>
      <w:r w:rsidR="002716C8">
        <w:rPr>
          <w:rFonts w:ascii="微軟正黑體" w:eastAsia="微軟正黑體" w:hAnsi="微軟正黑體"/>
        </w:rPr>
        <w:t xml:space="preserve"> times</w:t>
      </w:r>
      <w:r w:rsidR="00B92665">
        <w:rPr>
          <w:rFonts w:ascii="微軟正黑體" w:eastAsia="微軟正黑體" w:hAnsi="微軟正黑體"/>
        </w:rPr>
        <w:t xml:space="preserve"> bigger than </w:t>
      </w:r>
      <w:r w:rsidR="00B92665">
        <w:rPr>
          <w:rFonts w:ascii="微軟正黑體" w:eastAsia="微軟正黑體" w:hAnsi="微軟正黑體"/>
        </w:rPr>
        <w:t>(H,W)</w:t>
      </w:r>
      <w:r w:rsidR="00B92665">
        <w:rPr>
          <w:rFonts w:ascii="微軟正黑體" w:eastAsia="微軟正黑體" w:hAnsi="微軟正黑體"/>
        </w:rPr>
        <w:t xml:space="preserve"> </w:t>
      </w:r>
      <w:r w:rsidR="002716C8">
        <w:rPr>
          <w:rFonts w:ascii="微軟正黑體" w:eastAsia="微軟正黑體" w:hAnsi="微軟正黑體"/>
        </w:rPr>
        <w:t xml:space="preserve">and </w:t>
      </w:r>
      <w:r w:rsidR="00B92665">
        <w:rPr>
          <w:rFonts w:ascii="微軟正黑體" w:eastAsia="微軟正黑體" w:hAnsi="微軟正黑體"/>
        </w:rPr>
        <w:t>when you increase the w the parameters of a convolution layer will be (w</w:t>
      </w:r>
      <w:r w:rsidR="00B92665">
        <w:rPr>
          <w:rFonts w:ascii="微軟正黑體" w:eastAsia="微軟正黑體" w:hAnsi="微軟正黑體"/>
        </w:rPr>
        <w:t>∙</w:t>
      </w:r>
      <w:r w:rsidR="00B92665">
        <w:rPr>
          <w:rFonts w:ascii="微軟正黑體" w:eastAsia="微軟正黑體" w:hAnsi="微軟正黑體"/>
        </w:rPr>
        <w:t>in,k,k,w</w:t>
      </w:r>
      <w:r w:rsidR="00B92665">
        <w:rPr>
          <w:rFonts w:ascii="微軟正黑體" w:eastAsia="微軟正黑體" w:hAnsi="微軟正黑體"/>
        </w:rPr>
        <w:t>∙</w:t>
      </w:r>
      <w:r w:rsidR="00B92665">
        <w:rPr>
          <w:rFonts w:ascii="微軟正黑體" w:eastAsia="微軟正黑體" w:hAnsi="微軟正黑體"/>
        </w:rPr>
        <w:t>out), w</w:t>
      </w:r>
      <w:r w:rsidR="00B92665" w:rsidRPr="00EA5393">
        <w:rPr>
          <w:rFonts w:ascii="微軟正黑體" w:eastAsia="微軟正黑體" w:hAnsi="微軟正黑體"/>
          <w:vertAlign w:val="superscript"/>
        </w:rPr>
        <w:t>2</w:t>
      </w:r>
      <w:r w:rsidR="00B92665">
        <w:rPr>
          <w:rFonts w:ascii="微軟正黑體" w:eastAsia="微軟正黑體" w:hAnsi="微軟正黑體"/>
        </w:rPr>
        <w:t xml:space="preserve"> larger than </w:t>
      </w:r>
      <w:r w:rsidR="00B92665">
        <w:rPr>
          <w:rFonts w:ascii="微軟正黑體" w:eastAsia="微軟正黑體" w:hAnsi="微軟正黑體"/>
        </w:rPr>
        <w:t>(in,k,k,out)</w:t>
      </w:r>
      <w:r w:rsidR="00B92665">
        <w:rPr>
          <w:rFonts w:ascii="微軟正黑體" w:eastAsia="微軟正黑體" w:hAnsi="微軟正黑體"/>
        </w:rPr>
        <w:t>.</w:t>
      </w:r>
    </w:p>
    <w:p w:rsidR="001200D2" w:rsidRDefault="00EA5393" w:rsidP="00B92665">
      <w:pPr>
        <w:pStyle w:val="a7"/>
        <w:numPr>
          <w:ilvl w:val="0"/>
          <w:numId w:val="11"/>
        </w:numPr>
        <w:ind w:leftChars="0"/>
        <w:rPr>
          <w:rFonts w:ascii="微軟正黑體" w:eastAsia="微軟正黑體" w:hAnsi="微軟正黑體"/>
        </w:rPr>
      </w:pPr>
      <w:r>
        <w:rPr>
          <w:rFonts w:ascii="微軟正黑體" w:eastAsia="微軟正黑體" w:hAnsi="微軟正黑體"/>
        </w:rPr>
        <w:t>Φ</w:t>
      </w:r>
      <w:r>
        <w:rPr>
          <w:rFonts w:ascii="微軟正黑體" w:eastAsia="微軟正黑體" w:hAnsi="微軟正黑體" w:hint="eastAsia"/>
        </w:rPr>
        <w:t xml:space="preserve"> </w:t>
      </w:r>
      <w:r>
        <w:rPr>
          <w:rFonts w:ascii="微軟正黑體" w:eastAsia="微軟正黑體" w:hAnsi="微軟正黑體"/>
        </w:rPr>
        <w:t>is an exponential controller</w:t>
      </w:r>
      <w:r w:rsidR="002716C8">
        <w:rPr>
          <w:rFonts w:ascii="微軟正黑體" w:eastAsia="微軟正黑體" w:hAnsi="微軟正黑體"/>
        </w:rPr>
        <w:t>. The number increased by 1, the flops will approximately times by 2</w:t>
      </w:r>
      <w:r w:rsidR="00B92665">
        <w:rPr>
          <w:rFonts w:ascii="微軟正黑體" w:eastAsia="微軟正黑體" w:hAnsi="微軟正黑體"/>
        </w:rPr>
        <w:t xml:space="preserve"> since </w:t>
      </w:r>
      <w:r w:rsidR="00B92665">
        <w:rPr>
          <w:rFonts w:ascii="微軟正黑體" w:eastAsia="微軟正黑體" w:hAnsi="微軟正黑體"/>
        </w:rPr>
        <w:t>α∙β</w:t>
      </w:r>
      <w:r w:rsidR="00B92665" w:rsidRPr="00EA5393">
        <w:rPr>
          <w:rFonts w:ascii="微軟正黑體" w:eastAsia="微軟正黑體" w:hAnsi="微軟正黑體"/>
          <w:vertAlign w:val="superscript"/>
        </w:rPr>
        <w:t>2</w:t>
      </w:r>
      <w:r w:rsidR="00B92665">
        <w:rPr>
          <w:rFonts w:ascii="微軟正黑體" w:eastAsia="微軟正黑體" w:hAnsi="微軟正黑體"/>
        </w:rPr>
        <w:t>∙γ</w:t>
      </w:r>
      <w:r w:rsidR="00B92665" w:rsidRPr="00EA5393">
        <w:rPr>
          <w:rFonts w:ascii="微軟正黑體" w:eastAsia="微軟正黑體" w:hAnsi="微軟正黑體"/>
          <w:vertAlign w:val="superscript"/>
        </w:rPr>
        <w:t>2</w:t>
      </w:r>
      <w:r w:rsidR="00B92665" w:rsidRPr="002716C8">
        <w:rPr>
          <w:rFonts w:ascii="微軟正黑體" w:eastAsia="微軟正黑體" w:hAnsi="微軟正黑體" w:hint="eastAsia"/>
        </w:rPr>
        <w:t xml:space="preserve"> </w:t>
      </w:r>
      <w:r w:rsidR="00B92665">
        <w:rPr>
          <w:rFonts w:ascii="微軟正黑體" w:eastAsia="微軟正黑體" w:hAnsi="微軟正黑體"/>
        </w:rPr>
        <w:t>≒</w:t>
      </w:r>
      <w:r w:rsidR="00B92665">
        <w:rPr>
          <w:rFonts w:ascii="微軟正黑體" w:eastAsia="微軟正黑體" w:hAnsi="微軟正黑體" w:hint="eastAsia"/>
        </w:rPr>
        <w:t xml:space="preserve"> </w:t>
      </w:r>
      <w:r w:rsidR="00B92665">
        <w:rPr>
          <w:rFonts w:ascii="微軟正黑體" w:eastAsia="微軟正黑體" w:hAnsi="微軟正黑體"/>
        </w:rPr>
        <w:t>2</w:t>
      </w:r>
      <w:r w:rsidR="002716C8">
        <w:rPr>
          <w:rFonts w:ascii="微軟正黑體" w:eastAsia="微軟正黑體" w:hAnsi="微軟正黑體"/>
        </w:rPr>
        <w:t>.</w:t>
      </w:r>
    </w:p>
    <w:p w:rsidR="00B92665" w:rsidRPr="00B92665" w:rsidRDefault="00B92665" w:rsidP="00B92665">
      <w:pPr>
        <w:pStyle w:val="a7"/>
        <w:ind w:leftChars="0"/>
        <w:rPr>
          <w:rFonts w:ascii="微軟正黑體" w:eastAsia="微軟正黑體" w:hAnsi="微軟正黑體" w:hint="eastAsia"/>
        </w:rPr>
      </w:pPr>
      <w:r>
        <w:rPr>
          <w:rFonts w:ascii="微軟正黑體" w:eastAsia="微軟正黑體" w:hAnsi="微軟正黑體"/>
        </w:rPr>
        <w:t>The search problem and restrictions are defined. It’s time to find a baseline model.</w:t>
      </w:r>
    </w:p>
    <w:p w:rsidR="009271B2" w:rsidRPr="00961364" w:rsidRDefault="00B92665" w:rsidP="00961364">
      <w:pPr>
        <w:pStyle w:val="a7"/>
        <w:ind w:leftChars="0"/>
        <w:jc w:val="both"/>
        <w:rPr>
          <w:rFonts w:ascii="微軟正黑體" w:eastAsia="微軟正黑體" w:hAnsi="微軟正黑體"/>
        </w:rPr>
      </w:pPr>
      <w:r>
        <w:rPr>
          <w:rFonts w:ascii="微軟正黑體" w:eastAsia="微軟正黑體" w:hAnsi="微軟正黑體" w:hint="eastAsia"/>
        </w:rPr>
        <w:t>T</w:t>
      </w:r>
      <w:r>
        <w:rPr>
          <w:rFonts w:ascii="微軟正黑體" w:eastAsia="微軟正黑體" w:hAnsi="微軟正黑體"/>
        </w:rPr>
        <w:t xml:space="preserve">hey use </w:t>
      </w:r>
      <w:r w:rsidR="009271B2" w:rsidRPr="00A211BB">
        <w:rPr>
          <w:rFonts w:ascii="微軟正黑體" w:eastAsia="微軟正黑體" w:hAnsi="微軟正黑體"/>
        </w:rPr>
        <w:t>architecture</w:t>
      </w:r>
      <w:r w:rsidR="009271B2">
        <w:rPr>
          <w:rFonts w:ascii="微軟正黑體" w:eastAsia="微軟正黑體" w:hAnsi="微軟正黑體"/>
        </w:rPr>
        <w:t xml:space="preserve"> </w:t>
      </w:r>
      <w:r w:rsidR="009271B2">
        <w:rPr>
          <w:rFonts w:ascii="微軟正黑體" w:eastAsia="微軟正黑體" w:hAnsi="微軟正黑體"/>
        </w:rPr>
        <w:t>similar</w:t>
      </w:r>
      <w:r w:rsidR="009271B2">
        <w:rPr>
          <w:rFonts w:ascii="微軟正黑體" w:eastAsia="微軟正黑體" w:hAnsi="微軟正黑體"/>
        </w:rPr>
        <w:t xml:space="preserve"> to that use in </w:t>
      </w:r>
      <w:r w:rsidR="009271B2" w:rsidRPr="00A211BB">
        <w:rPr>
          <w:rFonts w:ascii="微軟正黑體" w:eastAsia="微軟正黑體" w:hAnsi="微軟正黑體"/>
        </w:rPr>
        <w:t>Mnas</w:t>
      </w:r>
      <w:r w:rsidR="009271B2">
        <w:rPr>
          <w:rFonts w:ascii="微軟正黑體" w:eastAsia="微軟正黑體" w:hAnsi="微軟正黑體"/>
        </w:rPr>
        <w:t xml:space="preserve">Net, including the search space and </w:t>
      </w:r>
      <w:r w:rsidR="009271B2" w:rsidRPr="00A211BB">
        <w:rPr>
          <w:rFonts w:ascii="微軟正黑體" w:eastAsia="微軟正黑體" w:hAnsi="微軟正黑體"/>
        </w:rPr>
        <w:t>neural architecture search</w:t>
      </w:r>
      <w:r w:rsidR="00961364">
        <w:rPr>
          <w:rFonts w:ascii="微軟正黑體" w:eastAsia="微軟正黑體" w:hAnsi="微軟正黑體"/>
        </w:rPr>
        <w:t>.</w:t>
      </w:r>
      <w:r w:rsidR="00961364" w:rsidRPr="00961364">
        <w:rPr>
          <w:rFonts w:ascii="微軟正黑體" w:eastAsia="微軟正黑體" w:hAnsi="微軟正黑體"/>
        </w:rPr>
        <w:t xml:space="preserve"> </w:t>
      </w:r>
      <w:r w:rsidR="00961364">
        <w:rPr>
          <w:rFonts w:ascii="微軟正黑體" w:eastAsia="微軟正黑體" w:hAnsi="微軟正黑體"/>
        </w:rPr>
        <w:t>T</w:t>
      </w:r>
      <w:r w:rsidR="00961364" w:rsidRPr="00961364">
        <w:rPr>
          <w:rFonts w:ascii="微軟正黑體" w:eastAsia="微軟正黑體" w:hAnsi="微軟正黑體"/>
        </w:rPr>
        <w:t>he</w:t>
      </w:r>
      <w:r w:rsidR="00961364" w:rsidRPr="00961364">
        <w:rPr>
          <w:rFonts w:ascii="微軟正黑體" w:eastAsia="微軟正黑體" w:hAnsi="微軟正黑體"/>
        </w:rPr>
        <w:t xml:space="preserve"> </w:t>
      </w:r>
      <w:r w:rsidR="00961364" w:rsidRPr="00961364">
        <w:rPr>
          <w:rFonts w:ascii="微軟正黑體" w:eastAsia="微軟正黑體" w:hAnsi="微軟正黑體"/>
        </w:rPr>
        <w:t>optimization</w:t>
      </w:r>
      <w:r w:rsidR="00961364">
        <w:rPr>
          <w:rFonts w:ascii="微軟正黑體" w:eastAsia="微軟正黑體" w:hAnsi="微軟正黑體"/>
        </w:rPr>
        <w:t xml:space="preserve"> </w:t>
      </w:r>
      <w:r w:rsidR="00961364" w:rsidRPr="00961364">
        <w:rPr>
          <w:rFonts w:ascii="微軟正黑體" w:eastAsia="微軟正黑體" w:hAnsi="微軟正黑體"/>
        </w:rPr>
        <w:t>goal</w:t>
      </w:r>
      <w:r w:rsidR="00961364">
        <w:rPr>
          <w:rFonts w:ascii="微軟正黑體" w:eastAsia="微軟正黑體" w:hAnsi="微軟正黑體"/>
        </w:rPr>
        <w:t xml:space="preserve"> is defined as </w:t>
      </w:r>
      <w:r w:rsidR="00961364" w:rsidRPr="00961364">
        <w:rPr>
          <w:rFonts w:ascii="微軟正黑體" w:eastAsia="微軟正黑體" w:hAnsi="微軟正黑體"/>
        </w:rPr>
        <w:t>ACC(m)</w:t>
      </w:r>
      <w:r w:rsidR="00961364" w:rsidRPr="00961364">
        <w:rPr>
          <w:rFonts w:ascii="微軟正黑體" w:eastAsia="微軟正黑體" w:hAnsi="微軟正黑體"/>
        </w:rPr>
        <w:t>*</w:t>
      </w:r>
      <w:r w:rsidR="00961364" w:rsidRPr="00961364">
        <w:rPr>
          <w:rFonts w:ascii="微軟正黑體" w:eastAsia="微軟正黑體" w:hAnsi="微軟正黑體"/>
        </w:rPr>
        <w:t>[FLOPS(m)=T ]</w:t>
      </w:r>
      <w:r w:rsidR="00961364" w:rsidRPr="00961364">
        <w:rPr>
          <w:rFonts w:ascii="微軟正黑體" w:eastAsia="微軟正黑體" w:hAnsi="微軟正黑體"/>
          <w:vertAlign w:val="superscript"/>
        </w:rPr>
        <w:t>w</w:t>
      </w:r>
      <w:r w:rsidR="00961364" w:rsidRPr="00961364">
        <w:rPr>
          <w:rFonts w:ascii="微軟正黑體" w:eastAsia="微軟正黑體" w:hAnsi="微軟正黑體"/>
        </w:rPr>
        <w:t>, where ACC(m) and FLOPS(m) denote the accuracy</w:t>
      </w:r>
      <w:r w:rsidR="00961364">
        <w:rPr>
          <w:rFonts w:ascii="微軟正黑體" w:eastAsia="微軟正黑體" w:hAnsi="微軟正黑體"/>
        </w:rPr>
        <w:t xml:space="preserve"> </w:t>
      </w:r>
      <w:r w:rsidR="00961364" w:rsidRPr="00961364">
        <w:rPr>
          <w:rFonts w:ascii="微軟正黑體" w:eastAsia="微軟正黑體" w:hAnsi="微軟正黑體"/>
        </w:rPr>
        <w:t xml:space="preserve">and FLOPS of model m, T is the target FLOPS </w:t>
      </w:r>
      <w:r w:rsidR="00961364" w:rsidRPr="00961364">
        <w:rPr>
          <w:rFonts w:ascii="微軟正黑體" w:eastAsia="微軟正黑體" w:hAnsi="微軟正黑體"/>
        </w:rPr>
        <w:lastRenderedPageBreak/>
        <w:t>and</w:t>
      </w:r>
      <w:r w:rsidR="00961364">
        <w:rPr>
          <w:rFonts w:ascii="微軟正黑體" w:eastAsia="微軟正黑體" w:hAnsi="微軟正黑體"/>
        </w:rPr>
        <w:t xml:space="preserve"> </w:t>
      </w:r>
      <w:r w:rsidR="00961364" w:rsidRPr="00961364">
        <w:rPr>
          <w:rFonts w:ascii="微軟正黑體" w:eastAsia="微軟正黑體" w:hAnsi="微軟正黑體"/>
        </w:rPr>
        <w:t>w=-0.07 is a hyperparameter for controlling the trade-off</w:t>
      </w:r>
      <w:r w:rsidR="00961364">
        <w:rPr>
          <w:rFonts w:ascii="微軟正黑體" w:eastAsia="微軟正黑體" w:hAnsi="微軟正黑體"/>
        </w:rPr>
        <w:t xml:space="preserve"> </w:t>
      </w:r>
      <w:r w:rsidR="00961364" w:rsidRPr="00961364">
        <w:rPr>
          <w:rFonts w:ascii="微軟正黑體" w:eastAsia="微軟正黑體" w:hAnsi="微軟正黑體"/>
        </w:rPr>
        <w:t>between accuracy and FLOPS</w:t>
      </w:r>
      <w:r w:rsidR="00961364">
        <w:rPr>
          <w:rFonts w:ascii="微軟正黑體" w:eastAsia="微軟正黑體" w:hAnsi="微軟正黑體"/>
        </w:rPr>
        <w:t>. T</w:t>
      </w:r>
      <w:r w:rsidR="009271B2" w:rsidRPr="00961364">
        <w:rPr>
          <w:rFonts w:ascii="微軟正黑體" w:eastAsia="微軟正黑體" w:hAnsi="微軟正黑體"/>
        </w:rPr>
        <w:t xml:space="preserve">hey proposed </w:t>
      </w:r>
      <w:r w:rsidR="009271B2" w:rsidRPr="00961364">
        <w:rPr>
          <w:rFonts w:ascii="微軟正黑體" w:eastAsia="微軟正黑體" w:hAnsi="微軟正黑體"/>
        </w:rPr>
        <w:t>EfficientNet</w:t>
      </w:r>
      <w:r w:rsidR="009271B2" w:rsidRPr="00961364">
        <w:rPr>
          <w:rFonts w:ascii="微軟正黑體" w:eastAsia="微軟正黑體" w:hAnsi="微軟正黑體"/>
        </w:rPr>
        <w:t>-B0. It’s a d</w:t>
      </w:r>
      <w:r w:rsidR="009271B2" w:rsidRPr="00961364">
        <w:rPr>
          <w:rFonts w:ascii="微軟正黑體" w:eastAsia="微軟正黑體" w:hAnsi="微軟正黑體"/>
        </w:rPr>
        <w:t>erivative from MobileNet</w:t>
      </w:r>
      <w:r w:rsidR="009271B2" w:rsidRPr="00961364">
        <w:rPr>
          <w:rFonts w:ascii="微軟正黑體" w:eastAsia="微軟正黑體" w:hAnsi="微軟正黑體"/>
        </w:rPr>
        <w:t xml:space="preserve"> and uses </w:t>
      </w:r>
      <w:r w:rsidR="009271B2" w:rsidRPr="00961364">
        <w:rPr>
          <w:rFonts w:ascii="微軟正黑體" w:eastAsia="微軟正黑體" w:hAnsi="微軟正黑體"/>
        </w:rPr>
        <w:t>MBConv</w:t>
      </w:r>
      <w:r w:rsidR="009271B2" w:rsidRPr="00961364">
        <w:rPr>
          <w:rFonts w:ascii="微軟正黑體" w:eastAsia="微軟正黑體" w:hAnsi="微軟正黑體"/>
        </w:rPr>
        <w:t xml:space="preserve"> blocks with </w:t>
      </w:r>
      <w:r w:rsidR="005A3103" w:rsidRPr="00C836DC">
        <w:rPr>
          <w:rFonts w:ascii="微軟正黑體" w:eastAsia="微軟正黑體" w:hAnsi="微軟正黑體"/>
        </w:rPr>
        <w:t>Squeeze-and-excitation</w:t>
      </w:r>
      <w:r w:rsidR="009271B2" w:rsidRPr="00961364">
        <w:rPr>
          <w:rFonts w:ascii="微軟正黑體" w:eastAsia="微軟正黑體" w:hAnsi="微軟正黑體"/>
        </w:rPr>
        <w:t xml:space="preserve"> block in</w:t>
      </w:r>
      <w:r w:rsidR="009271B2" w:rsidRPr="00961364">
        <w:rPr>
          <w:rFonts w:ascii="微軟正黑體" w:eastAsia="微軟正黑體" w:hAnsi="微軟正黑體"/>
        </w:rPr>
        <w:t xml:space="preserve">side and </w:t>
      </w:r>
      <w:r w:rsidR="009271B2" w:rsidRPr="00961364">
        <w:rPr>
          <w:rFonts w:ascii="微軟正黑體" w:eastAsia="微軟正黑體" w:hAnsi="微軟正黑體"/>
        </w:rPr>
        <w:t>swish</w:t>
      </w:r>
      <w:r w:rsidR="009271B2" w:rsidRPr="00961364">
        <w:rPr>
          <w:rFonts w:ascii="微軟正黑體" w:eastAsia="微軟正黑體" w:hAnsi="微軟正黑體"/>
        </w:rPr>
        <w:t xml:space="preserve"> for</w:t>
      </w:r>
      <w:r w:rsidR="009271B2" w:rsidRPr="00961364">
        <w:rPr>
          <w:rFonts w:ascii="微軟正黑體" w:eastAsia="微軟正黑體" w:hAnsi="微軟正黑體"/>
        </w:rPr>
        <w:t xml:space="preserve"> activation</w:t>
      </w:r>
      <w:r w:rsidR="009271B2" w:rsidRPr="00961364">
        <w:rPr>
          <w:rFonts w:ascii="微軟正黑體" w:eastAsia="微軟正黑體" w:hAnsi="微軟正黑體"/>
        </w:rPr>
        <w:t xml:space="preserve"> function.</w:t>
      </w:r>
    </w:p>
    <w:p w:rsidR="009271B2" w:rsidRPr="00961364" w:rsidRDefault="009271B2" w:rsidP="009271B2">
      <w:pPr>
        <w:pStyle w:val="a7"/>
        <w:ind w:leftChars="0"/>
        <w:jc w:val="both"/>
        <w:rPr>
          <w:rFonts w:ascii="微軟正黑體" w:eastAsia="微軟正黑體" w:hAnsi="微軟正黑體"/>
        </w:rPr>
      </w:pPr>
      <w:r>
        <w:rPr>
          <w:rFonts w:ascii="微軟正黑體" w:eastAsia="微軟正黑體" w:hAnsi="微軟正黑體"/>
        </w:rPr>
        <w:t xml:space="preserve">After the baseline model </w:t>
      </w:r>
      <w:r>
        <w:rPr>
          <w:rFonts w:ascii="微軟正黑體" w:eastAsia="微軟正黑體" w:hAnsi="微軟正黑體"/>
        </w:rPr>
        <w:t>EfficientNet-B0</w:t>
      </w:r>
      <w:r>
        <w:rPr>
          <w:rFonts w:ascii="微軟正黑體" w:eastAsia="微軟正黑體" w:hAnsi="微軟正黑體"/>
        </w:rPr>
        <w:t xml:space="preserve"> is designed, </w:t>
      </w:r>
      <w:r w:rsidR="00961364">
        <w:rPr>
          <w:rFonts w:ascii="微軟正黑體" w:eastAsia="微軟正黑體" w:hAnsi="微軟正黑體"/>
        </w:rPr>
        <w:t xml:space="preserve">they search for the </w:t>
      </w:r>
      <w:r w:rsidR="00961364" w:rsidRPr="00961364">
        <w:rPr>
          <w:rFonts w:ascii="微軟正黑體" w:eastAsia="微軟正黑體" w:hAnsi="微軟正黑體"/>
        </w:rPr>
        <w:t>appropriate</w:t>
      </w:r>
      <w:r w:rsidR="00961364">
        <w:rPr>
          <w:rFonts w:ascii="微軟正黑體" w:eastAsia="微軟正黑體" w:hAnsi="微軟正黑體"/>
        </w:rPr>
        <w:t xml:space="preserve"> </w:t>
      </w:r>
      <w:r w:rsidR="00961364" w:rsidRPr="00961364">
        <w:rPr>
          <w:rFonts w:ascii="微軟正黑體" w:eastAsia="微軟正黑體" w:hAnsi="微軟正黑體"/>
        </w:rPr>
        <w:t>combination</w:t>
      </w:r>
      <w:r w:rsidR="00961364">
        <w:rPr>
          <w:rFonts w:ascii="微軟正黑體" w:eastAsia="微軟正黑體" w:hAnsi="微軟正黑體"/>
        </w:rPr>
        <w:t xml:space="preserve"> for (</w:t>
      </w:r>
      <w:r w:rsidR="00961364">
        <w:rPr>
          <w:rFonts w:ascii="微軟正黑體" w:eastAsia="微軟正黑體" w:hAnsi="微軟正黑體"/>
        </w:rPr>
        <w:t>α</w:t>
      </w:r>
      <w:r w:rsidR="00961364">
        <w:rPr>
          <w:rFonts w:ascii="微軟正黑體" w:eastAsia="微軟正黑體" w:hAnsi="微軟正黑體"/>
        </w:rPr>
        <w:t xml:space="preserve">, </w:t>
      </w:r>
      <w:r w:rsidR="00961364">
        <w:rPr>
          <w:rFonts w:ascii="微軟正黑體" w:eastAsia="微軟正黑體" w:hAnsi="微軟正黑體"/>
        </w:rPr>
        <w:t>β</w:t>
      </w:r>
      <w:r w:rsidR="00961364">
        <w:rPr>
          <w:rFonts w:ascii="微軟正黑體" w:eastAsia="微軟正黑體" w:hAnsi="微軟正黑體"/>
        </w:rPr>
        <w:t xml:space="preserve">, </w:t>
      </w:r>
      <w:r w:rsidR="00961364">
        <w:rPr>
          <w:rFonts w:ascii="微軟正黑體" w:eastAsia="微軟正黑體" w:hAnsi="微軟正黑體"/>
        </w:rPr>
        <w:t>γ</w:t>
      </w:r>
      <w:r w:rsidR="00961364">
        <w:rPr>
          <w:rFonts w:ascii="微軟正黑體" w:eastAsia="微軟正黑體" w:hAnsi="微軟正黑體"/>
        </w:rPr>
        <w:t xml:space="preserve">) and set </w:t>
      </w:r>
      <w:r w:rsidR="00961364">
        <w:rPr>
          <w:rFonts w:ascii="微軟正黑體" w:eastAsia="微軟正黑體" w:hAnsi="微軟正黑體"/>
        </w:rPr>
        <w:t>Φ</w:t>
      </w:r>
      <w:r w:rsidR="00961364">
        <w:rPr>
          <w:rFonts w:ascii="微軟正黑體" w:eastAsia="微軟正黑體" w:hAnsi="微軟正黑體"/>
        </w:rPr>
        <w:t xml:space="preserve"> = 1. The result is (1.2, 1.1, 1.15) and the new scaled model is </w:t>
      </w:r>
      <w:r w:rsidR="00633C54">
        <w:rPr>
          <w:rFonts w:ascii="微軟正黑體" w:eastAsia="微軟正黑體" w:hAnsi="微軟正黑體"/>
        </w:rPr>
        <w:t>EfficientNet-B1</w:t>
      </w:r>
      <w:r w:rsidR="00961364">
        <w:rPr>
          <w:rFonts w:ascii="微軟正黑體" w:eastAsia="微軟正黑體" w:hAnsi="微軟正黑體"/>
        </w:rPr>
        <w:t xml:space="preserve">. And they set </w:t>
      </w:r>
      <w:r w:rsidR="00961364">
        <w:rPr>
          <w:rFonts w:ascii="微軟正黑體" w:eastAsia="微軟正黑體" w:hAnsi="微軟正黑體"/>
        </w:rPr>
        <w:t>Φ</w:t>
      </w:r>
      <w:r w:rsidR="00961364">
        <w:rPr>
          <w:rFonts w:ascii="微軟正黑體" w:eastAsia="微軟正黑體" w:hAnsi="微軟正黑體"/>
        </w:rPr>
        <w:t xml:space="preserve"> = 2, without searching for </w:t>
      </w:r>
      <w:r w:rsidR="00633C54">
        <w:rPr>
          <w:rFonts w:ascii="微軟正黑體" w:eastAsia="微軟正黑體" w:hAnsi="微軟正黑體"/>
        </w:rPr>
        <w:t xml:space="preserve">new </w:t>
      </w:r>
      <w:r w:rsidR="00633C54" w:rsidRPr="00961364">
        <w:rPr>
          <w:rFonts w:ascii="微軟正黑體" w:eastAsia="微軟正黑體" w:hAnsi="微軟正黑體"/>
        </w:rPr>
        <w:t>combination</w:t>
      </w:r>
      <w:r w:rsidR="00633C54">
        <w:rPr>
          <w:rFonts w:ascii="微軟正黑體" w:eastAsia="微軟正黑體" w:hAnsi="微軟正黑體"/>
        </w:rPr>
        <w:t xml:space="preserve"> for (α, β, γ)</w:t>
      </w:r>
      <w:r w:rsidR="00633C54">
        <w:rPr>
          <w:rFonts w:ascii="微軟正黑體" w:eastAsia="微軟正黑體" w:hAnsi="微軟正黑體"/>
        </w:rPr>
        <w:t xml:space="preserve">, and create </w:t>
      </w:r>
      <w:r w:rsidR="00633C54">
        <w:rPr>
          <w:rFonts w:ascii="微軟正黑體" w:eastAsia="微軟正黑體" w:hAnsi="微軟正黑體"/>
        </w:rPr>
        <w:t>EfficientNet</w:t>
      </w:r>
      <w:r w:rsidR="00633C54">
        <w:rPr>
          <w:rFonts w:ascii="微軟正黑體" w:eastAsia="微軟正黑體" w:hAnsi="微軟正黑體"/>
        </w:rPr>
        <w:t>-B2, so on and so forth.</w:t>
      </w:r>
    </w:p>
    <w:p w:rsidR="009271B2" w:rsidRDefault="00633C54" w:rsidP="009271B2">
      <w:pPr>
        <w:pStyle w:val="a7"/>
        <w:ind w:leftChars="0"/>
        <w:jc w:val="both"/>
        <w:rPr>
          <w:rFonts w:ascii="微軟正黑體" w:eastAsia="微軟正黑體" w:hAnsi="微軟正黑體"/>
        </w:rPr>
      </w:pPr>
      <w:r w:rsidRPr="00633C54">
        <w:rPr>
          <w:rFonts w:ascii="微軟正黑體" w:eastAsia="微軟正黑體" w:hAnsi="微軟正黑體"/>
          <w:noProof/>
        </w:rPr>
        <w:drawing>
          <wp:inline distT="0" distB="0" distL="0" distR="0">
            <wp:extent cx="2991917" cy="1330538"/>
            <wp:effectExtent l="0" t="0" r="0"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114" cy="1347525"/>
                    </a:xfrm>
                    <a:prstGeom prst="rect">
                      <a:avLst/>
                    </a:prstGeom>
                    <a:noFill/>
                    <a:ln>
                      <a:noFill/>
                    </a:ln>
                  </pic:spPr>
                </pic:pic>
              </a:graphicData>
            </a:graphic>
          </wp:inline>
        </w:drawing>
      </w:r>
    </w:p>
    <w:p w:rsidR="00633C54" w:rsidRPr="009271B2" w:rsidRDefault="00633C54" w:rsidP="009271B2">
      <w:pPr>
        <w:pStyle w:val="a7"/>
        <w:ind w:leftChars="0"/>
        <w:jc w:val="both"/>
        <w:rPr>
          <w:rFonts w:ascii="微軟正黑體" w:eastAsia="微軟正黑體" w:hAnsi="微軟正黑體" w:hint="eastAsia"/>
        </w:rPr>
      </w:pPr>
      <w:r>
        <w:rPr>
          <w:rFonts w:ascii="微軟正黑體" w:eastAsia="微軟正黑體" w:hAnsi="微軟正黑體"/>
        </w:rPr>
        <w:t xml:space="preserve">The </w:t>
      </w:r>
      <w:r>
        <w:rPr>
          <w:rFonts w:ascii="微軟正黑體" w:eastAsia="微軟正黑體" w:hAnsi="微軟正黑體"/>
        </w:rPr>
        <w:t>EfficientNet</w:t>
      </w:r>
      <w:r>
        <w:rPr>
          <w:rFonts w:ascii="微軟正黑體" w:eastAsia="微軟正黑體" w:hAnsi="微軟正黑體"/>
        </w:rPr>
        <w:t xml:space="preserve"> family is able to keep high accuracy while using fewer parameters and running fast on CPU than other models. And it can be run on a mobile device.</w:t>
      </w:r>
    </w:p>
    <w:p w:rsidR="00D33322" w:rsidRDefault="00AD28AE" w:rsidP="00D33322">
      <w:pPr>
        <w:pStyle w:val="a7"/>
        <w:numPr>
          <w:ilvl w:val="0"/>
          <w:numId w:val="5"/>
        </w:numPr>
        <w:ind w:leftChars="0"/>
        <w:jc w:val="both"/>
        <w:rPr>
          <w:rFonts w:ascii="微軟正黑體" w:eastAsia="微軟正黑體" w:hAnsi="微軟正黑體"/>
        </w:rPr>
      </w:pPr>
      <w:r w:rsidRPr="00013735">
        <w:rPr>
          <w:rFonts w:ascii="微軟正黑體" w:eastAsia="微軟正黑體" w:hAnsi="微軟正黑體"/>
        </w:rPr>
        <w:t>Advantages and disadvantages</w:t>
      </w:r>
    </w:p>
    <w:p w:rsidR="0091232E" w:rsidRPr="0091232E" w:rsidRDefault="00D33322" w:rsidP="0091232E">
      <w:pPr>
        <w:pStyle w:val="a7"/>
        <w:ind w:leftChars="0"/>
        <w:jc w:val="both"/>
        <w:rPr>
          <w:rFonts w:ascii="微軟正黑體" w:eastAsia="微軟正黑體" w:hAnsi="微軟正黑體" w:hint="eastAsia"/>
        </w:rPr>
      </w:pPr>
      <w:r w:rsidRPr="00D33322">
        <w:rPr>
          <w:rFonts w:ascii="微軟正黑體" w:eastAsia="微軟正黑體" w:hAnsi="微軟正黑體"/>
        </w:rPr>
        <w:t>Advantages</w:t>
      </w:r>
    </w:p>
    <w:p w:rsidR="00D33322" w:rsidRDefault="005A3103" w:rsidP="00D33322">
      <w:pPr>
        <w:pStyle w:val="a7"/>
        <w:numPr>
          <w:ilvl w:val="0"/>
          <w:numId w:val="7"/>
        </w:numPr>
        <w:ind w:leftChars="0"/>
        <w:jc w:val="both"/>
        <w:rPr>
          <w:rFonts w:ascii="微軟正黑體" w:eastAsia="微軟正黑體" w:hAnsi="微軟正黑體"/>
        </w:rPr>
      </w:pPr>
      <w:r>
        <w:rPr>
          <w:rFonts w:ascii="微軟正黑體" w:eastAsia="微軟正黑體" w:hAnsi="微軟正黑體"/>
        </w:rPr>
        <w:t>D</w:t>
      </w:r>
      <w:r w:rsidR="00633C54">
        <w:rPr>
          <w:rFonts w:ascii="微軟正黑體" w:eastAsia="微軟正黑體" w:hAnsi="微軟正黑體"/>
        </w:rPr>
        <w:t>epthwise c</w:t>
      </w:r>
      <w:r w:rsidR="00D33322">
        <w:rPr>
          <w:rFonts w:ascii="微軟正黑體" w:eastAsia="微軟正黑體" w:hAnsi="微軟正黑體"/>
        </w:rPr>
        <w:t>onv</w:t>
      </w:r>
      <w:r w:rsidR="00633C54">
        <w:rPr>
          <w:rFonts w:ascii="微軟正黑體" w:eastAsia="微軟正黑體" w:hAnsi="微軟正黑體"/>
        </w:rPr>
        <w:t>olution</w:t>
      </w:r>
      <w:r w:rsidR="00D33322">
        <w:rPr>
          <w:rFonts w:ascii="微軟正黑體" w:eastAsia="微軟正黑體" w:hAnsi="微軟正黑體"/>
        </w:rPr>
        <w:t xml:space="preserve"> </w:t>
      </w:r>
      <w:r w:rsidR="00633C54">
        <w:rPr>
          <w:rFonts w:ascii="微軟正黑體" w:eastAsia="微軟正黑體" w:hAnsi="微軟正黑體"/>
        </w:rPr>
        <w:t xml:space="preserve">can </w:t>
      </w:r>
      <w:r w:rsidR="00D33322">
        <w:rPr>
          <w:rFonts w:ascii="微軟正黑體" w:eastAsia="微軟正黑體" w:hAnsi="微軟正黑體"/>
        </w:rPr>
        <w:t>reduce parameter</w:t>
      </w:r>
      <w:r w:rsidR="00633C54">
        <w:rPr>
          <w:rFonts w:ascii="微軟正黑體" w:eastAsia="微軟正黑體" w:hAnsi="微軟正黑體"/>
        </w:rPr>
        <w:t xml:space="preserve">s making the model </w:t>
      </w:r>
      <w:r>
        <w:rPr>
          <w:rFonts w:ascii="微軟正黑體" w:eastAsia="微軟正黑體" w:hAnsi="微軟正黑體"/>
        </w:rPr>
        <w:t>small</w:t>
      </w:r>
      <w:r w:rsidR="00633C54">
        <w:rPr>
          <w:rFonts w:ascii="微軟正黑體" w:eastAsia="微軟正黑體" w:hAnsi="微軟正黑體"/>
        </w:rPr>
        <w:t>er.</w:t>
      </w:r>
    </w:p>
    <w:p w:rsidR="005A3103" w:rsidRDefault="005A3103" w:rsidP="00D33322">
      <w:pPr>
        <w:pStyle w:val="a7"/>
        <w:numPr>
          <w:ilvl w:val="0"/>
          <w:numId w:val="7"/>
        </w:numPr>
        <w:ind w:leftChars="0"/>
        <w:jc w:val="both"/>
        <w:rPr>
          <w:rFonts w:ascii="微軟正黑體" w:eastAsia="微軟正黑體" w:hAnsi="微軟正黑體"/>
        </w:rPr>
      </w:pPr>
      <w:r>
        <w:rPr>
          <w:rFonts w:ascii="微軟正黑體" w:eastAsia="微軟正黑體" w:hAnsi="微軟正黑體" w:hint="eastAsia"/>
        </w:rPr>
        <w:t>T</w:t>
      </w:r>
      <w:r>
        <w:rPr>
          <w:rFonts w:ascii="微軟正黑體" w:eastAsia="微軟正黑體" w:hAnsi="微軟正黑體"/>
        </w:rPr>
        <w:t>he</w:t>
      </w:r>
      <w:r w:rsidR="000B27FF">
        <w:rPr>
          <w:rFonts w:ascii="微軟正黑體" w:eastAsia="微軟正黑體" w:hAnsi="微軟正黑體"/>
        </w:rPr>
        <w:t xml:space="preserve"> depth,</w:t>
      </w:r>
      <w:r>
        <w:rPr>
          <w:rFonts w:ascii="微軟正黑體" w:eastAsia="微軟正黑體" w:hAnsi="微軟正黑體"/>
        </w:rPr>
        <w:t xml:space="preserve"> </w:t>
      </w:r>
      <w:r w:rsidR="000B27FF">
        <w:rPr>
          <w:rFonts w:ascii="微軟正黑體" w:eastAsia="微軟正黑體" w:hAnsi="微軟正黑體"/>
        </w:rPr>
        <w:t xml:space="preserve">width, and resolution are well optimized, so it saves some time to find what combination of </w:t>
      </w:r>
      <w:r w:rsidR="000B27FF">
        <w:rPr>
          <w:rFonts w:ascii="微軟正黑體" w:eastAsia="微軟正黑體" w:hAnsi="微軟正黑體"/>
        </w:rPr>
        <w:t>depth, width, and resolution</w:t>
      </w:r>
      <w:r w:rsidR="000B27FF">
        <w:rPr>
          <w:rFonts w:ascii="微軟正黑體" w:eastAsia="微軟正黑體" w:hAnsi="微軟正黑體"/>
        </w:rPr>
        <w:t xml:space="preserve"> is better. We can use it empirically for most tasks.</w:t>
      </w:r>
    </w:p>
    <w:p w:rsidR="00D33322" w:rsidRDefault="00D33322" w:rsidP="00D33322">
      <w:pPr>
        <w:pStyle w:val="a7"/>
        <w:ind w:leftChars="0"/>
        <w:jc w:val="both"/>
        <w:rPr>
          <w:rFonts w:ascii="微軟正黑體" w:eastAsia="微軟正黑體" w:hAnsi="微軟正黑體"/>
        </w:rPr>
      </w:pPr>
      <w:r w:rsidRPr="00D33322">
        <w:rPr>
          <w:rFonts w:ascii="微軟正黑體" w:eastAsia="微軟正黑體" w:hAnsi="微軟正黑體"/>
        </w:rPr>
        <w:t>Disadvantages</w:t>
      </w:r>
    </w:p>
    <w:p w:rsidR="00D33322" w:rsidRPr="00D33322" w:rsidRDefault="00633C54" w:rsidP="00D33322">
      <w:pPr>
        <w:pStyle w:val="a7"/>
        <w:numPr>
          <w:ilvl w:val="0"/>
          <w:numId w:val="8"/>
        </w:numPr>
        <w:ind w:leftChars="0"/>
        <w:jc w:val="both"/>
        <w:rPr>
          <w:rFonts w:ascii="微軟正黑體" w:eastAsia="微軟正黑體" w:hAnsi="微軟正黑體"/>
        </w:rPr>
      </w:pPr>
      <w:r>
        <w:rPr>
          <w:rFonts w:ascii="微軟正黑體" w:eastAsia="微軟正黑體" w:hAnsi="微軟正黑體"/>
        </w:rPr>
        <w:t>depthwise convolution</w:t>
      </w:r>
      <w:r>
        <w:rPr>
          <w:rFonts w:ascii="微軟正黑體" w:eastAsia="微軟正黑體" w:hAnsi="微軟正黑體"/>
        </w:rPr>
        <w:t xml:space="preserve"> reduces the flops and make</w:t>
      </w:r>
      <w:r w:rsidR="00C836DC">
        <w:rPr>
          <w:rFonts w:ascii="微軟正黑體" w:eastAsia="微軟正黑體" w:hAnsi="微軟正黑體"/>
        </w:rPr>
        <w:t xml:space="preserve"> it possible</w:t>
      </w:r>
      <w:r>
        <w:rPr>
          <w:rFonts w:ascii="微軟正黑體" w:eastAsia="微軟正黑體" w:hAnsi="微軟正黑體"/>
        </w:rPr>
        <w:t xml:space="preserve"> to run on </w:t>
      </w:r>
      <w:r w:rsidR="00C836DC">
        <w:rPr>
          <w:rFonts w:ascii="微軟正黑體" w:eastAsia="微軟正黑體" w:hAnsi="微軟正黑體"/>
        </w:rPr>
        <w:t xml:space="preserve">mobile device, but it has high latency when running on GPU, so the training process on GPU is </w:t>
      </w:r>
      <w:r w:rsidR="00C836DC">
        <w:rPr>
          <w:rFonts w:ascii="微軟正黑體" w:eastAsia="微軟正黑體" w:hAnsi="微軟正黑體"/>
        </w:rPr>
        <w:lastRenderedPageBreak/>
        <w:t xml:space="preserve">relatively slow. </w:t>
      </w:r>
    </w:p>
    <w:p w:rsidR="00D33322" w:rsidRDefault="00AD28AE" w:rsidP="00D33322">
      <w:pPr>
        <w:pStyle w:val="a7"/>
        <w:numPr>
          <w:ilvl w:val="0"/>
          <w:numId w:val="5"/>
        </w:numPr>
        <w:ind w:leftChars="0"/>
        <w:jc w:val="both"/>
        <w:rPr>
          <w:rFonts w:ascii="微軟正黑體" w:eastAsia="微軟正黑體" w:hAnsi="微軟正黑體"/>
        </w:rPr>
      </w:pPr>
      <w:r>
        <w:rPr>
          <w:rFonts w:ascii="微軟正黑體" w:eastAsia="微軟正黑體" w:hAnsi="微軟正黑體" w:hint="eastAsia"/>
        </w:rPr>
        <w:t>P</w:t>
      </w:r>
      <w:r>
        <w:rPr>
          <w:rFonts w:ascii="微軟正黑體" w:eastAsia="微軟正黑體" w:hAnsi="微軟正黑體"/>
        </w:rPr>
        <w:t xml:space="preserve">erformance </w:t>
      </w:r>
      <w:r w:rsidRPr="00013735">
        <w:rPr>
          <w:rFonts w:ascii="微軟正黑體" w:eastAsia="微軟正黑體" w:hAnsi="微軟正黑體"/>
        </w:rPr>
        <w:t>explanation</w:t>
      </w:r>
    </w:p>
    <w:p w:rsidR="005A3103" w:rsidRDefault="005A3103" w:rsidP="005A3103">
      <w:pPr>
        <w:pStyle w:val="a7"/>
        <w:numPr>
          <w:ilvl w:val="1"/>
          <w:numId w:val="5"/>
        </w:numPr>
        <w:ind w:leftChars="0"/>
        <w:jc w:val="both"/>
        <w:rPr>
          <w:rFonts w:ascii="微軟正黑體" w:eastAsia="微軟正黑體" w:hAnsi="微軟正黑體"/>
        </w:rPr>
      </w:pPr>
      <w:r w:rsidRPr="00633C54">
        <w:rPr>
          <w:rFonts w:ascii="微軟正黑體" w:eastAsia="微軟正黑體" w:hAnsi="微軟正黑體"/>
        </w:rPr>
        <w:t>inverted bottleneck MBConv</w:t>
      </w:r>
      <w:r>
        <w:rPr>
          <w:rFonts w:ascii="微軟正黑體" w:eastAsia="微軟正黑體" w:hAnsi="微軟正黑體"/>
        </w:rPr>
        <w:t xml:space="preserve"> can preserve important information after non-linear operation.</w:t>
      </w:r>
    </w:p>
    <w:p w:rsidR="005A3103" w:rsidRDefault="005A3103" w:rsidP="005A3103">
      <w:pPr>
        <w:pStyle w:val="a7"/>
        <w:numPr>
          <w:ilvl w:val="1"/>
          <w:numId w:val="5"/>
        </w:numPr>
        <w:ind w:leftChars="0"/>
        <w:jc w:val="both"/>
        <w:rPr>
          <w:rFonts w:ascii="微軟正黑體" w:eastAsia="微軟正黑體" w:hAnsi="微軟正黑體"/>
        </w:rPr>
      </w:pPr>
      <w:r w:rsidRPr="00C836DC">
        <w:rPr>
          <w:rFonts w:ascii="微軟正黑體" w:eastAsia="微軟正黑體" w:hAnsi="微軟正黑體"/>
        </w:rPr>
        <w:t>Squeeze-and-excitation</w:t>
      </w:r>
      <w:r>
        <w:rPr>
          <w:rFonts w:ascii="微軟正黑體" w:eastAsia="微軟正黑體" w:hAnsi="微軟正黑體"/>
        </w:rPr>
        <w:t xml:space="preserve"> is a little bit like attention. It helps model to focus on important channel.</w:t>
      </w:r>
    </w:p>
    <w:p w:rsidR="005A3103" w:rsidRPr="005A3103" w:rsidRDefault="005A3103" w:rsidP="005A3103">
      <w:pPr>
        <w:pStyle w:val="a7"/>
        <w:numPr>
          <w:ilvl w:val="1"/>
          <w:numId w:val="5"/>
        </w:numPr>
        <w:ind w:leftChars="0"/>
        <w:jc w:val="both"/>
        <w:rPr>
          <w:rFonts w:ascii="微軟正黑體" w:eastAsia="微軟正黑體" w:hAnsi="微軟正黑體"/>
        </w:rPr>
      </w:pPr>
      <w:r w:rsidRPr="005A3103">
        <w:rPr>
          <w:rFonts w:ascii="微軟正黑體" w:eastAsia="微軟正黑體" w:hAnsi="微軟正黑體"/>
        </w:rPr>
        <w:t>Swish activation function has better derivative property than ReLU making the model to converge at a better place.</w:t>
      </w:r>
    </w:p>
    <w:p w:rsidR="00D33322" w:rsidRPr="005A3103" w:rsidRDefault="000B27FF" w:rsidP="005A3103">
      <w:pPr>
        <w:pStyle w:val="a7"/>
        <w:numPr>
          <w:ilvl w:val="1"/>
          <w:numId w:val="5"/>
        </w:numPr>
        <w:ind w:leftChars="0"/>
        <w:jc w:val="both"/>
        <w:rPr>
          <w:rFonts w:ascii="微軟正黑體" w:eastAsia="微軟正黑體" w:hAnsi="微軟正黑體" w:hint="eastAsia"/>
        </w:rPr>
      </w:pPr>
      <w:r>
        <w:rPr>
          <w:rFonts w:ascii="微軟正黑體" w:eastAsia="微軟正黑體" w:hAnsi="微軟正黑體"/>
        </w:rPr>
        <w:t xml:space="preserve">The combination of model’s </w:t>
      </w:r>
      <w:r>
        <w:rPr>
          <w:rFonts w:ascii="微軟正黑體" w:eastAsia="微軟正黑體" w:hAnsi="微軟正黑體"/>
        </w:rPr>
        <w:t>depth, width, and resolution</w:t>
      </w:r>
      <w:r>
        <w:rPr>
          <w:rFonts w:ascii="微軟正黑體" w:eastAsia="微軟正黑體" w:hAnsi="微軟正黑體"/>
        </w:rPr>
        <w:t xml:space="preserve"> is optimized.</w:t>
      </w:r>
    </w:p>
    <w:p w:rsidR="0091232E" w:rsidRPr="00D33322" w:rsidRDefault="000B27FF" w:rsidP="00D33322">
      <w:pPr>
        <w:pStyle w:val="a7"/>
        <w:ind w:leftChars="0"/>
        <w:jc w:val="both"/>
        <w:rPr>
          <w:rFonts w:ascii="微軟正黑體" w:eastAsia="微軟正黑體" w:hAnsi="微軟正黑體"/>
        </w:rPr>
      </w:pPr>
      <w:r>
        <w:rPr>
          <w:rFonts w:ascii="微軟正黑體" w:eastAsia="微軟正黑體" w:hAnsi="微軟正黑體"/>
        </w:rPr>
        <w:t>All the properties above maybe the reason why EfficientNet performs best.</w:t>
      </w:r>
      <w:bookmarkStart w:id="0" w:name="_GoBack"/>
      <w:bookmarkEnd w:id="0"/>
    </w:p>
    <w:p w:rsidR="00D33322" w:rsidRPr="00D33322" w:rsidRDefault="00AD28AE" w:rsidP="00D33322">
      <w:pPr>
        <w:pStyle w:val="a7"/>
        <w:numPr>
          <w:ilvl w:val="0"/>
          <w:numId w:val="5"/>
        </w:numPr>
        <w:ind w:leftChars="0"/>
        <w:jc w:val="both"/>
        <w:rPr>
          <w:rFonts w:ascii="微軟正黑體" w:eastAsia="微軟正黑體" w:hAnsi="微軟正黑體"/>
        </w:rPr>
      </w:pPr>
      <w:r>
        <w:rPr>
          <w:rFonts w:ascii="微軟正黑體" w:eastAsia="微軟正黑體" w:hAnsi="微軟正黑體"/>
        </w:rPr>
        <w:t>Reference</w:t>
      </w:r>
    </w:p>
    <w:p w:rsidR="00D33322" w:rsidRDefault="0071043B" w:rsidP="005A3103">
      <w:pPr>
        <w:pStyle w:val="a7"/>
        <w:numPr>
          <w:ilvl w:val="1"/>
          <w:numId w:val="12"/>
        </w:numPr>
        <w:ind w:leftChars="0"/>
        <w:jc w:val="both"/>
        <w:rPr>
          <w:rFonts w:ascii="微軟正黑體" w:eastAsia="微軟正黑體" w:hAnsi="微軟正黑體"/>
        </w:rPr>
      </w:pPr>
      <w:hyperlink r:id="rId16" w:history="1">
        <w:r w:rsidR="00D33322" w:rsidRPr="00BC6301">
          <w:rPr>
            <w:rStyle w:val="a8"/>
            <w:rFonts w:ascii="微軟正黑體" w:eastAsia="微軟正黑體" w:hAnsi="微軟正黑體"/>
          </w:rPr>
          <w:t>https://medium.com/@jimmyyoung1995/%E8%AB%96%E6%96%87%E7%AD%86%E8%A8%98-ef%EF%AC%81cient-net-rethinking-82047aea363e</w:t>
        </w:r>
      </w:hyperlink>
    </w:p>
    <w:p w:rsidR="00D33322" w:rsidRDefault="0071043B" w:rsidP="005A3103">
      <w:pPr>
        <w:pStyle w:val="a7"/>
        <w:numPr>
          <w:ilvl w:val="1"/>
          <w:numId w:val="12"/>
        </w:numPr>
        <w:ind w:leftChars="0"/>
        <w:jc w:val="both"/>
        <w:rPr>
          <w:rFonts w:ascii="微軟正黑體" w:eastAsia="微軟正黑體" w:hAnsi="微軟正黑體"/>
        </w:rPr>
      </w:pPr>
      <w:hyperlink r:id="rId17" w:history="1">
        <w:r w:rsidR="00D33322" w:rsidRPr="00BC6301">
          <w:rPr>
            <w:rStyle w:val="a8"/>
            <w:rFonts w:ascii="微軟正黑體" w:eastAsia="微軟正黑體" w:hAnsi="微軟正黑體"/>
          </w:rPr>
          <w:t>https://medium.com/ai-blog-tw/efficientnet-v2%E7%9A%84%E8%83%8C%E5%BE%8C-%E9%87%8B%E6%94%BEmobilenet%E5%9C%A8gpu-tpu%E4%B8%8A%E7%9A%84%E6%95%88%E7%8E%87-f19abde55b05</w:t>
        </w:r>
      </w:hyperlink>
    </w:p>
    <w:p w:rsidR="00C836DC" w:rsidRDefault="005A3103" w:rsidP="005A3103">
      <w:pPr>
        <w:pStyle w:val="a7"/>
        <w:numPr>
          <w:ilvl w:val="1"/>
          <w:numId w:val="12"/>
        </w:numPr>
        <w:ind w:leftChars="0"/>
        <w:jc w:val="both"/>
        <w:rPr>
          <w:rFonts w:ascii="微軟正黑體" w:eastAsia="微軟正黑體" w:hAnsi="微軟正黑體"/>
        </w:rPr>
      </w:pPr>
      <w:hyperlink r:id="rId18" w:history="1">
        <w:r w:rsidRPr="00A93E3F">
          <w:rPr>
            <w:rStyle w:val="a8"/>
            <w:rFonts w:ascii="微軟正黑體" w:eastAsia="微軟正黑體" w:hAnsi="微軟正黑體"/>
          </w:rPr>
          <w:t>https://ttumiel.github.io/blog/mobilenet-to-efficientnet/</w:t>
        </w:r>
      </w:hyperlink>
    </w:p>
    <w:p w:rsidR="005A3103" w:rsidRDefault="005A3103" w:rsidP="005A3103">
      <w:pPr>
        <w:pStyle w:val="a7"/>
        <w:numPr>
          <w:ilvl w:val="1"/>
          <w:numId w:val="12"/>
        </w:numPr>
        <w:ind w:leftChars="0"/>
        <w:jc w:val="both"/>
        <w:rPr>
          <w:rFonts w:ascii="微軟正黑體" w:eastAsia="微軟正黑體" w:hAnsi="微軟正黑體"/>
        </w:rPr>
      </w:pPr>
      <w:hyperlink r:id="rId19" w:history="1">
        <w:r w:rsidRPr="00A93E3F">
          <w:rPr>
            <w:rStyle w:val="a8"/>
            <w:rFonts w:ascii="微軟正黑體" w:eastAsia="微軟正黑體" w:hAnsi="微軟正黑體"/>
          </w:rPr>
          <w:t>https://medium.com/ai-academy-taiwan/efficient-cnn-%E4%BB%8B%E7%B4%B9-%E4%BA%8C-mobilenetv2-7809721f0bc8</w:t>
        </w:r>
      </w:hyperlink>
    </w:p>
    <w:p w:rsidR="005A3103" w:rsidRPr="00C836DC" w:rsidRDefault="005A3103" w:rsidP="005A3103">
      <w:pPr>
        <w:pStyle w:val="a7"/>
        <w:numPr>
          <w:ilvl w:val="1"/>
          <w:numId w:val="12"/>
        </w:numPr>
        <w:ind w:leftChars="0"/>
        <w:jc w:val="both"/>
        <w:rPr>
          <w:rFonts w:ascii="微軟正黑體" w:eastAsia="微軟正黑體" w:hAnsi="微軟正黑體" w:hint="eastAsia"/>
        </w:rPr>
      </w:pPr>
      <w:r w:rsidRPr="005A3103">
        <w:rPr>
          <w:rFonts w:ascii="微軟正黑體" w:eastAsia="微軟正黑體" w:hAnsi="微軟正黑體"/>
        </w:rPr>
        <w:t>https://medium.com/@hupinwei/%E6%B7%B1%E5%BA%A6%E5%AD%B8%E7%BF</w:t>
      </w:r>
      <w:r w:rsidRPr="005A3103">
        <w:rPr>
          <w:rFonts w:ascii="微軟正黑體" w:eastAsia="微軟正黑體" w:hAnsi="微軟正黑體"/>
        </w:rPr>
        <w:lastRenderedPageBreak/>
        <w:t>%92-senet-squeeze-and-excitation-networks-52ad0a7fd307</w:t>
      </w:r>
    </w:p>
    <w:p w:rsidR="001D64D8" w:rsidRDefault="00C836DC" w:rsidP="005A3103">
      <w:pPr>
        <w:pStyle w:val="a7"/>
        <w:numPr>
          <w:ilvl w:val="1"/>
          <w:numId w:val="12"/>
        </w:numPr>
        <w:ind w:leftChars="0"/>
        <w:jc w:val="both"/>
        <w:rPr>
          <w:rFonts w:ascii="微軟正黑體" w:eastAsia="微軟正黑體" w:hAnsi="微軟正黑體"/>
        </w:rPr>
      </w:pPr>
      <w:r>
        <w:rPr>
          <w:rFonts w:ascii="微軟正黑體" w:eastAsia="微軟正黑體" w:hAnsi="微軟正黑體"/>
        </w:rPr>
        <w:t xml:space="preserve">EfficientNet: </w:t>
      </w:r>
      <w:hyperlink r:id="rId20" w:history="1">
        <w:r w:rsidR="00A211BB" w:rsidRPr="00A93E3F">
          <w:rPr>
            <w:rStyle w:val="a8"/>
            <w:rFonts w:ascii="微軟正黑體" w:eastAsia="微軟正黑體" w:hAnsi="微軟正黑體"/>
          </w:rPr>
          <w:t>https://arxiv.org/pdf/1905.11946.pdf</w:t>
        </w:r>
      </w:hyperlink>
    </w:p>
    <w:p w:rsidR="00A211BB" w:rsidRDefault="00C836DC" w:rsidP="005A3103">
      <w:pPr>
        <w:pStyle w:val="a7"/>
        <w:numPr>
          <w:ilvl w:val="1"/>
          <w:numId w:val="12"/>
        </w:numPr>
        <w:ind w:leftChars="0"/>
        <w:jc w:val="both"/>
        <w:rPr>
          <w:rFonts w:ascii="微軟正黑體" w:eastAsia="微軟正黑體" w:hAnsi="微軟正黑體"/>
        </w:rPr>
      </w:pPr>
      <w:r w:rsidRPr="00A211BB">
        <w:rPr>
          <w:rFonts w:ascii="微軟正黑體" w:eastAsia="微軟正黑體" w:hAnsi="微軟正黑體"/>
        </w:rPr>
        <w:t>Mnas</w:t>
      </w:r>
      <w:r>
        <w:rPr>
          <w:rFonts w:ascii="微軟正黑體" w:eastAsia="微軟正黑體" w:hAnsi="微軟正黑體"/>
        </w:rPr>
        <w:t>Net</w:t>
      </w:r>
      <w:r>
        <w:rPr>
          <w:rFonts w:ascii="微軟正黑體" w:eastAsia="微軟正黑體" w:hAnsi="微軟正黑體"/>
        </w:rPr>
        <w:t xml:space="preserve">: </w:t>
      </w:r>
      <w:hyperlink r:id="rId21" w:history="1">
        <w:r w:rsidRPr="00A93E3F">
          <w:rPr>
            <w:rStyle w:val="a8"/>
            <w:rFonts w:ascii="微軟正黑體" w:eastAsia="微軟正黑體" w:hAnsi="微軟正黑體"/>
          </w:rPr>
          <w:t>https://arxiv.org/pdf/1807.11626.pdf</w:t>
        </w:r>
      </w:hyperlink>
    </w:p>
    <w:p w:rsidR="00C836DC" w:rsidRPr="00C836DC" w:rsidRDefault="00C836DC" w:rsidP="005A3103">
      <w:pPr>
        <w:pStyle w:val="a7"/>
        <w:numPr>
          <w:ilvl w:val="1"/>
          <w:numId w:val="12"/>
        </w:numPr>
        <w:ind w:leftChars="0"/>
        <w:jc w:val="both"/>
        <w:rPr>
          <w:rFonts w:ascii="微軟正黑體" w:eastAsia="微軟正黑體" w:hAnsi="微軟正黑體" w:hint="eastAsia"/>
        </w:rPr>
      </w:pPr>
      <w:r>
        <w:rPr>
          <w:rFonts w:ascii="微軟正黑體" w:eastAsia="微軟正黑體" w:hAnsi="微軟正黑體"/>
        </w:rPr>
        <w:t xml:space="preserve">MobileNet V2: </w:t>
      </w:r>
      <w:hyperlink r:id="rId22" w:history="1">
        <w:r w:rsidRPr="00A93E3F">
          <w:rPr>
            <w:rStyle w:val="a8"/>
            <w:rFonts w:ascii="微軟正黑體" w:eastAsia="微軟正黑體" w:hAnsi="微軟正黑體"/>
          </w:rPr>
          <w:t>https://arxiv.org/pdf/1801.04381.pdf</w:t>
        </w:r>
      </w:hyperlink>
    </w:p>
    <w:p w:rsidR="00C836DC" w:rsidRDefault="00C836DC" w:rsidP="005A3103">
      <w:pPr>
        <w:pStyle w:val="a7"/>
        <w:numPr>
          <w:ilvl w:val="1"/>
          <w:numId w:val="12"/>
        </w:numPr>
        <w:ind w:leftChars="0"/>
        <w:jc w:val="both"/>
        <w:rPr>
          <w:rFonts w:ascii="微軟正黑體" w:eastAsia="微軟正黑體" w:hAnsi="微軟正黑體"/>
        </w:rPr>
      </w:pPr>
      <w:r w:rsidRPr="00C836DC">
        <w:rPr>
          <w:rFonts w:ascii="微軟正黑體" w:eastAsia="微軟正黑體" w:hAnsi="微軟正黑體"/>
        </w:rPr>
        <w:t xml:space="preserve">Squeeze-and-excitation </w:t>
      </w:r>
      <w:r>
        <w:rPr>
          <w:rFonts w:ascii="微軟正黑體" w:eastAsia="微軟正黑體" w:hAnsi="微軟正黑體"/>
        </w:rPr>
        <w:t xml:space="preserve">Net: </w:t>
      </w:r>
      <w:hyperlink r:id="rId23" w:history="1">
        <w:r w:rsidRPr="00A93E3F">
          <w:rPr>
            <w:rStyle w:val="a8"/>
            <w:rFonts w:ascii="微軟正黑體" w:eastAsia="微軟正黑體" w:hAnsi="微軟正黑體"/>
          </w:rPr>
          <w:t>https://arxiv.org/pdf/1709.01507.pdf</w:t>
        </w:r>
      </w:hyperlink>
    </w:p>
    <w:p w:rsidR="00C836DC" w:rsidRPr="00D33322" w:rsidRDefault="00C836DC" w:rsidP="00D33322">
      <w:pPr>
        <w:pStyle w:val="a7"/>
        <w:ind w:leftChars="0"/>
        <w:jc w:val="both"/>
        <w:rPr>
          <w:rFonts w:ascii="微軟正黑體" w:eastAsia="微軟正黑體" w:hAnsi="微軟正黑體"/>
        </w:rPr>
      </w:pPr>
    </w:p>
    <w:sectPr w:rsidR="00C836DC" w:rsidRPr="00D33322" w:rsidSect="0001373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43B" w:rsidRDefault="0071043B" w:rsidP="00013735">
      <w:r>
        <w:separator/>
      </w:r>
    </w:p>
  </w:endnote>
  <w:endnote w:type="continuationSeparator" w:id="0">
    <w:p w:rsidR="0071043B" w:rsidRDefault="0071043B" w:rsidP="0001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43B" w:rsidRDefault="0071043B" w:rsidP="00013735">
      <w:r>
        <w:separator/>
      </w:r>
    </w:p>
  </w:footnote>
  <w:footnote w:type="continuationSeparator" w:id="0">
    <w:p w:rsidR="0071043B" w:rsidRDefault="0071043B" w:rsidP="000137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6F9"/>
    <w:multiLevelType w:val="hybridMultilevel"/>
    <w:tmpl w:val="D6C24E44"/>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58612B"/>
    <w:multiLevelType w:val="hybridMultilevel"/>
    <w:tmpl w:val="D6C24E44"/>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AA817CA"/>
    <w:multiLevelType w:val="hybridMultilevel"/>
    <w:tmpl w:val="9E20ABA6"/>
    <w:lvl w:ilvl="0" w:tplc="0409000F">
      <w:start w:val="1"/>
      <w:numFmt w:val="decimal"/>
      <w:lvlText w:val="%1."/>
      <w:lvlJc w:val="left"/>
      <w:pPr>
        <w:ind w:left="480" w:hanging="480"/>
      </w:pPr>
    </w:lvl>
    <w:lvl w:ilvl="1" w:tplc="04090013">
      <w:start w:val="1"/>
      <w:numFmt w:val="upperRoman"/>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02181B"/>
    <w:multiLevelType w:val="hybridMultilevel"/>
    <w:tmpl w:val="FA9AA872"/>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1604C2F"/>
    <w:multiLevelType w:val="hybridMultilevel"/>
    <w:tmpl w:val="7DB05A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1E16CB5"/>
    <w:multiLevelType w:val="hybridMultilevel"/>
    <w:tmpl w:val="7830615E"/>
    <w:lvl w:ilvl="0" w:tplc="0409000F">
      <w:start w:val="1"/>
      <w:numFmt w:val="decimal"/>
      <w:lvlText w:val="%1."/>
      <w:lvlJc w:val="left"/>
      <w:pPr>
        <w:ind w:left="480" w:hanging="480"/>
      </w:pPr>
    </w:lvl>
    <w:lvl w:ilvl="1" w:tplc="04090013">
      <w:start w:val="1"/>
      <w:numFmt w:val="upperRoman"/>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0FD1881"/>
    <w:multiLevelType w:val="hybridMultilevel"/>
    <w:tmpl w:val="8612D7E6"/>
    <w:lvl w:ilvl="0" w:tplc="0409000F">
      <w:start w:val="1"/>
      <w:numFmt w:val="decimal"/>
      <w:lvlText w:val="%1."/>
      <w:lvlJc w:val="left"/>
      <w:pPr>
        <w:ind w:left="480" w:hanging="480"/>
      </w:pPr>
    </w:lvl>
    <w:lvl w:ilvl="1" w:tplc="04090013">
      <w:start w:val="1"/>
      <w:numFmt w:val="upperRoman"/>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F8C1889"/>
    <w:multiLevelType w:val="hybridMultilevel"/>
    <w:tmpl w:val="04EAEAAE"/>
    <w:lvl w:ilvl="0" w:tplc="0409000F">
      <w:start w:val="1"/>
      <w:numFmt w:val="decimal"/>
      <w:lvlText w:val="%1."/>
      <w:lvlJc w:val="left"/>
      <w:pPr>
        <w:ind w:left="480" w:hanging="480"/>
      </w:pPr>
    </w:lvl>
    <w:lvl w:ilvl="1" w:tplc="04090013">
      <w:start w:val="1"/>
      <w:numFmt w:val="upperRoman"/>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15F0A6C"/>
    <w:multiLevelType w:val="hybridMultilevel"/>
    <w:tmpl w:val="265C250E"/>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1B3334D"/>
    <w:multiLevelType w:val="hybridMultilevel"/>
    <w:tmpl w:val="62E2D1BE"/>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7630514B"/>
    <w:multiLevelType w:val="hybridMultilevel"/>
    <w:tmpl w:val="E566F5C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8C57E64"/>
    <w:multiLevelType w:val="hybridMultilevel"/>
    <w:tmpl w:val="0A36F444"/>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7B4B3D00"/>
    <w:multiLevelType w:val="hybridMultilevel"/>
    <w:tmpl w:val="F27CFE3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9"/>
  </w:num>
  <w:num w:numId="3">
    <w:abstractNumId w:val="12"/>
  </w:num>
  <w:num w:numId="4">
    <w:abstractNumId w:val="6"/>
  </w:num>
  <w:num w:numId="5">
    <w:abstractNumId w:val="2"/>
  </w:num>
  <w:num w:numId="6">
    <w:abstractNumId w:val="1"/>
  </w:num>
  <w:num w:numId="7">
    <w:abstractNumId w:val="11"/>
  </w:num>
  <w:num w:numId="8">
    <w:abstractNumId w:val="0"/>
  </w:num>
  <w:num w:numId="9">
    <w:abstractNumId w:val="3"/>
  </w:num>
  <w:num w:numId="10">
    <w:abstractNumId w:val="10"/>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CB"/>
    <w:rsid w:val="00013735"/>
    <w:rsid w:val="000B27FF"/>
    <w:rsid w:val="000B6A6C"/>
    <w:rsid w:val="000E5581"/>
    <w:rsid w:val="001200D2"/>
    <w:rsid w:val="001C40D5"/>
    <w:rsid w:val="001D42E4"/>
    <w:rsid w:val="001D64D8"/>
    <w:rsid w:val="001F7875"/>
    <w:rsid w:val="002224B1"/>
    <w:rsid w:val="002716C8"/>
    <w:rsid w:val="003403B9"/>
    <w:rsid w:val="00353946"/>
    <w:rsid w:val="004C7446"/>
    <w:rsid w:val="004E7FCB"/>
    <w:rsid w:val="0059098A"/>
    <w:rsid w:val="005A3103"/>
    <w:rsid w:val="005B2809"/>
    <w:rsid w:val="00626B5A"/>
    <w:rsid w:val="00633C54"/>
    <w:rsid w:val="0071043B"/>
    <w:rsid w:val="00762F87"/>
    <w:rsid w:val="007704AA"/>
    <w:rsid w:val="00844DDE"/>
    <w:rsid w:val="00884412"/>
    <w:rsid w:val="0091232E"/>
    <w:rsid w:val="009271B2"/>
    <w:rsid w:val="00961364"/>
    <w:rsid w:val="009A41E9"/>
    <w:rsid w:val="00A211BB"/>
    <w:rsid w:val="00A606F4"/>
    <w:rsid w:val="00AD28AE"/>
    <w:rsid w:val="00B07924"/>
    <w:rsid w:val="00B92665"/>
    <w:rsid w:val="00BA2008"/>
    <w:rsid w:val="00BE7ED7"/>
    <w:rsid w:val="00C01917"/>
    <w:rsid w:val="00C50FDE"/>
    <w:rsid w:val="00C836DC"/>
    <w:rsid w:val="00D33322"/>
    <w:rsid w:val="00EA5393"/>
    <w:rsid w:val="00ED25D2"/>
    <w:rsid w:val="00F33A8C"/>
    <w:rsid w:val="00F729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E8C3A"/>
  <w15:chartTrackingRefBased/>
  <w15:docId w15:val="{A33CB1DC-1DC3-468E-B735-D67A0279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735"/>
    <w:pPr>
      <w:tabs>
        <w:tab w:val="center" w:pos="4153"/>
        <w:tab w:val="right" w:pos="8306"/>
      </w:tabs>
      <w:snapToGrid w:val="0"/>
    </w:pPr>
    <w:rPr>
      <w:sz w:val="20"/>
      <w:szCs w:val="20"/>
    </w:rPr>
  </w:style>
  <w:style w:type="character" w:customStyle="1" w:styleId="a4">
    <w:name w:val="頁首 字元"/>
    <w:basedOn w:val="a0"/>
    <w:link w:val="a3"/>
    <w:uiPriority w:val="99"/>
    <w:rsid w:val="00013735"/>
    <w:rPr>
      <w:sz w:val="20"/>
      <w:szCs w:val="20"/>
    </w:rPr>
  </w:style>
  <w:style w:type="paragraph" w:styleId="a5">
    <w:name w:val="footer"/>
    <w:basedOn w:val="a"/>
    <w:link w:val="a6"/>
    <w:uiPriority w:val="99"/>
    <w:unhideWhenUsed/>
    <w:rsid w:val="00013735"/>
    <w:pPr>
      <w:tabs>
        <w:tab w:val="center" w:pos="4153"/>
        <w:tab w:val="right" w:pos="8306"/>
      </w:tabs>
      <w:snapToGrid w:val="0"/>
    </w:pPr>
    <w:rPr>
      <w:sz w:val="20"/>
      <w:szCs w:val="20"/>
    </w:rPr>
  </w:style>
  <w:style w:type="character" w:customStyle="1" w:styleId="a6">
    <w:name w:val="頁尾 字元"/>
    <w:basedOn w:val="a0"/>
    <w:link w:val="a5"/>
    <w:uiPriority w:val="99"/>
    <w:rsid w:val="00013735"/>
    <w:rPr>
      <w:sz w:val="20"/>
      <w:szCs w:val="20"/>
    </w:rPr>
  </w:style>
  <w:style w:type="paragraph" w:styleId="a7">
    <w:name w:val="List Paragraph"/>
    <w:basedOn w:val="a"/>
    <w:uiPriority w:val="34"/>
    <w:qFormat/>
    <w:rsid w:val="00013735"/>
    <w:pPr>
      <w:ind w:leftChars="200" w:left="480"/>
    </w:pPr>
  </w:style>
  <w:style w:type="character" w:styleId="a8">
    <w:name w:val="Hyperlink"/>
    <w:basedOn w:val="a0"/>
    <w:uiPriority w:val="99"/>
    <w:unhideWhenUsed/>
    <w:rsid w:val="00AD28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s://ttumiel.github.io/blog/mobilenet-to-efficientnet/" TargetMode="External"/><Relationship Id="rId3" Type="http://schemas.openxmlformats.org/officeDocument/2006/relationships/styles" Target="styles.xml"/><Relationship Id="rId21" Type="http://schemas.openxmlformats.org/officeDocument/2006/relationships/hyperlink" Target="https://arxiv.org/pdf/1807.11626.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ai-blog-tw/efficientnet-v2%E7%9A%84%E8%83%8C%E5%BE%8C-%E9%87%8B%E6%94%BEmobilenet%E5%9C%A8gpu-tpu%E4%B8%8A%E7%9A%84%E6%95%88%E7%8E%87-f19abde55b0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jimmyyoung1995/%E8%AB%96%E6%96%87%E7%AD%86%E8%A8%98-ef%EF%AC%81cient-net-rethinking-82047aea363e" TargetMode="External"/><Relationship Id="rId20" Type="http://schemas.openxmlformats.org/officeDocument/2006/relationships/hyperlink" Target="https://arxiv.org/pdf/1905.1194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608.06993.p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arxiv.org/pdf/1709.01507.pdf" TargetMode="External"/><Relationship Id="rId10" Type="http://schemas.openxmlformats.org/officeDocument/2006/relationships/hyperlink" Target="https://ithelp.ithome.com.tw/articles/10265328" TargetMode="External"/><Relationship Id="rId19" Type="http://schemas.openxmlformats.org/officeDocument/2006/relationships/hyperlink" Target="https://medium.com/ai-academy-taiwan/efficient-cnn-%E4%BB%8B%E7%B4%B9-%E4%BA%8C-mobilenetv2-7809721f0bc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arxiv.org/pdf/1801.04381.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041F-47BA-4DC1-A742-02A16992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11</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fluffydreamer1618@gmail.com</dc:creator>
  <cp:keywords/>
  <dc:description/>
  <cp:lastModifiedBy>fluffydreamer1618@gmail.com</cp:lastModifiedBy>
  <cp:revision>8</cp:revision>
  <dcterms:created xsi:type="dcterms:W3CDTF">2022-04-26T00:57:00Z</dcterms:created>
  <dcterms:modified xsi:type="dcterms:W3CDTF">2022-04-27T10:11:00Z</dcterms:modified>
</cp:coreProperties>
</file>