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DF6C2" w14:textId="77777777" w:rsidR="00FD0CF7" w:rsidRPr="00FD0CF7" w:rsidRDefault="00FD0CF7" w:rsidP="00FD023C">
      <w:pPr>
        <w:jc w:val="both"/>
        <w:rPr>
          <w:b/>
          <w:bCs/>
          <w:sz w:val="26"/>
          <w:szCs w:val="26"/>
        </w:rPr>
      </w:pPr>
      <w:r w:rsidRPr="00FD0CF7">
        <w:rPr>
          <w:b/>
          <w:bCs/>
          <w:sz w:val="26"/>
          <w:szCs w:val="26"/>
        </w:rPr>
        <w:t>AIBV Project 1: AI-Powered Travel Insurance Complaint Resolution</w:t>
      </w:r>
    </w:p>
    <w:p w14:paraId="5C903D20" w14:textId="77777777" w:rsidR="00FD0CF7" w:rsidRPr="00FD0CF7" w:rsidRDefault="00FD0CF7" w:rsidP="00FD023C">
      <w:pPr>
        <w:jc w:val="both"/>
        <w:rPr>
          <w:b/>
          <w:bCs/>
          <w:sz w:val="26"/>
          <w:szCs w:val="26"/>
        </w:rPr>
      </w:pPr>
      <w:r w:rsidRPr="00FD0CF7">
        <w:rPr>
          <w:b/>
          <w:bCs/>
          <w:sz w:val="26"/>
          <w:szCs w:val="26"/>
        </w:rPr>
        <w:t>Portfolio Introduction</w:t>
      </w:r>
    </w:p>
    <w:p w14:paraId="4102E6B7" w14:textId="7FAD07A9" w:rsidR="00FD0CF7" w:rsidRPr="00FD0CF7" w:rsidRDefault="00FD0CF7" w:rsidP="00FD023C">
      <w:pPr>
        <w:jc w:val="both"/>
      </w:pPr>
      <w:r w:rsidRPr="00FD0CF7">
        <w:rPr>
          <w:b/>
          <w:bCs/>
          <w:u w:val="single"/>
        </w:rPr>
        <w:t>Task 1: Introduction to My Role and AI Opportunities</w:t>
      </w:r>
    </w:p>
    <w:p w14:paraId="3C1380E2" w14:textId="3CFCD7AB" w:rsidR="00FD0CF7" w:rsidRPr="00FD0CF7" w:rsidRDefault="00FD0CF7" w:rsidP="00FD023C">
      <w:pPr>
        <w:jc w:val="both"/>
      </w:pPr>
      <w:r w:rsidRPr="00FD0CF7">
        <w:t>I work as a Customer Relations Executive at Collinson, a travel insurance provider serving customers across European markets through partner platforms such as easyJet. My organization specializes in travel coverage including medical, trip cancellations, baggage loss, and travel delays</w:t>
      </w:r>
      <w:r>
        <w:t xml:space="preserve">. </w:t>
      </w:r>
      <w:r w:rsidRPr="00FD0CF7">
        <w:t>In my role, I resolve Italian and international European complaints that require multilingual expertise and detailed policy analysis. Each week, I handle approximately 10 complaints</w:t>
      </w:r>
      <w:r>
        <w:t>, mainly</w:t>
      </w:r>
      <w:r w:rsidRPr="00FD0CF7">
        <w:t xml:space="preserve"> </w:t>
      </w:r>
      <w:proofErr w:type="gramStart"/>
      <w:r w:rsidRPr="00FD0CF7">
        <w:t>where</w:t>
      </w:r>
      <w:proofErr w:type="gramEnd"/>
      <w:r w:rsidRPr="00FD0CF7">
        <w:t xml:space="preserve"> customers dispute claim decisions,</w:t>
      </w:r>
      <w:r w:rsidR="00DA6BB5">
        <w:t xml:space="preserve"> </w:t>
      </w:r>
      <w:r w:rsidRPr="00FD0CF7">
        <w:t>challenge service quality, or question policy interpretations. My daily responsibilities</w:t>
      </w:r>
      <w:r w:rsidR="00DA6BB5">
        <w:t xml:space="preserve"> </w:t>
      </w:r>
      <w:proofErr w:type="gramStart"/>
      <w:r w:rsidR="00DA6BB5">
        <w:t>at the moment</w:t>
      </w:r>
      <w:proofErr w:type="gramEnd"/>
      <w:r w:rsidRPr="00FD0CF7">
        <w:t xml:space="preserve"> involve navigating three disconnected systems</w:t>
      </w:r>
      <w:r w:rsidR="00DA6BB5">
        <w:t xml:space="preserve"> - </w:t>
      </w:r>
      <w:proofErr w:type="spellStart"/>
      <w:r w:rsidRPr="00FD0CF7">
        <w:t>GoTrex</w:t>
      </w:r>
      <w:proofErr w:type="spellEnd"/>
      <w:r w:rsidRPr="00FD0CF7">
        <w:t xml:space="preserve"> for claims management, </w:t>
      </w:r>
      <w:proofErr w:type="spellStart"/>
      <w:r w:rsidRPr="00FD0CF7">
        <w:t>Hepstar</w:t>
      </w:r>
      <w:proofErr w:type="spellEnd"/>
      <w:r w:rsidRPr="00FD0CF7">
        <w:t xml:space="preserve"> for</w:t>
      </w:r>
      <w:r w:rsidR="00DA6BB5">
        <w:t xml:space="preserve"> retrieving easyJet</w:t>
      </w:r>
      <w:r w:rsidRPr="00FD0CF7">
        <w:t xml:space="preserve"> policy documents, </w:t>
      </w:r>
      <w:r w:rsidR="00DA6BB5">
        <w:t xml:space="preserve">Leo to retrieve Italian policy documents </w:t>
      </w:r>
      <w:r w:rsidRPr="00FD0CF7">
        <w:t xml:space="preserve">and </w:t>
      </w:r>
      <w:proofErr w:type="spellStart"/>
      <w:r w:rsidRPr="00FD0CF7">
        <w:t>iCaseWork</w:t>
      </w:r>
      <w:proofErr w:type="spellEnd"/>
      <w:r w:rsidRPr="00FD0CF7">
        <w:t xml:space="preserve"> fo</w:t>
      </w:r>
      <w:r w:rsidR="00DA6BB5">
        <w:t xml:space="preserve">r complaints - </w:t>
      </w:r>
      <w:r w:rsidRPr="00FD0CF7">
        <w:t xml:space="preserve">to investigate cases, </w:t>
      </w:r>
      <w:r w:rsidR="00DA6BB5" w:rsidRPr="00FD0CF7">
        <w:t>analyse</w:t>
      </w:r>
      <w:r w:rsidRPr="00FD0CF7">
        <w:t xml:space="preserve"> policy wordings in various languages, determine coverage eligibility, and draft compliant responses that meet strict 15-day regulatory deadlines for international case</w:t>
      </w:r>
      <w:r w:rsidR="00DA6BB5">
        <w:t xml:space="preserve">s. </w:t>
      </w:r>
    </w:p>
    <w:p w14:paraId="53443E75" w14:textId="0FBC8184" w:rsidR="00FD0CF7" w:rsidRPr="00FD0CF7" w:rsidRDefault="00FD0CF7" w:rsidP="00FD023C">
      <w:pPr>
        <w:jc w:val="both"/>
      </w:pPr>
      <w:r w:rsidRPr="00FD0CF7">
        <w:t>Our team currently faces significant challenges with manual, time-intensive complaint processing that creates operational bottlenecks and regulatory exposure. Each complaint requires between 2.5 to 6 hours to process</w:t>
      </w:r>
      <w:r w:rsidR="00DA6BB5">
        <w:t xml:space="preserve"> (depending on the complexity)</w:t>
      </w:r>
      <w:r w:rsidRPr="00FD0CF7">
        <w:t xml:space="preserve">, averaging 4.25 hours, due to fragmented systems requiring manual data entry, searching through claim histories, retrieving multilingual policy documents via email, and cross-referencing </w:t>
      </w:r>
      <w:r w:rsidR="00DA6BB5">
        <w:t xml:space="preserve">policy </w:t>
      </w:r>
      <w:r w:rsidRPr="00FD0CF7">
        <w:t xml:space="preserve">wordings in various European languages. With </w:t>
      </w:r>
      <w:r w:rsidR="00DA6BB5">
        <w:t xml:space="preserve">100 </w:t>
      </w:r>
      <w:r w:rsidRPr="00FD0CF7">
        <w:t xml:space="preserve">monthly complaints distributed across our </w:t>
      </w:r>
      <w:r w:rsidR="00DA6BB5">
        <w:t>4</w:t>
      </w:r>
      <w:r w:rsidRPr="00FD0CF7">
        <w:t>-person team, we face constant pressure meeting regulatory deadlines. The major challenges impacting our team include: 60% of our time (approximately 2.5 hours per complaint) spent on data gathering and policy analysis rather than meaningful customer engagement; an 11.7% error rate stemming from human oversight such as missed policy clauses and misinterpreted terms; quality inconsistency depending on handler experience levels; £29,750 in monthly handler costs; and team burnout that prevents scalability and drives 40% annual turnover. (K6)</w:t>
      </w:r>
    </w:p>
    <w:p w14:paraId="10F3BCE6" w14:textId="77777777" w:rsidR="00DA6BB5" w:rsidRDefault="00FD0CF7" w:rsidP="00FD023C">
      <w:pPr>
        <w:jc w:val="both"/>
      </w:pPr>
      <w:r w:rsidRPr="00FD0CF7">
        <w:t xml:space="preserve">AI could potentially solve these challenges by automating the analytical tasks that consume 60% of complaint handling effort while maintaining essential human judgment for final decisions. </w:t>
      </w:r>
    </w:p>
    <w:p w14:paraId="7F435310" w14:textId="77777777" w:rsidR="00DA6BB5" w:rsidRDefault="00FD0CF7" w:rsidP="00FD023C">
      <w:pPr>
        <w:jc w:val="both"/>
      </w:pPr>
      <w:r w:rsidRPr="00FD0CF7">
        <w:t>Large Language Models such as GPT-4 or Claude would parse multilingual policy documents, extract relevant terms and exclusions, and determine coverage eligibility</w:t>
      </w:r>
      <w:r w:rsidR="00DA6BB5">
        <w:t xml:space="preserve">, </w:t>
      </w:r>
      <w:r w:rsidRPr="00FD0CF7">
        <w:t xml:space="preserve">compressing the current 2.5-hour policy analysis phase into approximately 15 minutes </w:t>
      </w:r>
      <w:r w:rsidR="00DA6BB5">
        <w:t xml:space="preserve">(potentially less) </w:t>
      </w:r>
      <w:r w:rsidRPr="00FD0CF7">
        <w:t xml:space="preserve">while eliminating the 11.7% error rate caused by missed clauses. </w:t>
      </w:r>
    </w:p>
    <w:p w14:paraId="5A1E7E73" w14:textId="77777777" w:rsidR="00BE6101" w:rsidRDefault="00FD0CF7" w:rsidP="00FD023C">
      <w:pPr>
        <w:jc w:val="both"/>
      </w:pPr>
      <w:r w:rsidRPr="00FD0CF7">
        <w:t xml:space="preserve">Machine learning classification models </w:t>
      </w:r>
      <w:r w:rsidR="00DA6BB5">
        <w:t xml:space="preserve">would be </w:t>
      </w:r>
      <w:r w:rsidRPr="00FD0CF7">
        <w:t xml:space="preserve">trained on our </w:t>
      </w:r>
      <w:r w:rsidR="00DA6BB5">
        <w:t>1000+</w:t>
      </w:r>
      <w:r w:rsidRPr="00FD0CF7">
        <w:t xml:space="preserve"> historical complaints would automatically categorize incoming cases, predict outcomes, and flag </w:t>
      </w:r>
      <w:r w:rsidRPr="00FD0CF7">
        <w:lastRenderedPageBreak/>
        <w:t>high-risk complaints requiring immediate attention. Natural language generation would draft compliant multilingual responses, reducing drafting time from 45 minutes to 15 minutes</w:t>
      </w:r>
      <w:r w:rsidR="00BE6101">
        <w:t xml:space="preserve"> (again, potentially less)</w:t>
      </w:r>
      <w:r w:rsidRPr="00FD0CF7">
        <w:t xml:space="preserve">. Understanding AI principles clarifies that AI excels at pattern recognition and consistency but lacks contextual judgment and empathy, which shapes an appropriate implementation design where AI handles analytical </w:t>
      </w:r>
      <w:proofErr w:type="gramStart"/>
      <w:r w:rsidRPr="00FD0CF7">
        <w:t>heavy-lifting</w:t>
      </w:r>
      <w:proofErr w:type="gramEnd"/>
      <w:r w:rsidRPr="00FD0CF7">
        <w:t xml:space="preserve"> while humans provide final approval, relationship management, and adaptation to edge cases</w:t>
      </w:r>
      <w:r w:rsidR="00BE6101">
        <w:t xml:space="preserve">, </w:t>
      </w:r>
      <w:r w:rsidRPr="00FD0CF7">
        <w:t xml:space="preserve">creating </w:t>
      </w:r>
      <w:r w:rsidRPr="00FD0CF7">
        <w:rPr>
          <w:u w:val="single"/>
        </w:rPr>
        <w:t>augmentation rather than replacement</w:t>
      </w:r>
      <w:r w:rsidRPr="00FD0CF7">
        <w:t xml:space="preserve">. </w:t>
      </w:r>
    </w:p>
    <w:p w14:paraId="7C1CFEF8" w14:textId="0A5AD809" w:rsidR="00FD0CF7" w:rsidRDefault="00FD0CF7" w:rsidP="00FD023C">
      <w:pPr>
        <w:jc w:val="both"/>
      </w:pPr>
      <w:r w:rsidRPr="00FD0CF7">
        <w:t xml:space="preserve">The expected impact </w:t>
      </w:r>
      <w:proofErr w:type="gramStart"/>
      <w:r w:rsidRPr="00FD0CF7">
        <w:t>includes:</w:t>
      </w:r>
      <w:proofErr w:type="gramEnd"/>
      <w:r w:rsidRPr="00FD0CF7">
        <w:t xml:space="preserve"> reducing handling time from 4.25 hours to approximately 1 hour (75% reduction), improving error rates from 11.7% to below 5%, enabling 15-day timeline compliance without overtime, scaling team capacity from 10 to 30-40 complaints weekly without additional headcount, and saving £18-21K monthly, representing £216-252K in annual savings with a </w:t>
      </w:r>
      <w:proofErr w:type="gramStart"/>
      <w:r w:rsidRPr="00FD0CF7">
        <w:t>4-10 month</w:t>
      </w:r>
      <w:proofErr w:type="gramEnd"/>
      <w:r w:rsidRPr="00FD0CF7">
        <w:t xml:space="preserve"> payback period.</w:t>
      </w:r>
    </w:p>
    <w:p w14:paraId="2C79FDF1" w14:textId="77777777" w:rsidR="00FD023C" w:rsidRPr="00FD0CF7" w:rsidRDefault="00FD023C" w:rsidP="00FD023C">
      <w:pPr>
        <w:jc w:val="both"/>
      </w:pPr>
    </w:p>
    <w:p w14:paraId="61CD6D02" w14:textId="77777777" w:rsidR="0035519D" w:rsidRPr="00FD023C" w:rsidRDefault="0035519D" w:rsidP="00FD023C">
      <w:pPr>
        <w:jc w:val="both"/>
        <w:rPr>
          <w:b/>
          <w:bCs/>
          <w:u w:val="single"/>
        </w:rPr>
      </w:pPr>
      <w:r w:rsidRPr="0035519D">
        <w:rPr>
          <w:b/>
          <w:bCs/>
          <w:u w:val="single"/>
        </w:rPr>
        <w:t>Task 2: Environmental Analysis and Problem Statement</w:t>
      </w:r>
    </w:p>
    <w:p w14:paraId="0E50A0E3" w14:textId="284D0D02" w:rsidR="0035519D" w:rsidRPr="0035519D" w:rsidRDefault="0035519D" w:rsidP="00FD023C">
      <w:pPr>
        <w:jc w:val="both"/>
      </w:pPr>
      <w:r w:rsidRPr="0035519D">
        <w:t>To conduct effective environmental analysis for AI implementation, I evaluated four primary analytical frameworks</w:t>
      </w:r>
      <w:r w:rsidR="00E8270B">
        <w:t xml:space="preserve"> as described in Module 1</w:t>
      </w:r>
      <w:r w:rsidRPr="0035519D">
        <w:t>, each serving distinct purposes and offering different insights into organi</w:t>
      </w:r>
      <w:r w:rsidR="00E8270B">
        <w:t>s</w:t>
      </w:r>
      <w:r w:rsidRPr="0035519D">
        <w:t>ational readiness and market context.</w:t>
      </w:r>
      <w:r w:rsidR="00E8270B">
        <w:t xml:space="preserve"> I then had to compare them based on my role and </w:t>
      </w:r>
      <w:proofErr w:type="gramStart"/>
      <w:r w:rsidR="00E8270B">
        <w:t>goal, and</w:t>
      </w:r>
      <w:proofErr w:type="gramEnd"/>
      <w:r w:rsidR="00E8270B">
        <w:t xml:space="preserve"> predict which one would be the more appropriate. </w:t>
      </w:r>
    </w:p>
    <w:p w14:paraId="4638D1DF" w14:textId="36C057D4" w:rsidR="0035519D" w:rsidRPr="0035519D" w:rsidRDefault="0035519D" w:rsidP="00FD023C">
      <w:pPr>
        <w:jc w:val="both"/>
      </w:pPr>
      <w:r w:rsidRPr="0035519D">
        <w:rPr>
          <w:b/>
          <w:bCs/>
        </w:rPr>
        <w:t>PESTLE Analysis</w:t>
      </w:r>
      <w:r w:rsidRPr="0035519D">
        <w:t xml:space="preserve"> examines Political, Economic, Social, Technological, Legal, and Environmental external</w:t>
      </w:r>
      <w:r w:rsidR="003F2CD7">
        <w:t xml:space="preserve"> </w:t>
      </w:r>
      <w:r w:rsidRPr="0035519D">
        <w:t>factor</w:t>
      </w:r>
      <w:r w:rsidR="003F2CD7">
        <w:t>s</w:t>
      </w:r>
      <w:r w:rsidRPr="0035519D">
        <w:t xml:space="preserve">. For travel insurance, this would include political factors </w:t>
      </w:r>
      <w:r w:rsidR="003F2CD7">
        <w:t>(</w:t>
      </w:r>
      <w:r w:rsidRPr="0035519D">
        <w:t>like Brexit</w:t>
      </w:r>
      <w:r w:rsidR="003F2CD7">
        <w:t xml:space="preserve">, </w:t>
      </w:r>
      <w:r w:rsidRPr="0035519D">
        <w:t>regulatory divergence, economic, social</w:t>
      </w:r>
      <w:r w:rsidR="003F2CD7">
        <w:t xml:space="preserve">, and </w:t>
      </w:r>
      <w:r w:rsidRPr="0035519D">
        <w:t>technological factors</w:t>
      </w:r>
      <w:r w:rsidR="003F2CD7">
        <w:t xml:space="preserve">, </w:t>
      </w:r>
      <w:r w:rsidRPr="0035519D">
        <w:t>GDPR requirements, and environmental factors</w:t>
      </w:r>
      <w:r w:rsidR="003F2CD7">
        <w:t>)</w:t>
      </w:r>
      <w:r w:rsidRPr="0035519D">
        <w:t xml:space="preserve">. PESTLE reveals external opportunities and threats </w:t>
      </w:r>
      <w:r w:rsidR="003F2CD7">
        <w:t xml:space="preserve">to </w:t>
      </w:r>
      <w:r w:rsidRPr="0035519D">
        <w:t>organi</w:t>
      </w:r>
      <w:r w:rsidR="003F2CD7">
        <w:t>s</w:t>
      </w:r>
      <w:r w:rsidRPr="0035519D">
        <w:t>ations</w:t>
      </w:r>
      <w:r w:rsidR="003F2CD7">
        <w:t xml:space="preserve"> and how they</w:t>
      </w:r>
      <w:r w:rsidRPr="0035519D">
        <w:t xml:space="preserve"> </w:t>
      </w:r>
      <w:r w:rsidR="003F2CD7">
        <w:t>should</w:t>
      </w:r>
      <w:r w:rsidRPr="0035519D">
        <w:t xml:space="preserve"> adapt</w:t>
      </w:r>
      <w:r w:rsidR="003F2CD7">
        <w:t>,</w:t>
      </w:r>
      <w:r w:rsidRPr="0035519D">
        <w:t xml:space="preserve"> </w:t>
      </w:r>
      <w:r w:rsidR="003F2CD7">
        <w:t>however, it</w:t>
      </w:r>
      <w:r w:rsidRPr="0035519D">
        <w:t xml:space="preserve"> provides limited operational insight for internal process improvement projects.</w:t>
      </w:r>
    </w:p>
    <w:p w14:paraId="0CD834B4" w14:textId="3FC8C014" w:rsidR="0035519D" w:rsidRDefault="0035519D" w:rsidP="00FD023C">
      <w:pPr>
        <w:jc w:val="both"/>
      </w:pPr>
      <w:r w:rsidRPr="0035519D">
        <w:rPr>
          <w:b/>
          <w:bCs/>
        </w:rPr>
        <w:t>SWOT Analysis</w:t>
      </w:r>
      <w:r w:rsidRPr="0035519D">
        <w:t xml:space="preserve"> categorizes findings into internal Strengths and Weaknesses alongside external Opportunities and Threats. Applied to complaint handling, strengths include our experienced team, strong compliance record, and comprehensiv</w:t>
      </w:r>
      <w:r w:rsidR="003F2CD7">
        <w:t>e</w:t>
      </w:r>
      <w:r w:rsidRPr="0035519D">
        <w:t xml:space="preserve"> historical data; weaknesses </w:t>
      </w:r>
      <w:r w:rsidR="003F2CD7">
        <w:t>include</w:t>
      </w:r>
      <w:r w:rsidRPr="0035519D">
        <w:t xml:space="preserve"> manual processes, fragmented systems, and </w:t>
      </w:r>
      <w:r w:rsidR="003F2CD7">
        <w:t>margin for error as well as unpredictable external factors. Op</w:t>
      </w:r>
      <w:r w:rsidRPr="0035519D">
        <w:t xml:space="preserve">portunities include AI automation potential, </w:t>
      </w:r>
      <w:r w:rsidR="003F2CD7" w:rsidRPr="003F2CD7">
        <w:t>standing out from competitors</w:t>
      </w:r>
      <w:r w:rsidR="003F2CD7">
        <w:t xml:space="preserve"> and ability to grow easily, however,</w:t>
      </w:r>
      <w:r w:rsidRPr="0035519D">
        <w:t xml:space="preserve"> threats involve competitors adopting AI first, increasing regulatory scrutiny, and potential team resistance</w:t>
      </w:r>
      <w:r w:rsidR="003F2CD7">
        <w:t xml:space="preserve"> to change and implementation.</w:t>
      </w:r>
      <w:r w:rsidRPr="0035519D">
        <w:t xml:space="preserve"> SWOT provides strategic overview but lacks implementation depth</w:t>
      </w:r>
      <w:r w:rsidR="003F2CD7">
        <w:t xml:space="preserve">. It </w:t>
      </w:r>
      <w:r w:rsidRPr="0035519D">
        <w:t>identif</w:t>
      </w:r>
      <w:r w:rsidR="003F2CD7">
        <w:t xml:space="preserve">ies </w:t>
      </w:r>
      <w:r w:rsidRPr="0035519D">
        <w:t xml:space="preserve">AI </w:t>
      </w:r>
      <w:r w:rsidR="003F2CD7">
        <w:t>a</w:t>
      </w:r>
      <w:r w:rsidRPr="0035519D">
        <w:t>s an opportunity</w:t>
      </w:r>
      <w:r w:rsidR="003F2CD7">
        <w:t xml:space="preserve">, but </w:t>
      </w:r>
      <w:r w:rsidRPr="0035519D">
        <w:t>without specifying how to execute</w:t>
      </w:r>
      <w:r w:rsidR="003F2CD7">
        <w:t xml:space="preserve"> this</w:t>
      </w:r>
      <w:r w:rsidRPr="0035519D">
        <w:t xml:space="preserve"> transformation.</w:t>
      </w:r>
    </w:p>
    <w:p w14:paraId="547B9193" w14:textId="77777777" w:rsidR="003F2CD7" w:rsidRPr="0035519D" w:rsidRDefault="003F2CD7" w:rsidP="00FD023C">
      <w:pPr>
        <w:jc w:val="both"/>
      </w:pPr>
    </w:p>
    <w:p w14:paraId="5D6A84F4" w14:textId="5D3A4232" w:rsidR="0035519D" w:rsidRPr="0035519D" w:rsidRDefault="0035519D" w:rsidP="00FD023C">
      <w:pPr>
        <w:jc w:val="both"/>
      </w:pPr>
      <w:r w:rsidRPr="0035519D">
        <w:rPr>
          <w:b/>
          <w:bCs/>
        </w:rPr>
        <w:lastRenderedPageBreak/>
        <w:t>Porter's Five Forces</w:t>
      </w:r>
      <w:r w:rsidRPr="0035519D">
        <w:t xml:space="preserve"> </w:t>
      </w:r>
      <w:r w:rsidR="003F2CD7" w:rsidRPr="003F2CD7">
        <w:t>analysis</w:t>
      </w:r>
      <w:r w:rsidRPr="0035519D">
        <w:t xml:space="preserve"> competitive dynamics within an industry by examining threat</w:t>
      </w:r>
      <w:r w:rsidR="003F2CD7">
        <w:t>s</w:t>
      </w:r>
      <w:r w:rsidRPr="0035519D">
        <w:t xml:space="preserve">. For travel insurance, this reveals </w:t>
      </w:r>
      <w:r w:rsidR="003F2CD7">
        <w:t xml:space="preserve">a </w:t>
      </w:r>
      <w:r w:rsidR="003F2CD7" w:rsidRPr="0035519D">
        <w:t>highly</w:t>
      </w:r>
      <w:r w:rsidRPr="0035519D">
        <w:t xml:space="preserve"> competitive rivalry among numerous providers, </w:t>
      </w:r>
      <w:r w:rsidR="003F2CD7">
        <w:t xml:space="preserve">and </w:t>
      </w:r>
      <w:r w:rsidRPr="0035519D">
        <w:t>where customers easily compare and switch insurers</w:t>
      </w:r>
      <w:r w:rsidR="003F2CD7">
        <w:t>.</w:t>
      </w:r>
      <w:r w:rsidRPr="0035519D">
        <w:t xml:space="preserve"> Porter's framework</w:t>
      </w:r>
      <w:r w:rsidR="003F2CD7">
        <w:t xml:space="preserve"> describes </w:t>
      </w:r>
      <w:r w:rsidRPr="0035519D">
        <w:t xml:space="preserve">market structure and validates why operational efficiency matters for competitive </w:t>
      </w:r>
      <w:proofErr w:type="gramStart"/>
      <w:r w:rsidRPr="0035519D">
        <w:t>positioning</w:t>
      </w:r>
      <w:r w:rsidR="003F2CD7">
        <w:t>,</w:t>
      </w:r>
      <w:proofErr w:type="gramEnd"/>
      <w:r w:rsidR="003F2CD7">
        <w:t xml:space="preserve"> however, it</w:t>
      </w:r>
      <w:r w:rsidRPr="0035519D">
        <w:t xml:space="preserve"> focuses on external competitive forces rather than internal operational </w:t>
      </w:r>
      <w:r w:rsidR="003F2CD7">
        <w:t>change</w:t>
      </w:r>
      <w:r w:rsidRPr="0035519D">
        <w:t>.</w:t>
      </w:r>
    </w:p>
    <w:p w14:paraId="5A7B5AE2" w14:textId="255376B5" w:rsidR="0035519D" w:rsidRPr="0035519D" w:rsidRDefault="0035519D" w:rsidP="00FD023C">
      <w:pPr>
        <w:jc w:val="both"/>
      </w:pPr>
      <w:r w:rsidRPr="0035519D">
        <w:rPr>
          <w:b/>
          <w:bCs/>
        </w:rPr>
        <w:t>The POPIT Model</w:t>
      </w:r>
      <w:r w:rsidR="003F2CD7">
        <w:t xml:space="preserve"> </w:t>
      </w:r>
      <w:r w:rsidRPr="0035519D">
        <w:t>examines People (stakeholders, roles, skills), Organi</w:t>
      </w:r>
      <w:r w:rsidR="003F2CD7">
        <w:t>s</w:t>
      </w:r>
      <w:r w:rsidRPr="0035519D">
        <w:t xml:space="preserve">ation (governance, policies, metrics), Process (workflows, bottlenecks, redesign), Information (data quality, flows, requirements), and Technology (systems, integration, capabilities). Unlike the previous frameworks, POPIT is specifically designed for change management and implementation </w:t>
      </w:r>
      <w:r w:rsidR="003F2CD7">
        <w:t xml:space="preserve">and technical practical </w:t>
      </w:r>
      <w:r w:rsidRPr="0035519D">
        <w:t xml:space="preserve">planning rather than strategic analysis, </w:t>
      </w:r>
      <w:r w:rsidR="003F2CD7" w:rsidRPr="003F2CD7">
        <w:t>making sure that when changes are made, all the connected parts are looked at and adjusted together</w:t>
      </w:r>
      <w:r w:rsidR="003F2CD7">
        <w:t xml:space="preserve">, </w:t>
      </w:r>
      <w:r w:rsidR="003F2CD7" w:rsidRPr="003F2CD7">
        <w:t>not just one piece at a time.</w:t>
      </w:r>
      <w:r w:rsidR="003F2CD7" w:rsidRPr="003F2CD7">
        <w:t xml:space="preserve"> </w:t>
      </w:r>
      <w:r w:rsidRPr="0035519D">
        <w:t>(K8)</w:t>
      </w:r>
    </w:p>
    <w:p w14:paraId="495A6C90" w14:textId="526FC198" w:rsidR="0035519D" w:rsidRPr="0035519D" w:rsidRDefault="0035519D" w:rsidP="00FD023C">
      <w:pPr>
        <w:jc w:val="both"/>
        <w:rPr>
          <w:b/>
          <w:bCs/>
        </w:rPr>
      </w:pPr>
      <w:r w:rsidRPr="0035519D">
        <w:rPr>
          <w:b/>
          <w:bCs/>
        </w:rPr>
        <w:t>Environmental Analysis Comparison</w:t>
      </w:r>
    </w:p>
    <w:p w14:paraId="2D03AFB3" w14:textId="267B9CB8" w:rsidR="0035519D" w:rsidRPr="0035519D" w:rsidRDefault="0035519D" w:rsidP="00FD023C">
      <w:pPr>
        <w:jc w:val="both"/>
      </w:pPr>
      <w:r w:rsidRPr="0035519D">
        <w:t xml:space="preserve">To evaluate </w:t>
      </w:r>
      <w:r w:rsidR="003F2CD7">
        <w:t xml:space="preserve">and decide </w:t>
      </w:r>
      <w:r w:rsidRPr="0035519D">
        <w:t xml:space="preserve">which framework best suited my AI implementation project, I </w:t>
      </w:r>
      <w:r w:rsidR="003F2CD7" w:rsidRPr="0035519D">
        <w:t>analysed</w:t>
      </w:r>
      <w:r w:rsidRPr="0035519D">
        <w:t xml:space="preserve"> the advantages and disadvantages of </w:t>
      </w:r>
      <w:r w:rsidR="003F2CD7">
        <w:t>each</w:t>
      </w:r>
      <w:r w:rsidRPr="0035519D">
        <w:t xml:space="preserve"> analytical </w:t>
      </w:r>
      <w:r w:rsidR="0022002C" w:rsidRPr="0035519D">
        <w:t>approach</w:t>
      </w:r>
      <w:r w:rsidR="003F2CD7">
        <w:t>,</w:t>
      </w:r>
      <w:r w:rsidRPr="0035519D">
        <w:t xml:space="preserve"> specifically applied to my challenge of introducing AI-powered complaint handling at Collinson: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3"/>
        <w:gridCol w:w="2923"/>
        <w:gridCol w:w="4640"/>
      </w:tblGrid>
      <w:tr w:rsidR="006B7031" w:rsidRPr="00AB2A09" w14:paraId="4C9FD91E" w14:textId="77777777" w:rsidTr="00AB2A09">
        <w:trPr>
          <w:tblHeader/>
          <w:tblCellSpacing w:w="15" w:type="dxa"/>
        </w:trPr>
        <w:tc>
          <w:tcPr>
            <w:tcW w:w="0" w:type="auto"/>
            <w:vAlign w:val="center"/>
            <w:hideMark/>
          </w:tcPr>
          <w:p w14:paraId="212D3DDC" w14:textId="77777777" w:rsidR="00AB2A09" w:rsidRPr="00AB2A09" w:rsidRDefault="00AB2A09" w:rsidP="00FD023C">
            <w:pPr>
              <w:jc w:val="both"/>
              <w:rPr>
                <w:b/>
                <w:bCs/>
              </w:rPr>
            </w:pPr>
            <w:r w:rsidRPr="00AB2A09">
              <w:rPr>
                <w:b/>
                <w:bCs/>
              </w:rPr>
              <w:t>Framework</w:t>
            </w:r>
          </w:p>
        </w:tc>
        <w:tc>
          <w:tcPr>
            <w:tcW w:w="0" w:type="auto"/>
            <w:vAlign w:val="center"/>
            <w:hideMark/>
          </w:tcPr>
          <w:p w14:paraId="5FAADB24" w14:textId="77777777" w:rsidR="00AB2A09" w:rsidRPr="00AB2A09" w:rsidRDefault="00AB2A09" w:rsidP="00FD023C">
            <w:pPr>
              <w:jc w:val="both"/>
              <w:rPr>
                <w:b/>
                <w:bCs/>
              </w:rPr>
            </w:pPr>
            <w:r w:rsidRPr="00AB2A09">
              <w:rPr>
                <w:b/>
                <w:bCs/>
              </w:rPr>
              <w:t>Advantages for My Project</w:t>
            </w:r>
          </w:p>
        </w:tc>
        <w:tc>
          <w:tcPr>
            <w:tcW w:w="0" w:type="auto"/>
            <w:vAlign w:val="center"/>
            <w:hideMark/>
          </w:tcPr>
          <w:p w14:paraId="38A5D317" w14:textId="77777777" w:rsidR="00AB2A09" w:rsidRPr="00AB2A09" w:rsidRDefault="00AB2A09" w:rsidP="00FD023C">
            <w:pPr>
              <w:jc w:val="both"/>
              <w:rPr>
                <w:b/>
                <w:bCs/>
              </w:rPr>
            </w:pPr>
            <w:r w:rsidRPr="00AB2A09">
              <w:rPr>
                <w:b/>
                <w:bCs/>
              </w:rPr>
              <w:t>Disadvantages for My Project</w:t>
            </w:r>
          </w:p>
        </w:tc>
      </w:tr>
      <w:tr w:rsidR="006B7031" w:rsidRPr="00AB2A09" w14:paraId="365E341C" w14:textId="77777777" w:rsidTr="00AB2A09">
        <w:trPr>
          <w:tblCellSpacing w:w="15" w:type="dxa"/>
        </w:trPr>
        <w:tc>
          <w:tcPr>
            <w:tcW w:w="0" w:type="auto"/>
            <w:vAlign w:val="center"/>
            <w:hideMark/>
          </w:tcPr>
          <w:p w14:paraId="2B5943D8" w14:textId="77777777" w:rsidR="00AB2A09" w:rsidRPr="00AB2A09" w:rsidRDefault="00AB2A09" w:rsidP="00FD023C">
            <w:pPr>
              <w:jc w:val="both"/>
              <w:rPr>
                <w:b/>
                <w:bCs/>
              </w:rPr>
            </w:pPr>
            <w:r w:rsidRPr="00AB2A09">
              <w:rPr>
                <w:b/>
                <w:bCs/>
              </w:rPr>
              <w:t>PESTLE Analysis</w:t>
            </w:r>
          </w:p>
        </w:tc>
        <w:tc>
          <w:tcPr>
            <w:tcW w:w="0" w:type="auto"/>
            <w:vAlign w:val="center"/>
            <w:hideMark/>
          </w:tcPr>
          <w:p w14:paraId="08A3453F" w14:textId="77777777" w:rsidR="00AB2A09" w:rsidRDefault="00AB2A09" w:rsidP="00FD023C">
            <w:pPr>
              <w:jc w:val="both"/>
              <w:rPr>
                <w:b/>
                <w:bCs/>
              </w:rPr>
            </w:pPr>
            <w:r w:rsidRPr="00AB2A09">
              <w:rPr>
                <w:b/>
                <w:bCs/>
              </w:rPr>
              <w:t>• Identifies external pressures creating urgency (regulatory scrutiny)</w:t>
            </w:r>
          </w:p>
          <w:p w14:paraId="55FD3A7C" w14:textId="77777777" w:rsidR="00AB2A09" w:rsidRDefault="00AB2A09" w:rsidP="00FD023C">
            <w:pPr>
              <w:jc w:val="both"/>
              <w:rPr>
                <w:b/>
                <w:bCs/>
              </w:rPr>
            </w:pPr>
            <w:r w:rsidRPr="00AB2A09">
              <w:rPr>
                <w:b/>
                <w:bCs/>
              </w:rPr>
              <w:t>• Reveals technology trends (AI maturity, competitor adoption) validating feasibilit</w:t>
            </w:r>
            <w:r>
              <w:rPr>
                <w:b/>
                <w:bCs/>
              </w:rPr>
              <w:t>y</w:t>
            </w:r>
          </w:p>
          <w:p w14:paraId="1A8C772F" w14:textId="2B1467E2" w:rsidR="00AB2A09" w:rsidRPr="00AB2A09" w:rsidRDefault="00AB2A09" w:rsidP="00FD023C">
            <w:pPr>
              <w:jc w:val="both"/>
              <w:rPr>
                <w:b/>
                <w:bCs/>
              </w:rPr>
            </w:pPr>
            <w:r w:rsidRPr="00AB2A09">
              <w:rPr>
                <w:b/>
                <w:bCs/>
              </w:rPr>
              <w:t>• Good for demonstrating why change is needed to stakeholders</w:t>
            </w:r>
          </w:p>
        </w:tc>
        <w:tc>
          <w:tcPr>
            <w:tcW w:w="0" w:type="auto"/>
            <w:vAlign w:val="center"/>
            <w:hideMark/>
          </w:tcPr>
          <w:p w14:paraId="30236A8F" w14:textId="1B7B9196" w:rsidR="00AB2A09" w:rsidRPr="00FD023C" w:rsidRDefault="005D70E3" w:rsidP="00FD023C">
            <w:pPr>
              <w:pStyle w:val="ListParagraph"/>
              <w:numPr>
                <w:ilvl w:val="0"/>
                <w:numId w:val="16"/>
              </w:numPr>
              <w:jc w:val="both"/>
              <w:rPr>
                <w:b/>
                <w:bCs/>
              </w:rPr>
            </w:pPr>
            <w:r w:rsidRPr="00FD023C">
              <w:rPr>
                <w:b/>
                <w:bCs/>
              </w:rPr>
              <w:t>E</w:t>
            </w:r>
            <w:r w:rsidR="00AB2A09" w:rsidRPr="00FD023C">
              <w:rPr>
                <w:b/>
                <w:bCs/>
              </w:rPr>
              <w:t>xternal focus</w:t>
            </w:r>
            <w:r w:rsidRPr="00FD023C">
              <w:rPr>
                <w:b/>
                <w:bCs/>
              </w:rPr>
              <w:t xml:space="preserve">, in the sense that </w:t>
            </w:r>
            <w:r w:rsidR="00AB2A09" w:rsidRPr="00FD023C">
              <w:rPr>
                <w:b/>
                <w:bCs/>
              </w:rPr>
              <w:t xml:space="preserve">doesn't </w:t>
            </w:r>
            <w:r w:rsidR="00AB2A09" w:rsidRPr="00FD023C">
              <w:rPr>
                <w:b/>
                <w:bCs/>
              </w:rPr>
              <w:t>analyse</w:t>
            </w:r>
            <w:r w:rsidR="00AB2A09" w:rsidRPr="00FD023C">
              <w:rPr>
                <w:b/>
                <w:bCs/>
              </w:rPr>
              <w:t xml:space="preserve"> internal complaint handling operations</w:t>
            </w:r>
          </w:p>
          <w:p w14:paraId="68E771B1" w14:textId="77777777" w:rsidR="00AB2A09" w:rsidRDefault="00AB2A09" w:rsidP="00FD023C">
            <w:pPr>
              <w:pStyle w:val="ListParagraph"/>
              <w:numPr>
                <w:ilvl w:val="0"/>
                <w:numId w:val="2"/>
              </w:numPr>
              <w:jc w:val="both"/>
              <w:rPr>
                <w:b/>
                <w:bCs/>
              </w:rPr>
            </w:pPr>
            <w:r w:rsidRPr="00AB2A09">
              <w:rPr>
                <w:b/>
                <w:bCs/>
              </w:rPr>
              <w:t>Doesn't specify how to redesign processes, prepare data, or train people</w:t>
            </w:r>
          </w:p>
          <w:p w14:paraId="19C50504" w14:textId="6267CCF1" w:rsidR="00AB2A09" w:rsidRPr="00AB2A09" w:rsidRDefault="00AB2A09" w:rsidP="00FD023C">
            <w:pPr>
              <w:pStyle w:val="ListParagraph"/>
              <w:numPr>
                <w:ilvl w:val="0"/>
                <w:numId w:val="2"/>
              </w:numPr>
              <w:jc w:val="both"/>
              <w:rPr>
                <w:b/>
                <w:bCs/>
              </w:rPr>
            </w:pPr>
            <w:r w:rsidRPr="00AB2A09">
              <w:rPr>
                <w:b/>
                <w:bCs/>
              </w:rPr>
              <w:t>Better suited for market</w:t>
            </w:r>
            <w:r w:rsidR="005D70E3">
              <w:rPr>
                <w:b/>
                <w:bCs/>
              </w:rPr>
              <w:t xml:space="preserve"> </w:t>
            </w:r>
            <w:r w:rsidRPr="00AB2A09">
              <w:rPr>
                <w:b/>
                <w:bCs/>
              </w:rPr>
              <w:t>decisions</w:t>
            </w:r>
          </w:p>
        </w:tc>
      </w:tr>
      <w:tr w:rsidR="006B7031" w:rsidRPr="00AB2A09" w14:paraId="0FEE853A" w14:textId="77777777" w:rsidTr="00AB2A09">
        <w:trPr>
          <w:tblCellSpacing w:w="15" w:type="dxa"/>
        </w:trPr>
        <w:tc>
          <w:tcPr>
            <w:tcW w:w="0" w:type="auto"/>
            <w:vAlign w:val="center"/>
            <w:hideMark/>
          </w:tcPr>
          <w:p w14:paraId="5701DEDA" w14:textId="77777777" w:rsidR="00AB2A09" w:rsidRPr="00AB2A09" w:rsidRDefault="00AB2A09" w:rsidP="00FD023C">
            <w:pPr>
              <w:jc w:val="both"/>
              <w:rPr>
                <w:b/>
                <w:bCs/>
              </w:rPr>
            </w:pPr>
            <w:r w:rsidRPr="00AB2A09">
              <w:rPr>
                <w:b/>
                <w:bCs/>
              </w:rPr>
              <w:t>SWOT Analysis</w:t>
            </w:r>
          </w:p>
        </w:tc>
        <w:tc>
          <w:tcPr>
            <w:tcW w:w="0" w:type="auto"/>
            <w:vAlign w:val="center"/>
            <w:hideMark/>
          </w:tcPr>
          <w:p w14:paraId="3DC94D0C" w14:textId="77777777" w:rsidR="005D70E3" w:rsidRDefault="00AB2A09" w:rsidP="00FD023C">
            <w:pPr>
              <w:jc w:val="both"/>
              <w:rPr>
                <w:b/>
                <w:bCs/>
              </w:rPr>
            </w:pPr>
            <w:r w:rsidRPr="00AB2A09">
              <w:rPr>
                <w:b/>
                <w:bCs/>
              </w:rPr>
              <w:t xml:space="preserve">• </w:t>
            </w:r>
            <w:r w:rsidR="005D70E3" w:rsidRPr="00AB2A09">
              <w:rPr>
                <w:b/>
                <w:bCs/>
              </w:rPr>
              <w:t>Useful for initial project scoping and executive briefings</w:t>
            </w:r>
            <w:r w:rsidR="005D70E3" w:rsidRPr="00AB2A09">
              <w:rPr>
                <w:b/>
                <w:bCs/>
              </w:rPr>
              <w:t xml:space="preserve"> </w:t>
            </w:r>
          </w:p>
          <w:p w14:paraId="3A9F7FDE" w14:textId="77777777" w:rsidR="00AB2A09" w:rsidRDefault="00AB2A09" w:rsidP="00FD023C">
            <w:pPr>
              <w:jc w:val="both"/>
              <w:rPr>
                <w:b/>
                <w:bCs/>
              </w:rPr>
            </w:pPr>
            <w:r w:rsidRPr="00AB2A09">
              <w:rPr>
                <w:b/>
                <w:bCs/>
              </w:rPr>
              <w:t>• Bridges internal capabilities and external environment</w:t>
            </w:r>
          </w:p>
          <w:p w14:paraId="7DCF3260" w14:textId="6CC41D28" w:rsidR="00AB2A09" w:rsidRPr="00AB2A09" w:rsidRDefault="00AB2A09" w:rsidP="00FD023C">
            <w:pPr>
              <w:jc w:val="both"/>
              <w:rPr>
                <w:b/>
                <w:bCs/>
              </w:rPr>
            </w:pPr>
            <w:r w:rsidRPr="00AB2A09">
              <w:rPr>
                <w:b/>
                <w:bCs/>
              </w:rPr>
              <w:lastRenderedPageBreak/>
              <w:t>• Useful for initial project scoping and executive briefings</w:t>
            </w:r>
          </w:p>
        </w:tc>
        <w:tc>
          <w:tcPr>
            <w:tcW w:w="0" w:type="auto"/>
            <w:vAlign w:val="center"/>
            <w:hideMark/>
          </w:tcPr>
          <w:p w14:paraId="01AA222F" w14:textId="60AB2E75" w:rsidR="005D70E3" w:rsidRDefault="00AB2A09" w:rsidP="00FD023C">
            <w:pPr>
              <w:jc w:val="both"/>
              <w:rPr>
                <w:b/>
                <w:bCs/>
              </w:rPr>
            </w:pPr>
            <w:r w:rsidRPr="00AB2A09">
              <w:rPr>
                <w:b/>
                <w:bCs/>
              </w:rPr>
              <w:lastRenderedPageBreak/>
              <w:t>• Too high-</w:t>
            </w:r>
            <w:proofErr w:type="spellStart"/>
            <w:proofErr w:type="gramStart"/>
            <w:r w:rsidRPr="00AB2A09">
              <w:rPr>
                <w:b/>
                <w:bCs/>
              </w:rPr>
              <w:t>level</w:t>
            </w:r>
            <w:r w:rsidR="005D70E3">
              <w:rPr>
                <w:b/>
                <w:bCs/>
              </w:rPr>
              <w:t>,</w:t>
            </w:r>
            <w:r w:rsidRPr="00AB2A09">
              <w:rPr>
                <w:b/>
                <w:bCs/>
              </w:rPr>
              <w:t>doesn't</w:t>
            </w:r>
            <w:proofErr w:type="spellEnd"/>
            <w:proofErr w:type="gramEnd"/>
            <w:r w:rsidRPr="00AB2A09">
              <w:rPr>
                <w:b/>
                <w:bCs/>
              </w:rPr>
              <w:t xml:space="preserve"> specify whether inconsistency stems from People (training gaps), Process (lack of templates), Information (poor data), or Technology (system limits)</w:t>
            </w:r>
          </w:p>
          <w:p w14:paraId="668A0053" w14:textId="77DC16ED" w:rsidR="005D70E3" w:rsidRDefault="00AB2A09" w:rsidP="00FD023C">
            <w:pPr>
              <w:jc w:val="both"/>
              <w:rPr>
                <w:b/>
                <w:bCs/>
              </w:rPr>
            </w:pPr>
            <w:r w:rsidRPr="00AB2A09">
              <w:rPr>
                <w:b/>
                <w:bCs/>
              </w:rPr>
              <w:t xml:space="preserve">• Doesn't reveal interdependencies </w:t>
            </w:r>
          </w:p>
          <w:p w14:paraId="10CC7D45" w14:textId="17F91346" w:rsidR="00AB2A09" w:rsidRPr="00AB2A09" w:rsidRDefault="00AB2A09" w:rsidP="00FD023C">
            <w:pPr>
              <w:jc w:val="both"/>
              <w:rPr>
                <w:b/>
                <w:bCs/>
              </w:rPr>
            </w:pPr>
            <w:r w:rsidRPr="00AB2A09">
              <w:rPr>
                <w:b/>
                <w:bCs/>
              </w:rPr>
              <w:lastRenderedPageBreak/>
              <w:t xml:space="preserve">• Static snapshot rather than </w:t>
            </w:r>
            <w:r w:rsidR="005D70E3">
              <w:rPr>
                <w:b/>
                <w:bCs/>
              </w:rPr>
              <w:t xml:space="preserve">a practical </w:t>
            </w:r>
            <w:r w:rsidRPr="00AB2A09">
              <w:rPr>
                <w:b/>
                <w:bCs/>
              </w:rPr>
              <w:t>change-focused analysis</w:t>
            </w:r>
          </w:p>
        </w:tc>
      </w:tr>
      <w:tr w:rsidR="006B7031" w:rsidRPr="00AB2A09" w14:paraId="6DA41B42" w14:textId="77777777" w:rsidTr="00AB2A09">
        <w:trPr>
          <w:tblCellSpacing w:w="15" w:type="dxa"/>
        </w:trPr>
        <w:tc>
          <w:tcPr>
            <w:tcW w:w="0" w:type="auto"/>
            <w:vAlign w:val="center"/>
            <w:hideMark/>
          </w:tcPr>
          <w:p w14:paraId="4C79CEA6" w14:textId="77777777" w:rsidR="00AB2A09" w:rsidRPr="00AB2A09" w:rsidRDefault="00AB2A09" w:rsidP="00FD023C">
            <w:pPr>
              <w:jc w:val="both"/>
              <w:rPr>
                <w:b/>
                <w:bCs/>
              </w:rPr>
            </w:pPr>
            <w:r w:rsidRPr="00AB2A09">
              <w:rPr>
                <w:b/>
                <w:bCs/>
              </w:rPr>
              <w:lastRenderedPageBreak/>
              <w:t>Porter's Five Forces</w:t>
            </w:r>
          </w:p>
        </w:tc>
        <w:tc>
          <w:tcPr>
            <w:tcW w:w="0" w:type="auto"/>
            <w:vAlign w:val="center"/>
            <w:hideMark/>
          </w:tcPr>
          <w:p w14:paraId="7548DD67" w14:textId="77777777" w:rsidR="006B7031" w:rsidRDefault="00AB2A09" w:rsidP="00FD023C">
            <w:pPr>
              <w:jc w:val="both"/>
              <w:rPr>
                <w:b/>
                <w:bCs/>
              </w:rPr>
            </w:pPr>
            <w:r w:rsidRPr="00AB2A09">
              <w:rPr>
                <w:b/>
                <w:bCs/>
              </w:rPr>
              <w:t>• Validates competitive pressure for operational efficiency (high rivalry, strong buyer power)</w:t>
            </w:r>
          </w:p>
          <w:p w14:paraId="45E11993" w14:textId="0762A1B2" w:rsidR="006B7031" w:rsidRDefault="00AB2A09" w:rsidP="00FD023C">
            <w:pPr>
              <w:jc w:val="both"/>
              <w:rPr>
                <w:b/>
                <w:bCs/>
              </w:rPr>
            </w:pPr>
            <w:r w:rsidRPr="00AB2A09">
              <w:rPr>
                <w:b/>
                <w:bCs/>
              </w:rPr>
              <w:t>• Demonstrates strategic importance of complaint handling</w:t>
            </w:r>
          </w:p>
          <w:p w14:paraId="77F98234" w14:textId="114958D2" w:rsidR="00AB2A09" w:rsidRPr="00AB2A09" w:rsidRDefault="00AB2A09" w:rsidP="00FD023C">
            <w:pPr>
              <w:jc w:val="both"/>
              <w:rPr>
                <w:b/>
                <w:bCs/>
              </w:rPr>
            </w:pPr>
            <w:r w:rsidRPr="00AB2A09">
              <w:rPr>
                <w:b/>
                <w:bCs/>
              </w:rPr>
              <w:t>• Good for "why invest?" business case to executives</w:t>
            </w:r>
          </w:p>
        </w:tc>
        <w:tc>
          <w:tcPr>
            <w:tcW w:w="0" w:type="auto"/>
            <w:vAlign w:val="center"/>
            <w:hideMark/>
          </w:tcPr>
          <w:p w14:paraId="4DACBCEB" w14:textId="429FE2CC" w:rsidR="006B7031" w:rsidRDefault="00AB2A09" w:rsidP="00FD023C">
            <w:pPr>
              <w:jc w:val="both"/>
              <w:rPr>
                <w:b/>
                <w:bCs/>
              </w:rPr>
            </w:pPr>
            <w:r w:rsidRPr="00AB2A09">
              <w:rPr>
                <w:b/>
                <w:bCs/>
              </w:rPr>
              <w:t xml:space="preserve">• Designed for industry competitive analysis, </w:t>
            </w:r>
            <w:r w:rsidR="006B7031">
              <w:rPr>
                <w:b/>
                <w:bCs/>
              </w:rPr>
              <w:t xml:space="preserve">but </w:t>
            </w:r>
            <w:r w:rsidRPr="00AB2A09">
              <w:rPr>
                <w:b/>
                <w:bCs/>
              </w:rPr>
              <w:t>not internal process improvement</w:t>
            </w:r>
          </w:p>
          <w:p w14:paraId="228D219B" w14:textId="77777777" w:rsidR="006B7031" w:rsidRDefault="00AB2A09" w:rsidP="00FD023C">
            <w:pPr>
              <w:jc w:val="both"/>
              <w:rPr>
                <w:b/>
                <w:bCs/>
              </w:rPr>
            </w:pPr>
            <w:r w:rsidRPr="00AB2A09">
              <w:rPr>
                <w:b/>
                <w:bCs/>
              </w:rPr>
              <w:t>• Provides no insight into workflow bottlenecks, data requirements, or people impacts</w:t>
            </w:r>
          </w:p>
          <w:p w14:paraId="3A05052B" w14:textId="0A5F4B5B" w:rsidR="00AB2A09" w:rsidRPr="00AB2A09" w:rsidRDefault="00AB2A09" w:rsidP="00FD023C">
            <w:pPr>
              <w:jc w:val="both"/>
              <w:rPr>
                <w:b/>
                <w:bCs/>
              </w:rPr>
            </w:pPr>
            <w:r w:rsidRPr="00AB2A09">
              <w:rPr>
                <w:b/>
                <w:bCs/>
              </w:rPr>
              <w:t>• Wrong tool for implementation</w:t>
            </w:r>
            <w:r w:rsidR="006B7031">
              <w:rPr>
                <w:b/>
                <w:bCs/>
              </w:rPr>
              <w:t xml:space="preserve">, does </w:t>
            </w:r>
            <w:r w:rsidRPr="00AB2A09">
              <w:rPr>
                <w:b/>
                <w:bCs/>
              </w:rPr>
              <w:t>confirms market pressure but doesn't guide execution</w:t>
            </w:r>
          </w:p>
        </w:tc>
      </w:tr>
    </w:tbl>
    <w:p w14:paraId="661D3F6A" w14:textId="77777777" w:rsidR="00A3083E" w:rsidRDefault="00A3083E" w:rsidP="00FD023C">
      <w:pPr>
        <w:jc w:val="both"/>
      </w:pPr>
    </w:p>
    <w:p w14:paraId="057640CB" w14:textId="1AB5CBA3" w:rsidR="0035519D" w:rsidRPr="0035519D" w:rsidRDefault="0035519D" w:rsidP="00FD023C">
      <w:pPr>
        <w:jc w:val="both"/>
      </w:pPr>
      <w:r w:rsidRPr="0035519D">
        <w:t>While all four frameworks offer value at different stages</w:t>
      </w:r>
      <w:r w:rsidR="00A3083E">
        <w:t xml:space="preserve">, </w:t>
      </w:r>
      <w:r w:rsidRPr="0035519D">
        <w:t>Porter's for strategic validation, PESTLE for external context, SWOT for initial scoping, POPIT for implementation planning</w:t>
      </w:r>
      <w:r w:rsidR="00A3083E">
        <w:t xml:space="preserve">, </w:t>
      </w:r>
      <w:r w:rsidRPr="0035519D">
        <w:t xml:space="preserve">my project required the implementation </w:t>
      </w:r>
      <w:r w:rsidR="00A3083E">
        <w:t xml:space="preserve">depth that </w:t>
      </w:r>
      <w:r w:rsidRPr="0035519D">
        <w:t>only POPIT provides</w:t>
      </w:r>
      <w:r w:rsidR="00A3083E">
        <w:t xml:space="preserve">. </w:t>
      </w:r>
    </w:p>
    <w:p w14:paraId="24A04D9E" w14:textId="2B3771F5" w:rsidR="0035519D" w:rsidRPr="0035519D" w:rsidRDefault="0035519D" w:rsidP="00FD023C">
      <w:pPr>
        <w:jc w:val="both"/>
        <w:rPr>
          <w:b/>
          <w:bCs/>
        </w:rPr>
      </w:pPr>
      <w:r w:rsidRPr="0035519D">
        <w:rPr>
          <w:b/>
          <w:bCs/>
        </w:rPr>
        <w:t>Framework Selection</w:t>
      </w:r>
    </w:p>
    <w:p w14:paraId="2D40DCA3" w14:textId="3ED673D6" w:rsidR="00BE6101" w:rsidRDefault="0035519D" w:rsidP="00FD023C">
      <w:pPr>
        <w:jc w:val="both"/>
      </w:pPr>
      <w:r w:rsidRPr="0035519D">
        <w:t>I chose the POPIT framework because it directly addresses implementation</w:t>
      </w:r>
      <w:r w:rsidR="00AE4CB8">
        <w:t xml:space="preserve"> </w:t>
      </w:r>
      <w:r w:rsidRPr="0035519D">
        <w:t>rather than strategic analysi</w:t>
      </w:r>
      <w:r w:rsidR="00A3083E">
        <w:t>s</w:t>
      </w:r>
      <w:r w:rsidRPr="0035519D">
        <w:t>. PESTLE's external focus would reveal regulatory pressure and technology advancement</w:t>
      </w:r>
      <w:r w:rsidR="00A3083E">
        <w:t xml:space="preserve">, </w:t>
      </w:r>
      <w:r w:rsidRPr="0035519D">
        <w:t xml:space="preserve">but wouldn't specify how to redesign </w:t>
      </w:r>
      <w:r w:rsidR="00A3083E">
        <w:t>daily work tasks</w:t>
      </w:r>
      <w:r w:rsidRPr="0035519D">
        <w:t xml:space="preserve">, train teams, or prepare data. SWOT would validate that manual processes are </w:t>
      </w:r>
      <w:r w:rsidR="00AE4CB8" w:rsidRPr="0035519D">
        <w:t>weaknesses,</w:t>
      </w:r>
      <w:r w:rsidRPr="0035519D">
        <w:t xml:space="preserve"> and AI is an opportunity</w:t>
      </w:r>
      <w:r w:rsidR="00AE4CB8">
        <w:t>,</w:t>
      </w:r>
      <w:r w:rsidRPr="0035519D">
        <w:t xml:space="preserve"> but provides no causal analysis. Porter's Five Forces would confirm competitive </w:t>
      </w:r>
      <w:proofErr w:type="gramStart"/>
      <w:r w:rsidRPr="0035519D">
        <w:t>pressure</w:t>
      </w:r>
      <w:r w:rsidR="00AE4CB8">
        <w:t>, but</w:t>
      </w:r>
      <w:proofErr w:type="gramEnd"/>
      <w:r w:rsidRPr="0035519D">
        <w:t xml:space="preserve"> offers no guidance on execution. POPIT forces simultaneous consideration of interdependencies: Technology solutions fail without Information preparation (clean training data), which depends on Process redesign (data capture methods), requiring People training (providing feedback), demanding Organization governance (decision approval). This systemic view prevents siloed "buy AI tool" thinking that commonly causes project failure. (S4)</w:t>
      </w:r>
    </w:p>
    <w:p w14:paraId="1AECCBB6" w14:textId="41DF9713" w:rsidR="00FD0CF7" w:rsidRPr="00FD0CF7" w:rsidRDefault="00ED1BED" w:rsidP="00FD023C">
      <w:pPr>
        <w:jc w:val="both"/>
        <w:rPr>
          <w:b/>
          <w:bCs/>
        </w:rPr>
      </w:pPr>
      <w:r>
        <w:rPr>
          <w:b/>
          <w:bCs/>
        </w:rPr>
        <w:t xml:space="preserve">3. </w:t>
      </w:r>
      <w:r w:rsidR="00FD0CF7" w:rsidRPr="00FD0CF7">
        <w:rPr>
          <w:b/>
          <w:bCs/>
        </w:rPr>
        <w:t>Problem Statement</w:t>
      </w:r>
    </w:p>
    <w:p w14:paraId="1A2260E0" w14:textId="77777777" w:rsidR="00AE4CB8" w:rsidRDefault="00FD0CF7" w:rsidP="00FD023C">
      <w:pPr>
        <w:jc w:val="both"/>
      </w:pPr>
      <w:r w:rsidRPr="00FD0CF7">
        <w:t xml:space="preserve">Multilingual travel insurance complaint handling at Collinson creates unsustainable operational, regulatory, and competitive risk through manual, inconsistent processes. Our five-person complaint team processing 200 monthly complaints faces systematic inefficiencies impacting handlers, customers, and regulatory compliance. </w:t>
      </w:r>
    </w:p>
    <w:p w14:paraId="615F5C16" w14:textId="28765E0E" w:rsidR="00E4629B" w:rsidRDefault="00FD0CF7" w:rsidP="00FD023C">
      <w:pPr>
        <w:jc w:val="both"/>
      </w:pPr>
      <w:r w:rsidRPr="00FD0CF7">
        <w:lastRenderedPageBreak/>
        <w:t xml:space="preserve">Manual processing requires 2.5-6 hours per case (averaging 4.25 hours) due to fragmented systems including </w:t>
      </w:r>
      <w:proofErr w:type="spellStart"/>
      <w:r w:rsidRPr="00FD0CF7">
        <w:t>GoTrex</w:t>
      </w:r>
      <w:proofErr w:type="spellEnd"/>
      <w:r w:rsidRPr="00FD0CF7">
        <w:t xml:space="preserve">, </w:t>
      </w:r>
      <w:proofErr w:type="spellStart"/>
      <w:r w:rsidRPr="00FD0CF7">
        <w:t>Hepstar</w:t>
      </w:r>
      <w:proofErr w:type="spellEnd"/>
      <w:r w:rsidRPr="00FD0CF7">
        <w:t xml:space="preserve">, and </w:t>
      </w:r>
      <w:proofErr w:type="spellStart"/>
      <w:r w:rsidRPr="00FD0CF7">
        <w:t>iCaseWork</w:t>
      </w:r>
      <w:proofErr w:type="spellEnd"/>
      <w:r w:rsidRPr="00FD0CF7">
        <w:t xml:space="preserve">, resulting in 850 monthly hours spent primarily on data gathering </w:t>
      </w:r>
      <w:r w:rsidR="00AE4CB8">
        <w:t>and manual tasks</w:t>
      </w:r>
      <w:r w:rsidRPr="00FD0CF7">
        <w:t>.</w:t>
      </w:r>
    </w:p>
    <w:p w14:paraId="4D3215FC" w14:textId="35070D40" w:rsidR="00F523C9" w:rsidRDefault="00FD0CF7" w:rsidP="00FD023C">
      <w:pPr>
        <w:jc w:val="both"/>
      </w:pPr>
      <w:r w:rsidRPr="00FD0CF7">
        <w:t>The process involves manual logging, searching multiple systems for claim history, retrieving multilingual policy documents via email, reviewing communications</w:t>
      </w:r>
      <w:r w:rsidR="00E4629B">
        <w:t xml:space="preserve"> between the claims department and the insured</w:t>
      </w:r>
      <w:r w:rsidRPr="00FD0CF7">
        <w:t>, and cross-referencing 50+ page legal wordings in various European languages</w:t>
      </w:r>
      <w:r w:rsidR="00F523C9">
        <w:t xml:space="preserve">. </w:t>
      </w:r>
      <w:r w:rsidRPr="00FD0CF7">
        <w:t>This creates continuous and escalating pressure approaching 15-day international deadlines, generating</w:t>
      </w:r>
      <w:r w:rsidR="004E4B46">
        <w:t xml:space="preserve"> higher workload, </w:t>
      </w:r>
      <w:r w:rsidRPr="00FD0CF7">
        <w:t xml:space="preserve">and </w:t>
      </w:r>
      <w:r w:rsidR="004E4B46">
        <w:t xml:space="preserve">a higher </w:t>
      </w:r>
      <w:r w:rsidRPr="00FD0CF7">
        <w:t xml:space="preserve">error rate where </w:t>
      </w:r>
      <w:r w:rsidR="004E4B46">
        <w:t xml:space="preserve">at least 15% out of all cases </w:t>
      </w:r>
      <w:r w:rsidR="00F523C9">
        <w:t xml:space="preserve">need to be reopen and might </w:t>
      </w:r>
      <w:r w:rsidRPr="00FD0CF7">
        <w:t>require rework. The bottleneck spans the entire complaint lifecycle</w:t>
      </w:r>
      <w:r w:rsidR="00F523C9">
        <w:t xml:space="preserve">, </w:t>
      </w:r>
      <w:r w:rsidRPr="00FD0CF7">
        <w:t xml:space="preserve">with 60% of time (2.5 hours) consumed by information retrieval and policy analysis. </w:t>
      </w:r>
    </w:p>
    <w:p w14:paraId="094FC3B0" w14:textId="4AD65319" w:rsidR="00FD0CF7" w:rsidRPr="00FD0CF7" w:rsidRDefault="00FD0CF7" w:rsidP="00FD023C">
      <w:pPr>
        <w:jc w:val="both"/>
      </w:pPr>
      <w:r w:rsidRPr="00FD0CF7">
        <w:t xml:space="preserve">Three critical impacts demand </w:t>
      </w:r>
      <w:r w:rsidR="00F523C9">
        <w:t>attention</w:t>
      </w:r>
      <w:r w:rsidRPr="00FD0CF7">
        <w:t xml:space="preserve">: </w:t>
      </w:r>
      <w:r w:rsidR="004E4B46">
        <w:t xml:space="preserve">the first is </w:t>
      </w:r>
      <w:r w:rsidRPr="00FD0CF7">
        <w:t>regulatory exposur</w:t>
      </w:r>
      <w:r w:rsidR="00F523C9">
        <w:t>e</w:t>
      </w:r>
      <w:r w:rsidRPr="00FD0CF7">
        <w:t>, operational cost of £29,750 monthly (850 hours × £35/hour) with 6</w:t>
      </w:r>
      <w:r w:rsidR="004E4B46">
        <w:t>0</w:t>
      </w:r>
      <w:r w:rsidRPr="00FD0CF7">
        <w:t xml:space="preserve">% </w:t>
      </w:r>
      <w:r w:rsidR="004E4B46">
        <w:t xml:space="preserve">of that time </w:t>
      </w:r>
      <w:r w:rsidRPr="00FD0CF7">
        <w:t xml:space="preserve">spent on manual gathering versus judgment and relationship management, </w:t>
      </w:r>
      <w:r w:rsidR="004E4B46">
        <w:t xml:space="preserve">second is potential </w:t>
      </w:r>
      <w:r w:rsidRPr="00FD0CF7">
        <w:t>team burnout driving turnover where 2 handlers left annually with associated recruitment and training costs, and unsustainable overtime preventing scalability. Third, competitive risk</w:t>
      </w:r>
      <w:r w:rsidR="00F523C9">
        <w:t>. Insurers</w:t>
      </w:r>
      <w:r w:rsidRPr="00FD0CF7">
        <w:t xml:space="preserve"> like Lemonade and </w:t>
      </w:r>
      <w:proofErr w:type="spellStart"/>
      <w:r w:rsidRPr="00FD0CF7">
        <w:t>Cuvva</w:t>
      </w:r>
      <w:proofErr w:type="spellEnd"/>
      <w:r w:rsidRPr="00FD0CF7">
        <w:t xml:space="preserve"> process claims in minutes using AI while Collinson requires hours,</w:t>
      </w:r>
      <w:r w:rsidR="00F523C9">
        <w:t xml:space="preserve"> days and sometime weeks. </w:t>
      </w:r>
      <w:r w:rsidR="00F523C9" w:rsidRPr="00F523C9">
        <w:t>Manual processes limit growth, increase the risk of errors, and lead to more complaints</w:t>
      </w:r>
      <w:r w:rsidR="00F523C9">
        <w:t xml:space="preserve">, </w:t>
      </w:r>
      <w:r w:rsidRPr="00FD0CF7">
        <w:t xml:space="preserve">and </w:t>
      </w:r>
      <w:r w:rsidR="00F523C9">
        <w:t xml:space="preserve">doesn’t necessarily keep up with </w:t>
      </w:r>
      <w:r w:rsidRPr="00FD0CF7">
        <w:t>evolving customer expectations for digital servic</w:t>
      </w:r>
      <w:r w:rsidR="00F523C9">
        <w:t>e.</w:t>
      </w:r>
      <w:r w:rsidRPr="00FD0CF7">
        <w:t xml:space="preserve"> (S4)</w:t>
      </w:r>
    </w:p>
    <w:p w14:paraId="5412DDC0" w14:textId="7C2100FC" w:rsidR="00FD0CF7" w:rsidRPr="00FD0CF7" w:rsidRDefault="00ED1BED" w:rsidP="00FD023C">
      <w:pPr>
        <w:jc w:val="both"/>
        <w:rPr>
          <w:b/>
          <w:bCs/>
        </w:rPr>
      </w:pPr>
      <w:r>
        <w:rPr>
          <w:b/>
          <w:bCs/>
        </w:rPr>
        <w:t xml:space="preserve">4. </w:t>
      </w:r>
      <w:r w:rsidR="00FD0CF7" w:rsidRPr="00FD0CF7">
        <w:rPr>
          <w:b/>
          <w:bCs/>
        </w:rPr>
        <w:t>AI Opportunities</w:t>
      </w:r>
    </w:p>
    <w:p w14:paraId="3903BBAE" w14:textId="4002349E" w:rsidR="00ED1BED" w:rsidRDefault="00ED1BED" w:rsidP="00FD023C">
      <w:pPr>
        <w:jc w:val="both"/>
      </w:pPr>
      <w:r>
        <w:t>K</w:t>
      </w:r>
      <w:r w:rsidR="00FD0CF7" w:rsidRPr="00FD0CF7">
        <w:t xml:space="preserve">ey opportunities exist for AI to </w:t>
      </w:r>
      <w:r w:rsidR="00081BD4">
        <w:t>be implemented</w:t>
      </w:r>
      <w:r>
        <w:t xml:space="preserve">: </w:t>
      </w:r>
    </w:p>
    <w:p w14:paraId="3E74FEA2" w14:textId="77777777" w:rsidR="00ED1BED" w:rsidRDefault="00FD0CF7" w:rsidP="00FD023C">
      <w:pPr>
        <w:pStyle w:val="ListParagraph"/>
        <w:numPr>
          <w:ilvl w:val="0"/>
          <w:numId w:val="5"/>
        </w:numPr>
        <w:jc w:val="both"/>
      </w:pPr>
      <w:r w:rsidRPr="00FD0CF7">
        <w:t xml:space="preserve">Automated policy analysis using </w:t>
      </w:r>
      <w:r w:rsidR="00ED1BED">
        <w:t>LLMs</w:t>
      </w:r>
      <w:r w:rsidRPr="00FD0CF7">
        <w:t xml:space="preserve"> would parse multilingual 50+ page policies, extract terms and exclusions, and cross-reference against claims—compressing 2.5-hour analysis to 15 minutes while eliminating the 11.7% error rate from missed clauses. </w:t>
      </w:r>
    </w:p>
    <w:p w14:paraId="54BF2ED7" w14:textId="77777777" w:rsidR="00ED1BED" w:rsidRDefault="00FD0CF7" w:rsidP="00FD023C">
      <w:pPr>
        <w:pStyle w:val="ListParagraph"/>
        <w:numPr>
          <w:ilvl w:val="0"/>
          <w:numId w:val="5"/>
        </w:numPr>
        <w:jc w:val="both"/>
      </w:pPr>
      <w:r w:rsidRPr="00FD0CF7">
        <w:t xml:space="preserve">Intelligent categorization and triage through machine learning classification trained on historical data would categorize complaints, extract key facts, flag urgency indicators including </w:t>
      </w:r>
      <w:r w:rsidR="00ED1BED">
        <w:t>regulatory</w:t>
      </w:r>
      <w:r w:rsidRPr="00FD0CF7">
        <w:t xml:space="preserve"> threats and vulnerable customers approaching deadlines, and predict escalation probability</w:t>
      </w:r>
      <w:r w:rsidR="00ED1BED">
        <w:t xml:space="preserve"> (</w:t>
      </w:r>
      <w:r w:rsidRPr="00FD0CF7">
        <w:t xml:space="preserve">enabling </w:t>
      </w:r>
      <w:r w:rsidR="00ED1BED">
        <w:t>better</w:t>
      </w:r>
      <w:r w:rsidRPr="00FD0CF7">
        <w:t xml:space="preserve"> prioritization</w:t>
      </w:r>
      <w:r w:rsidR="00ED1BED">
        <w:t>)</w:t>
      </w:r>
      <w:r w:rsidRPr="00FD0CF7">
        <w:t>.</w:t>
      </w:r>
    </w:p>
    <w:p w14:paraId="31C6A1A8" w14:textId="77777777" w:rsidR="00ED1BED" w:rsidRDefault="00FD0CF7" w:rsidP="00FD023C">
      <w:pPr>
        <w:pStyle w:val="ListParagraph"/>
        <w:numPr>
          <w:ilvl w:val="0"/>
          <w:numId w:val="5"/>
        </w:numPr>
        <w:jc w:val="both"/>
      </w:pPr>
      <w:r w:rsidRPr="00FD0CF7">
        <w:t xml:space="preserve">Multilingual response using natural language generation </w:t>
      </w:r>
      <w:r w:rsidR="00ED1BED">
        <w:t xml:space="preserve">– NLG - </w:t>
      </w:r>
      <w:r w:rsidRPr="00FD0CF7">
        <w:t>would draft compliant, empathetic responses in the customer's preferred language plus English for review, maintaining FCA compliance language</w:t>
      </w:r>
      <w:r w:rsidR="00ED1BED">
        <w:t xml:space="preserve">, </w:t>
      </w:r>
      <w:r w:rsidRPr="00FD0CF7">
        <w:t xml:space="preserve">reducing </w:t>
      </w:r>
      <w:r w:rsidR="00ED1BED">
        <w:t xml:space="preserve">times, and </w:t>
      </w:r>
      <w:r w:rsidRPr="00FD0CF7">
        <w:t xml:space="preserve">improving consistency. </w:t>
      </w:r>
    </w:p>
    <w:p w14:paraId="04DAB543" w14:textId="77777777" w:rsidR="00ED1BED" w:rsidRDefault="00FD0CF7" w:rsidP="00FD023C">
      <w:pPr>
        <w:pStyle w:val="ListParagraph"/>
        <w:numPr>
          <w:ilvl w:val="0"/>
          <w:numId w:val="5"/>
        </w:numPr>
        <w:jc w:val="both"/>
      </w:pPr>
      <w:r w:rsidRPr="00FD0CF7">
        <w:t xml:space="preserve">Automated data consolidation would integrate with </w:t>
      </w:r>
      <w:proofErr w:type="spellStart"/>
      <w:r w:rsidRPr="00FD0CF7">
        <w:t>iCaseWork</w:t>
      </w:r>
      <w:proofErr w:type="spellEnd"/>
      <w:r w:rsidRPr="00FD0CF7">
        <w:t xml:space="preserve">, </w:t>
      </w:r>
      <w:proofErr w:type="spellStart"/>
      <w:r w:rsidRPr="00FD0CF7">
        <w:t>GoTrex</w:t>
      </w:r>
      <w:proofErr w:type="spellEnd"/>
      <w:r w:rsidRPr="00FD0CF7">
        <w:t xml:space="preserve">, and </w:t>
      </w:r>
      <w:proofErr w:type="spellStart"/>
      <w:r w:rsidRPr="00FD0CF7">
        <w:t>Hepstar</w:t>
      </w:r>
      <w:proofErr w:type="spellEnd"/>
      <w:r w:rsidRPr="00FD0CF7">
        <w:t xml:space="preserve"> to retrieve and consolidate information into a unified view—eliminating 1.5 hours </w:t>
      </w:r>
      <w:r w:rsidR="00ED1BED">
        <w:t xml:space="preserve">(on average) </w:t>
      </w:r>
      <w:r w:rsidRPr="00FD0CF7">
        <w:t xml:space="preserve">of manual searching. </w:t>
      </w:r>
    </w:p>
    <w:p w14:paraId="42982F96" w14:textId="16D0DEAC" w:rsidR="00ED1BED" w:rsidRDefault="00ED1BED" w:rsidP="00FD023C">
      <w:pPr>
        <w:pStyle w:val="ListParagraph"/>
        <w:numPr>
          <w:ilvl w:val="0"/>
          <w:numId w:val="5"/>
        </w:numPr>
        <w:jc w:val="both"/>
      </w:pPr>
      <w:r>
        <w:lastRenderedPageBreak/>
        <w:t>A</w:t>
      </w:r>
      <w:r w:rsidR="00FD0CF7" w:rsidRPr="00FD0CF7">
        <w:t xml:space="preserve">nalytics </w:t>
      </w:r>
      <w:r>
        <w:t xml:space="preserve">identifying </w:t>
      </w:r>
      <w:r w:rsidR="00FD0CF7" w:rsidRPr="00FD0CF7">
        <w:t xml:space="preserve">patterns across complaints would </w:t>
      </w:r>
      <w:r>
        <w:t xml:space="preserve">be able to pick up </w:t>
      </w:r>
      <w:r w:rsidR="00FD0CF7" w:rsidRPr="00FD0CF7">
        <w:t>system</w:t>
      </w:r>
      <w:r>
        <w:t>atic</w:t>
      </w:r>
      <w:r w:rsidR="00FD0CF7" w:rsidRPr="00FD0CF7">
        <w:t xml:space="preserve"> issues in processes including claims errors, unclear policy wordings, and problematic communications</w:t>
      </w:r>
      <w:r>
        <w:t xml:space="preserve">, enabling to fix </w:t>
      </w:r>
      <w:r w:rsidR="00081BD4">
        <w:t>these errors</w:t>
      </w:r>
      <w:r>
        <w:t xml:space="preserve"> and potentially reduce complaints and increase revenue</w:t>
      </w:r>
      <w:r w:rsidR="00FD0CF7" w:rsidRPr="00FD0CF7">
        <w:t>.</w:t>
      </w:r>
    </w:p>
    <w:p w14:paraId="7A58F493" w14:textId="236DBD5F" w:rsidR="00FD0CF7" w:rsidRDefault="00FD0CF7" w:rsidP="00FD023C">
      <w:pPr>
        <w:pStyle w:val="ListParagraph"/>
        <w:numPr>
          <w:ilvl w:val="0"/>
          <w:numId w:val="5"/>
        </w:numPr>
        <w:jc w:val="both"/>
      </w:pPr>
      <w:r w:rsidRPr="00FD0CF7">
        <w:t xml:space="preserve">Continuous learning through feedback loops where handler corrections improve model accuracy would create a </w:t>
      </w:r>
      <w:r w:rsidR="00081BD4">
        <w:t xml:space="preserve">progress </w:t>
      </w:r>
      <w:r w:rsidRPr="00FD0CF7">
        <w:t>from initial 85-90% accuracy toward 95%+ accuracy with comprehensive audit trails</w:t>
      </w:r>
      <w:r w:rsidR="00081BD4">
        <w:t xml:space="preserve">. </w:t>
      </w:r>
    </w:p>
    <w:p w14:paraId="68B159C2" w14:textId="01F7E84A" w:rsidR="00081BD4" w:rsidRPr="00FD023C" w:rsidRDefault="00081BD4" w:rsidP="00FD023C">
      <w:pPr>
        <w:jc w:val="both"/>
        <w:rPr>
          <w:u w:val="single"/>
        </w:rPr>
      </w:pPr>
      <w:r w:rsidRPr="00081BD4">
        <w:t>Implementing these AI opportunities would transform complaint handling from a reactive cost</w:t>
      </w:r>
      <w:r>
        <w:t xml:space="preserve">, </w:t>
      </w:r>
      <w:r w:rsidRPr="00081BD4">
        <w:t>into a proactive</w:t>
      </w:r>
      <w:r>
        <w:t xml:space="preserve"> </w:t>
      </w:r>
      <w:r w:rsidRPr="00081BD4">
        <w:t>operation</w:t>
      </w:r>
      <w:r>
        <w:t xml:space="preserve"> </w:t>
      </w:r>
      <w:r w:rsidRPr="00081BD4">
        <w:t>that meets regulatory requirements</w:t>
      </w:r>
      <w:r>
        <w:t>, improves</w:t>
      </w:r>
      <w:r w:rsidRPr="00081BD4">
        <w:t xml:space="preserve"> customer satisfaction</w:t>
      </w:r>
      <w:r>
        <w:t xml:space="preserve"> and </w:t>
      </w:r>
      <w:r w:rsidRPr="00081BD4">
        <w:t>deliver</w:t>
      </w:r>
      <w:r>
        <w:t>s</w:t>
      </w:r>
      <w:r w:rsidRPr="00081BD4">
        <w:t xml:space="preserve"> annual savings</w:t>
      </w:r>
      <w:r>
        <w:t xml:space="preserve"> of</w:t>
      </w:r>
      <w:r w:rsidRPr="00081BD4">
        <w:t xml:space="preserve"> £</w:t>
      </w:r>
      <w:r>
        <w:t>200K</w:t>
      </w:r>
      <w:r w:rsidRPr="00081BD4">
        <w:t xml:space="preserve"> with a </w:t>
      </w:r>
      <w:proofErr w:type="gramStart"/>
      <w:r w:rsidRPr="00081BD4">
        <w:t>4-10 month</w:t>
      </w:r>
      <w:proofErr w:type="gramEnd"/>
      <w:r w:rsidRPr="00081BD4">
        <w:t xml:space="preserve"> payback period</w:t>
      </w:r>
      <w:r>
        <w:t xml:space="preserve">, </w:t>
      </w:r>
      <w:r w:rsidRPr="00081BD4">
        <w:t>while maintaining the essential human judgment and empathy required for effective complaint resolution.</w:t>
      </w:r>
    </w:p>
    <w:p w14:paraId="113B2D5C" w14:textId="77777777" w:rsidR="00081BD4" w:rsidRPr="00FD023C" w:rsidRDefault="00FD0CF7" w:rsidP="00FD023C">
      <w:pPr>
        <w:jc w:val="both"/>
        <w:rPr>
          <w:b/>
          <w:bCs/>
          <w:u w:val="single"/>
        </w:rPr>
      </w:pPr>
      <w:r w:rsidRPr="00FD0CF7">
        <w:rPr>
          <w:b/>
          <w:bCs/>
          <w:u w:val="single"/>
        </w:rPr>
        <w:t>Task 3: Investigation Techniques and Analysis</w:t>
      </w:r>
    </w:p>
    <w:p w14:paraId="099185D3" w14:textId="2571B2E5" w:rsidR="00FD0CF7" w:rsidRPr="00FD0CF7" w:rsidRDefault="00FD0CF7" w:rsidP="00FD023C">
      <w:pPr>
        <w:jc w:val="both"/>
        <w:rPr>
          <w:b/>
          <w:bCs/>
        </w:rPr>
      </w:pPr>
      <w:r w:rsidRPr="00FD0CF7">
        <w:rPr>
          <w:b/>
          <w:bCs/>
        </w:rPr>
        <w:t>Investigation Technique</w:t>
      </w:r>
      <w:r w:rsidR="00081BD4">
        <w:rPr>
          <w:b/>
          <w:bCs/>
        </w:rPr>
        <w:t>s</w:t>
      </w:r>
    </w:p>
    <w:p w14:paraId="6C0AFF15" w14:textId="77777777" w:rsidR="00081BD4" w:rsidRDefault="00FD0CF7" w:rsidP="00FD023C">
      <w:pPr>
        <w:jc w:val="both"/>
      </w:pPr>
      <w:r w:rsidRPr="00FD0CF7">
        <w:t>I evaluated multiple investigation techniques, each offering distinct advantages and limitations</w:t>
      </w:r>
      <w:r w:rsidR="00081BD4">
        <w:t xml:space="preserve">. </w:t>
      </w:r>
    </w:p>
    <w:p w14:paraId="7B666E15" w14:textId="77777777" w:rsidR="00E06BD8" w:rsidRDefault="00FD0CF7" w:rsidP="00FD023C">
      <w:pPr>
        <w:jc w:val="both"/>
      </w:pPr>
      <w:r w:rsidRPr="00FD0CF7">
        <w:t>Surveys offer advantages including</w:t>
      </w:r>
      <w:r w:rsidR="00081BD4">
        <w:t>: a broader reach</w:t>
      </w:r>
      <w:r w:rsidRPr="00FD0CF7">
        <w:t xml:space="preserve">, </w:t>
      </w:r>
      <w:r w:rsidR="00081BD4">
        <w:t>q</w:t>
      </w:r>
      <w:r w:rsidRPr="00FD0CF7">
        <w:t xml:space="preserve">uantitative data </w:t>
      </w:r>
      <w:r w:rsidR="00081BD4">
        <w:t>for</w:t>
      </w:r>
      <w:r w:rsidRPr="00FD0CF7">
        <w:t xml:space="preserve"> statistical analysis, anonymit</w:t>
      </w:r>
      <w:r w:rsidR="00081BD4">
        <w:t>y</w:t>
      </w:r>
      <w:r w:rsidRPr="00FD0CF7">
        <w:t xml:space="preserve">, cost-effectiveness for gathering information from many </w:t>
      </w:r>
      <w:r w:rsidR="00081BD4">
        <w:t>responses</w:t>
      </w:r>
      <w:r w:rsidRPr="00FD0CF7">
        <w:t xml:space="preserve"> simultaneously. However, surveys have disadvantages including limited depth </w:t>
      </w:r>
      <w:r w:rsidR="00081BD4">
        <w:t xml:space="preserve">due to </w:t>
      </w:r>
      <w:r w:rsidRPr="00FD0CF7">
        <w:t>predefined questions without explaining context, low response rates where only motivated individuals participate</w:t>
      </w:r>
      <w:r w:rsidR="00E06BD8">
        <w:t xml:space="preserve">. </w:t>
      </w:r>
      <w:proofErr w:type="gramStart"/>
      <w:r w:rsidR="00E06BD8">
        <w:t>Basically</w:t>
      </w:r>
      <w:proofErr w:type="gramEnd"/>
      <w:r w:rsidR="00E06BD8">
        <w:t xml:space="preserve"> </w:t>
      </w:r>
      <w:r w:rsidRPr="00FD0CF7">
        <w:t xml:space="preserve">capturing what happens but not why it happens or how to fix it. </w:t>
      </w:r>
    </w:p>
    <w:p w14:paraId="7851C1D0" w14:textId="77777777" w:rsidR="00E06BD8" w:rsidRDefault="00FD0CF7" w:rsidP="00FD023C">
      <w:pPr>
        <w:jc w:val="both"/>
      </w:pPr>
      <w:r w:rsidRPr="00FD0CF7">
        <w:t>Interviews provide detailed</w:t>
      </w:r>
      <w:r w:rsidR="00E06BD8">
        <w:t xml:space="preserve"> </w:t>
      </w:r>
      <w:r w:rsidRPr="00FD0CF7">
        <w:t>into individual experiences. Yet interviews can be limited by time constraint</w:t>
      </w:r>
      <w:r w:rsidR="00E06BD8">
        <w:t>s</w:t>
      </w:r>
      <w:r w:rsidRPr="00FD0CF7">
        <w:t xml:space="preserve">, </w:t>
      </w:r>
      <w:r w:rsidR="00E06BD8" w:rsidRPr="00FD0CF7">
        <w:t>labour-intensive</w:t>
      </w:r>
      <w:r w:rsidRPr="00FD0CF7">
        <w:t xml:space="preserve"> analysis requiring transcription and coding </w:t>
      </w:r>
      <w:r w:rsidR="00E06BD8">
        <w:t xml:space="preserve">to transfer it into </w:t>
      </w:r>
      <w:proofErr w:type="gramStart"/>
      <w:r w:rsidR="00E06BD8">
        <w:t>a  data</w:t>
      </w:r>
      <w:proofErr w:type="gramEnd"/>
      <w:r w:rsidR="00E06BD8">
        <w:t xml:space="preserve"> friendly </w:t>
      </w:r>
      <w:r w:rsidRPr="00FD0CF7">
        <w:t>structur</w:t>
      </w:r>
      <w:r w:rsidR="00E06BD8">
        <w:t>e</w:t>
      </w:r>
      <w:r w:rsidRPr="00FD0CF7">
        <w:t xml:space="preserve">. </w:t>
      </w:r>
    </w:p>
    <w:p w14:paraId="2EC79C89" w14:textId="507C9E04" w:rsidR="00FD0CF7" w:rsidRPr="00FD0CF7" w:rsidRDefault="00FD0CF7" w:rsidP="00FD023C">
      <w:pPr>
        <w:jc w:val="both"/>
      </w:pPr>
      <w:r w:rsidRPr="00FD0CF7">
        <w:t>Data analysis through process mining provides objective</w:t>
      </w:r>
      <w:r w:rsidR="00E06BD8">
        <w:t xml:space="preserve"> </w:t>
      </w:r>
      <w:r w:rsidRPr="00FD0CF7">
        <w:t xml:space="preserve">evidence, reveals </w:t>
      </w:r>
      <w:r w:rsidR="00E06BD8">
        <w:t xml:space="preserve">patterns </w:t>
      </w:r>
      <w:r w:rsidRPr="00FD0CF7">
        <w:t>and track</w:t>
      </w:r>
      <w:r w:rsidR="00E06BD8">
        <w:t>s e</w:t>
      </w:r>
      <w:r w:rsidRPr="00FD0CF7">
        <w:t>rror rates. However, data analysis is constrained by data availability and quality</w:t>
      </w:r>
      <w:r w:rsidR="00E06BD8">
        <w:t xml:space="preserve">, </w:t>
      </w:r>
      <w:r w:rsidRPr="00FD0CF7">
        <w:t>shows what happens but rarely explains why, may not reflect current reality if processes or volumes have changed since data collection, and requires technical skills including statistical software proficiency</w:t>
      </w:r>
      <w:r w:rsidR="00E06BD8">
        <w:t xml:space="preserve"> and interpretation</w:t>
      </w:r>
      <w:r w:rsidRPr="00FD0CF7">
        <w:t>. (K9)</w:t>
      </w:r>
    </w:p>
    <w:p w14:paraId="529254BB" w14:textId="041E4288" w:rsidR="00E3172B" w:rsidRPr="00E3172B" w:rsidRDefault="00E3172B" w:rsidP="00FD023C">
      <w:pPr>
        <w:jc w:val="both"/>
      </w:pPr>
      <w:r w:rsidRPr="00E3172B">
        <w:rPr>
          <w:b/>
          <w:bCs/>
        </w:rPr>
        <w:t>Investigation Technique Selection and Rationale</w:t>
      </w:r>
      <w:r w:rsidR="00152A0B">
        <w:rPr>
          <w:b/>
          <w:bCs/>
        </w:rPr>
        <w:t xml:space="preserve"> </w:t>
      </w:r>
      <w:r w:rsidR="00152A0B" w:rsidRPr="00FD0CF7">
        <w:t>(K9)</w:t>
      </w:r>
    </w:p>
    <w:p w14:paraId="52C97049" w14:textId="386DC06A" w:rsidR="00E3172B" w:rsidRPr="00E3172B" w:rsidRDefault="00152A0B" w:rsidP="00FD023C">
      <w:pPr>
        <w:jc w:val="both"/>
      </w:pPr>
      <w:r>
        <w:t>For this task, I</w:t>
      </w:r>
      <w:r w:rsidR="00E3172B" w:rsidRPr="00E3172B">
        <w:t xml:space="preserve"> chose </w:t>
      </w:r>
      <w:r>
        <w:t xml:space="preserve">a </w:t>
      </w:r>
      <w:r w:rsidR="00E3172B" w:rsidRPr="00E3172B">
        <w:t>mixed</w:t>
      </w:r>
      <w:r>
        <w:t xml:space="preserve"> </w:t>
      </w:r>
      <w:r w:rsidR="00E3172B" w:rsidRPr="00E3172B">
        <w:t>method</w:t>
      </w:r>
      <w:r>
        <w:t xml:space="preserve"> </w:t>
      </w:r>
      <w:r w:rsidR="00E3172B" w:rsidRPr="00E3172B">
        <w:t>combining five techniques</w:t>
      </w:r>
      <w:r w:rsidRPr="00152A0B">
        <w:t>:</w:t>
      </w:r>
    </w:p>
    <w:p w14:paraId="14E57F02" w14:textId="5AF85E43" w:rsidR="00E3172B" w:rsidRPr="00E3172B" w:rsidRDefault="00E3172B" w:rsidP="00FD023C">
      <w:pPr>
        <w:jc w:val="both"/>
      </w:pPr>
      <w:r w:rsidRPr="00E3172B">
        <w:rPr>
          <w:b/>
          <w:bCs/>
        </w:rPr>
        <w:t xml:space="preserve">Process Mapping with Time Studies - </w:t>
      </w:r>
      <w:r w:rsidRPr="00E3172B">
        <w:t xml:space="preserve">20 complaints timing each stage, generating objective metrics: 4.25h average, 60% on analysis. </w:t>
      </w:r>
    </w:p>
    <w:p w14:paraId="43462513" w14:textId="47A0F5FB" w:rsidR="00E3172B" w:rsidRPr="00E3172B" w:rsidRDefault="00E3172B" w:rsidP="00FD023C">
      <w:pPr>
        <w:jc w:val="both"/>
      </w:pPr>
      <w:r w:rsidRPr="00E3172B">
        <w:rPr>
          <w:b/>
          <w:bCs/>
        </w:rPr>
        <w:t xml:space="preserve">Error Analysis - </w:t>
      </w:r>
      <w:r w:rsidRPr="00E3172B">
        <w:t xml:space="preserve">Reviewed QA records: 14 errors (11.7%), 43% missed exclusions, 100% human oversight. </w:t>
      </w:r>
    </w:p>
    <w:p w14:paraId="75093054" w14:textId="3D1B38AF" w:rsidR="00E3172B" w:rsidRPr="00E3172B" w:rsidRDefault="00E3172B" w:rsidP="00FD023C">
      <w:pPr>
        <w:jc w:val="both"/>
      </w:pPr>
      <w:r w:rsidRPr="00E3172B">
        <w:rPr>
          <w:b/>
          <w:bCs/>
        </w:rPr>
        <w:lastRenderedPageBreak/>
        <w:t xml:space="preserve">Manager Interview - </w:t>
      </w:r>
      <w:r w:rsidR="00152A0B" w:rsidRPr="00152A0B">
        <w:t>30</w:t>
      </w:r>
      <w:r w:rsidRPr="00E3172B">
        <w:t>-minute structured session captured priorities data cannot reveal: regulatory risk highest priority, human oversight non-negotiable</w:t>
      </w:r>
      <w:r w:rsidR="00152A0B" w:rsidRPr="00152A0B">
        <w:t xml:space="preserve"> and a</w:t>
      </w:r>
      <w:r w:rsidRPr="00E3172B">
        <w:t xml:space="preserve"> language complexity challenge.</w:t>
      </w:r>
    </w:p>
    <w:p w14:paraId="7C8FEBF7" w14:textId="6433D458" w:rsidR="00E3172B" w:rsidRPr="00E3172B" w:rsidRDefault="00E3172B" w:rsidP="00FD023C">
      <w:pPr>
        <w:jc w:val="both"/>
      </w:pPr>
      <w:r w:rsidRPr="00E3172B">
        <w:rPr>
          <w:b/>
          <w:bCs/>
        </w:rPr>
        <w:t xml:space="preserve">Regulatory Research - </w:t>
      </w:r>
      <w:r w:rsidRPr="00E3172B">
        <w:t>FCA guidance, DISP rules, 15-day timelines, Consumer Duty</w:t>
      </w:r>
      <w:r w:rsidR="00152A0B" w:rsidRPr="00152A0B">
        <w:t xml:space="preserve"> </w:t>
      </w:r>
      <w:r w:rsidRPr="00E3172B">
        <w:t>requirements</w:t>
      </w:r>
      <w:r w:rsidR="00152A0B" w:rsidRPr="00152A0B">
        <w:t>.</w:t>
      </w:r>
    </w:p>
    <w:p w14:paraId="385C60D6" w14:textId="6E1B2522" w:rsidR="00E3172B" w:rsidRPr="00E3172B" w:rsidRDefault="00E3172B" w:rsidP="00FD023C">
      <w:pPr>
        <w:jc w:val="both"/>
      </w:pPr>
      <w:r w:rsidRPr="00E3172B">
        <w:rPr>
          <w:b/>
          <w:bCs/>
        </w:rPr>
        <w:t xml:space="preserve">Technology Assessment - </w:t>
      </w:r>
      <w:r w:rsidR="00152A0B" w:rsidRPr="00152A0B">
        <w:t>C</w:t>
      </w:r>
      <w:r w:rsidRPr="00E3172B">
        <w:t>ompetitors (Lemonade 3-second claims, AXA 70% reduction), capabilities (LLMs 90-95% accuracy). Confirmed insurance AI exists with proven track records.</w:t>
      </w:r>
    </w:p>
    <w:p w14:paraId="523EB995" w14:textId="24C85E39" w:rsidR="00152A0B" w:rsidRPr="00FD0CF7" w:rsidRDefault="00E3172B" w:rsidP="00FD023C">
      <w:pPr>
        <w:jc w:val="both"/>
      </w:pPr>
      <w:r w:rsidRPr="00E3172B">
        <w:rPr>
          <w:b/>
          <w:bCs/>
        </w:rPr>
        <w:t xml:space="preserve">Triangulation: </w:t>
      </w:r>
      <w:r w:rsidR="00152A0B" w:rsidRPr="00152A0B">
        <w:rPr>
          <w:b/>
          <w:bCs/>
        </w:rPr>
        <w:t>Process mapping showed the task takes 4.25 hours, while error analysis revealed a quality issue with an 11.7% error rate. The manager confirmed the key priorities, regulatory guidance emphasized the urgency, and technology testing validated the proposed solutions. Together, these findings provide converging evidence that supports a confident and well-informed course of action.</w:t>
      </w:r>
      <w:r w:rsidR="00152A0B">
        <w:rPr>
          <w:b/>
          <w:bCs/>
        </w:rPr>
        <w:t xml:space="preserve"> </w:t>
      </w:r>
    </w:p>
    <w:p w14:paraId="6E30867B" w14:textId="77777777" w:rsidR="00E3172B" w:rsidRPr="00E3172B" w:rsidRDefault="00E3172B" w:rsidP="00FD023C">
      <w:pPr>
        <w:jc w:val="both"/>
        <w:rPr>
          <w:b/>
          <w:bCs/>
        </w:rPr>
      </w:pPr>
      <w:r w:rsidRPr="00E3172B">
        <w:rPr>
          <w:b/>
          <w:bCs/>
        </w:rPr>
        <w:t>Investigation Description and Evidence (S3)</w:t>
      </w:r>
    </w:p>
    <w:p w14:paraId="56A3FEB0" w14:textId="77777777" w:rsidR="00E3172B" w:rsidRPr="00E3172B" w:rsidRDefault="00E3172B" w:rsidP="00FD023C">
      <w:pPr>
        <w:jc w:val="both"/>
        <w:rPr>
          <w:b/>
          <w:bCs/>
        </w:rPr>
      </w:pPr>
      <w:r w:rsidRPr="00E3172B">
        <w:rPr>
          <w:b/>
          <w:bCs/>
        </w:rPr>
        <w:t>Step 1: Process Mapping (2 weeks, 20 complaints)</w:t>
      </w:r>
    </w:p>
    <w:p w14:paraId="6C6E9641" w14:textId="2C31DA59" w:rsidR="00E3172B" w:rsidRPr="00E3172B" w:rsidRDefault="004D426D" w:rsidP="00FD023C">
      <w:pPr>
        <w:numPr>
          <w:ilvl w:val="0"/>
          <w:numId w:val="7"/>
        </w:numPr>
        <w:jc w:val="both"/>
      </w:pPr>
      <w:r>
        <w:t>Claims and Customer</w:t>
      </w:r>
      <w:r w:rsidR="00E3172B" w:rsidRPr="00E3172B">
        <w:t xml:space="preserve"> </w:t>
      </w:r>
      <w:r>
        <w:t>S</w:t>
      </w:r>
      <w:r w:rsidR="00E3172B" w:rsidRPr="00E3172B">
        <w:t>ervice complaints</w:t>
      </w:r>
      <w:r>
        <w:t xml:space="preserve"> </w:t>
      </w:r>
      <w:r w:rsidR="00E3172B" w:rsidRPr="00E3172B">
        <w:t>(2.5-6h range)</w:t>
      </w:r>
    </w:p>
    <w:p w14:paraId="6987202A" w14:textId="23DC2BBB" w:rsidR="00E3172B" w:rsidRPr="00E3172B" w:rsidRDefault="00E3172B" w:rsidP="00FD023C">
      <w:pPr>
        <w:numPr>
          <w:ilvl w:val="0"/>
          <w:numId w:val="7"/>
        </w:numPr>
        <w:jc w:val="both"/>
      </w:pPr>
      <w:r w:rsidRPr="00E3172B">
        <w:t>Findings: 1.5h data gathering (35%), 2.5h policy analysis (59%), 45min drafting (18%);</w:t>
      </w:r>
      <w:r w:rsidR="004E1E5D">
        <w:t xml:space="preserve"> different</w:t>
      </w:r>
      <w:r w:rsidRPr="00E3172B">
        <w:t xml:space="preserve"> system logins</w:t>
      </w:r>
      <w:r w:rsidR="004E1E5D">
        <w:t>,</w:t>
      </w:r>
      <w:r w:rsidRPr="00E3172B">
        <w:t xml:space="preserve"> 50% longer</w:t>
      </w:r>
      <w:r w:rsidR="004D426D">
        <w:t xml:space="preserve"> for medical cases. </w:t>
      </w:r>
    </w:p>
    <w:p w14:paraId="7FE9E277" w14:textId="341A3527" w:rsidR="00E3172B" w:rsidRPr="00E3172B" w:rsidRDefault="00E3172B" w:rsidP="00FD023C">
      <w:pPr>
        <w:numPr>
          <w:ilvl w:val="0"/>
          <w:numId w:val="7"/>
        </w:numPr>
        <w:jc w:val="both"/>
      </w:pPr>
      <w:r w:rsidRPr="00E3172B">
        <w:t xml:space="preserve">Critical </w:t>
      </w:r>
      <w:r w:rsidR="004E1E5D">
        <w:t>findings</w:t>
      </w:r>
      <w:r w:rsidRPr="00E3172B">
        <w:t>: 60% time on analytical tasks AI could automate vs. 20min data entry</w:t>
      </w:r>
    </w:p>
    <w:p w14:paraId="4AA1EF0F" w14:textId="77777777" w:rsidR="00E3172B" w:rsidRPr="00E3172B" w:rsidRDefault="00E3172B" w:rsidP="00FD023C">
      <w:pPr>
        <w:jc w:val="both"/>
        <w:rPr>
          <w:b/>
          <w:bCs/>
        </w:rPr>
      </w:pPr>
      <w:r w:rsidRPr="00E3172B">
        <w:rPr>
          <w:b/>
          <w:bCs/>
        </w:rPr>
        <w:t>Step 2: Error Analysis (1 week, 120 complaints)</w:t>
      </w:r>
    </w:p>
    <w:p w14:paraId="415CE7CB" w14:textId="41E362EF" w:rsidR="00E3172B" w:rsidRPr="00E3172B" w:rsidRDefault="004E1E5D" w:rsidP="00FD023C">
      <w:pPr>
        <w:numPr>
          <w:ilvl w:val="0"/>
          <w:numId w:val="8"/>
        </w:numPr>
        <w:jc w:val="both"/>
      </w:pPr>
      <w:r w:rsidRPr="004E1E5D">
        <w:t>Calculate</w:t>
      </w:r>
      <w:r w:rsidR="00E3172B" w:rsidRPr="00E3172B">
        <w:t xml:space="preserve"> missed exclusions, misinterpreted terms, </w:t>
      </w:r>
      <w:r w:rsidRPr="004E1E5D">
        <w:t xml:space="preserve">or </w:t>
      </w:r>
      <w:r w:rsidR="00E3172B" w:rsidRPr="00E3172B">
        <w:t>human oversight</w:t>
      </w:r>
    </w:p>
    <w:p w14:paraId="26F1E38A" w14:textId="54E47C20" w:rsidR="00E3172B" w:rsidRPr="00E3172B" w:rsidRDefault="00E3172B" w:rsidP="00FD023C">
      <w:pPr>
        <w:jc w:val="both"/>
        <w:rPr>
          <w:b/>
          <w:bCs/>
        </w:rPr>
      </w:pPr>
      <w:r w:rsidRPr="00E3172B">
        <w:rPr>
          <w:b/>
          <w:bCs/>
        </w:rPr>
        <w:t>Step 3: Manager Interview (</w:t>
      </w:r>
      <w:r w:rsidR="004E1E5D">
        <w:rPr>
          <w:b/>
          <w:bCs/>
        </w:rPr>
        <w:t xml:space="preserve">30 </w:t>
      </w:r>
      <w:r w:rsidRPr="00E3172B">
        <w:rPr>
          <w:b/>
          <w:bCs/>
        </w:rPr>
        <w:t>minutes)</w:t>
      </w:r>
    </w:p>
    <w:p w14:paraId="6761779F" w14:textId="77777777" w:rsidR="004E1E5D" w:rsidRPr="004E1E5D" w:rsidRDefault="004E1E5D" w:rsidP="00FD023C">
      <w:pPr>
        <w:numPr>
          <w:ilvl w:val="0"/>
          <w:numId w:val="9"/>
        </w:numPr>
        <w:jc w:val="both"/>
      </w:pPr>
      <w:r w:rsidRPr="004E1E5D">
        <w:t>Increasing backlog, c</w:t>
      </w:r>
      <w:r w:rsidR="00E3172B" w:rsidRPr="00E3172B">
        <w:t>overage errors and missed deadlines</w:t>
      </w:r>
      <w:r w:rsidRPr="004E1E5D">
        <w:t xml:space="preserve"> are </w:t>
      </w:r>
      <w:proofErr w:type="gramStart"/>
      <w:r w:rsidRPr="004E1E5D">
        <w:t xml:space="preserve">a </w:t>
      </w:r>
      <w:r w:rsidR="00E3172B" w:rsidRPr="00E3172B">
        <w:t xml:space="preserve"> hig</w:t>
      </w:r>
      <w:r w:rsidRPr="004E1E5D">
        <w:t>h</w:t>
      </w:r>
      <w:proofErr w:type="gramEnd"/>
      <w:r w:rsidRPr="004E1E5D">
        <w:t xml:space="preserve"> </w:t>
      </w:r>
      <w:r w:rsidR="00E3172B" w:rsidRPr="00E3172B">
        <w:t>priority</w:t>
      </w:r>
    </w:p>
    <w:p w14:paraId="1D0B11DB" w14:textId="77777777" w:rsidR="004E1E5D" w:rsidRPr="004E1E5D" w:rsidRDefault="00E3172B" w:rsidP="00FD023C">
      <w:pPr>
        <w:numPr>
          <w:ilvl w:val="0"/>
          <w:numId w:val="9"/>
        </w:numPr>
        <w:jc w:val="both"/>
      </w:pPr>
      <w:r w:rsidRPr="00E3172B">
        <w:t xml:space="preserve"> Human oversight must remain final authority</w:t>
      </w:r>
    </w:p>
    <w:p w14:paraId="28B2DCE2" w14:textId="4CB8BE79" w:rsidR="00E3172B" w:rsidRPr="00E3172B" w:rsidRDefault="00E3172B" w:rsidP="00FD023C">
      <w:pPr>
        <w:numPr>
          <w:ilvl w:val="0"/>
          <w:numId w:val="9"/>
        </w:numPr>
        <w:jc w:val="both"/>
      </w:pPr>
      <w:r w:rsidRPr="00E3172B">
        <w:t xml:space="preserve">Must work with </w:t>
      </w:r>
      <w:proofErr w:type="spellStart"/>
      <w:r w:rsidRPr="00E3172B">
        <w:t>iCaseWork</w:t>
      </w:r>
      <w:proofErr w:type="spellEnd"/>
      <w:r w:rsidRPr="00E3172B">
        <w:t>; "Pilot with one handler, prove concept, scale"</w:t>
      </w:r>
    </w:p>
    <w:p w14:paraId="0487F3C9" w14:textId="26EDC404" w:rsidR="004E1E5D" w:rsidRPr="004E1E5D" w:rsidRDefault="004E1E5D" w:rsidP="00FD023C">
      <w:pPr>
        <w:numPr>
          <w:ilvl w:val="0"/>
          <w:numId w:val="9"/>
        </w:numPr>
        <w:jc w:val="both"/>
      </w:pPr>
      <w:r w:rsidRPr="004E1E5D">
        <w:t>Tool used</w:t>
      </w:r>
      <w:r w:rsidR="00E3172B" w:rsidRPr="00E3172B">
        <w:t xml:space="preserve"> as augmentation</w:t>
      </w:r>
      <w:r w:rsidRPr="004E1E5D">
        <w:t>,</w:t>
      </w:r>
      <w:r w:rsidR="00E3172B" w:rsidRPr="00E3172B">
        <w:t xml:space="preserve"> not replacement </w:t>
      </w:r>
    </w:p>
    <w:p w14:paraId="0A3D5F21" w14:textId="4C44C009" w:rsidR="00E3172B" w:rsidRPr="00E3172B" w:rsidRDefault="00E3172B" w:rsidP="00FD023C">
      <w:pPr>
        <w:jc w:val="both"/>
        <w:rPr>
          <w:b/>
          <w:bCs/>
        </w:rPr>
      </w:pPr>
      <w:r w:rsidRPr="00E3172B">
        <w:rPr>
          <w:b/>
          <w:bCs/>
        </w:rPr>
        <w:t>Step 4: Regulatory Research (1 week)</w:t>
      </w:r>
    </w:p>
    <w:p w14:paraId="6F77325A" w14:textId="77777777" w:rsidR="00E3172B" w:rsidRPr="00E3172B" w:rsidRDefault="00E3172B" w:rsidP="00FD023C">
      <w:pPr>
        <w:numPr>
          <w:ilvl w:val="0"/>
          <w:numId w:val="10"/>
        </w:numPr>
        <w:jc w:val="both"/>
      </w:pPr>
      <w:r w:rsidRPr="00E3172B">
        <w:t>Timelines: 15 days international, 8 weeks UK</w:t>
      </w:r>
    </w:p>
    <w:p w14:paraId="4AD39DD5" w14:textId="77777777" w:rsidR="00E3172B" w:rsidRPr="00E3172B" w:rsidRDefault="00E3172B" w:rsidP="00FD023C">
      <w:pPr>
        <w:numPr>
          <w:ilvl w:val="0"/>
          <w:numId w:val="10"/>
        </w:numPr>
        <w:jc w:val="both"/>
      </w:pPr>
      <w:r w:rsidRPr="00E3172B">
        <w:t>FOS: £750/case, 42% uphold rate, £355K potential systemic redress</w:t>
      </w:r>
    </w:p>
    <w:p w14:paraId="335AC707" w14:textId="26C59ECA" w:rsidR="00E3172B" w:rsidRPr="00E3172B" w:rsidRDefault="00E3172B" w:rsidP="00FD023C">
      <w:pPr>
        <w:numPr>
          <w:ilvl w:val="0"/>
          <w:numId w:val="10"/>
        </w:numPr>
        <w:jc w:val="both"/>
      </w:pPr>
      <w:r w:rsidRPr="00E3172B">
        <w:t xml:space="preserve">Consumer Duty: explainable </w:t>
      </w:r>
      <w:r w:rsidR="004E1E5D" w:rsidRPr="00E3172B">
        <w:t>decisions and</w:t>
      </w:r>
      <w:r w:rsidR="004E1E5D" w:rsidRPr="004E1E5D">
        <w:t xml:space="preserve"> need to keep </w:t>
      </w:r>
      <w:r w:rsidR="004E1E5D">
        <w:t>a</w:t>
      </w:r>
      <w:r w:rsidR="004E1E5D" w:rsidRPr="004E1E5D">
        <w:t xml:space="preserve"> detailed</w:t>
      </w:r>
      <w:r w:rsidRPr="00E3172B">
        <w:t xml:space="preserve"> audit </w:t>
      </w:r>
      <w:proofErr w:type="gramStart"/>
      <w:r w:rsidRPr="00E3172B">
        <w:t>trails</w:t>
      </w:r>
      <w:proofErr w:type="gramEnd"/>
      <w:r w:rsidR="004E1E5D" w:rsidRPr="004E1E5D">
        <w:t xml:space="preserve">. </w:t>
      </w:r>
    </w:p>
    <w:p w14:paraId="3C92186E" w14:textId="77777777" w:rsidR="00E3172B" w:rsidRPr="00E3172B" w:rsidRDefault="00E3172B" w:rsidP="00FD023C">
      <w:pPr>
        <w:jc w:val="both"/>
        <w:rPr>
          <w:b/>
          <w:bCs/>
        </w:rPr>
      </w:pPr>
      <w:r w:rsidRPr="00E3172B">
        <w:rPr>
          <w:b/>
          <w:bCs/>
        </w:rPr>
        <w:lastRenderedPageBreak/>
        <w:t>Step 5: Technology Assessment (1 week)</w:t>
      </w:r>
    </w:p>
    <w:p w14:paraId="5041D356" w14:textId="6059B5F8" w:rsidR="00333E1D" w:rsidRPr="00333E1D" w:rsidRDefault="00333E1D" w:rsidP="00FD023C">
      <w:pPr>
        <w:pStyle w:val="ListParagraph"/>
        <w:numPr>
          <w:ilvl w:val="0"/>
          <w:numId w:val="13"/>
        </w:numPr>
        <w:jc w:val="both"/>
      </w:pPr>
      <w:r w:rsidRPr="00333E1D">
        <w:t xml:space="preserve">Costs: </w:t>
      </w:r>
      <w:r>
        <w:t>S</w:t>
      </w:r>
      <w:r w:rsidRPr="00333E1D">
        <w:t xml:space="preserve">olutions </w:t>
      </w:r>
      <w:r>
        <w:t xml:space="preserve">would </w:t>
      </w:r>
      <w:r w:rsidRPr="00333E1D">
        <w:t>range from £40K to £150K per year,</w:t>
      </w:r>
      <w:r w:rsidRPr="00333E1D">
        <w:t xml:space="preserve"> </w:t>
      </w:r>
      <w:r w:rsidRPr="00333E1D">
        <w:t>depending on the vendor</w:t>
      </w:r>
      <w:r>
        <w:t xml:space="preserve">. </w:t>
      </w:r>
    </w:p>
    <w:p w14:paraId="5F1C536E" w14:textId="199B5E31" w:rsidR="00333E1D" w:rsidRPr="00333E1D" w:rsidRDefault="00333E1D" w:rsidP="00FD023C">
      <w:pPr>
        <w:pStyle w:val="ListParagraph"/>
        <w:numPr>
          <w:ilvl w:val="0"/>
          <w:numId w:val="13"/>
        </w:numPr>
        <w:jc w:val="both"/>
      </w:pPr>
      <w:r w:rsidRPr="00333E1D">
        <w:t>Market Competitors</w:t>
      </w:r>
      <w:r>
        <w:t>:</w:t>
      </w:r>
      <w:r w:rsidRPr="00333E1D">
        <w:t xml:space="preserve"> like Lemonade process</w:t>
      </w:r>
      <w:r>
        <w:t xml:space="preserve">es </w:t>
      </w:r>
      <w:r w:rsidRPr="00333E1D">
        <w:t>complaints in</w:t>
      </w:r>
      <w:r>
        <w:t xml:space="preserve"> an average of</w:t>
      </w:r>
      <w:r w:rsidRPr="00333E1D">
        <w:t xml:space="preserve"> 3 seconds, and AXA has cut handling time by 70%</w:t>
      </w:r>
      <w:r>
        <w:t xml:space="preserve"> with AI tools. </w:t>
      </w:r>
    </w:p>
    <w:p w14:paraId="32800F81" w14:textId="1C8CFF6A" w:rsidR="00333E1D" w:rsidRPr="00333E1D" w:rsidRDefault="00333E1D" w:rsidP="00FD023C">
      <w:pPr>
        <w:pStyle w:val="ListParagraph"/>
        <w:numPr>
          <w:ilvl w:val="0"/>
          <w:numId w:val="13"/>
        </w:numPr>
        <w:jc w:val="both"/>
      </w:pPr>
      <w:r w:rsidRPr="00333E1D">
        <w:t>Feasibility: LLMs</w:t>
      </w:r>
      <w:r>
        <w:t xml:space="preserve"> </w:t>
      </w:r>
      <w:r w:rsidRPr="00333E1D">
        <w:t xml:space="preserve">offer </w:t>
      </w:r>
      <w:r>
        <w:t xml:space="preserve">high </w:t>
      </w:r>
      <w:r w:rsidRPr="00333E1D">
        <w:t>accuracy, can be implemented in 6</w:t>
      </w:r>
      <w:r>
        <w:t xml:space="preserve"> to 12 </w:t>
      </w:r>
      <w:r w:rsidRPr="00333E1D">
        <w:t>months, and require at least 1,000 complaints to train effectively</w:t>
      </w:r>
      <w:r>
        <w:t xml:space="preserve">. Our data allows us to retrieve over </w:t>
      </w:r>
      <w:r w:rsidRPr="00333E1D">
        <w:t>2,</w:t>
      </w:r>
      <w:r>
        <w:t>0</w:t>
      </w:r>
      <w:r w:rsidRPr="00333E1D">
        <w:t>00, so we're well</w:t>
      </w:r>
      <w:r>
        <w:t xml:space="preserve"> </w:t>
      </w:r>
      <w:r w:rsidRPr="00333E1D">
        <w:t>positioned.</w:t>
      </w:r>
    </w:p>
    <w:p w14:paraId="5394E7D4" w14:textId="1D103C28" w:rsidR="00E3172B" w:rsidRPr="00E3172B" w:rsidRDefault="00E3172B" w:rsidP="00FD023C">
      <w:pPr>
        <w:jc w:val="both"/>
      </w:pPr>
      <w:r w:rsidRPr="00E3172B">
        <w:rPr>
          <w:b/>
          <w:bCs/>
        </w:rPr>
        <w:t>Triangulation</w:t>
      </w:r>
      <w:r w:rsidRPr="00E3172B">
        <w:t xml:space="preserve">: </w:t>
      </w:r>
      <w:r w:rsidRPr="00E3172B">
        <w:rPr>
          <w:b/>
          <w:bCs/>
        </w:rPr>
        <w:t>All methods converged</w:t>
      </w:r>
      <w:r w:rsidR="00BA4C90" w:rsidRPr="00BA4C90">
        <w:rPr>
          <w:b/>
          <w:bCs/>
        </w:rPr>
        <w:t xml:space="preserve">, </w:t>
      </w:r>
      <w:r w:rsidRPr="00E3172B">
        <w:rPr>
          <w:b/>
          <w:bCs/>
        </w:rPr>
        <w:t>2.5h on policy analysis (mapping) + policy errors (analysis) + manager priority confirmation + LLM capability (tech) + explainability requirements (regulatory</w:t>
      </w:r>
      <w:r w:rsidR="00BA4C90" w:rsidRPr="00BA4C90">
        <w:rPr>
          <w:b/>
          <w:bCs/>
        </w:rPr>
        <w:t>), which would point to the fact that the solution is feasible</w:t>
      </w:r>
      <w:r w:rsidRPr="00E3172B">
        <w:rPr>
          <w:b/>
          <w:bCs/>
        </w:rPr>
        <w:t>. (S3)</w:t>
      </w:r>
    </w:p>
    <w:p w14:paraId="04258763" w14:textId="0DC797BC" w:rsidR="00E3172B" w:rsidRPr="00E3172B" w:rsidRDefault="00E3172B" w:rsidP="00FD023C">
      <w:pPr>
        <w:jc w:val="both"/>
        <w:rPr>
          <w:b/>
          <w:bCs/>
        </w:rPr>
      </w:pPr>
      <w:r w:rsidRPr="00E3172B">
        <w:rPr>
          <w:b/>
          <w:bCs/>
        </w:rPr>
        <w:t>Internal Challenge and AI Support (S3)</w:t>
      </w:r>
    </w:p>
    <w:p w14:paraId="2EC7890E" w14:textId="780C3247" w:rsidR="00E3172B" w:rsidRPr="00E3172B" w:rsidRDefault="00E3172B" w:rsidP="00FD023C">
      <w:pPr>
        <w:jc w:val="both"/>
        <w:rPr>
          <w:b/>
          <w:bCs/>
        </w:rPr>
      </w:pPr>
      <w:r w:rsidRPr="00E3172B">
        <w:rPr>
          <w:b/>
          <w:bCs/>
        </w:rPr>
        <w:t>Challenge: Manual complaint handling creates regulatory risk (</w:t>
      </w:r>
      <w:r w:rsidR="00BA4C90">
        <w:rPr>
          <w:b/>
          <w:bCs/>
        </w:rPr>
        <w:t>human</w:t>
      </w:r>
      <w:r w:rsidRPr="00E3172B">
        <w:rPr>
          <w:b/>
          <w:bCs/>
        </w:rPr>
        <w:t xml:space="preserve"> errors, timeline breaches, </w:t>
      </w:r>
      <w:r w:rsidR="00BA4C90">
        <w:rPr>
          <w:b/>
          <w:bCs/>
        </w:rPr>
        <w:t xml:space="preserve">and regulatory fines </w:t>
      </w:r>
      <w:r w:rsidRPr="00E3172B">
        <w:rPr>
          <w:b/>
          <w:bCs/>
        </w:rPr>
        <w:t xml:space="preserve">costs), </w:t>
      </w:r>
      <w:r w:rsidR="00BA4C90">
        <w:rPr>
          <w:b/>
          <w:bCs/>
        </w:rPr>
        <w:t>and o</w:t>
      </w:r>
      <w:r w:rsidR="00BA4C90" w:rsidRPr="00E3172B">
        <w:rPr>
          <w:b/>
          <w:bCs/>
        </w:rPr>
        <w:t>perational</w:t>
      </w:r>
      <w:r w:rsidRPr="00E3172B">
        <w:rPr>
          <w:b/>
          <w:bCs/>
        </w:rPr>
        <w:t xml:space="preserve"> cost</w:t>
      </w:r>
      <w:r w:rsidR="00BA4C90">
        <w:rPr>
          <w:b/>
          <w:bCs/>
        </w:rPr>
        <w:t xml:space="preserve">. </w:t>
      </w:r>
    </w:p>
    <w:p w14:paraId="37E19862" w14:textId="77777777" w:rsidR="00E3172B" w:rsidRPr="00E3172B" w:rsidRDefault="00E3172B" w:rsidP="00FD023C">
      <w:pPr>
        <w:jc w:val="both"/>
        <w:rPr>
          <w:b/>
          <w:bCs/>
        </w:rPr>
      </w:pPr>
      <w:r w:rsidRPr="00E3172B">
        <w:rPr>
          <w:b/>
          <w:bCs/>
        </w:rPr>
        <w:t>AI Support:</w:t>
      </w:r>
    </w:p>
    <w:p w14:paraId="649FA737" w14:textId="2EF6A577" w:rsidR="00E3172B" w:rsidRPr="00E3172B" w:rsidRDefault="00E3172B" w:rsidP="00FD023C">
      <w:pPr>
        <w:numPr>
          <w:ilvl w:val="0"/>
          <w:numId w:val="14"/>
        </w:numPr>
        <w:jc w:val="both"/>
      </w:pPr>
      <w:r w:rsidRPr="00E3172B">
        <w:t>LLM Document Analysis - GPT-4/</w:t>
      </w:r>
      <w:proofErr w:type="spellStart"/>
      <w:r w:rsidRPr="00E3172B">
        <w:t>Claude</w:t>
      </w:r>
      <w:r w:rsidR="00BA4C90" w:rsidRPr="00BA4C90">
        <w:t>Co</w:t>
      </w:r>
      <w:proofErr w:type="spellEnd"/>
      <w:r w:rsidR="00BA4C90" w:rsidRPr="00BA4C90">
        <w:t>-Pilot etc</w:t>
      </w:r>
      <w:r w:rsidRPr="00E3172B">
        <w:t xml:space="preserve"> processes 50+ page multilingual policies, extracts clauses, compresses 2h to 10min, eliminates missed exclusions</w:t>
      </w:r>
      <w:r w:rsidR="00BA4C90" w:rsidRPr="00BA4C90">
        <w:t xml:space="preserve">. </w:t>
      </w:r>
    </w:p>
    <w:p w14:paraId="5BDECAFC" w14:textId="4736A4CA" w:rsidR="00E3172B" w:rsidRPr="00E3172B" w:rsidRDefault="00E3172B" w:rsidP="00FD023C">
      <w:pPr>
        <w:numPr>
          <w:ilvl w:val="0"/>
          <w:numId w:val="14"/>
        </w:numPr>
        <w:jc w:val="both"/>
      </w:pPr>
      <w:r w:rsidRPr="00E3172B">
        <w:t>ML Classification - Supervised learning on 2,400 complaints categorizes cases, predicts outcomes, standardizes decisions</w:t>
      </w:r>
      <w:r w:rsidR="00BA4C90" w:rsidRPr="00BA4C90">
        <w:t>.</w:t>
      </w:r>
    </w:p>
    <w:p w14:paraId="0D1E15DE" w14:textId="6C69A418" w:rsidR="00E3172B" w:rsidRPr="00E3172B" w:rsidRDefault="00E3172B" w:rsidP="00FD023C">
      <w:pPr>
        <w:numPr>
          <w:ilvl w:val="0"/>
          <w:numId w:val="14"/>
        </w:numPr>
        <w:jc w:val="both"/>
      </w:pPr>
      <w:r w:rsidRPr="00E3172B">
        <w:t xml:space="preserve">Automated </w:t>
      </w:r>
      <w:r w:rsidR="00BA4C90" w:rsidRPr="00BA4C90">
        <w:t xml:space="preserve">integration - </w:t>
      </w:r>
      <w:proofErr w:type="spellStart"/>
      <w:r w:rsidRPr="00E3172B">
        <w:t>iCaseWork</w:t>
      </w:r>
      <w:proofErr w:type="spellEnd"/>
      <w:r w:rsidRPr="00E3172B">
        <w:t>/</w:t>
      </w:r>
      <w:proofErr w:type="spellStart"/>
      <w:r w:rsidRPr="00E3172B">
        <w:t>GoTrex</w:t>
      </w:r>
      <w:proofErr w:type="spellEnd"/>
      <w:r w:rsidRPr="00E3172B">
        <w:t>/</w:t>
      </w:r>
      <w:proofErr w:type="spellStart"/>
      <w:r w:rsidRPr="00E3172B">
        <w:t>Hepstar</w:t>
      </w:r>
      <w:proofErr w:type="spellEnd"/>
      <w:r w:rsidRPr="00E3172B">
        <w:t>, eliminates 1.5h searching</w:t>
      </w:r>
    </w:p>
    <w:p w14:paraId="5639A3D7" w14:textId="1D82957E" w:rsidR="00E3172B" w:rsidRPr="00E3172B" w:rsidRDefault="00E3172B" w:rsidP="00FD023C">
      <w:pPr>
        <w:numPr>
          <w:ilvl w:val="0"/>
          <w:numId w:val="14"/>
        </w:numPr>
        <w:jc w:val="both"/>
      </w:pPr>
      <w:r w:rsidRPr="00E3172B">
        <w:t>Multilingual Responses - Drafts in customer's language + English, reduces 45 to 15</w:t>
      </w:r>
      <w:r w:rsidR="00BA4C90">
        <w:t xml:space="preserve"> minutes.</w:t>
      </w:r>
    </w:p>
    <w:p w14:paraId="0D5853F9" w14:textId="7083B436" w:rsidR="00BA4C90" w:rsidRPr="00BA4C90" w:rsidRDefault="00E3172B" w:rsidP="00FD023C">
      <w:pPr>
        <w:numPr>
          <w:ilvl w:val="0"/>
          <w:numId w:val="14"/>
        </w:numPr>
        <w:jc w:val="both"/>
      </w:pPr>
      <w:r w:rsidRPr="00E3172B">
        <w:t xml:space="preserve">Human-AI </w:t>
      </w:r>
      <w:r w:rsidR="00BA4C90">
        <w:t>c</w:t>
      </w:r>
      <w:r w:rsidRPr="00E3172B">
        <w:t xml:space="preserve">ollaboration - AI </w:t>
      </w:r>
      <w:proofErr w:type="spellStart"/>
      <w:r w:rsidRPr="00E3172B">
        <w:t>analyzes</w:t>
      </w:r>
      <w:proofErr w:type="spellEnd"/>
      <w:r w:rsidRPr="00E3172B">
        <w:t>, human validates/approves</w:t>
      </w:r>
      <w:r w:rsidR="00BA4C90">
        <w:t xml:space="preserve">. </w:t>
      </w:r>
    </w:p>
    <w:p w14:paraId="074F8D5E" w14:textId="575BA0BF" w:rsidR="00E3172B" w:rsidRPr="00E3172B" w:rsidRDefault="00E3172B" w:rsidP="00FD023C">
      <w:pPr>
        <w:jc w:val="both"/>
        <w:rPr>
          <w:b/>
          <w:bCs/>
        </w:rPr>
      </w:pPr>
      <w:r w:rsidRPr="00E3172B">
        <w:rPr>
          <w:b/>
          <w:bCs/>
        </w:rPr>
        <w:t xml:space="preserve">Impact: 4.25h </w:t>
      </w:r>
      <w:r w:rsidR="00BA4C90" w:rsidRPr="00B60DEC">
        <w:rPr>
          <w:b/>
          <w:bCs/>
        </w:rPr>
        <w:t>to</w:t>
      </w:r>
      <w:r w:rsidRPr="00E3172B">
        <w:rPr>
          <w:b/>
          <w:bCs/>
        </w:rPr>
        <w:t xml:space="preserve"> 1h (75% reduction), </w:t>
      </w:r>
      <w:r w:rsidR="00BA4C90" w:rsidRPr="00B60DEC">
        <w:rPr>
          <w:b/>
          <w:bCs/>
        </w:rPr>
        <w:t xml:space="preserve">significant reduction in human </w:t>
      </w:r>
      <w:r w:rsidRPr="00E3172B">
        <w:rPr>
          <w:b/>
          <w:bCs/>
        </w:rPr>
        <w:t xml:space="preserve">errors, </w:t>
      </w:r>
      <w:r w:rsidR="00BA4C90" w:rsidRPr="00B60DEC">
        <w:rPr>
          <w:b/>
          <w:bCs/>
        </w:rPr>
        <w:t xml:space="preserve">increased complaint capacity from 10 to potentially 40 a </w:t>
      </w:r>
      <w:r w:rsidRPr="00E3172B">
        <w:rPr>
          <w:b/>
          <w:bCs/>
        </w:rPr>
        <w:t xml:space="preserve">week, £216-252K annual savings, </w:t>
      </w:r>
      <w:proofErr w:type="gramStart"/>
      <w:r w:rsidR="00BA4C90" w:rsidRPr="00B60DEC">
        <w:rPr>
          <w:b/>
          <w:bCs/>
        </w:rPr>
        <w:t>4</w:t>
      </w:r>
      <w:r w:rsidRPr="00E3172B">
        <w:rPr>
          <w:b/>
          <w:bCs/>
        </w:rPr>
        <w:t>-6 month</w:t>
      </w:r>
      <w:proofErr w:type="gramEnd"/>
      <w:r w:rsidRPr="00E3172B">
        <w:rPr>
          <w:b/>
          <w:bCs/>
        </w:rPr>
        <w:t xml:space="preserve"> payback. (S3)</w:t>
      </w:r>
    </w:p>
    <w:p w14:paraId="7240ADAA" w14:textId="77777777" w:rsidR="00B60DEC" w:rsidRDefault="00B60DEC" w:rsidP="00FD023C">
      <w:pPr>
        <w:jc w:val="both"/>
        <w:rPr>
          <w:b/>
          <w:bCs/>
        </w:rPr>
      </w:pPr>
    </w:p>
    <w:p w14:paraId="31A606F3" w14:textId="77777777" w:rsidR="00B60DEC" w:rsidRDefault="00B60DEC" w:rsidP="00FD023C">
      <w:pPr>
        <w:jc w:val="both"/>
        <w:rPr>
          <w:b/>
          <w:bCs/>
        </w:rPr>
      </w:pPr>
    </w:p>
    <w:p w14:paraId="548CD26C" w14:textId="77777777" w:rsidR="00B60DEC" w:rsidRDefault="00B60DEC" w:rsidP="00FD023C">
      <w:pPr>
        <w:jc w:val="both"/>
        <w:rPr>
          <w:b/>
          <w:bCs/>
        </w:rPr>
      </w:pPr>
    </w:p>
    <w:p w14:paraId="4CD1A2F6" w14:textId="77777777" w:rsidR="00B60DEC" w:rsidRDefault="00B60DEC" w:rsidP="00FD023C">
      <w:pPr>
        <w:jc w:val="both"/>
        <w:rPr>
          <w:b/>
          <w:bCs/>
        </w:rPr>
      </w:pPr>
    </w:p>
    <w:p w14:paraId="4FA319E2" w14:textId="77777777" w:rsidR="00B60DEC" w:rsidRDefault="00B60DEC" w:rsidP="00FD023C">
      <w:pPr>
        <w:jc w:val="both"/>
        <w:rPr>
          <w:b/>
          <w:bCs/>
        </w:rPr>
      </w:pPr>
    </w:p>
    <w:p w14:paraId="51B96C57" w14:textId="21658B70" w:rsidR="00B60DEC" w:rsidRPr="00FD023C" w:rsidRDefault="00B60DEC" w:rsidP="00FD023C">
      <w:pPr>
        <w:jc w:val="both"/>
        <w:rPr>
          <w:b/>
          <w:bCs/>
          <w:u w:val="single"/>
        </w:rPr>
      </w:pPr>
      <w:r w:rsidRPr="00B60DEC">
        <w:rPr>
          <w:b/>
          <w:bCs/>
          <w:u w:val="single"/>
        </w:rPr>
        <w:lastRenderedPageBreak/>
        <w:t>Task 4: Refined Problem Statement and Reflection</w:t>
      </w:r>
    </w:p>
    <w:p w14:paraId="53768BAE" w14:textId="529317F5" w:rsidR="00B60DEC" w:rsidRPr="00B60DEC" w:rsidRDefault="00B60DEC" w:rsidP="00FD023C">
      <w:pPr>
        <w:jc w:val="both"/>
        <w:rPr>
          <w:b/>
          <w:bCs/>
        </w:rPr>
      </w:pPr>
      <w:r w:rsidRPr="00B60DEC">
        <w:rPr>
          <w:b/>
          <w:bCs/>
        </w:rPr>
        <w:t xml:space="preserve">Manager Feedback </w:t>
      </w:r>
    </w:p>
    <w:p w14:paraId="7AB92EBA" w14:textId="77777777" w:rsidR="00B83406" w:rsidRDefault="00B60DEC" w:rsidP="00FD023C">
      <w:pPr>
        <w:jc w:val="both"/>
      </w:pPr>
      <w:r w:rsidRPr="00B60DEC">
        <w:t xml:space="preserve">After completing my investigation, I scheduled a 30-minute meeting with my line manager presenting findings and initial problem statement. </w:t>
      </w:r>
    </w:p>
    <w:p w14:paraId="05D96529" w14:textId="4004DA4F" w:rsidR="00B60DEC" w:rsidRPr="00B60DEC" w:rsidRDefault="00B60DEC" w:rsidP="00FD023C">
      <w:pPr>
        <w:jc w:val="both"/>
      </w:pPr>
      <w:r w:rsidRPr="00B60DEC">
        <w:t>My manager provided critical refinements: make regulatory risk more prominent</w:t>
      </w:r>
      <w:r w:rsidR="00B83406">
        <w:t xml:space="preserve">, </w:t>
      </w:r>
      <w:r w:rsidRPr="00B60DEC">
        <w:t>highlight team wellbeing</w:t>
      </w:r>
      <w:r w:rsidR="00B83406">
        <w:t xml:space="preserve">, </w:t>
      </w:r>
      <w:r w:rsidRPr="00B60DEC">
        <w:t>specify unique multilingual, and question data readiness</w:t>
      </w:r>
      <w:r w:rsidR="00B83406">
        <w:t xml:space="preserve">. </w:t>
      </w:r>
    </w:p>
    <w:p w14:paraId="000A8C4C" w14:textId="77777777" w:rsidR="00B60DEC" w:rsidRPr="00B60DEC" w:rsidRDefault="00B60DEC" w:rsidP="00FD023C">
      <w:pPr>
        <w:jc w:val="both"/>
      </w:pPr>
      <w:r w:rsidRPr="00B60DEC">
        <w:rPr>
          <w:b/>
          <w:bCs/>
        </w:rPr>
        <w:t>Refined Problem Statement:</w:t>
      </w:r>
    </w:p>
    <w:p w14:paraId="1E3C5FD0" w14:textId="77777777" w:rsidR="00B83406" w:rsidRDefault="00B60DEC" w:rsidP="00FD023C">
      <w:pPr>
        <w:jc w:val="both"/>
      </w:pPr>
      <w:r w:rsidRPr="00B60DEC">
        <w:t xml:space="preserve">Multilingual travel insurance complaint handling at Collinson creates unsustainable operational, regulatory, and competitive risk. Our five-person team processing 200 monthly complaints faces systematic inefficiencies consuming 850 handler hours (4.25h average) due to fragmented systems requiring manual logging, searching, and cross-referencing 50+ page multilingual policies under 15-day deadlines. Unlike English-only handling, policies are issued in departure country language while customers communicate in their actual language, requiring specialized terminology translation generic AI doesn't address. </w:t>
      </w:r>
    </w:p>
    <w:p w14:paraId="4BAD53D5" w14:textId="77777777" w:rsidR="00B83406" w:rsidRDefault="00B60DEC" w:rsidP="00FD023C">
      <w:pPr>
        <w:jc w:val="both"/>
      </w:pPr>
      <w:r w:rsidRPr="00B60DEC">
        <w:t xml:space="preserve">Three critical impacts: </w:t>
      </w:r>
    </w:p>
    <w:p w14:paraId="70F92F39" w14:textId="77777777" w:rsidR="00B83406" w:rsidRDefault="00B60DEC" w:rsidP="00FD023C">
      <w:pPr>
        <w:jc w:val="both"/>
      </w:pPr>
      <w:r w:rsidRPr="00B83406">
        <w:rPr>
          <w:b/>
          <w:bCs/>
        </w:rPr>
        <w:t>Regulatory exposure</w:t>
      </w:r>
      <w:r w:rsidRPr="00B60DEC">
        <w:t xml:space="preserve"> where post-Which? super-complaint environment means FCA actively seeks poor handling examples, 11.7% error rate exposes organization to FOS escalations (£750+/case, potential £355K redress), current compliance achieved only through unsustainable </w:t>
      </w:r>
      <w:proofErr w:type="gramStart"/>
      <w:r w:rsidRPr="00B60DEC">
        <w:t>overtime;</w:t>
      </w:r>
      <w:proofErr w:type="gramEnd"/>
      <w:r w:rsidRPr="00B60DEC">
        <w:t xml:space="preserve"> </w:t>
      </w:r>
    </w:p>
    <w:p w14:paraId="615EDF63" w14:textId="77777777" w:rsidR="00B83406" w:rsidRDefault="00B60DEC" w:rsidP="00FD023C">
      <w:pPr>
        <w:jc w:val="both"/>
      </w:pPr>
      <w:r w:rsidRPr="00B83406">
        <w:rPr>
          <w:b/>
          <w:bCs/>
        </w:rPr>
        <w:t>Operational cost</w:t>
      </w:r>
      <w:r w:rsidRPr="00B60DEC">
        <w:t xml:space="preserve"> where £29,750 monthly represents 65% on manual work versus judgment, 40% annual turnover (2 handlers citing burnout), £15K+ recruitment </w:t>
      </w:r>
      <w:proofErr w:type="gramStart"/>
      <w:r w:rsidRPr="00B60DEC">
        <w:t>costs;</w:t>
      </w:r>
      <w:proofErr w:type="gramEnd"/>
      <w:r w:rsidRPr="00B60DEC">
        <w:t xml:space="preserve"> </w:t>
      </w:r>
    </w:p>
    <w:p w14:paraId="2FB4EE24" w14:textId="2295A16F" w:rsidR="00B60DEC" w:rsidRPr="00B60DEC" w:rsidRDefault="00B60DEC" w:rsidP="00FD023C">
      <w:pPr>
        <w:jc w:val="both"/>
      </w:pPr>
      <w:r w:rsidRPr="00B83406">
        <w:rPr>
          <w:b/>
          <w:bCs/>
        </w:rPr>
        <w:t>Competitive disadvantage</w:t>
      </w:r>
      <w:r w:rsidRPr="00B60DEC">
        <w:t xml:space="preserve"> where </w:t>
      </w:r>
      <w:proofErr w:type="spellStart"/>
      <w:r w:rsidRPr="00B60DEC">
        <w:t>insurtech</w:t>
      </w:r>
      <w:proofErr w:type="spellEnd"/>
      <w:r w:rsidRPr="00B60DEC">
        <w:t xml:space="preserve"> (Lemonade 3-second processing) establishes expectations manual processes cannot match. Root cause: legacy design predating doubled volumes (since 2019), regulatory intensity (Consumer Duty 2023), no systematic consolidation or data leveraging. Data consideration: historical complaints may lack consistent documentation requiring </w:t>
      </w:r>
      <w:proofErr w:type="gramStart"/>
      <w:r w:rsidRPr="00B60DEC">
        <w:t>2-3 month</w:t>
      </w:r>
      <w:proofErr w:type="gramEnd"/>
      <w:r w:rsidRPr="00B60DEC">
        <w:t xml:space="preserve"> audit before AI development.</w:t>
      </w:r>
    </w:p>
    <w:p w14:paraId="4B20AD33" w14:textId="77777777" w:rsidR="00B60DEC" w:rsidRPr="00B60DEC" w:rsidRDefault="00B60DEC" w:rsidP="00FD023C">
      <w:pPr>
        <w:jc w:val="both"/>
        <w:rPr>
          <w:b/>
          <w:bCs/>
        </w:rPr>
      </w:pPr>
      <w:r w:rsidRPr="00B60DEC">
        <w:rPr>
          <w:b/>
          <w:bCs/>
        </w:rPr>
        <w:t>Reflection on Analysis and Investigation</w:t>
      </w:r>
    </w:p>
    <w:p w14:paraId="3FA16800" w14:textId="7C659112" w:rsidR="00B60DEC" w:rsidRPr="00B60DEC" w:rsidRDefault="00B60DEC" w:rsidP="00FD023C">
      <w:pPr>
        <w:jc w:val="both"/>
      </w:pPr>
      <w:r w:rsidRPr="00B60DEC">
        <w:rPr>
          <w:b/>
          <w:bCs/>
        </w:rPr>
        <w:t>Environmental analysis effectiveness:</w:t>
      </w:r>
      <w:r w:rsidRPr="00B60DEC">
        <w:t xml:space="preserve"> POPIT was definitively most effective for implementation. Minor limitation: POPIT terminology struggled with senior management</w:t>
      </w:r>
      <w:r w:rsidR="00B83406">
        <w:t xml:space="preserve">, </w:t>
      </w:r>
      <w:r w:rsidRPr="00B60DEC">
        <w:t>would create SWOT executive summary, then POPIT detailed planning for different audiences.</w:t>
      </w:r>
    </w:p>
    <w:p w14:paraId="7CDB389B" w14:textId="77777777" w:rsidR="00B83406" w:rsidRDefault="00B60DEC" w:rsidP="00FD023C">
      <w:pPr>
        <w:jc w:val="both"/>
      </w:pPr>
      <w:r w:rsidRPr="00B60DEC">
        <w:rPr>
          <w:b/>
          <w:bCs/>
        </w:rPr>
        <w:t>Investigation technique effectiveness:</w:t>
      </w:r>
      <w:r w:rsidRPr="00B60DEC">
        <w:t xml:space="preserve"> Mixed-methods</w:t>
      </w:r>
      <w:r w:rsidR="00B83406">
        <w:t xml:space="preserve"> would still be </w:t>
      </w:r>
      <w:r w:rsidRPr="00B60DEC">
        <w:t xml:space="preserve">highly effective—process mapping </w:t>
      </w:r>
      <w:r w:rsidR="00B83406">
        <w:t>provides the</w:t>
      </w:r>
      <w:r w:rsidRPr="00B60DEC">
        <w:t xml:space="preserve"> metrics finance requires, error analysis quantifie</w:t>
      </w:r>
      <w:r w:rsidR="00B83406">
        <w:t>s</w:t>
      </w:r>
      <w:r w:rsidRPr="00B60DEC">
        <w:t xml:space="preserve"> quality, manager interview captured strategic priorities. </w:t>
      </w:r>
    </w:p>
    <w:p w14:paraId="2E1FA61D" w14:textId="37D0FFB2" w:rsidR="00B60DEC" w:rsidRPr="00B60DEC" w:rsidRDefault="00B83406" w:rsidP="00FD023C">
      <w:pPr>
        <w:jc w:val="both"/>
      </w:pPr>
      <w:r>
        <w:lastRenderedPageBreak/>
        <w:t>I w</w:t>
      </w:r>
      <w:r w:rsidR="00B60DEC" w:rsidRPr="00B60DEC">
        <w:t xml:space="preserve">ould strengthen </w:t>
      </w:r>
      <w:r>
        <w:t xml:space="preserve">it </w:t>
      </w:r>
      <w:r w:rsidR="00B60DEC" w:rsidRPr="00B60DEC">
        <w:t>by adding observation/job shadowing, and broader stakeholder input (1-2 additional handlers for perspective).</w:t>
      </w:r>
    </w:p>
    <w:p w14:paraId="0BE6F528" w14:textId="77777777" w:rsidR="00B83406" w:rsidRPr="00FD023C" w:rsidRDefault="00B60DEC" w:rsidP="00FD023C">
      <w:pPr>
        <w:jc w:val="both"/>
        <w:rPr>
          <w:b/>
          <w:bCs/>
          <w:u w:val="single"/>
        </w:rPr>
      </w:pPr>
      <w:r w:rsidRPr="00B60DEC">
        <w:rPr>
          <w:b/>
          <w:bCs/>
          <w:u w:val="single"/>
        </w:rPr>
        <w:t xml:space="preserve">Further steps: </w:t>
      </w:r>
    </w:p>
    <w:p w14:paraId="363F164F" w14:textId="7052A3F4" w:rsidR="00B83406" w:rsidRPr="00FD023C" w:rsidRDefault="00B60DEC" w:rsidP="00FD023C">
      <w:pPr>
        <w:pStyle w:val="NormalWeb"/>
        <w:jc w:val="both"/>
        <w:rPr>
          <w:rFonts w:asciiTheme="minorHAnsi" w:eastAsiaTheme="minorHAnsi" w:hAnsiTheme="minorHAnsi" w:cstheme="minorBidi"/>
          <w:kern w:val="2"/>
          <w:lang w:eastAsia="en-US"/>
          <w14:ligatures w14:val="standardContextual"/>
        </w:rPr>
      </w:pPr>
      <w:r w:rsidRPr="00FD023C">
        <w:rPr>
          <w:rFonts w:asciiTheme="minorHAnsi" w:eastAsiaTheme="minorHAnsi" w:hAnsiTheme="minorHAnsi" w:cstheme="minorBidi"/>
          <w:b/>
          <w:bCs/>
          <w:kern w:val="2"/>
          <w:lang w:eastAsia="en-US"/>
          <w14:ligatures w14:val="standardContextual"/>
        </w:rPr>
        <w:t>Data quality audit</w:t>
      </w:r>
      <w:r w:rsidR="00FD023C" w:rsidRPr="00FD023C">
        <w:rPr>
          <w:rFonts w:asciiTheme="minorHAnsi" w:eastAsiaTheme="minorHAnsi" w:hAnsiTheme="minorHAnsi" w:cstheme="minorBidi"/>
          <w:b/>
          <w:bCs/>
          <w:kern w:val="2"/>
          <w:lang w:eastAsia="en-US"/>
          <w14:ligatures w14:val="standardContextual"/>
        </w:rPr>
        <w:t>:</w:t>
      </w:r>
      <w:r w:rsidR="00FD023C" w:rsidRPr="00FD023C">
        <w:rPr>
          <w:rFonts w:asciiTheme="minorHAnsi" w:eastAsiaTheme="minorHAnsi" w:hAnsiTheme="minorHAnsi" w:cstheme="minorBidi"/>
          <w:kern w:val="2"/>
          <w:lang w:eastAsia="en-US"/>
          <w14:ligatures w14:val="standardContextual"/>
        </w:rPr>
        <w:t xml:space="preserve"> R</w:t>
      </w:r>
      <w:r w:rsidR="00FD023C" w:rsidRPr="00FD023C">
        <w:rPr>
          <w:rFonts w:asciiTheme="minorHAnsi" w:eastAsiaTheme="minorHAnsi" w:hAnsiTheme="minorHAnsi" w:cstheme="minorBidi"/>
          <w:kern w:val="2"/>
          <w:lang w:eastAsia="en-US"/>
          <w14:ligatures w14:val="standardContextual"/>
        </w:rPr>
        <w:t>eview over 200</w:t>
      </w:r>
      <w:r w:rsidR="00FD023C" w:rsidRPr="00FD023C">
        <w:rPr>
          <w:rFonts w:asciiTheme="minorHAnsi" w:eastAsiaTheme="minorHAnsi" w:hAnsiTheme="minorHAnsi" w:cstheme="minorBidi"/>
          <w:kern w:val="2"/>
          <w:lang w:eastAsia="en-US"/>
          <w14:ligatures w14:val="standardContextual"/>
        </w:rPr>
        <w:t xml:space="preserve"> +</w:t>
      </w:r>
      <w:r w:rsidR="00FD023C" w:rsidRPr="00FD023C">
        <w:rPr>
          <w:rFonts w:asciiTheme="minorHAnsi" w:eastAsiaTheme="minorHAnsi" w:hAnsiTheme="minorHAnsi" w:cstheme="minorBidi"/>
          <w:kern w:val="2"/>
          <w:lang w:eastAsia="en-US"/>
          <w14:ligatures w14:val="standardContextual"/>
        </w:rPr>
        <w:t xml:space="preserve"> complaints to see if the documents are complete and categories are used consistently. This will help us know what needs fixing before we start.</w:t>
      </w:r>
    </w:p>
    <w:p w14:paraId="2918DA55" w14:textId="4A9CA607" w:rsidR="00FD023C" w:rsidRDefault="00FD023C" w:rsidP="00FD023C">
      <w:pPr>
        <w:jc w:val="both"/>
      </w:pPr>
      <w:r w:rsidRPr="00FD023C">
        <w:rPr>
          <w:b/>
          <w:bCs/>
        </w:rPr>
        <w:t>Team</w:t>
      </w:r>
      <w:r w:rsidR="00B60DEC" w:rsidRPr="00FD023C">
        <w:rPr>
          <w:b/>
          <w:bCs/>
        </w:rPr>
        <w:t xml:space="preserve"> </w:t>
      </w:r>
      <w:r w:rsidRPr="00FD023C">
        <w:rPr>
          <w:b/>
          <w:bCs/>
        </w:rPr>
        <w:t>interviews:</w:t>
      </w:r>
      <w:r w:rsidR="00B60DEC" w:rsidRPr="00FD023C">
        <w:rPr>
          <w:b/>
          <w:bCs/>
        </w:rPr>
        <w:t xml:space="preserve"> </w:t>
      </w:r>
      <w:r>
        <w:t xml:space="preserve">Talk </w:t>
      </w:r>
      <w:r>
        <w:t>to complaint handlers to hear their concerns and get their input, work with IT to check system connections, and meet with compliance to make sure we follow Consumer Duty rules.</w:t>
      </w:r>
    </w:p>
    <w:p w14:paraId="57AE88D2" w14:textId="77777777" w:rsidR="00FD023C" w:rsidRDefault="00B60DEC" w:rsidP="00FD023C">
      <w:pPr>
        <w:jc w:val="both"/>
      </w:pPr>
      <w:r w:rsidRPr="00FD023C">
        <w:rPr>
          <w:b/>
          <w:bCs/>
        </w:rPr>
        <w:t xml:space="preserve">Pilot design </w:t>
      </w:r>
      <w:r w:rsidR="00FD023C" w:rsidRPr="00FD023C">
        <w:rPr>
          <w:b/>
          <w:bCs/>
        </w:rPr>
        <w:t>setup:</w:t>
      </w:r>
      <w:r w:rsidR="00FD023C" w:rsidRPr="00FD023C">
        <w:t xml:space="preserve"> </w:t>
      </w:r>
      <w:r w:rsidR="00FD023C" w:rsidRPr="00FD023C">
        <w:t>Create a test run with clear goals — each case should take no more than 1.5 hours, be at least 85% accurate, and have fewer than 5% errors. If accuracy drops below 75%, we’ll pause the project</w:t>
      </w:r>
      <w:r w:rsidR="00FD023C" w:rsidRPr="00FD023C">
        <w:t>.</w:t>
      </w:r>
    </w:p>
    <w:p w14:paraId="145B90A1" w14:textId="3A75C1A8" w:rsidR="00FD023C" w:rsidRDefault="00B60DEC" w:rsidP="00FD023C">
      <w:pPr>
        <w:jc w:val="both"/>
      </w:pPr>
      <w:r w:rsidRPr="00FD023C">
        <w:rPr>
          <w:b/>
          <w:bCs/>
        </w:rPr>
        <w:t xml:space="preserve">Financial </w:t>
      </w:r>
      <w:r w:rsidR="00FD023C" w:rsidRPr="00FD023C">
        <w:rPr>
          <w:b/>
          <w:bCs/>
        </w:rPr>
        <w:t>modelling:</w:t>
      </w:r>
      <w:r w:rsidRPr="00FD023C">
        <w:t xml:space="preserve"> </w:t>
      </w:r>
      <w:r w:rsidR="00FD023C" w:rsidRPr="00FD023C">
        <w:t xml:space="preserve">Build a financial model showing that the first year could cost £79–210K, with yearly benefits of £254K, and a payback time of 4 to 10 </w:t>
      </w:r>
      <w:proofErr w:type="spellStart"/>
      <w:r w:rsidR="00FD023C" w:rsidRPr="00FD023C">
        <w:t>months.</w:t>
      </w:r>
      <w:proofErr w:type="spellEnd"/>
    </w:p>
    <w:p w14:paraId="38FE9032" w14:textId="17C83174" w:rsidR="00D67794" w:rsidRPr="00FD023C" w:rsidRDefault="00B60DEC" w:rsidP="00FD023C">
      <w:pPr>
        <w:jc w:val="both"/>
      </w:pPr>
      <w:r w:rsidRPr="00FD023C">
        <w:rPr>
          <w:b/>
          <w:bCs/>
        </w:rPr>
        <w:t>Risk assessment</w:t>
      </w:r>
      <w:r w:rsidR="00FD023C" w:rsidRPr="00FD023C">
        <w:rPr>
          <w:b/>
          <w:bCs/>
        </w:rPr>
        <w:t>:</w:t>
      </w:r>
      <w:r w:rsidRPr="00FD023C">
        <w:t xml:space="preserve"> </w:t>
      </w:r>
      <w:r w:rsidR="00FD023C" w:rsidRPr="00FD023C">
        <w:t xml:space="preserve">Manage risks like AI making mistakes (by adding human reviews), poor data (by doing the audit first), tech issues (by involving IT early), and team </w:t>
      </w:r>
      <w:r w:rsidR="00FD023C" w:rsidRPr="00FD023C">
        <w:t>resistance (by getting team involvement from the start).</w:t>
      </w:r>
    </w:p>
    <w:sectPr w:rsidR="00D67794" w:rsidRPr="00FD02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51F49"/>
    <w:multiLevelType w:val="multilevel"/>
    <w:tmpl w:val="D70CA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30FD9"/>
    <w:multiLevelType w:val="multilevel"/>
    <w:tmpl w:val="5E4AA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5D7BCF"/>
    <w:multiLevelType w:val="hybridMultilevel"/>
    <w:tmpl w:val="C772EC8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679247F"/>
    <w:multiLevelType w:val="multilevel"/>
    <w:tmpl w:val="B4222FF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E25654"/>
    <w:multiLevelType w:val="multilevel"/>
    <w:tmpl w:val="3BE2CA6C"/>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Aptos" w:eastAsiaTheme="minorHAnsi" w:hAnsi="Aptos" w:cstheme="minorBidi"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982C02"/>
    <w:multiLevelType w:val="multilevel"/>
    <w:tmpl w:val="09F69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26386B"/>
    <w:multiLevelType w:val="multilevel"/>
    <w:tmpl w:val="B4222FF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321AE1"/>
    <w:multiLevelType w:val="hybridMultilevel"/>
    <w:tmpl w:val="51A8276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C793BD5"/>
    <w:multiLevelType w:val="hybridMultilevel"/>
    <w:tmpl w:val="53C4D57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2D35EEB"/>
    <w:multiLevelType w:val="multilevel"/>
    <w:tmpl w:val="7458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7A045F"/>
    <w:multiLevelType w:val="hybridMultilevel"/>
    <w:tmpl w:val="A9628858"/>
    <w:lvl w:ilvl="0" w:tplc="87904482">
      <w:start w:val="3"/>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D8D63B6"/>
    <w:multiLevelType w:val="hybridMultilevel"/>
    <w:tmpl w:val="360275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5D57019"/>
    <w:multiLevelType w:val="hybridMultilevel"/>
    <w:tmpl w:val="8708C5C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A272885"/>
    <w:multiLevelType w:val="hybridMultilevel"/>
    <w:tmpl w:val="43AED9DC"/>
    <w:lvl w:ilvl="0" w:tplc="08090001">
      <w:start w:val="1"/>
      <w:numFmt w:val="bullet"/>
      <w:lvlText w:val=""/>
      <w:lvlJc w:val="left"/>
      <w:pPr>
        <w:ind w:left="770" w:hanging="360"/>
      </w:pPr>
      <w:rPr>
        <w:rFonts w:ascii="Symbol" w:hAnsi="Symbol"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14" w15:restartNumberingAfterBreak="0">
    <w:nsid w:val="780B1CB1"/>
    <w:multiLevelType w:val="multilevel"/>
    <w:tmpl w:val="CB6A2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9F578C4"/>
    <w:multiLevelType w:val="hybridMultilevel"/>
    <w:tmpl w:val="EE5AAF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05432425">
    <w:abstractNumId w:val="13"/>
  </w:num>
  <w:num w:numId="2" w16cid:durableId="1217428944">
    <w:abstractNumId w:val="15"/>
  </w:num>
  <w:num w:numId="3" w16cid:durableId="1980725257">
    <w:abstractNumId w:val="12"/>
  </w:num>
  <w:num w:numId="4" w16cid:durableId="254870700">
    <w:abstractNumId w:val="2"/>
  </w:num>
  <w:num w:numId="5" w16cid:durableId="306011766">
    <w:abstractNumId w:val="7"/>
  </w:num>
  <w:num w:numId="6" w16cid:durableId="144443510">
    <w:abstractNumId w:val="10"/>
  </w:num>
  <w:num w:numId="7" w16cid:durableId="790169706">
    <w:abstractNumId w:val="9"/>
  </w:num>
  <w:num w:numId="8" w16cid:durableId="1134979397">
    <w:abstractNumId w:val="0"/>
  </w:num>
  <w:num w:numId="9" w16cid:durableId="217865746">
    <w:abstractNumId w:val="5"/>
  </w:num>
  <w:num w:numId="10" w16cid:durableId="1464272962">
    <w:abstractNumId w:val="4"/>
  </w:num>
  <w:num w:numId="11" w16cid:durableId="1779645406">
    <w:abstractNumId w:val="1"/>
  </w:num>
  <w:num w:numId="12" w16cid:durableId="959264601">
    <w:abstractNumId w:val="14"/>
  </w:num>
  <w:num w:numId="13" w16cid:durableId="1385368955">
    <w:abstractNumId w:val="11"/>
  </w:num>
  <w:num w:numId="14" w16cid:durableId="788471945">
    <w:abstractNumId w:val="6"/>
  </w:num>
  <w:num w:numId="15" w16cid:durableId="313340488">
    <w:abstractNumId w:val="8"/>
  </w:num>
  <w:num w:numId="16" w16cid:durableId="6305990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CF7"/>
    <w:rsid w:val="00081BD4"/>
    <w:rsid w:val="00152A0B"/>
    <w:rsid w:val="001B296A"/>
    <w:rsid w:val="0022002C"/>
    <w:rsid w:val="00222EE3"/>
    <w:rsid w:val="002F3C08"/>
    <w:rsid w:val="00333E1D"/>
    <w:rsid w:val="0035519D"/>
    <w:rsid w:val="003F2CD7"/>
    <w:rsid w:val="004D426D"/>
    <w:rsid w:val="004E1E5D"/>
    <w:rsid w:val="004E4B46"/>
    <w:rsid w:val="005401F5"/>
    <w:rsid w:val="005D70E3"/>
    <w:rsid w:val="006B7031"/>
    <w:rsid w:val="00A3083E"/>
    <w:rsid w:val="00AB2A09"/>
    <w:rsid w:val="00AE4CB8"/>
    <w:rsid w:val="00B60DEC"/>
    <w:rsid w:val="00B83406"/>
    <w:rsid w:val="00BA4C90"/>
    <w:rsid w:val="00BE6101"/>
    <w:rsid w:val="00D67794"/>
    <w:rsid w:val="00DA6BB5"/>
    <w:rsid w:val="00E06BD8"/>
    <w:rsid w:val="00E3172B"/>
    <w:rsid w:val="00E4629B"/>
    <w:rsid w:val="00E8270B"/>
    <w:rsid w:val="00EA3C74"/>
    <w:rsid w:val="00ED1BED"/>
    <w:rsid w:val="00F523C9"/>
    <w:rsid w:val="00FD023C"/>
    <w:rsid w:val="00FD0CF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4FDD4"/>
  <w15:chartTrackingRefBased/>
  <w15:docId w15:val="{E27B4457-3CF3-4C82-B503-BCC3185F8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0C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0C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0C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0C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0C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0C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0C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0C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0C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0C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0C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0C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0C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0C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0C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0C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0C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0CF7"/>
    <w:rPr>
      <w:rFonts w:eastAsiaTheme="majorEastAsia" w:cstheme="majorBidi"/>
      <w:color w:val="272727" w:themeColor="text1" w:themeTint="D8"/>
    </w:rPr>
  </w:style>
  <w:style w:type="paragraph" w:styleId="Title">
    <w:name w:val="Title"/>
    <w:basedOn w:val="Normal"/>
    <w:next w:val="Normal"/>
    <w:link w:val="TitleChar"/>
    <w:uiPriority w:val="10"/>
    <w:qFormat/>
    <w:rsid w:val="00FD0C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0C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0C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0C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0CF7"/>
    <w:pPr>
      <w:spacing w:before="160"/>
      <w:jc w:val="center"/>
    </w:pPr>
    <w:rPr>
      <w:i/>
      <w:iCs/>
      <w:color w:val="404040" w:themeColor="text1" w:themeTint="BF"/>
    </w:rPr>
  </w:style>
  <w:style w:type="character" w:customStyle="1" w:styleId="QuoteChar">
    <w:name w:val="Quote Char"/>
    <w:basedOn w:val="DefaultParagraphFont"/>
    <w:link w:val="Quote"/>
    <w:uiPriority w:val="29"/>
    <w:rsid w:val="00FD0CF7"/>
    <w:rPr>
      <w:i/>
      <w:iCs/>
      <w:color w:val="404040" w:themeColor="text1" w:themeTint="BF"/>
    </w:rPr>
  </w:style>
  <w:style w:type="paragraph" w:styleId="ListParagraph">
    <w:name w:val="List Paragraph"/>
    <w:basedOn w:val="Normal"/>
    <w:uiPriority w:val="34"/>
    <w:qFormat/>
    <w:rsid w:val="00FD0CF7"/>
    <w:pPr>
      <w:ind w:left="720"/>
      <w:contextualSpacing/>
    </w:pPr>
  </w:style>
  <w:style w:type="character" w:styleId="IntenseEmphasis">
    <w:name w:val="Intense Emphasis"/>
    <w:basedOn w:val="DefaultParagraphFont"/>
    <w:uiPriority w:val="21"/>
    <w:qFormat/>
    <w:rsid w:val="00FD0CF7"/>
    <w:rPr>
      <w:i/>
      <w:iCs/>
      <w:color w:val="0F4761" w:themeColor="accent1" w:themeShade="BF"/>
    </w:rPr>
  </w:style>
  <w:style w:type="paragraph" w:styleId="IntenseQuote">
    <w:name w:val="Intense Quote"/>
    <w:basedOn w:val="Normal"/>
    <w:next w:val="Normal"/>
    <w:link w:val="IntenseQuoteChar"/>
    <w:uiPriority w:val="30"/>
    <w:qFormat/>
    <w:rsid w:val="00FD0C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0CF7"/>
    <w:rPr>
      <w:i/>
      <w:iCs/>
      <w:color w:val="0F4761" w:themeColor="accent1" w:themeShade="BF"/>
    </w:rPr>
  </w:style>
  <w:style w:type="character" w:styleId="IntenseReference">
    <w:name w:val="Intense Reference"/>
    <w:basedOn w:val="DefaultParagraphFont"/>
    <w:uiPriority w:val="32"/>
    <w:qFormat/>
    <w:rsid w:val="00FD0CF7"/>
    <w:rPr>
      <w:b/>
      <w:bCs/>
      <w:smallCaps/>
      <w:color w:val="0F4761" w:themeColor="accent1" w:themeShade="BF"/>
      <w:spacing w:val="5"/>
    </w:rPr>
  </w:style>
  <w:style w:type="paragraph" w:styleId="NormalWeb">
    <w:name w:val="Normal (Web)"/>
    <w:basedOn w:val="Normal"/>
    <w:uiPriority w:val="99"/>
    <w:unhideWhenUsed/>
    <w:rsid w:val="00FD023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FD023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009952">
      <w:bodyDiv w:val="1"/>
      <w:marLeft w:val="0"/>
      <w:marRight w:val="0"/>
      <w:marTop w:val="0"/>
      <w:marBottom w:val="0"/>
      <w:divBdr>
        <w:top w:val="none" w:sz="0" w:space="0" w:color="auto"/>
        <w:left w:val="none" w:sz="0" w:space="0" w:color="auto"/>
        <w:bottom w:val="none" w:sz="0" w:space="0" w:color="auto"/>
        <w:right w:val="none" w:sz="0" w:space="0" w:color="auto"/>
      </w:divBdr>
    </w:div>
    <w:div w:id="452360498">
      <w:bodyDiv w:val="1"/>
      <w:marLeft w:val="0"/>
      <w:marRight w:val="0"/>
      <w:marTop w:val="0"/>
      <w:marBottom w:val="0"/>
      <w:divBdr>
        <w:top w:val="none" w:sz="0" w:space="0" w:color="auto"/>
        <w:left w:val="none" w:sz="0" w:space="0" w:color="auto"/>
        <w:bottom w:val="none" w:sz="0" w:space="0" w:color="auto"/>
        <w:right w:val="none" w:sz="0" w:space="0" w:color="auto"/>
      </w:divBdr>
    </w:div>
    <w:div w:id="500006212">
      <w:bodyDiv w:val="1"/>
      <w:marLeft w:val="0"/>
      <w:marRight w:val="0"/>
      <w:marTop w:val="0"/>
      <w:marBottom w:val="0"/>
      <w:divBdr>
        <w:top w:val="none" w:sz="0" w:space="0" w:color="auto"/>
        <w:left w:val="none" w:sz="0" w:space="0" w:color="auto"/>
        <w:bottom w:val="none" w:sz="0" w:space="0" w:color="auto"/>
        <w:right w:val="none" w:sz="0" w:space="0" w:color="auto"/>
      </w:divBdr>
    </w:div>
    <w:div w:id="536821278">
      <w:bodyDiv w:val="1"/>
      <w:marLeft w:val="0"/>
      <w:marRight w:val="0"/>
      <w:marTop w:val="0"/>
      <w:marBottom w:val="0"/>
      <w:divBdr>
        <w:top w:val="none" w:sz="0" w:space="0" w:color="auto"/>
        <w:left w:val="none" w:sz="0" w:space="0" w:color="auto"/>
        <w:bottom w:val="none" w:sz="0" w:space="0" w:color="auto"/>
        <w:right w:val="none" w:sz="0" w:space="0" w:color="auto"/>
      </w:divBdr>
    </w:div>
    <w:div w:id="657265036">
      <w:bodyDiv w:val="1"/>
      <w:marLeft w:val="0"/>
      <w:marRight w:val="0"/>
      <w:marTop w:val="0"/>
      <w:marBottom w:val="0"/>
      <w:divBdr>
        <w:top w:val="none" w:sz="0" w:space="0" w:color="auto"/>
        <w:left w:val="none" w:sz="0" w:space="0" w:color="auto"/>
        <w:bottom w:val="none" w:sz="0" w:space="0" w:color="auto"/>
        <w:right w:val="none" w:sz="0" w:space="0" w:color="auto"/>
      </w:divBdr>
    </w:div>
    <w:div w:id="693385109">
      <w:bodyDiv w:val="1"/>
      <w:marLeft w:val="0"/>
      <w:marRight w:val="0"/>
      <w:marTop w:val="0"/>
      <w:marBottom w:val="0"/>
      <w:divBdr>
        <w:top w:val="none" w:sz="0" w:space="0" w:color="auto"/>
        <w:left w:val="none" w:sz="0" w:space="0" w:color="auto"/>
        <w:bottom w:val="none" w:sz="0" w:space="0" w:color="auto"/>
        <w:right w:val="none" w:sz="0" w:space="0" w:color="auto"/>
      </w:divBdr>
    </w:div>
    <w:div w:id="696542317">
      <w:bodyDiv w:val="1"/>
      <w:marLeft w:val="0"/>
      <w:marRight w:val="0"/>
      <w:marTop w:val="0"/>
      <w:marBottom w:val="0"/>
      <w:divBdr>
        <w:top w:val="none" w:sz="0" w:space="0" w:color="auto"/>
        <w:left w:val="none" w:sz="0" w:space="0" w:color="auto"/>
        <w:bottom w:val="none" w:sz="0" w:space="0" w:color="auto"/>
        <w:right w:val="none" w:sz="0" w:space="0" w:color="auto"/>
      </w:divBdr>
    </w:div>
    <w:div w:id="770514796">
      <w:bodyDiv w:val="1"/>
      <w:marLeft w:val="0"/>
      <w:marRight w:val="0"/>
      <w:marTop w:val="0"/>
      <w:marBottom w:val="0"/>
      <w:divBdr>
        <w:top w:val="none" w:sz="0" w:space="0" w:color="auto"/>
        <w:left w:val="none" w:sz="0" w:space="0" w:color="auto"/>
        <w:bottom w:val="none" w:sz="0" w:space="0" w:color="auto"/>
        <w:right w:val="none" w:sz="0" w:space="0" w:color="auto"/>
      </w:divBdr>
    </w:div>
    <w:div w:id="795945983">
      <w:bodyDiv w:val="1"/>
      <w:marLeft w:val="0"/>
      <w:marRight w:val="0"/>
      <w:marTop w:val="0"/>
      <w:marBottom w:val="0"/>
      <w:divBdr>
        <w:top w:val="none" w:sz="0" w:space="0" w:color="auto"/>
        <w:left w:val="none" w:sz="0" w:space="0" w:color="auto"/>
        <w:bottom w:val="none" w:sz="0" w:space="0" w:color="auto"/>
        <w:right w:val="none" w:sz="0" w:space="0" w:color="auto"/>
      </w:divBdr>
    </w:div>
    <w:div w:id="849875814">
      <w:bodyDiv w:val="1"/>
      <w:marLeft w:val="0"/>
      <w:marRight w:val="0"/>
      <w:marTop w:val="0"/>
      <w:marBottom w:val="0"/>
      <w:divBdr>
        <w:top w:val="none" w:sz="0" w:space="0" w:color="auto"/>
        <w:left w:val="none" w:sz="0" w:space="0" w:color="auto"/>
        <w:bottom w:val="none" w:sz="0" w:space="0" w:color="auto"/>
        <w:right w:val="none" w:sz="0" w:space="0" w:color="auto"/>
      </w:divBdr>
    </w:div>
    <w:div w:id="869340995">
      <w:bodyDiv w:val="1"/>
      <w:marLeft w:val="0"/>
      <w:marRight w:val="0"/>
      <w:marTop w:val="0"/>
      <w:marBottom w:val="0"/>
      <w:divBdr>
        <w:top w:val="none" w:sz="0" w:space="0" w:color="auto"/>
        <w:left w:val="none" w:sz="0" w:space="0" w:color="auto"/>
        <w:bottom w:val="none" w:sz="0" w:space="0" w:color="auto"/>
        <w:right w:val="none" w:sz="0" w:space="0" w:color="auto"/>
      </w:divBdr>
    </w:div>
    <w:div w:id="903758240">
      <w:bodyDiv w:val="1"/>
      <w:marLeft w:val="0"/>
      <w:marRight w:val="0"/>
      <w:marTop w:val="0"/>
      <w:marBottom w:val="0"/>
      <w:divBdr>
        <w:top w:val="none" w:sz="0" w:space="0" w:color="auto"/>
        <w:left w:val="none" w:sz="0" w:space="0" w:color="auto"/>
        <w:bottom w:val="none" w:sz="0" w:space="0" w:color="auto"/>
        <w:right w:val="none" w:sz="0" w:space="0" w:color="auto"/>
      </w:divBdr>
    </w:div>
    <w:div w:id="967321204">
      <w:bodyDiv w:val="1"/>
      <w:marLeft w:val="0"/>
      <w:marRight w:val="0"/>
      <w:marTop w:val="0"/>
      <w:marBottom w:val="0"/>
      <w:divBdr>
        <w:top w:val="none" w:sz="0" w:space="0" w:color="auto"/>
        <w:left w:val="none" w:sz="0" w:space="0" w:color="auto"/>
        <w:bottom w:val="none" w:sz="0" w:space="0" w:color="auto"/>
        <w:right w:val="none" w:sz="0" w:space="0" w:color="auto"/>
      </w:divBdr>
    </w:div>
    <w:div w:id="1080517959">
      <w:bodyDiv w:val="1"/>
      <w:marLeft w:val="0"/>
      <w:marRight w:val="0"/>
      <w:marTop w:val="0"/>
      <w:marBottom w:val="0"/>
      <w:divBdr>
        <w:top w:val="none" w:sz="0" w:space="0" w:color="auto"/>
        <w:left w:val="none" w:sz="0" w:space="0" w:color="auto"/>
        <w:bottom w:val="none" w:sz="0" w:space="0" w:color="auto"/>
        <w:right w:val="none" w:sz="0" w:space="0" w:color="auto"/>
      </w:divBdr>
    </w:div>
    <w:div w:id="1393120780">
      <w:bodyDiv w:val="1"/>
      <w:marLeft w:val="0"/>
      <w:marRight w:val="0"/>
      <w:marTop w:val="0"/>
      <w:marBottom w:val="0"/>
      <w:divBdr>
        <w:top w:val="none" w:sz="0" w:space="0" w:color="auto"/>
        <w:left w:val="none" w:sz="0" w:space="0" w:color="auto"/>
        <w:bottom w:val="none" w:sz="0" w:space="0" w:color="auto"/>
        <w:right w:val="none" w:sz="0" w:space="0" w:color="auto"/>
      </w:divBdr>
    </w:div>
    <w:div w:id="1556309511">
      <w:bodyDiv w:val="1"/>
      <w:marLeft w:val="0"/>
      <w:marRight w:val="0"/>
      <w:marTop w:val="0"/>
      <w:marBottom w:val="0"/>
      <w:divBdr>
        <w:top w:val="none" w:sz="0" w:space="0" w:color="auto"/>
        <w:left w:val="none" w:sz="0" w:space="0" w:color="auto"/>
        <w:bottom w:val="none" w:sz="0" w:space="0" w:color="auto"/>
        <w:right w:val="none" w:sz="0" w:space="0" w:color="auto"/>
      </w:divBdr>
    </w:div>
    <w:div w:id="2097510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1341</TotalTime>
  <Pages>10</Pages>
  <Words>2831</Words>
  <Characters>19199</Characters>
  <Application>Microsoft Office Word</Application>
  <DocSecurity>0</DocSecurity>
  <Lines>274</Lines>
  <Paragraphs>19</Paragraphs>
  <ScaleCrop>false</ScaleCrop>
  <HeadingPairs>
    <vt:vector size="2" baseType="variant">
      <vt:variant>
        <vt:lpstr>Title</vt:lpstr>
      </vt:variant>
      <vt:variant>
        <vt:i4>1</vt:i4>
      </vt:variant>
    </vt:vector>
  </HeadingPairs>
  <TitlesOfParts>
    <vt:vector size="1" baseType="lpstr">
      <vt:lpstr/>
    </vt:vector>
  </TitlesOfParts>
  <Company>Collinson Group</Company>
  <LinksUpToDate>false</LinksUpToDate>
  <CharactersWithSpaces>22011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Joelle Spallasso</dc:creator>
  <cp:keywords/>
  <dc:description/>
  <cp:lastModifiedBy>Joelle Spallasso</cp:lastModifiedBy>
  <cp:revision>33</cp:revision>
  <dcterms:created xsi:type="dcterms:W3CDTF">2025-11-08T13:35:00Z</dcterms:created>
  <dcterms:modified xsi:type="dcterms:W3CDTF">2025-11-09T11:59:00Z</dcterms:modified>
</cp:coreProperties>
</file>