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z7n1bprkmi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controller.pyの関数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69chbpkzjsh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ggy8v7jpvch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関数名：テンプレート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・arg1[int]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・arg2[int list]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返り値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・val[str]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説明：テンプレートです。（↓挿入&gt;区切り線で出せます）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f7zhvoe5ep8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関数名：load_settings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・無し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返り値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・settings[dict]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説明：txtファイルから読み込んだ設定を返却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aapbmcuia94j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aidw8xzb12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関数名：save_settings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・settings[dict]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返り値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・無し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説明：受け取った引数をtxtファイルに保存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