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t>Every entry shows its name and some of its keywords; the rest start as blanks. Which keywords show is picked at random when a new game starts: one, or two for entries with five or more keywords. The week-one puzzles pin the keywords they rely on, so the first orders always read the same (chamomile shows calm and comfort, blue shows calm, the small key shows opportunity, and every week-one ingredient, candle, card and condition shows a keyword from its recipe's themes). The Shown column in the book tables below is one example layout, not a fixed rule.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grounding</w:t>
            </w:r>
          </w:p>
        </w:tc>
        <w:tc>
          <w:tcPr>
            <w:tcW w:type="dxa" w:w="4342"/>
          </w:tcPr>
          <w:p>
            <w:r>
              <w:t>home · patience</w:t>
            </w:r>
          </w:p>
        </w:tc>
        <w:tc>
          <w:tcPr>
            <w:tcW w:type="dxa" w:w="5211"/>
          </w:tcPr>
          <w:p>
            <w:r>
              <w:t>Candles only</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Comes as candle, thread, ink and paint</w:t>
            </w:r>
          </w:p>
        </w:tc>
      </w:tr>
      <w:tr>
        <w:tc>
          <w:tcPr>
            <w:tcW w:type="dxa" w:w="2822"/>
          </w:tcPr>
          <w:p>
            <w:r>
              <w:t>Green</w:t>
            </w:r>
          </w:p>
        </w:tc>
        <w:tc>
          <w:tcPr>
            <w:tcW w:type="dxa" w:w="1737"/>
          </w:tcPr>
          <w:p>
            <w:r>
              <w:t>luck</w:t>
            </w:r>
          </w:p>
        </w:tc>
        <w:tc>
          <w:tcPr>
            <w:tcW w:type="dxa" w:w="4342"/>
          </w:tcPr>
          <w:p>
            <w:r>
              <w:t>abundance · growth</w:t>
            </w:r>
          </w:p>
        </w:tc>
        <w:tc>
          <w:tcPr>
            <w:tcW w:type="dxa" w:w="5211"/>
          </w:tcPr>
          <w:p>
            <w:r>
              <w:t>Comes as candle and thread</w:t>
            </w:r>
          </w:p>
        </w:tc>
      </w:tr>
      <w:tr>
        <w:tc>
          <w:tcPr>
            <w:tcW w:type="dxa" w:w="2822"/>
          </w:tcPr>
          <w:p>
            <w:r>
              <w:t>Grey</w:t>
            </w:r>
          </w:p>
        </w:tc>
        <w:tc>
          <w:tcPr>
            <w:tcW w:type="dxa" w:w="1737"/>
          </w:tcPr>
          <w:p>
            <w:r>
              <w:t>balance</w:t>
            </w:r>
          </w:p>
        </w:tc>
        <w:tc>
          <w:tcPr>
            <w:tcW w:type="dxa" w:w="4342"/>
          </w:tcPr>
          <w:p>
            <w:r>
              <w:t>release · endings</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calm</w:t>
            </w:r>
          </w:p>
        </w:tc>
        <w:tc>
          <w:tcPr>
            <w:tcW w:type="dxa" w:w="4342"/>
          </w:tcPr>
          <w:p>
            <w:r>
              <w:t>healing · communication</w:t>
            </w:r>
          </w:p>
        </w:tc>
        <w:tc>
          <w:tcPr>
            <w:tcW w:type="dxa" w:w="5211"/>
          </w:tcPr>
          <w:p>
            <w:r>
              <w:t>Candles only</w:t>
            </w:r>
          </w:p>
        </w:tc>
      </w:tr>
      <w:tr>
        <w:tc>
          <w:tcPr>
            <w:tcW w:type="dxa" w:w="2822"/>
          </w:tcPr>
          <w:p>
            <w:r>
              <w:t>Orange</w:t>
            </w:r>
          </w:p>
        </w:tc>
        <w:tc>
          <w:tcPr>
            <w:tcW w:type="dxa" w:w="1737"/>
          </w:tcPr>
          <w:p>
            <w:r>
              <w:t>creativity</w:t>
            </w:r>
          </w:p>
        </w:tc>
        <w:tc>
          <w:tcPr>
            <w:tcW w:type="dxa" w:w="4342"/>
          </w:tcPr>
          <w:p>
            <w:r>
              <w:t>energy · joy</w:t>
            </w:r>
          </w:p>
        </w:tc>
        <w:tc>
          <w:tcPr>
            <w:tcW w:type="dxa" w:w="5211"/>
          </w:tcPr>
          <w:p>
            <w:r>
              <w:t>Comes as candle and thread</w:t>
            </w:r>
          </w:p>
        </w:tc>
      </w:tr>
      <w:tr>
        <w:tc>
          <w:tcPr>
            <w:tcW w:type="dxa" w:w="2822"/>
          </w:tcPr>
          <w:p>
            <w:r>
              <w:t>Pink</w:t>
            </w:r>
          </w:p>
        </w:tc>
        <w:tc>
          <w:tcPr>
            <w:tcW w:type="dxa" w:w="1737"/>
          </w:tcPr>
          <w:p>
            <w:r>
              <w:t>self-love</w:t>
            </w:r>
          </w:p>
        </w:tc>
        <w:tc>
          <w:tcPr>
            <w:tcW w:type="dxa" w:w="4342"/>
          </w:tcPr>
          <w:p>
            <w:r>
              <w:t>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Comes as candle, thread and ink</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Comes as candle and thread</w:t>
            </w:r>
          </w:p>
        </w:tc>
      </w:tr>
      <w:tr>
        <w:tc>
          <w:tcPr>
            <w:tcW w:type="dxa" w:w="2822"/>
          </w:tcPr>
          <w:p>
            <w:r>
              <w:t>Yellow</w:t>
            </w:r>
          </w:p>
        </w:tc>
        <w:tc>
          <w:tcPr>
            <w:tcW w:type="dxa" w:w="1737"/>
          </w:tcPr>
          <w:p>
            <w:r>
              <w:t>joy</w:t>
            </w:r>
          </w:p>
        </w:tc>
        <w:tc>
          <w:tcPr>
            <w:tcW w:type="dxa" w:w="4342"/>
          </w:tcPr>
          <w:p>
            <w:r>
              <w:t>communication · focus</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