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pacing w:line="360" w:lineRule="auto"/>
        <w:jc w:val="center"/>
        <w:rPr>
          <w:rFonts w:ascii="宋体" w:hAnsi="宋体" w:eastAsia="宋体" w:cs="宋体"/>
          <w:sz w:val="72"/>
          <w:szCs w:val="72"/>
        </w:rPr>
      </w:pPr>
    </w:p>
    <w:p>
      <w:pPr>
        <w:pStyle w:val="3"/>
        <w:spacing w:line="360" w:lineRule="auto"/>
        <w:jc w:val="center"/>
        <w:rPr>
          <w:rFonts w:ascii="宋体" w:hAnsi="宋体" w:eastAsia="宋体" w:cs="宋体"/>
          <w:sz w:val="72"/>
          <w:szCs w:val="72"/>
        </w:rPr>
      </w:pPr>
    </w:p>
    <w:p>
      <w:pPr>
        <w:pStyle w:val="3"/>
        <w:spacing w:line="360" w:lineRule="auto"/>
        <w:jc w:val="center"/>
        <w:rPr>
          <w:rFonts w:ascii="宋体" w:hAnsi="宋体" w:eastAsia="宋体" w:cs="宋体"/>
          <w:b/>
          <w:bCs/>
          <w:sz w:val="72"/>
          <w:szCs w:val="72"/>
        </w:rPr>
      </w:pPr>
      <w:r>
        <w:rPr>
          <w:rFonts w:hint="eastAsia" w:ascii="宋体" w:hAnsi="宋体" w:eastAsia="宋体" w:cs="宋体"/>
          <w:b/>
          <w:bCs/>
          <w:sz w:val="72"/>
          <w:szCs w:val="72"/>
        </w:rPr>
        <w:t>视光中心淘宝-微空间</w:t>
      </w:r>
    </w:p>
    <w:p>
      <w:pPr>
        <w:pStyle w:val="3"/>
        <w:spacing w:line="360" w:lineRule="auto"/>
        <w:jc w:val="center"/>
        <w:rPr>
          <w:rFonts w:ascii="宋体" w:hAnsi="宋体" w:eastAsia="宋体" w:cs="宋体"/>
        </w:rPr>
      </w:pPr>
    </w:p>
    <w:p>
      <w:pPr>
        <w:pStyle w:val="3"/>
        <w:spacing w:line="360" w:lineRule="auto"/>
        <w:jc w:val="center"/>
        <w:rPr>
          <w:rFonts w:ascii="宋体" w:hAnsi="宋体" w:eastAsia="宋体" w:cs="宋体"/>
        </w:rPr>
      </w:pPr>
    </w:p>
    <w:p>
      <w:pPr>
        <w:pStyle w:val="3"/>
        <w:spacing w:line="360" w:lineRule="auto"/>
        <w:jc w:val="center"/>
        <w:rPr>
          <w:rFonts w:ascii="宋体" w:hAnsi="宋体" w:eastAsia="宋体" w:cs="宋体"/>
        </w:rPr>
      </w:pPr>
    </w:p>
    <w:p>
      <w:pPr>
        <w:pStyle w:val="3"/>
        <w:spacing w:line="360" w:lineRule="auto"/>
        <w:jc w:val="center"/>
        <w:rPr>
          <w:rFonts w:ascii="宋体" w:hAnsi="宋体" w:eastAsia="宋体" w:cs="宋体"/>
        </w:rPr>
      </w:pPr>
    </w:p>
    <w:p>
      <w:pPr>
        <w:pStyle w:val="3"/>
        <w:spacing w:line="360" w:lineRule="auto"/>
        <w:jc w:val="center"/>
        <w:rPr>
          <w:rFonts w:ascii="宋体" w:hAnsi="宋体" w:eastAsia="宋体" w:cs="宋体"/>
          <w:b/>
          <w:bCs/>
          <w:sz w:val="44"/>
          <w:szCs w:val="44"/>
        </w:rPr>
      </w:pPr>
      <w:r>
        <w:rPr>
          <w:rFonts w:hint="eastAsia" w:ascii="宋体" w:hAnsi="宋体" w:eastAsia="宋体" w:cs="宋体"/>
          <w:b/>
          <w:bCs/>
          <w:sz w:val="44"/>
          <w:szCs w:val="44"/>
        </w:rPr>
        <w:t>操作使用说明</w:t>
      </w:r>
    </w:p>
    <w:p>
      <w:pPr>
        <w:pStyle w:val="3"/>
        <w:spacing w:line="360" w:lineRule="auto"/>
        <w:jc w:val="center"/>
        <w:rPr>
          <w:rFonts w:ascii="宋体" w:hAnsi="宋体" w:eastAsia="宋体" w:cs="宋体"/>
          <w:b/>
          <w:bCs/>
          <w:sz w:val="44"/>
          <w:szCs w:val="44"/>
        </w:rPr>
      </w:pPr>
    </w:p>
    <w:p>
      <w:pPr>
        <w:pStyle w:val="3"/>
        <w:spacing w:line="360" w:lineRule="auto"/>
        <w:jc w:val="center"/>
        <w:rPr>
          <w:rFonts w:ascii="宋体" w:hAnsi="宋体" w:eastAsia="宋体" w:cs="宋体"/>
          <w:b/>
          <w:bCs/>
          <w:sz w:val="28"/>
          <w:szCs w:val="28"/>
        </w:rPr>
      </w:pPr>
      <w:r>
        <w:rPr>
          <w:rFonts w:hint="eastAsia" w:ascii="宋体" w:hAnsi="宋体" w:eastAsia="宋体" w:cs="宋体"/>
          <w:b/>
          <w:bCs/>
          <w:sz w:val="28"/>
          <w:szCs w:val="28"/>
        </w:rPr>
        <w:t>版本号：v1.0</w:t>
      </w:r>
    </w:p>
    <w:p>
      <w:pPr>
        <w:spacing w:line="360" w:lineRule="auto"/>
        <w:ind w:left="210"/>
        <w:rPr>
          <w:rFonts w:ascii="宋体" w:hAnsi="宋体" w:eastAsia="宋体" w:cs="宋体"/>
        </w:rPr>
      </w:pPr>
    </w:p>
    <w:p>
      <w:pPr>
        <w:spacing w:line="360" w:lineRule="auto"/>
        <w:ind w:left="210"/>
        <w:rPr>
          <w:rFonts w:ascii="宋体" w:hAnsi="宋体" w:eastAsia="宋体" w:cs="宋体"/>
        </w:rPr>
      </w:pPr>
    </w:p>
    <w:p>
      <w:pPr>
        <w:spacing w:line="360" w:lineRule="auto"/>
        <w:ind w:left="210"/>
        <w:rPr>
          <w:rFonts w:ascii="宋体" w:hAnsi="宋体" w:eastAsia="宋体" w:cs="宋体"/>
        </w:rPr>
      </w:pPr>
    </w:p>
    <w:p>
      <w:pPr>
        <w:spacing w:line="360" w:lineRule="auto"/>
        <w:ind w:left="210"/>
        <w:rPr>
          <w:rFonts w:ascii="宋体" w:hAnsi="宋体" w:eastAsia="宋体" w:cs="宋体"/>
        </w:rPr>
      </w:pPr>
    </w:p>
    <w:p>
      <w:pPr>
        <w:spacing w:line="360" w:lineRule="auto"/>
        <w:ind w:left="210"/>
        <w:rPr>
          <w:rFonts w:ascii="宋体" w:hAnsi="宋体" w:eastAsia="宋体" w:cs="宋体"/>
        </w:rPr>
      </w:pPr>
    </w:p>
    <w:p>
      <w:pPr>
        <w:spacing w:line="360" w:lineRule="auto"/>
        <w:ind w:left="210"/>
        <w:rPr>
          <w:rFonts w:ascii="宋体" w:hAnsi="宋体" w:eastAsia="宋体" w:cs="宋体"/>
        </w:rPr>
      </w:pPr>
    </w:p>
    <w:p>
      <w:pPr>
        <w:spacing w:line="360" w:lineRule="auto"/>
        <w:ind w:left="210"/>
        <w:rPr>
          <w:rFonts w:ascii="宋体" w:hAnsi="宋体" w:eastAsia="宋体" w:cs="宋体"/>
        </w:rPr>
      </w:pPr>
    </w:p>
    <w:p>
      <w:pPr>
        <w:spacing w:line="360" w:lineRule="auto"/>
        <w:ind w:left="210"/>
        <w:rPr>
          <w:rFonts w:ascii="宋体" w:hAnsi="宋体" w:eastAsia="宋体" w:cs="宋体"/>
        </w:rPr>
      </w:pPr>
    </w:p>
    <w:p>
      <w:pPr>
        <w:spacing w:line="360" w:lineRule="auto"/>
        <w:ind w:left="210"/>
        <w:rPr>
          <w:rFonts w:ascii="宋体" w:hAnsi="宋体" w:eastAsia="宋体" w:cs="宋体"/>
        </w:rPr>
      </w:pPr>
    </w:p>
    <w:p>
      <w:pPr>
        <w:spacing w:line="360" w:lineRule="auto"/>
        <w:ind w:left="210"/>
        <w:rPr>
          <w:rFonts w:ascii="宋体" w:hAnsi="宋体" w:eastAsia="宋体" w:cs="宋体"/>
        </w:rPr>
      </w:pPr>
    </w:p>
    <w:p>
      <w:pPr>
        <w:spacing w:line="360" w:lineRule="auto"/>
        <w:ind w:left="210"/>
        <w:rPr>
          <w:rFonts w:ascii="宋体" w:hAnsi="宋体" w:eastAsia="宋体" w:cs="宋体"/>
        </w:rPr>
      </w:pPr>
    </w:p>
    <w:p>
      <w:pPr>
        <w:spacing w:line="360" w:lineRule="auto"/>
        <w:ind w:left="210"/>
        <w:rPr>
          <w:rFonts w:ascii="宋体" w:hAnsi="宋体" w:eastAsia="宋体" w:cs="宋体"/>
        </w:rPr>
      </w:pPr>
    </w:p>
    <w:p>
      <w:pPr>
        <w:spacing w:line="360" w:lineRule="auto"/>
        <w:ind w:left="210"/>
        <w:rPr>
          <w:rFonts w:ascii="宋体" w:hAnsi="宋体" w:eastAsia="宋体" w:cs="宋体"/>
        </w:rPr>
      </w:pPr>
    </w:p>
    <w:p>
      <w:pPr>
        <w:spacing w:line="360" w:lineRule="auto"/>
        <w:ind w:left="210"/>
        <w:rPr>
          <w:rFonts w:ascii="宋体" w:hAnsi="宋体" w:eastAsia="宋体" w:cs="宋体"/>
        </w:rPr>
      </w:pPr>
    </w:p>
    <w:p>
      <w:pPr>
        <w:spacing w:line="360" w:lineRule="auto"/>
        <w:ind w:left="210"/>
        <w:rPr>
          <w:rFonts w:ascii="宋体" w:hAnsi="宋体" w:eastAsia="宋体" w:cs="宋体"/>
        </w:rPr>
      </w:pPr>
    </w:p>
    <w:p>
      <w:pPr>
        <w:spacing w:line="360" w:lineRule="auto"/>
        <w:ind w:left="210"/>
        <w:rPr>
          <w:rFonts w:ascii="宋体" w:hAnsi="宋体" w:eastAsia="宋体" w:cs="宋体"/>
        </w:rPr>
      </w:pPr>
    </w:p>
    <w:sdt>
      <w:sdtPr>
        <w:rPr>
          <w:rFonts w:ascii="宋体" w:hAnsi="宋体" w:eastAsia="宋体"/>
          <w:b/>
          <w:bCs/>
          <w:sz w:val="30"/>
          <w:szCs w:val="30"/>
        </w:rPr>
        <w:id w:val="147451942"/>
        <w15:color w:val="DBDBDB"/>
      </w:sdtPr>
      <w:sdtEndPr>
        <w:rPr>
          <w:rFonts w:hint="eastAsia" w:ascii="宋体" w:hAnsi="宋体" w:eastAsia="宋体" w:cs="宋体"/>
          <w:b/>
          <w:bCs/>
          <w:sz w:val="24"/>
          <w:szCs w:val="22"/>
        </w:rPr>
      </w:sdtEndPr>
      <w:sdtContent>
        <w:p>
          <w:pPr>
            <w:jc w:val="center"/>
            <w:rPr>
              <w:b/>
              <w:bCs/>
              <w:sz w:val="30"/>
              <w:szCs w:val="30"/>
            </w:rPr>
          </w:pPr>
          <w:r>
            <w:rPr>
              <w:rFonts w:ascii="宋体" w:hAnsi="宋体" w:eastAsia="宋体"/>
              <w:b/>
              <w:bCs/>
              <w:sz w:val="30"/>
              <w:szCs w:val="30"/>
            </w:rPr>
            <w:t>目</w:t>
          </w:r>
          <w:r>
            <w:rPr>
              <w:rFonts w:hint="eastAsia" w:ascii="宋体" w:hAnsi="宋体" w:eastAsia="宋体"/>
              <w:b/>
              <w:bCs/>
              <w:sz w:val="30"/>
              <w:szCs w:val="30"/>
            </w:rPr>
            <w:t xml:space="preserve"> </w:t>
          </w:r>
          <w:r>
            <w:rPr>
              <w:rFonts w:ascii="宋体" w:hAnsi="宋体" w:eastAsia="宋体"/>
              <w:b/>
              <w:bCs/>
              <w:sz w:val="30"/>
              <w:szCs w:val="30"/>
            </w:rPr>
            <w:t>录</w:t>
          </w:r>
        </w:p>
        <w:p>
          <w:pPr>
            <w:pStyle w:val="19"/>
            <w:tabs>
              <w:tab w:val="right" w:leader="dot" w:pos="8306"/>
            </w:tabs>
            <w:rPr>
              <w:b w:val="0"/>
              <w:bCs w:val="0"/>
              <w:i w:val="0"/>
              <w:iCs w:val="0"/>
            </w:rPr>
          </w:pPr>
          <w:r>
            <w:rPr>
              <w:rFonts w:hint="eastAsia" w:ascii="宋体" w:hAnsi="宋体" w:eastAsia="宋体" w:cs="宋体"/>
              <w:b w:val="0"/>
              <w:bCs w:val="0"/>
              <w:i w:val="0"/>
              <w:iCs w:val="0"/>
            </w:rPr>
            <w:fldChar w:fldCharType="begin"/>
          </w:r>
          <w:r>
            <w:rPr>
              <w:rFonts w:hint="eastAsia" w:ascii="宋体" w:hAnsi="宋体" w:eastAsia="宋体" w:cs="宋体"/>
              <w:b w:val="0"/>
              <w:bCs w:val="0"/>
              <w:i w:val="0"/>
              <w:iCs w:val="0"/>
            </w:rPr>
            <w:instrText xml:space="preserve">TOC \o "1-3" \h \u </w:instrText>
          </w:r>
          <w:r>
            <w:rPr>
              <w:rFonts w:hint="eastAsia" w:ascii="宋体" w:hAnsi="宋体" w:eastAsia="宋体" w:cs="宋体"/>
              <w:b w:val="0"/>
              <w:bCs w:val="0"/>
              <w:i w:val="0"/>
              <w:iCs w:val="0"/>
            </w:rPr>
            <w:fldChar w:fldCharType="separate"/>
          </w:r>
          <w:r>
            <w:rPr>
              <w:rFonts w:hint="eastAsia" w:ascii="宋体" w:hAnsi="宋体" w:eastAsia="宋体" w:cs="宋体"/>
              <w:b w:val="0"/>
              <w:bCs w:val="0"/>
              <w:i w:val="0"/>
              <w:iCs w:val="0"/>
            </w:rPr>
            <w:fldChar w:fldCharType="begin"/>
          </w:r>
          <w:r>
            <w:rPr>
              <w:rFonts w:hint="eastAsia" w:ascii="宋体" w:hAnsi="宋体" w:eastAsia="宋体" w:cs="宋体"/>
              <w:b w:val="0"/>
              <w:bCs w:val="0"/>
              <w:i w:val="0"/>
              <w:iCs w:val="0"/>
            </w:rPr>
            <w:instrText xml:space="preserve"> HYPERLINK \l _Toc31857 </w:instrText>
          </w:r>
          <w:r>
            <w:rPr>
              <w:rFonts w:hint="eastAsia" w:ascii="宋体" w:hAnsi="宋体" w:eastAsia="宋体" w:cs="宋体"/>
              <w:b w:val="0"/>
              <w:bCs w:val="0"/>
              <w:i w:val="0"/>
              <w:iCs w:val="0"/>
            </w:rPr>
            <w:fldChar w:fldCharType="separate"/>
          </w:r>
          <w:r>
            <w:rPr>
              <w:rFonts w:hint="default"/>
              <w:b w:val="0"/>
              <w:bCs w:val="0"/>
              <w:i w:val="0"/>
              <w:iCs w:val="0"/>
            </w:rPr>
            <w:t xml:space="preserve">1. </w:t>
          </w:r>
          <w:r>
            <w:rPr>
              <w:rFonts w:hint="eastAsia"/>
              <w:b w:val="0"/>
              <w:bCs w:val="0"/>
              <w:i w:val="0"/>
              <w:iCs w:val="0"/>
            </w:rPr>
            <w:t>访问首页</w:t>
          </w:r>
          <w:r>
            <w:rPr>
              <w:b w:val="0"/>
              <w:bCs w:val="0"/>
              <w:i w:val="0"/>
              <w:iCs w:val="0"/>
            </w:rPr>
            <w:tab/>
          </w:r>
          <w:r>
            <w:rPr>
              <w:b w:val="0"/>
              <w:bCs w:val="0"/>
              <w:i w:val="0"/>
              <w:iCs w:val="0"/>
            </w:rPr>
            <w:fldChar w:fldCharType="begin"/>
          </w:r>
          <w:r>
            <w:rPr>
              <w:b w:val="0"/>
              <w:bCs w:val="0"/>
              <w:i w:val="0"/>
              <w:iCs w:val="0"/>
            </w:rPr>
            <w:instrText xml:space="preserve"> PAGEREF _Toc31857 </w:instrText>
          </w:r>
          <w:r>
            <w:rPr>
              <w:b w:val="0"/>
              <w:bCs w:val="0"/>
              <w:i w:val="0"/>
              <w:iCs w:val="0"/>
            </w:rPr>
            <w:fldChar w:fldCharType="separate"/>
          </w:r>
          <w:r>
            <w:rPr>
              <w:b w:val="0"/>
              <w:bCs w:val="0"/>
              <w:i w:val="0"/>
              <w:iCs w:val="0"/>
            </w:rPr>
            <w:t>1</w:t>
          </w:r>
          <w:r>
            <w:rPr>
              <w:b w:val="0"/>
              <w:bCs w:val="0"/>
              <w:i w:val="0"/>
              <w:iCs w:val="0"/>
            </w:rPr>
            <w:fldChar w:fldCharType="end"/>
          </w:r>
          <w:r>
            <w:rPr>
              <w:rFonts w:hint="eastAsia" w:ascii="宋体" w:hAnsi="宋体" w:eastAsia="宋体" w:cs="宋体"/>
              <w:b w:val="0"/>
              <w:bCs w:val="0"/>
              <w:i w:val="0"/>
              <w:iCs w:val="0"/>
            </w:rPr>
            <w:fldChar w:fldCharType="end"/>
          </w:r>
        </w:p>
        <w:p>
          <w:pPr>
            <w:pStyle w:val="22"/>
            <w:tabs>
              <w:tab w:val="right" w:leader="dot" w:pos="8306"/>
            </w:tabs>
            <w:rPr>
              <w:b w:val="0"/>
              <w:bCs w:val="0"/>
              <w:i w:val="0"/>
              <w:iCs w:val="0"/>
            </w:rPr>
          </w:pPr>
          <w:r>
            <w:rPr>
              <w:rFonts w:hint="eastAsia" w:ascii="宋体" w:hAnsi="宋体" w:eastAsia="宋体" w:cs="宋体"/>
              <w:b w:val="0"/>
              <w:bCs w:val="0"/>
              <w:i w:val="0"/>
              <w:iCs w:val="0"/>
              <w:szCs w:val="24"/>
            </w:rPr>
            <w:fldChar w:fldCharType="begin"/>
          </w:r>
          <w:r>
            <w:rPr>
              <w:rFonts w:hint="eastAsia" w:ascii="宋体" w:hAnsi="宋体" w:eastAsia="宋体" w:cs="宋体"/>
              <w:b w:val="0"/>
              <w:bCs w:val="0"/>
              <w:i w:val="0"/>
              <w:iCs w:val="0"/>
              <w:szCs w:val="24"/>
            </w:rPr>
            <w:instrText xml:space="preserve"> HYPERLINK \l _Toc32285 </w:instrText>
          </w:r>
          <w:r>
            <w:rPr>
              <w:rFonts w:hint="eastAsia" w:ascii="宋体" w:hAnsi="宋体" w:eastAsia="宋体" w:cs="宋体"/>
              <w:b w:val="0"/>
              <w:bCs w:val="0"/>
              <w:i w:val="0"/>
              <w:iCs w:val="0"/>
              <w:szCs w:val="24"/>
            </w:rPr>
            <w:fldChar w:fldCharType="separate"/>
          </w:r>
          <w:r>
            <w:rPr>
              <w:rFonts w:hint="default"/>
              <w:b w:val="0"/>
              <w:bCs w:val="0"/>
              <w:i w:val="0"/>
              <w:iCs w:val="0"/>
              <w:szCs w:val="36"/>
            </w:rPr>
            <w:t xml:space="preserve">1.1. </w:t>
          </w:r>
          <w:r>
            <w:rPr>
              <w:rFonts w:hint="eastAsia"/>
              <w:b w:val="0"/>
              <w:bCs w:val="0"/>
              <w:i w:val="0"/>
              <w:iCs w:val="0"/>
              <w:szCs w:val="36"/>
            </w:rPr>
            <w:t>首页功能介绍</w:t>
          </w:r>
          <w:r>
            <w:rPr>
              <w:b w:val="0"/>
              <w:bCs w:val="0"/>
              <w:i w:val="0"/>
              <w:iCs w:val="0"/>
            </w:rPr>
            <w:tab/>
          </w:r>
          <w:r>
            <w:rPr>
              <w:b w:val="0"/>
              <w:bCs w:val="0"/>
              <w:i w:val="0"/>
              <w:iCs w:val="0"/>
            </w:rPr>
            <w:fldChar w:fldCharType="begin"/>
          </w:r>
          <w:r>
            <w:rPr>
              <w:b w:val="0"/>
              <w:bCs w:val="0"/>
              <w:i w:val="0"/>
              <w:iCs w:val="0"/>
            </w:rPr>
            <w:instrText xml:space="preserve"> PAGEREF _Toc32285 </w:instrText>
          </w:r>
          <w:r>
            <w:rPr>
              <w:b w:val="0"/>
              <w:bCs w:val="0"/>
              <w:i w:val="0"/>
              <w:iCs w:val="0"/>
            </w:rPr>
            <w:fldChar w:fldCharType="separate"/>
          </w:r>
          <w:r>
            <w:rPr>
              <w:b w:val="0"/>
              <w:bCs w:val="0"/>
              <w:i w:val="0"/>
              <w:iCs w:val="0"/>
            </w:rPr>
            <w:t>1</w:t>
          </w:r>
          <w:r>
            <w:rPr>
              <w:b w:val="0"/>
              <w:bCs w:val="0"/>
              <w:i w:val="0"/>
              <w:iCs w:val="0"/>
            </w:rPr>
            <w:fldChar w:fldCharType="end"/>
          </w:r>
          <w:r>
            <w:rPr>
              <w:rFonts w:hint="eastAsia" w:ascii="宋体" w:hAnsi="宋体" w:eastAsia="宋体" w:cs="宋体"/>
              <w:b w:val="0"/>
              <w:bCs w:val="0"/>
              <w:i w:val="0"/>
              <w:iCs w:val="0"/>
              <w:szCs w:val="24"/>
            </w:rPr>
            <w:fldChar w:fldCharType="end"/>
          </w:r>
        </w:p>
        <w:p>
          <w:pPr>
            <w:pStyle w:val="19"/>
            <w:tabs>
              <w:tab w:val="right" w:leader="dot" w:pos="8306"/>
            </w:tabs>
            <w:rPr>
              <w:b w:val="0"/>
              <w:bCs w:val="0"/>
              <w:i w:val="0"/>
              <w:iCs w:val="0"/>
            </w:rPr>
          </w:pPr>
          <w:r>
            <w:rPr>
              <w:rFonts w:hint="eastAsia" w:ascii="宋体" w:hAnsi="宋体" w:eastAsia="宋体" w:cs="宋体"/>
              <w:b w:val="0"/>
              <w:bCs w:val="0"/>
              <w:i w:val="0"/>
              <w:iCs w:val="0"/>
              <w:szCs w:val="24"/>
            </w:rPr>
            <w:fldChar w:fldCharType="begin"/>
          </w:r>
          <w:r>
            <w:rPr>
              <w:rFonts w:hint="eastAsia" w:ascii="宋体" w:hAnsi="宋体" w:eastAsia="宋体" w:cs="宋体"/>
              <w:b w:val="0"/>
              <w:bCs w:val="0"/>
              <w:i w:val="0"/>
              <w:iCs w:val="0"/>
              <w:szCs w:val="24"/>
            </w:rPr>
            <w:instrText xml:space="preserve"> HYPERLINK \l _Toc11249 </w:instrText>
          </w:r>
          <w:r>
            <w:rPr>
              <w:rFonts w:hint="eastAsia" w:ascii="宋体" w:hAnsi="宋体" w:eastAsia="宋体" w:cs="宋体"/>
              <w:b w:val="0"/>
              <w:bCs w:val="0"/>
              <w:i w:val="0"/>
              <w:iCs w:val="0"/>
              <w:szCs w:val="24"/>
            </w:rPr>
            <w:fldChar w:fldCharType="separate"/>
          </w:r>
          <w:r>
            <w:rPr>
              <w:rFonts w:hint="default"/>
              <w:b w:val="0"/>
              <w:bCs w:val="0"/>
              <w:i w:val="0"/>
              <w:iCs w:val="0"/>
            </w:rPr>
            <w:t xml:space="preserve">2. </w:t>
          </w:r>
          <w:r>
            <w:rPr>
              <w:rFonts w:hint="eastAsia"/>
              <w:b w:val="0"/>
              <w:bCs w:val="0"/>
              <w:i w:val="0"/>
              <w:iCs w:val="0"/>
            </w:rPr>
            <w:t>商品选择和购买</w:t>
          </w:r>
          <w:r>
            <w:rPr>
              <w:b w:val="0"/>
              <w:bCs w:val="0"/>
              <w:i w:val="0"/>
              <w:iCs w:val="0"/>
            </w:rPr>
            <w:tab/>
          </w:r>
          <w:r>
            <w:rPr>
              <w:b w:val="0"/>
              <w:bCs w:val="0"/>
              <w:i w:val="0"/>
              <w:iCs w:val="0"/>
            </w:rPr>
            <w:fldChar w:fldCharType="begin"/>
          </w:r>
          <w:r>
            <w:rPr>
              <w:b w:val="0"/>
              <w:bCs w:val="0"/>
              <w:i w:val="0"/>
              <w:iCs w:val="0"/>
            </w:rPr>
            <w:instrText xml:space="preserve"> PAGEREF _Toc11249 </w:instrText>
          </w:r>
          <w:r>
            <w:rPr>
              <w:b w:val="0"/>
              <w:bCs w:val="0"/>
              <w:i w:val="0"/>
              <w:iCs w:val="0"/>
            </w:rPr>
            <w:fldChar w:fldCharType="separate"/>
          </w:r>
          <w:r>
            <w:rPr>
              <w:b w:val="0"/>
              <w:bCs w:val="0"/>
              <w:i w:val="0"/>
              <w:iCs w:val="0"/>
            </w:rPr>
            <w:t>2</w:t>
          </w:r>
          <w:r>
            <w:rPr>
              <w:b w:val="0"/>
              <w:bCs w:val="0"/>
              <w:i w:val="0"/>
              <w:iCs w:val="0"/>
            </w:rPr>
            <w:fldChar w:fldCharType="end"/>
          </w:r>
          <w:r>
            <w:rPr>
              <w:rFonts w:hint="eastAsia" w:ascii="宋体" w:hAnsi="宋体" w:eastAsia="宋体" w:cs="宋体"/>
              <w:b w:val="0"/>
              <w:bCs w:val="0"/>
              <w:i w:val="0"/>
              <w:iCs w:val="0"/>
              <w:szCs w:val="24"/>
            </w:rPr>
            <w:fldChar w:fldCharType="end"/>
          </w:r>
        </w:p>
        <w:p>
          <w:pPr>
            <w:pStyle w:val="22"/>
            <w:tabs>
              <w:tab w:val="right" w:leader="dot" w:pos="8306"/>
            </w:tabs>
            <w:rPr>
              <w:b w:val="0"/>
              <w:bCs w:val="0"/>
              <w:i w:val="0"/>
              <w:iCs w:val="0"/>
            </w:rPr>
          </w:pPr>
          <w:r>
            <w:rPr>
              <w:rFonts w:hint="eastAsia" w:ascii="宋体" w:hAnsi="宋体" w:eastAsia="宋体" w:cs="宋体"/>
              <w:b w:val="0"/>
              <w:bCs w:val="0"/>
              <w:i w:val="0"/>
              <w:iCs w:val="0"/>
              <w:szCs w:val="24"/>
            </w:rPr>
            <w:fldChar w:fldCharType="begin"/>
          </w:r>
          <w:r>
            <w:rPr>
              <w:rFonts w:hint="eastAsia" w:ascii="宋体" w:hAnsi="宋体" w:eastAsia="宋体" w:cs="宋体"/>
              <w:b w:val="0"/>
              <w:bCs w:val="0"/>
              <w:i w:val="0"/>
              <w:iCs w:val="0"/>
              <w:szCs w:val="24"/>
            </w:rPr>
            <w:instrText xml:space="preserve"> HYPERLINK \l _Toc11740 </w:instrText>
          </w:r>
          <w:r>
            <w:rPr>
              <w:rFonts w:hint="eastAsia" w:ascii="宋体" w:hAnsi="宋体" w:eastAsia="宋体" w:cs="宋体"/>
              <w:b w:val="0"/>
              <w:bCs w:val="0"/>
              <w:i w:val="0"/>
              <w:iCs w:val="0"/>
              <w:szCs w:val="24"/>
            </w:rPr>
            <w:fldChar w:fldCharType="separate"/>
          </w:r>
          <w:r>
            <w:rPr>
              <w:rFonts w:hint="default"/>
              <w:b w:val="0"/>
              <w:bCs w:val="0"/>
              <w:i w:val="0"/>
              <w:iCs w:val="0"/>
              <w:szCs w:val="36"/>
            </w:rPr>
            <w:t xml:space="preserve">2.1. </w:t>
          </w:r>
          <w:r>
            <w:rPr>
              <w:rFonts w:hint="eastAsia"/>
              <w:b w:val="0"/>
              <w:bCs w:val="0"/>
              <w:i w:val="0"/>
              <w:iCs w:val="0"/>
              <w:szCs w:val="36"/>
            </w:rPr>
            <w:t>查看商品</w:t>
          </w:r>
          <w:r>
            <w:rPr>
              <w:b w:val="0"/>
              <w:bCs w:val="0"/>
              <w:i w:val="0"/>
              <w:iCs w:val="0"/>
            </w:rPr>
            <w:tab/>
          </w:r>
          <w:r>
            <w:rPr>
              <w:b w:val="0"/>
              <w:bCs w:val="0"/>
              <w:i w:val="0"/>
              <w:iCs w:val="0"/>
            </w:rPr>
            <w:fldChar w:fldCharType="begin"/>
          </w:r>
          <w:r>
            <w:rPr>
              <w:b w:val="0"/>
              <w:bCs w:val="0"/>
              <w:i w:val="0"/>
              <w:iCs w:val="0"/>
            </w:rPr>
            <w:instrText xml:space="preserve"> PAGEREF _Toc11740 </w:instrText>
          </w:r>
          <w:r>
            <w:rPr>
              <w:b w:val="0"/>
              <w:bCs w:val="0"/>
              <w:i w:val="0"/>
              <w:iCs w:val="0"/>
            </w:rPr>
            <w:fldChar w:fldCharType="separate"/>
          </w:r>
          <w:r>
            <w:rPr>
              <w:b w:val="0"/>
              <w:bCs w:val="0"/>
              <w:i w:val="0"/>
              <w:iCs w:val="0"/>
            </w:rPr>
            <w:t>2</w:t>
          </w:r>
          <w:r>
            <w:rPr>
              <w:b w:val="0"/>
              <w:bCs w:val="0"/>
              <w:i w:val="0"/>
              <w:iCs w:val="0"/>
            </w:rPr>
            <w:fldChar w:fldCharType="end"/>
          </w:r>
          <w:r>
            <w:rPr>
              <w:rFonts w:hint="eastAsia" w:ascii="宋体" w:hAnsi="宋体" w:eastAsia="宋体" w:cs="宋体"/>
              <w:b w:val="0"/>
              <w:bCs w:val="0"/>
              <w:i w:val="0"/>
              <w:iCs w:val="0"/>
              <w:szCs w:val="24"/>
            </w:rPr>
            <w:fldChar w:fldCharType="end"/>
          </w:r>
        </w:p>
        <w:p>
          <w:pPr>
            <w:pStyle w:val="22"/>
            <w:tabs>
              <w:tab w:val="right" w:leader="dot" w:pos="8306"/>
            </w:tabs>
            <w:rPr>
              <w:b w:val="0"/>
              <w:bCs w:val="0"/>
              <w:i w:val="0"/>
              <w:iCs w:val="0"/>
            </w:rPr>
          </w:pPr>
          <w:r>
            <w:rPr>
              <w:rFonts w:hint="eastAsia" w:ascii="宋体" w:hAnsi="宋体" w:eastAsia="宋体" w:cs="宋体"/>
              <w:b w:val="0"/>
              <w:bCs w:val="0"/>
              <w:i w:val="0"/>
              <w:iCs w:val="0"/>
              <w:szCs w:val="24"/>
            </w:rPr>
            <w:fldChar w:fldCharType="begin"/>
          </w:r>
          <w:r>
            <w:rPr>
              <w:rFonts w:hint="eastAsia" w:ascii="宋体" w:hAnsi="宋体" w:eastAsia="宋体" w:cs="宋体"/>
              <w:b w:val="0"/>
              <w:bCs w:val="0"/>
              <w:i w:val="0"/>
              <w:iCs w:val="0"/>
              <w:szCs w:val="24"/>
            </w:rPr>
            <w:instrText xml:space="preserve"> HYPERLINK \l _Toc23062 </w:instrText>
          </w:r>
          <w:r>
            <w:rPr>
              <w:rFonts w:hint="eastAsia" w:ascii="宋体" w:hAnsi="宋体" w:eastAsia="宋体" w:cs="宋体"/>
              <w:b w:val="0"/>
              <w:bCs w:val="0"/>
              <w:i w:val="0"/>
              <w:iCs w:val="0"/>
              <w:szCs w:val="24"/>
            </w:rPr>
            <w:fldChar w:fldCharType="separate"/>
          </w:r>
          <w:r>
            <w:rPr>
              <w:rFonts w:hint="default" w:ascii="宋体" w:hAnsi="宋体" w:eastAsia="宋体" w:cs="宋体"/>
              <w:b w:val="0"/>
              <w:bCs w:val="0"/>
              <w:i w:val="0"/>
              <w:iCs w:val="0"/>
            </w:rPr>
            <w:t xml:space="preserve">2.2. </w:t>
          </w:r>
          <w:r>
            <w:rPr>
              <w:rFonts w:hint="eastAsia" w:ascii="宋体" w:hAnsi="宋体" w:eastAsia="宋体" w:cs="宋体"/>
              <w:b w:val="0"/>
              <w:bCs w:val="0"/>
              <w:i w:val="0"/>
              <w:iCs w:val="0"/>
            </w:rPr>
            <w:t>商品选购和支付</w:t>
          </w:r>
          <w:r>
            <w:rPr>
              <w:b w:val="0"/>
              <w:bCs w:val="0"/>
              <w:i w:val="0"/>
              <w:iCs w:val="0"/>
            </w:rPr>
            <w:tab/>
          </w:r>
          <w:r>
            <w:rPr>
              <w:b w:val="0"/>
              <w:bCs w:val="0"/>
              <w:i w:val="0"/>
              <w:iCs w:val="0"/>
            </w:rPr>
            <w:fldChar w:fldCharType="begin"/>
          </w:r>
          <w:r>
            <w:rPr>
              <w:b w:val="0"/>
              <w:bCs w:val="0"/>
              <w:i w:val="0"/>
              <w:iCs w:val="0"/>
            </w:rPr>
            <w:instrText xml:space="preserve"> PAGEREF _Toc23062 </w:instrText>
          </w:r>
          <w:r>
            <w:rPr>
              <w:b w:val="0"/>
              <w:bCs w:val="0"/>
              <w:i w:val="0"/>
              <w:iCs w:val="0"/>
            </w:rPr>
            <w:fldChar w:fldCharType="separate"/>
          </w:r>
          <w:r>
            <w:rPr>
              <w:b w:val="0"/>
              <w:bCs w:val="0"/>
              <w:i w:val="0"/>
              <w:iCs w:val="0"/>
            </w:rPr>
            <w:t>4</w:t>
          </w:r>
          <w:r>
            <w:rPr>
              <w:b w:val="0"/>
              <w:bCs w:val="0"/>
              <w:i w:val="0"/>
              <w:iCs w:val="0"/>
            </w:rPr>
            <w:fldChar w:fldCharType="end"/>
          </w:r>
          <w:r>
            <w:rPr>
              <w:rFonts w:hint="eastAsia" w:ascii="宋体" w:hAnsi="宋体" w:eastAsia="宋体" w:cs="宋体"/>
              <w:b w:val="0"/>
              <w:bCs w:val="0"/>
              <w:i w:val="0"/>
              <w:iCs w:val="0"/>
              <w:szCs w:val="24"/>
            </w:rPr>
            <w:fldChar w:fldCharType="end"/>
          </w:r>
        </w:p>
        <w:p>
          <w:pPr>
            <w:pStyle w:val="22"/>
            <w:tabs>
              <w:tab w:val="right" w:leader="dot" w:pos="8306"/>
            </w:tabs>
            <w:rPr>
              <w:b w:val="0"/>
              <w:bCs w:val="0"/>
              <w:i w:val="0"/>
              <w:iCs w:val="0"/>
            </w:rPr>
          </w:pPr>
          <w:r>
            <w:rPr>
              <w:rFonts w:hint="eastAsia" w:ascii="宋体" w:hAnsi="宋体" w:eastAsia="宋体" w:cs="宋体"/>
              <w:b w:val="0"/>
              <w:bCs w:val="0"/>
              <w:i w:val="0"/>
              <w:iCs w:val="0"/>
              <w:szCs w:val="24"/>
            </w:rPr>
            <w:fldChar w:fldCharType="begin"/>
          </w:r>
          <w:r>
            <w:rPr>
              <w:rFonts w:hint="eastAsia" w:ascii="宋体" w:hAnsi="宋体" w:eastAsia="宋体" w:cs="宋体"/>
              <w:b w:val="0"/>
              <w:bCs w:val="0"/>
              <w:i w:val="0"/>
              <w:iCs w:val="0"/>
              <w:szCs w:val="24"/>
            </w:rPr>
            <w:instrText xml:space="preserve"> HYPERLINK \l _Toc745 </w:instrText>
          </w:r>
          <w:r>
            <w:rPr>
              <w:rFonts w:hint="eastAsia" w:ascii="宋体" w:hAnsi="宋体" w:eastAsia="宋体" w:cs="宋体"/>
              <w:b w:val="0"/>
              <w:bCs w:val="0"/>
              <w:i w:val="0"/>
              <w:iCs w:val="0"/>
              <w:szCs w:val="24"/>
            </w:rPr>
            <w:fldChar w:fldCharType="separate"/>
          </w:r>
          <w:r>
            <w:rPr>
              <w:rFonts w:hint="default" w:ascii="宋体" w:hAnsi="宋体" w:eastAsia="宋体" w:cs="宋体"/>
              <w:b w:val="0"/>
              <w:bCs w:val="0"/>
              <w:i w:val="0"/>
              <w:iCs w:val="0"/>
              <w:lang w:eastAsia="zh-CN"/>
            </w:rPr>
            <w:t xml:space="preserve">2.3. </w:t>
          </w:r>
          <w:r>
            <w:rPr>
              <w:rFonts w:hint="eastAsia" w:ascii="宋体" w:hAnsi="宋体" w:eastAsia="宋体" w:cs="宋体"/>
              <w:b w:val="0"/>
              <w:bCs w:val="0"/>
              <w:i w:val="0"/>
              <w:iCs w:val="0"/>
              <w:lang w:eastAsia="zh-CN"/>
            </w:rPr>
            <w:t>发料</w:t>
          </w:r>
          <w:r>
            <w:rPr>
              <w:b w:val="0"/>
              <w:bCs w:val="0"/>
              <w:i w:val="0"/>
              <w:iCs w:val="0"/>
            </w:rPr>
            <w:tab/>
          </w:r>
          <w:r>
            <w:rPr>
              <w:b w:val="0"/>
              <w:bCs w:val="0"/>
              <w:i w:val="0"/>
              <w:iCs w:val="0"/>
            </w:rPr>
            <w:fldChar w:fldCharType="begin"/>
          </w:r>
          <w:r>
            <w:rPr>
              <w:b w:val="0"/>
              <w:bCs w:val="0"/>
              <w:i w:val="0"/>
              <w:iCs w:val="0"/>
            </w:rPr>
            <w:instrText xml:space="preserve"> PAGEREF _Toc745 </w:instrText>
          </w:r>
          <w:r>
            <w:rPr>
              <w:b w:val="0"/>
              <w:bCs w:val="0"/>
              <w:i w:val="0"/>
              <w:iCs w:val="0"/>
            </w:rPr>
            <w:fldChar w:fldCharType="separate"/>
          </w:r>
          <w:r>
            <w:rPr>
              <w:b w:val="0"/>
              <w:bCs w:val="0"/>
              <w:i w:val="0"/>
              <w:iCs w:val="0"/>
            </w:rPr>
            <w:t>11</w:t>
          </w:r>
          <w:r>
            <w:rPr>
              <w:b w:val="0"/>
              <w:bCs w:val="0"/>
              <w:i w:val="0"/>
              <w:iCs w:val="0"/>
            </w:rPr>
            <w:fldChar w:fldCharType="end"/>
          </w:r>
          <w:r>
            <w:rPr>
              <w:rFonts w:hint="eastAsia" w:ascii="宋体" w:hAnsi="宋体" w:eastAsia="宋体" w:cs="宋体"/>
              <w:b w:val="0"/>
              <w:bCs w:val="0"/>
              <w:i w:val="0"/>
              <w:iCs w:val="0"/>
              <w:szCs w:val="24"/>
            </w:rPr>
            <w:fldChar w:fldCharType="end"/>
          </w:r>
        </w:p>
        <w:p>
          <w:pPr>
            <w:pStyle w:val="22"/>
            <w:tabs>
              <w:tab w:val="right" w:leader="dot" w:pos="8306"/>
            </w:tabs>
            <w:rPr>
              <w:b w:val="0"/>
              <w:bCs w:val="0"/>
              <w:i w:val="0"/>
              <w:iCs w:val="0"/>
            </w:rPr>
          </w:pPr>
          <w:r>
            <w:rPr>
              <w:rFonts w:hint="eastAsia" w:ascii="宋体" w:hAnsi="宋体" w:eastAsia="宋体" w:cs="宋体"/>
              <w:b w:val="0"/>
              <w:bCs w:val="0"/>
              <w:i w:val="0"/>
              <w:iCs w:val="0"/>
              <w:szCs w:val="24"/>
            </w:rPr>
            <w:fldChar w:fldCharType="begin"/>
          </w:r>
          <w:r>
            <w:rPr>
              <w:rFonts w:hint="eastAsia" w:ascii="宋体" w:hAnsi="宋体" w:eastAsia="宋体" w:cs="宋体"/>
              <w:b w:val="0"/>
              <w:bCs w:val="0"/>
              <w:i w:val="0"/>
              <w:iCs w:val="0"/>
              <w:szCs w:val="24"/>
            </w:rPr>
            <w:instrText xml:space="preserve"> HYPERLINK \l _Toc30107 </w:instrText>
          </w:r>
          <w:r>
            <w:rPr>
              <w:rFonts w:hint="eastAsia" w:ascii="宋体" w:hAnsi="宋体" w:eastAsia="宋体" w:cs="宋体"/>
              <w:b w:val="0"/>
              <w:bCs w:val="0"/>
              <w:i w:val="0"/>
              <w:iCs w:val="0"/>
              <w:szCs w:val="24"/>
            </w:rPr>
            <w:fldChar w:fldCharType="separate"/>
          </w:r>
          <w:r>
            <w:rPr>
              <w:rFonts w:hint="default" w:ascii="宋体" w:hAnsi="宋体" w:eastAsia="宋体" w:cs="宋体"/>
              <w:b w:val="0"/>
              <w:bCs w:val="0"/>
              <w:i w:val="0"/>
              <w:iCs w:val="0"/>
              <w:lang w:eastAsia="zh-CN"/>
            </w:rPr>
            <w:t xml:space="preserve">2.4. </w:t>
          </w:r>
          <w:r>
            <w:rPr>
              <w:rFonts w:hint="eastAsia" w:ascii="宋体" w:hAnsi="宋体" w:eastAsia="宋体" w:cs="宋体"/>
              <w:b w:val="0"/>
              <w:bCs w:val="0"/>
              <w:i w:val="0"/>
              <w:iCs w:val="0"/>
              <w:lang w:eastAsia="zh-CN"/>
            </w:rPr>
            <w:t>配镜单邮寄</w:t>
          </w:r>
          <w:r>
            <w:rPr>
              <w:b w:val="0"/>
              <w:bCs w:val="0"/>
              <w:i w:val="0"/>
              <w:iCs w:val="0"/>
            </w:rPr>
            <w:tab/>
          </w:r>
          <w:r>
            <w:rPr>
              <w:b w:val="0"/>
              <w:bCs w:val="0"/>
              <w:i w:val="0"/>
              <w:iCs w:val="0"/>
            </w:rPr>
            <w:fldChar w:fldCharType="begin"/>
          </w:r>
          <w:r>
            <w:rPr>
              <w:b w:val="0"/>
              <w:bCs w:val="0"/>
              <w:i w:val="0"/>
              <w:iCs w:val="0"/>
            </w:rPr>
            <w:instrText xml:space="preserve"> PAGEREF _Toc30107 </w:instrText>
          </w:r>
          <w:r>
            <w:rPr>
              <w:b w:val="0"/>
              <w:bCs w:val="0"/>
              <w:i w:val="0"/>
              <w:iCs w:val="0"/>
            </w:rPr>
            <w:fldChar w:fldCharType="separate"/>
          </w:r>
          <w:r>
            <w:rPr>
              <w:b w:val="0"/>
              <w:bCs w:val="0"/>
              <w:i w:val="0"/>
              <w:iCs w:val="0"/>
            </w:rPr>
            <w:t>11</w:t>
          </w:r>
          <w:r>
            <w:rPr>
              <w:b w:val="0"/>
              <w:bCs w:val="0"/>
              <w:i w:val="0"/>
              <w:iCs w:val="0"/>
            </w:rPr>
            <w:fldChar w:fldCharType="end"/>
          </w:r>
          <w:r>
            <w:rPr>
              <w:rFonts w:hint="eastAsia" w:ascii="宋体" w:hAnsi="宋体" w:eastAsia="宋体" w:cs="宋体"/>
              <w:b w:val="0"/>
              <w:bCs w:val="0"/>
              <w:i w:val="0"/>
              <w:iCs w:val="0"/>
              <w:szCs w:val="24"/>
            </w:rPr>
            <w:fldChar w:fldCharType="end"/>
          </w:r>
        </w:p>
        <w:p>
          <w:pPr>
            <w:pStyle w:val="22"/>
            <w:tabs>
              <w:tab w:val="right" w:leader="dot" w:pos="8306"/>
            </w:tabs>
            <w:rPr>
              <w:b w:val="0"/>
              <w:bCs w:val="0"/>
              <w:i w:val="0"/>
              <w:iCs w:val="0"/>
            </w:rPr>
          </w:pPr>
          <w:r>
            <w:rPr>
              <w:rFonts w:hint="eastAsia" w:ascii="宋体" w:hAnsi="宋体" w:eastAsia="宋体" w:cs="宋体"/>
              <w:b w:val="0"/>
              <w:bCs w:val="0"/>
              <w:i w:val="0"/>
              <w:iCs w:val="0"/>
              <w:szCs w:val="24"/>
            </w:rPr>
            <w:fldChar w:fldCharType="begin"/>
          </w:r>
          <w:r>
            <w:rPr>
              <w:rFonts w:hint="eastAsia" w:ascii="宋体" w:hAnsi="宋体" w:eastAsia="宋体" w:cs="宋体"/>
              <w:b w:val="0"/>
              <w:bCs w:val="0"/>
              <w:i w:val="0"/>
              <w:iCs w:val="0"/>
              <w:szCs w:val="24"/>
            </w:rPr>
            <w:instrText xml:space="preserve"> HYPERLINK \l _Toc13556 </w:instrText>
          </w:r>
          <w:r>
            <w:rPr>
              <w:rFonts w:hint="eastAsia" w:ascii="宋体" w:hAnsi="宋体" w:eastAsia="宋体" w:cs="宋体"/>
              <w:b w:val="0"/>
              <w:bCs w:val="0"/>
              <w:i w:val="0"/>
              <w:iCs w:val="0"/>
              <w:szCs w:val="24"/>
            </w:rPr>
            <w:fldChar w:fldCharType="separate"/>
          </w:r>
          <w:r>
            <w:rPr>
              <w:rFonts w:hint="default" w:ascii="宋体" w:hAnsi="宋体" w:eastAsia="宋体" w:cs="宋体"/>
              <w:b w:val="0"/>
              <w:bCs w:val="0"/>
              <w:i w:val="0"/>
              <w:iCs w:val="0"/>
              <w:lang w:eastAsia="zh-CN"/>
            </w:rPr>
            <w:t xml:space="preserve">2.5. </w:t>
          </w:r>
          <w:r>
            <w:rPr>
              <w:rFonts w:hint="eastAsia" w:ascii="宋体" w:hAnsi="宋体" w:eastAsia="宋体" w:cs="宋体"/>
              <w:b w:val="0"/>
              <w:bCs w:val="0"/>
              <w:i w:val="0"/>
              <w:iCs w:val="0"/>
              <w:lang w:eastAsia="zh-CN"/>
            </w:rPr>
            <w:t>订单收货</w:t>
          </w:r>
          <w:r>
            <w:rPr>
              <w:b w:val="0"/>
              <w:bCs w:val="0"/>
              <w:i w:val="0"/>
              <w:iCs w:val="0"/>
            </w:rPr>
            <w:tab/>
          </w:r>
          <w:r>
            <w:rPr>
              <w:b w:val="0"/>
              <w:bCs w:val="0"/>
              <w:i w:val="0"/>
              <w:iCs w:val="0"/>
            </w:rPr>
            <w:fldChar w:fldCharType="begin"/>
          </w:r>
          <w:r>
            <w:rPr>
              <w:b w:val="0"/>
              <w:bCs w:val="0"/>
              <w:i w:val="0"/>
              <w:iCs w:val="0"/>
            </w:rPr>
            <w:instrText xml:space="preserve"> PAGEREF _Toc13556 </w:instrText>
          </w:r>
          <w:r>
            <w:rPr>
              <w:b w:val="0"/>
              <w:bCs w:val="0"/>
              <w:i w:val="0"/>
              <w:iCs w:val="0"/>
            </w:rPr>
            <w:fldChar w:fldCharType="separate"/>
          </w:r>
          <w:r>
            <w:rPr>
              <w:b w:val="0"/>
              <w:bCs w:val="0"/>
              <w:i w:val="0"/>
              <w:iCs w:val="0"/>
            </w:rPr>
            <w:t>12</w:t>
          </w:r>
          <w:r>
            <w:rPr>
              <w:b w:val="0"/>
              <w:bCs w:val="0"/>
              <w:i w:val="0"/>
              <w:iCs w:val="0"/>
            </w:rPr>
            <w:fldChar w:fldCharType="end"/>
          </w:r>
          <w:r>
            <w:rPr>
              <w:rFonts w:hint="eastAsia" w:ascii="宋体" w:hAnsi="宋体" w:eastAsia="宋体" w:cs="宋体"/>
              <w:b w:val="0"/>
              <w:bCs w:val="0"/>
              <w:i w:val="0"/>
              <w:iCs w:val="0"/>
              <w:szCs w:val="24"/>
            </w:rPr>
            <w:fldChar w:fldCharType="end"/>
          </w:r>
        </w:p>
        <w:p>
          <w:pPr>
            <w:pStyle w:val="19"/>
            <w:tabs>
              <w:tab w:val="right" w:leader="dot" w:pos="8306"/>
            </w:tabs>
            <w:rPr>
              <w:b w:val="0"/>
              <w:bCs w:val="0"/>
              <w:i w:val="0"/>
              <w:iCs w:val="0"/>
            </w:rPr>
          </w:pPr>
          <w:r>
            <w:rPr>
              <w:rFonts w:hint="eastAsia" w:ascii="宋体" w:hAnsi="宋体" w:eastAsia="宋体" w:cs="宋体"/>
              <w:b w:val="0"/>
              <w:bCs w:val="0"/>
              <w:i w:val="0"/>
              <w:iCs w:val="0"/>
              <w:szCs w:val="24"/>
            </w:rPr>
            <w:fldChar w:fldCharType="begin"/>
          </w:r>
          <w:r>
            <w:rPr>
              <w:rFonts w:hint="eastAsia" w:ascii="宋体" w:hAnsi="宋体" w:eastAsia="宋体" w:cs="宋体"/>
              <w:b w:val="0"/>
              <w:bCs w:val="0"/>
              <w:i w:val="0"/>
              <w:iCs w:val="0"/>
              <w:szCs w:val="24"/>
            </w:rPr>
            <w:instrText xml:space="preserve"> HYPERLINK \l _Toc21452 </w:instrText>
          </w:r>
          <w:r>
            <w:rPr>
              <w:rFonts w:hint="eastAsia" w:ascii="宋体" w:hAnsi="宋体" w:eastAsia="宋体" w:cs="宋体"/>
              <w:b w:val="0"/>
              <w:bCs w:val="0"/>
              <w:i w:val="0"/>
              <w:iCs w:val="0"/>
              <w:szCs w:val="24"/>
            </w:rPr>
            <w:fldChar w:fldCharType="separate"/>
          </w:r>
          <w:r>
            <w:rPr>
              <w:rFonts w:hint="default"/>
              <w:b w:val="0"/>
              <w:bCs w:val="0"/>
              <w:i w:val="0"/>
              <w:iCs w:val="0"/>
            </w:rPr>
            <w:t xml:space="preserve">3. </w:t>
          </w:r>
          <w:r>
            <w:rPr>
              <w:rFonts w:hint="eastAsia"/>
              <w:b w:val="0"/>
              <w:bCs w:val="0"/>
              <w:i w:val="0"/>
              <w:iCs w:val="0"/>
            </w:rPr>
            <w:t>售后退货</w:t>
          </w:r>
          <w:r>
            <w:rPr>
              <w:b w:val="0"/>
              <w:bCs w:val="0"/>
              <w:i w:val="0"/>
              <w:iCs w:val="0"/>
            </w:rPr>
            <w:tab/>
          </w:r>
          <w:r>
            <w:rPr>
              <w:b w:val="0"/>
              <w:bCs w:val="0"/>
              <w:i w:val="0"/>
              <w:iCs w:val="0"/>
            </w:rPr>
            <w:fldChar w:fldCharType="begin"/>
          </w:r>
          <w:r>
            <w:rPr>
              <w:b w:val="0"/>
              <w:bCs w:val="0"/>
              <w:i w:val="0"/>
              <w:iCs w:val="0"/>
            </w:rPr>
            <w:instrText xml:space="preserve"> PAGEREF _Toc21452 </w:instrText>
          </w:r>
          <w:r>
            <w:rPr>
              <w:b w:val="0"/>
              <w:bCs w:val="0"/>
              <w:i w:val="0"/>
              <w:iCs w:val="0"/>
            </w:rPr>
            <w:fldChar w:fldCharType="separate"/>
          </w:r>
          <w:r>
            <w:rPr>
              <w:b w:val="0"/>
              <w:bCs w:val="0"/>
              <w:i w:val="0"/>
              <w:iCs w:val="0"/>
            </w:rPr>
            <w:t>15</w:t>
          </w:r>
          <w:r>
            <w:rPr>
              <w:b w:val="0"/>
              <w:bCs w:val="0"/>
              <w:i w:val="0"/>
              <w:iCs w:val="0"/>
            </w:rPr>
            <w:fldChar w:fldCharType="end"/>
          </w:r>
          <w:r>
            <w:rPr>
              <w:rFonts w:hint="eastAsia" w:ascii="宋体" w:hAnsi="宋体" w:eastAsia="宋体" w:cs="宋体"/>
              <w:b w:val="0"/>
              <w:bCs w:val="0"/>
              <w:i w:val="0"/>
              <w:iCs w:val="0"/>
              <w:szCs w:val="24"/>
            </w:rPr>
            <w:fldChar w:fldCharType="end"/>
          </w:r>
        </w:p>
        <w:p>
          <w:pPr>
            <w:pStyle w:val="22"/>
            <w:tabs>
              <w:tab w:val="right" w:leader="dot" w:pos="8306"/>
            </w:tabs>
            <w:rPr>
              <w:b w:val="0"/>
              <w:bCs w:val="0"/>
              <w:i w:val="0"/>
              <w:iCs w:val="0"/>
            </w:rPr>
          </w:pPr>
          <w:r>
            <w:rPr>
              <w:rFonts w:hint="eastAsia" w:ascii="宋体" w:hAnsi="宋体" w:eastAsia="宋体" w:cs="宋体"/>
              <w:b w:val="0"/>
              <w:bCs w:val="0"/>
              <w:i w:val="0"/>
              <w:iCs w:val="0"/>
              <w:szCs w:val="24"/>
            </w:rPr>
            <w:fldChar w:fldCharType="begin"/>
          </w:r>
          <w:r>
            <w:rPr>
              <w:rFonts w:hint="eastAsia" w:ascii="宋体" w:hAnsi="宋体" w:eastAsia="宋体" w:cs="宋体"/>
              <w:b w:val="0"/>
              <w:bCs w:val="0"/>
              <w:i w:val="0"/>
              <w:iCs w:val="0"/>
              <w:szCs w:val="24"/>
            </w:rPr>
            <w:instrText xml:space="preserve"> HYPERLINK \l _Toc14090 </w:instrText>
          </w:r>
          <w:r>
            <w:rPr>
              <w:rFonts w:hint="eastAsia" w:ascii="宋体" w:hAnsi="宋体" w:eastAsia="宋体" w:cs="宋体"/>
              <w:b w:val="0"/>
              <w:bCs w:val="0"/>
              <w:i w:val="0"/>
              <w:iCs w:val="0"/>
              <w:szCs w:val="24"/>
            </w:rPr>
            <w:fldChar w:fldCharType="separate"/>
          </w:r>
          <w:r>
            <w:rPr>
              <w:rFonts w:hint="default" w:ascii="宋体" w:hAnsi="宋体" w:eastAsia="宋体" w:cs="宋体"/>
              <w:b w:val="0"/>
              <w:bCs w:val="0"/>
              <w:i w:val="0"/>
              <w:iCs w:val="0"/>
              <w:lang w:eastAsia="zh-CN"/>
            </w:rPr>
            <w:t xml:space="preserve">3.1. </w:t>
          </w:r>
          <w:r>
            <w:rPr>
              <w:rFonts w:hint="eastAsia" w:ascii="宋体" w:hAnsi="宋体" w:eastAsia="宋体" w:cs="宋体"/>
              <w:b w:val="0"/>
              <w:bCs w:val="0"/>
              <w:i w:val="0"/>
              <w:iCs w:val="0"/>
              <w:lang w:eastAsia="zh-CN"/>
            </w:rPr>
            <w:t>退货申请</w:t>
          </w:r>
          <w:r>
            <w:rPr>
              <w:b w:val="0"/>
              <w:bCs w:val="0"/>
              <w:i w:val="0"/>
              <w:iCs w:val="0"/>
            </w:rPr>
            <w:tab/>
          </w:r>
          <w:r>
            <w:rPr>
              <w:b w:val="0"/>
              <w:bCs w:val="0"/>
              <w:i w:val="0"/>
              <w:iCs w:val="0"/>
            </w:rPr>
            <w:fldChar w:fldCharType="begin"/>
          </w:r>
          <w:r>
            <w:rPr>
              <w:b w:val="0"/>
              <w:bCs w:val="0"/>
              <w:i w:val="0"/>
              <w:iCs w:val="0"/>
            </w:rPr>
            <w:instrText xml:space="preserve"> PAGEREF _Toc14090 </w:instrText>
          </w:r>
          <w:r>
            <w:rPr>
              <w:b w:val="0"/>
              <w:bCs w:val="0"/>
              <w:i w:val="0"/>
              <w:iCs w:val="0"/>
            </w:rPr>
            <w:fldChar w:fldCharType="separate"/>
          </w:r>
          <w:r>
            <w:rPr>
              <w:b w:val="0"/>
              <w:bCs w:val="0"/>
              <w:i w:val="0"/>
              <w:iCs w:val="0"/>
            </w:rPr>
            <w:t>15</w:t>
          </w:r>
          <w:r>
            <w:rPr>
              <w:b w:val="0"/>
              <w:bCs w:val="0"/>
              <w:i w:val="0"/>
              <w:iCs w:val="0"/>
            </w:rPr>
            <w:fldChar w:fldCharType="end"/>
          </w:r>
          <w:r>
            <w:rPr>
              <w:rFonts w:hint="eastAsia" w:ascii="宋体" w:hAnsi="宋体" w:eastAsia="宋体" w:cs="宋体"/>
              <w:b w:val="0"/>
              <w:bCs w:val="0"/>
              <w:i w:val="0"/>
              <w:iCs w:val="0"/>
              <w:szCs w:val="24"/>
            </w:rPr>
            <w:fldChar w:fldCharType="end"/>
          </w:r>
        </w:p>
        <w:p>
          <w:pPr>
            <w:pStyle w:val="22"/>
            <w:tabs>
              <w:tab w:val="right" w:leader="dot" w:pos="8306"/>
            </w:tabs>
            <w:rPr>
              <w:b w:val="0"/>
              <w:bCs w:val="0"/>
              <w:i w:val="0"/>
              <w:iCs w:val="0"/>
            </w:rPr>
          </w:pPr>
          <w:r>
            <w:rPr>
              <w:rFonts w:hint="eastAsia" w:ascii="宋体" w:hAnsi="宋体" w:eastAsia="宋体" w:cs="宋体"/>
              <w:b w:val="0"/>
              <w:bCs w:val="0"/>
              <w:i w:val="0"/>
              <w:iCs w:val="0"/>
              <w:szCs w:val="24"/>
            </w:rPr>
            <w:fldChar w:fldCharType="begin"/>
          </w:r>
          <w:r>
            <w:rPr>
              <w:rFonts w:hint="eastAsia" w:ascii="宋体" w:hAnsi="宋体" w:eastAsia="宋体" w:cs="宋体"/>
              <w:b w:val="0"/>
              <w:bCs w:val="0"/>
              <w:i w:val="0"/>
              <w:iCs w:val="0"/>
              <w:szCs w:val="24"/>
            </w:rPr>
            <w:instrText xml:space="preserve"> HYPERLINK \l _Toc2731 </w:instrText>
          </w:r>
          <w:r>
            <w:rPr>
              <w:rFonts w:hint="eastAsia" w:ascii="宋体" w:hAnsi="宋体" w:eastAsia="宋体" w:cs="宋体"/>
              <w:b w:val="0"/>
              <w:bCs w:val="0"/>
              <w:i w:val="0"/>
              <w:iCs w:val="0"/>
              <w:szCs w:val="24"/>
            </w:rPr>
            <w:fldChar w:fldCharType="separate"/>
          </w:r>
          <w:r>
            <w:rPr>
              <w:rFonts w:hint="default" w:ascii="宋体" w:hAnsi="宋体" w:eastAsia="宋体" w:cs="宋体"/>
              <w:b w:val="0"/>
              <w:bCs w:val="0"/>
              <w:i w:val="0"/>
              <w:iCs w:val="0"/>
              <w:lang w:eastAsia="zh-CN"/>
            </w:rPr>
            <w:t xml:space="preserve">3.2. </w:t>
          </w:r>
          <w:r>
            <w:rPr>
              <w:rFonts w:hint="eastAsia" w:ascii="宋体" w:hAnsi="宋体" w:eastAsia="宋体" w:cs="宋体"/>
              <w:b w:val="0"/>
              <w:bCs w:val="0"/>
              <w:i w:val="0"/>
              <w:iCs w:val="0"/>
              <w:lang w:eastAsia="zh-CN"/>
            </w:rPr>
            <w:t>退货申请审核</w:t>
          </w:r>
          <w:r>
            <w:rPr>
              <w:b w:val="0"/>
              <w:bCs w:val="0"/>
              <w:i w:val="0"/>
              <w:iCs w:val="0"/>
            </w:rPr>
            <w:tab/>
          </w:r>
          <w:r>
            <w:rPr>
              <w:b w:val="0"/>
              <w:bCs w:val="0"/>
              <w:i w:val="0"/>
              <w:iCs w:val="0"/>
            </w:rPr>
            <w:fldChar w:fldCharType="begin"/>
          </w:r>
          <w:r>
            <w:rPr>
              <w:b w:val="0"/>
              <w:bCs w:val="0"/>
              <w:i w:val="0"/>
              <w:iCs w:val="0"/>
            </w:rPr>
            <w:instrText xml:space="preserve"> PAGEREF _Toc2731 </w:instrText>
          </w:r>
          <w:r>
            <w:rPr>
              <w:b w:val="0"/>
              <w:bCs w:val="0"/>
              <w:i w:val="0"/>
              <w:iCs w:val="0"/>
            </w:rPr>
            <w:fldChar w:fldCharType="separate"/>
          </w:r>
          <w:r>
            <w:rPr>
              <w:b w:val="0"/>
              <w:bCs w:val="0"/>
              <w:i w:val="0"/>
              <w:iCs w:val="0"/>
            </w:rPr>
            <w:t>17</w:t>
          </w:r>
          <w:r>
            <w:rPr>
              <w:b w:val="0"/>
              <w:bCs w:val="0"/>
              <w:i w:val="0"/>
              <w:iCs w:val="0"/>
            </w:rPr>
            <w:fldChar w:fldCharType="end"/>
          </w:r>
          <w:r>
            <w:rPr>
              <w:rFonts w:hint="eastAsia" w:ascii="宋体" w:hAnsi="宋体" w:eastAsia="宋体" w:cs="宋体"/>
              <w:b w:val="0"/>
              <w:bCs w:val="0"/>
              <w:i w:val="0"/>
              <w:iCs w:val="0"/>
              <w:szCs w:val="24"/>
            </w:rPr>
            <w:fldChar w:fldCharType="end"/>
          </w:r>
        </w:p>
        <w:p>
          <w:pPr>
            <w:pStyle w:val="22"/>
            <w:tabs>
              <w:tab w:val="right" w:leader="dot" w:pos="8306"/>
            </w:tabs>
            <w:rPr>
              <w:b w:val="0"/>
              <w:bCs w:val="0"/>
              <w:i w:val="0"/>
              <w:iCs w:val="0"/>
            </w:rPr>
          </w:pPr>
          <w:r>
            <w:rPr>
              <w:rFonts w:hint="eastAsia" w:ascii="宋体" w:hAnsi="宋体" w:eastAsia="宋体" w:cs="宋体"/>
              <w:b w:val="0"/>
              <w:bCs w:val="0"/>
              <w:i w:val="0"/>
              <w:iCs w:val="0"/>
              <w:szCs w:val="24"/>
            </w:rPr>
            <w:fldChar w:fldCharType="begin"/>
          </w:r>
          <w:r>
            <w:rPr>
              <w:rFonts w:hint="eastAsia" w:ascii="宋体" w:hAnsi="宋体" w:eastAsia="宋体" w:cs="宋体"/>
              <w:b w:val="0"/>
              <w:bCs w:val="0"/>
              <w:i w:val="0"/>
              <w:iCs w:val="0"/>
              <w:szCs w:val="24"/>
            </w:rPr>
            <w:instrText xml:space="preserve"> HYPERLINK \l _Toc8620 </w:instrText>
          </w:r>
          <w:r>
            <w:rPr>
              <w:rFonts w:hint="eastAsia" w:ascii="宋体" w:hAnsi="宋体" w:eastAsia="宋体" w:cs="宋体"/>
              <w:b w:val="0"/>
              <w:bCs w:val="0"/>
              <w:i w:val="0"/>
              <w:iCs w:val="0"/>
              <w:szCs w:val="24"/>
            </w:rPr>
            <w:fldChar w:fldCharType="separate"/>
          </w:r>
          <w:r>
            <w:rPr>
              <w:rFonts w:hint="default" w:ascii="宋体" w:hAnsi="宋体" w:eastAsia="宋体" w:cs="宋体"/>
              <w:b w:val="0"/>
              <w:bCs w:val="0"/>
              <w:i w:val="0"/>
              <w:iCs w:val="0"/>
              <w:lang w:eastAsia="zh-CN"/>
            </w:rPr>
            <w:t xml:space="preserve">3.3. </w:t>
          </w:r>
          <w:r>
            <w:rPr>
              <w:rFonts w:hint="eastAsia" w:ascii="宋体" w:hAnsi="宋体" w:eastAsia="宋体" w:cs="宋体"/>
              <w:b w:val="0"/>
              <w:bCs w:val="0"/>
              <w:i w:val="0"/>
              <w:iCs w:val="0"/>
              <w:lang w:eastAsia="zh-CN"/>
            </w:rPr>
            <w:t>填写邮寄单号</w:t>
          </w:r>
          <w:r>
            <w:rPr>
              <w:b w:val="0"/>
              <w:bCs w:val="0"/>
              <w:i w:val="0"/>
              <w:iCs w:val="0"/>
            </w:rPr>
            <w:tab/>
          </w:r>
          <w:r>
            <w:rPr>
              <w:b w:val="0"/>
              <w:bCs w:val="0"/>
              <w:i w:val="0"/>
              <w:iCs w:val="0"/>
            </w:rPr>
            <w:fldChar w:fldCharType="begin"/>
          </w:r>
          <w:r>
            <w:rPr>
              <w:b w:val="0"/>
              <w:bCs w:val="0"/>
              <w:i w:val="0"/>
              <w:iCs w:val="0"/>
            </w:rPr>
            <w:instrText xml:space="preserve"> PAGEREF _Toc8620 </w:instrText>
          </w:r>
          <w:r>
            <w:rPr>
              <w:b w:val="0"/>
              <w:bCs w:val="0"/>
              <w:i w:val="0"/>
              <w:iCs w:val="0"/>
            </w:rPr>
            <w:fldChar w:fldCharType="separate"/>
          </w:r>
          <w:r>
            <w:rPr>
              <w:b w:val="0"/>
              <w:bCs w:val="0"/>
              <w:i w:val="0"/>
              <w:iCs w:val="0"/>
            </w:rPr>
            <w:t>18</w:t>
          </w:r>
          <w:r>
            <w:rPr>
              <w:b w:val="0"/>
              <w:bCs w:val="0"/>
              <w:i w:val="0"/>
              <w:iCs w:val="0"/>
            </w:rPr>
            <w:fldChar w:fldCharType="end"/>
          </w:r>
          <w:r>
            <w:rPr>
              <w:rFonts w:hint="eastAsia" w:ascii="宋体" w:hAnsi="宋体" w:eastAsia="宋体" w:cs="宋体"/>
              <w:b w:val="0"/>
              <w:bCs w:val="0"/>
              <w:i w:val="0"/>
              <w:iCs w:val="0"/>
              <w:szCs w:val="24"/>
            </w:rPr>
            <w:fldChar w:fldCharType="end"/>
          </w:r>
        </w:p>
        <w:p>
          <w:pPr>
            <w:pStyle w:val="22"/>
            <w:tabs>
              <w:tab w:val="right" w:leader="dot" w:pos="8306"/>
            </w:tabs>
            <w:rPr>
              <w:b w:val="0"/>
              <w:bCs w:val="0"/>
              <w:i w:val="0"/>
              <w:iCs w:val="0"/>
            </w:rPr>
          </w:pPr>
          <w:r>
            <w:rPr>
              <w:rFonts w:hint="eastAsia" w:ascii="宋体" w:hAnsi="宋体" w:eastAsia="宋体" w:cs="宋体"/>
              <w:b w:val="0"/>
              <w:bCs w:val="0"/>
              <w:i w:val="0"/>
              <w:iCs w:val="0"/>
              <w:szCs w:val="24"/>
            </w:rPr>
            <w:fldChar w:fldCharType="begin"/>
          </w:r>
          <w:r>
            <w:rPr>
              <w:rFonts w:hint="eastAsia" w:ascii="宋体" w:hAnsi="宋体" w:eastAsia="宋体" w:cs="宋体"/>
              <w:b w:val="0"/>
              <w:bCs w:val="0"/>
              <w:i w:val="0"/>
              <w:iCs w:val="0"/>
              <w:szCs w:val="24"/>
            </w:rPr>
            <w:instrText xml:space="preserve"> HYPERLINK \l _Toc18737 </w:instrText>
          </w:r>
          <w:r>
            <w:rPr>
              <w:rFonts w:hint="eastAsia" w:ascii="宋体" w:hAnsi="宋体" w:eastAsia="宋体" w:cs="宋体"/>
              <w:b w:val="0"/>
              <w:bCs w:val="0"/>
              <w:i w:val="0"/>
              <w:iCs w:val="0"/>
              <w:szCs w:val="24"/>
            </w:rPr>
            <w:fldChar w:fldCharType="separate"/>
          </w:r>
          <w:r>
            <w:rPr>
              <w:rFonts w:hint="default" w:ascii="宋体" w:hAnsi="宋体" w:eastAsia="宋体" w:cs="宋体"/>
              <w:b w:val="0"/>
              <w:bCs w:val="0"/>
              <w:i w:val="0"/>
              <w:iCs w:val="0"/>
              <w:lang w:eastAsia="zh-CN"/>
            </w:rPr>
            <w:t xml:space="preserve">3.4. </w:t>
          </w:r>
          <w:r>
            <w:rPr>
              <w:rFonts w:hint="eastAsia" w:ascii="宋体" w:hAnsi="宋体" w:eastAsia="宋体" w:cs="宋体"/>
              <w:b w:val="0"/>
              <w:bCs w:val="0"/>
              <w:i w:val="0"/>
              <w:iCs w:val="0"/>
              <w:lang w:eastAsia="zh-CN"/>
            </w:rPr>
            <w:t>门店退货商品确认</w:t>
          </w:r>
          <w:r>
            <w:rPr>
              <w:b w:val="0"/>
              <w:bCs w:val="0"/>
              <w:i w:val="0"/>
              <w:iCs w:val="0"/>
            </w:rPr>
            <w:tab/>
          </w:r>
          <w:r>
            <w:rPr>
              <w:b w:val="0"/>
              <w:bCs w:val="0"/>
              <w:i w:val="0"/>
              <w:iCs w:val="0"/>
            </w:rPr>
            <w:fldChar w:fldCharType="begin"/>
          </w:r>
          <w:r>
            <w:rPr>
              <w:b w:val="0"/>
              <w:bCs w:val="0"/>
              <w:i w:val="0"/>
              <w:iCs w:val="0"/>
            </w:rPr>
            <w:instrText xml:space="preserve"> PAGEREF _Toc18737 </w:instrText>
          </w:r>
          <w:r>
            <w:rPr>
              <w:b w:val="0"/>
              <w:bCs w:val="0"/>
              <w:i w:val="0"/>
              <w:iCs w:val="0"/>
            </w:rPr>
            <w:fldChar w:fldCharType="separate"/>
          </w:r>
          <w:r>
            <w:rPr>
              <w:b w:val="0"/>
              <w:bCs w:val="0"/>
              <w:i w:val="0"/>
              <w:iCs w:val="0"/>
            </w:rPr>
            <w:t>19</w:t>
          </w:r>
          <w:r>
            <w:rPr>
              <w:b w:val="0"/>
              <w:bCs w:val="0"/>
              <w:i w:val="0"/>
              <w:iCs w:val="0"/>
            </w:rPr>
            <w:fldChar w:fldCharType="end"/>
          </w:r>
          <w:r>
            <w:rPr>
              <w:rFonts w:hint="eastAsia" w:ascii="宋体" w:hAnsi="宋体" w:eastAsia="宋体" w:cs="宋体"/>
              <w:b w:val="0"/>
              <w:bCs w:val="0"/>
              <w:i w:val="0"/>
              <w:iCs w:val="0"/>
              <w:szCs w:val="24"/>
            </w:rPr>
            <w:fldChar w:fldCharType="end"/>
          </w:r>
        </w:p>
        <w:p>
          <w:pPr>
            <w:pStyle w:val="22"/>
            <w:tabs>
              <w:tab w:val="right" w:leader="dot" w:pos="8306"/>
            </w:tabs>
            <w:rPr>
              <w:b w:val="0"/>
              <w:bCs w:val="0"/>
              <w:i w:val="0"/>
              <w:iCs w:val="0"/>
            </w:rPr>
          </w:pPr>
          <w:r>
            <w:rPr>
              <w:rFonts w:hint="eastAsia" w:ascii="宋体" w:hAnsi="宋体" w:eastAsia="宋体" w:cs="宋体"/>
              <w:b w:val="0"/>
              <w:bCs w:val="0"/>
              <w:i w:val="0"/>
              <w:iCs w:val="0"/>
              <w:szCs w:val="24"/>
            </w:rPr>
            <w:fldChar w:fldCharType="begin"/>
          </w:r>
          <w:r>
            <w:rPr>
              <w:rFonts w:hint="eastAsia" w:ascii="宋体" w:hAnsi="宋体" w:eastAsia="宋体" w:cs="宋体"/>
              <w:b w:val="0"/>
              <w:bCs w:val="0"/>
              <w:i w:val="0"/>
              <w:iCs w:val="0"/>
              <w:szCs w:val="24"/>
            </w:rPr>
            <w:instrText xml:space="preserve"> HYPERLINK \l _Toc26235 </w:instrText>
          </w:r>
          <w:r>
            <w:rPr>
              <w:rFonts w:hint="eastAsia" w:ascii="宋体" w:hAnsi="宋体" w:eastAsia="宋体" w:cs="宋体"/>
              <w:b w:val="0"/>
              <w:bCs w:val="0"/>
              <w:i w:val="0"/>
              <w:iCs w:val="0"/>
              <w:szCs w:val="24"/>
            </w:rPr>
            <w:fldChar w:fldCharType="separate"/>
          </w:r>
          <w:r>
            <w:rPr>
              <w:rFonts w:hint="default" w:ascii="宋体" w:hAnsi="宋体" w:eastAsia="宋体" w:cs="宋体"/>
              <w:b w:val="0"/>
              <w:bCs w:val="0"/>
              <w:i w:val="0"/>
              <w:iCs w:val="0"/>
              <w:lang w:eastAsia="zh-CN"/>
            </w:rPr>
            <w:t xml:space="preserve">3.5. </w:t>
          </w:r>
          <w:r>
            <w:rPr>
              <w:rFonts w:hint="eastAsia" w:ascii="宋体" w:hAnsi="宋体" w:eastAsia="宋体" w:cs="宋体"/>
              <w:b w:val="0"/>
              <w:bCs w:val="0"/>
              <w:i w:val="0"/>
              <w:iCs w:val="0"/>
              <w:lang w:eastAsia="zh-CN"/>
            </w:rPr>
            <w:t>财务退款审核</w:t>
          </w:r>
          <w:r>
            <w:rPr>
              <w:b w:val="0"/>
              <w:bCs w:val="0"/>
              <w:i w:val="0"/>
              <w:iCs w:val="0"/>
            </w:rPr>
            <w:tab/>
          </w:r>
          <w:r>
            <w:rPr>
              <w:b w:val="0"/>
              <w:bCs w:val="0"/>
              <w:i w:val="0"/>
              <w:iCs w:val="0"/>
            </w:rPr>
            <w:fldChar w:fldCharType="begin"/>
          </w:r>
          <w:r>
            <w:rPr>
              <w:b w:val="0"/>
              <w:bCs w:val="0"/>
              <w:i w:val="0"/>
              <w:iCs w:val="0"/>
            </w:rPr>
            <w:instrText xml:space="preserve"> PAGEREF _Toc26235 </w:instrText>
          </w:r>
          <w:r>
            <w:rPr>
              <w:b w:val="0"/>
              <w:bCs w:val="0"/>
              <w:i w:val="0"/>
              <w:iCs w:val="0"/>
            </w:rPr>
            <w:fldChar w:fldCharType="separate"/>
          </w:r>
          <w:r>
            <w:rPr>
              <w:b w:val="0"/>
              <w:bCs w:val="0"/>
              <w:i w:val="0"/>
              <w:iCs w:val="0"/>
            </w:rPr>
            <w:t>19</w:t>
          </w:r>
          <w:r>
            <w:rPr>
              <w:b w:val="0"/>
              <w:bCs w:val="0"/>
              <w:i w:val="0"/>
              <w:iCs w:val="0"/>
            </w:rPr>
            <w:fldChar w:fldCharType="end"/>
          </w:r>
          <w:r>
            <w:rPr>
              <w:rFonts w:hint="eastAsia" w:ascii="宋体" w:hAnsi="宋体" w:eastAsia="宋体" w:cs="宋体"/>
              <w:b w:val="0"/>
              <w:bCs w:val="0"/>
              <w:i w:val="0"/>
              <w:iCs w:val="0"/>
              <w:szCs w:val="24"/>
            </w:rPr>
            <w:fldChar w:fldCharType="end"/>
          </w:r>
        </w:p>
        <w:p>
          <w:pPr>
            <w:pStyle w:val="19"/>
            <w:tabs>
              <w:tab w:val="right" w:leader="dot" w:pos="8306"/>
            </w:tabs>
            <w:rPr>
              <w:b w:val="0"/>
              <w:bCs w:val="0"/>
              <w:i w:val="0"/>
              <w:iCs w:val="0"/>
            </w:rPr>
          </w:pPr>
          <w:r>
            <w:rPr>
              <w:rFonts w:hint="eastAsia" w:ascii="宋体" w:hAnsi="宋体" w:eastAsia="宋体" w:cs="宋体"/>
              <w:b w:val="0"/>
              <w:bCs w:val="0"/>
              <w:i w:val="0"/>
              <w:iCs w:val="0"/>
              <w:szCs w:val="24"/>
            </w:rPr>
            <w:fldChar w:fldCharType="begin"/>
          </w:r>
          <w:r>
            <w:rPr>
              <w:rFonts w:hint="eastAsia" w:ascii="宋体" w:hAnsi="宋体" w:eastAsia="宋体" w:cs="宋体"/>
              <w:b w:val="0"/>
              <w:bCs w:val="0"/>
              <w:i w:val="0"/>
              <w:iCs w:val="0"/>
              <w:szCs w:val="24"/>
            </w:rPr>
            <w:instrText xml:space="preserve"> HYPERLINK \l _Toc1728 </w:instrText>
          </w:r>
          <w:r>
            <w:rPr>
              <w:rFonts w:hint="eastAsia" w:ascii="宋体" w:hAnsi="宋体" w:eastAsia="宋体" w:cs="宋体"/>
              <w:b w:val="0"/>
              <w:bCs w:val="0"/>
              <w:i w:val="0"/>
              <w:iCs w:val="0"/>
              <w:szCs w:val="24"/>
            </w:rPr>
            <w:fldChar w:fldCharType="separate"/>
          </w:r>
          <w:r>
            <w:rPr>
              <w:rFonts w:hint="default"/>
              <w:b w:val="0"/>
              <w:bCs w:val="0"/>
              <w:i w:val="0"/>
              <w:iCs w:val="0"/>
              <w:lang w:val="en-US" w:eastAsia="zh-CN"/>
            </w:rPr>
            <w:t xml:space="preserve">4. </w:t>
          </w:r>
          <w:r>
            <w:rPr>
              <w:rFonts w:hint="eastAsia"/>
              <w:b w:val="0"/>
              <w:bCs w:val="0"/>
              <w:i w:val="0"/>
              <w:iCs w:val="0"/>
              <w:lang w:val="en-US" w:eastAsia="zh-CN"/>
            </w:rPr>
            <w:t>会员中心</w:t>
          </w:r>
          <w:r>
            <w:rPr>
              <w:b w:val="0"/>
              <w:bCs w:val="0"/>
              <w:i w:val="0"/>
              <w:iCs w:val="0"/>
            </w:rPr>
            <w:tab/>
          </w:r>
          <w:r>
            <w:rPr>
              <w:b w:val="0"/>
              <w:bCs w:val="0"/>
              <w:i w:val="0"/>
              <w:iCs w:val="0"/>
            </w:rPr>
            <w:fldChar w:fldCharType="begin"/>
          </w:r>
          <w:r>
            <w:rPr>
              <w:b w:val="0"/>
              <w:bCs w:val="0"/>
              <w:i w:val="0"/>
              <w:iCs w:val="0"/>
            </w:rPr>
            <w:instrText xml:space="preserve"> PAGEREF _Toc1728 </w:instrText>
          </w:r>
          <w:r>
            <w:rPr>
              <w:b w:val="0"/>
              <w:bCs w:val="0"/>
              <w:i w:val="0"/>
              <w:iCs w:val="0"/>
            </w:rPr>
            <w:fldChar w:fldCharType="separate"/>
          </w:r>
          <w:r>
            <w:rPr>
              <w:b w:val="0"/>
              <w:bCs w:val="0"/>
              <w:i w:val="0"/>
              <w:iCs w:val="0"/>
            </w:rPr>
            <w:t>21</w:t>
          </w:r>
          <w:r>
            <w:rPr>
              <w:b w:val="0"/>
              <w:bCs w:val="0"/>
              <w:i w:val="0"/>
              <w:iCs w:val="0"/>
            </w:rPr>
            <w:fldChar w:fldCharType="end"/>
          </w:r>
          <w:r>
            <w:rPr>
              <w:rFonts w:hint="eastAsia" w:ascii="宋体" w:hAnsi="宋体" w:eastAsia="宋体" w:cs="宋体"/>
              <w:b w:val="0"/>
              <w:bCs w:val="0"/>
              <w:i w:val="0"/>
              <w:iCs w:val="0"/>
              <w:szCs w:val="24"/>
            </w:rPr>
            <w:fldChar w:fldCharType="end"/>
          </w:r>
        </w:p>
        <w:p>
          <w:pPr>
            <w:spacing w:line="360" w:lineRule="auto"/>
            <w:ind w:left="210"/>
            <w:rPr>
              <w:rFonts w:ascii="宋体" w:hAnsi="宋体" w:eastAsia="宋体" w:cs="宋体"/>
            </w:rPr>
          </w:pPr>
          <w:r>
            <w:rPr>
              <w:rFonts w:hint="eastAsia" w:ascii="宋体" w:hAnsi="宋体" w:eastAsia="宋体" w:cs="宋体"/>
              <w:b w:val="0"/>
              <w:bCs w:val="0"/>
              <w:i w:val="0"/>
              <w:iCs w:val="0"/>
              <w:szCs w:val="24"/>
            </w:rPr>
            <w:fldChar w:fldCharType="end"/>
          </w:r>
        </w:p>
      </w:sdtContent>
    </w:sdt>
    <w:p>
      <w:pPr>
        <w:spacing w:line="360" w:lineRule="auto"/>
        <w:ind w:left="210"/>
        <w:rPr>
          <w:rFonts w:ascii="宋体" w:hAnsi="宋体" w:eastAsia="宋体" w:cs="宋体"/>
        </w:rPr>
      </w:pPr>
    </w:p>
    <w:p>
      <w:pPr>
        <w:spacing w:line="360" w:lineRule="auto"/>
        <w:ind w:left="210"/>
        <w:rPr>
          <w:rFonts w:ascii="宋体" w:hAnsi="宋体" w:eastAsia="宋体" w:cs="宋体"/>
        </w:rPr>
      </w:pPr>
    </w:p>
    <w:p>
      <w:pPr>
        <w:spacing w:line="360" w:lineRule="auto"/>
        <w:ind w:left="210"/>
        <w:rPr>
          <w:rFonts w:ascii="宋体" w:hAnsi="宋体" w:eastAsia="宋体" w:cs="宋体"/>
        </w:rPr>
      </w:pPr>
    </w:p>
    <w:p>
      <w:pPr>
        <w:spacing w:line="360" w:lineRule="auto"/>
        <w:ind w:left="210"/>
        <w:rPr>
          <w:rFonts w:ascii="宋体" w:hAnsi="宋体" w:eastAsia="宋体" w:cs="宋体"/>
        </w:rPr>
      </w:pPr>
    </w:p>
    <w:p>
      <w:pPr>
        <w:spacing w:line="360" w:lineRule="auto"/>
        <w:ind w:left="210"/>
        <w:rPr>
          <w:rFonts w:ascii="宋体" w:hAnsi="宋体" w:eastAsia="宋体" w:cs="宋体"/>
        </w:rPr>
      </w:pPr>
    </w:p>
    <w:p>
      <w:pPr>
        <w:spacing w:line="360" w:lineRule="auto"/>
        <w:ind w:left="210"/>
        <w:rPr>
          <w:rFonts w:ascii="宋体" w:hAnsi="宋体" w:eastAsia="宋体" w:cs="宋体"/>
        </w:rPr>
      </w:pPr>
    </w:p>
    <w:p>
      <w:pPr>
        <w:spacing w:line="360" w:lineRule="auto"/>
        <w:ind w:left="210"/>
        <w:rPr>
          <w:rFonts w:ascii="宋体" w:hAnsi="宋体" w:eastAsia="宋体" w:cs="宋体"/>
        </w:rPr>
      </w:pPr>
    </w:p>
    <w:p>
      <w:pPr>
        <w:spacing w:line="360" w:lineRule="auto"/>
        <w:ind w:left="210"/>
        <w:rPr>
          <w:rFonts w:ascii="宋体" w:hAnsi="宋体" w:eastAsia="宋体" w:cs="宋体"/>
        </w:rPr>
      </w:pPr>
    </w:p>
    <w:p>
      <w:pPr>
        <w:spacing w:line="360" w:lineRule="auto"/>
        <w:ind w:left="210"/>
        <w:rPr>
          <w:rFonts w:ascii="宋体" w:hAnsi="宋体" w:eastAsia="宋体" w:cs="宋体"/>
        </w:rPr>
      </w:pPr>
    </w:p>
    <w:p>
      <w:pPr>
        <w:spacing w:line="360" w:lineRule="auto"/>
        <w:ind w:left="210"/>
        <w:rPr>
          <w:rFonts w:ascii="宋体" w:hAnsi="宋体" w:eastAsia="宋体" w:cs="宋体"/>
        </w:rPr>
      </w:pPr>
    </w:p>
    <w:p>
      <w:pPr>
        <w:spacing w:line="360" w:lineRule="auto"/>
        <w:rPr>
          <w:rFonts w:ascii="宋体" w:hAnsi="宋体" w:eastAsia="宋体" w:cs="宋体"/>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pPr>
    </w:p>
    <w:p>
      <w:pPr>
        <w:pStyle w:val="2"/>
        <w:ind w:left="0" w:firstLine="420"/>
      </w:pPr>
      <w:bookmarkStart w:id="0" w:name="_Toc31857"/>
      <w:r>
        <w:rPr>
          <w:rFonts w:hint="eastAsia"/>
        </w:rPr>
        <w:t>访问首页</w:t>
      </w:r>
      <w:bookmarkEnd w:id="0"/>
    </w:p>
    <w:p>
      <w:pPr>
        <w:pStyle w:val="4"/>
        <w:bidi w:val="0"/>
        <w:rPr>
          <w:rFonts w:hint="eastAsia" w:ascii="宋体" w:hAnsi="宋体" w:eastAsia="宋体" w:cs="宋体"/>
        </w:rPr>
      </w:pPr>
      <w:bookmarkStart w:id="1" w:name="_Toc32285"/>
      <w:r>
        <w:rPr>
          <w:rFonts w:hint="default" w:ascii="宋体" w:hAnsi="宋体" w:eastAsia="宋体" w:cs="宋体"/>
        </w:rPr>
        <w:t>VPN准备</w:t>
      </w:r>
    </w:p>
    <w:p>
      <w:pPr>
        <w:rPr>
          <w:rFonts w:hint="default"/>
        </w:rPr>
      </w:pPr>
      <w:r>
        <w:rPr>
          <w:rFonts w:hint="default"/>
        </w:rPr>
        <w:t>手机搜索EasyConnect软件，</w:t>
      </w:r>
    </w:p>
    <w:p>
      <w:r>
        <w:drawing>
          <wp:inline distT="0" distB="0" distL="114300" distR="114300">
            <wp:extent cx="3571875" cy="6353175"/>
            <wp:effectExtent l="0" t="0" r="9525" b="222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1"/>
                    <a:stretch>
                      <a:fillRect/>
                    </a:stretch>
                  </pic:blipFill>
                  <pic:spPr>
                    <a:xfrm>
                      <a:off x="0" y="0"/>
                      <a:ext cx="3571875" cy="6353175"/>
                    </a:xfrm>
                    <a:prstGeom prst="rect">
                      <a:avLst/>
                    </a:prstGeom>
                    <a:noFill/>
                    <a:ln w="9525">
                      <a:noFill/>
                    </a:ln>
                  </pic:spPr>
                </pic:pic>
              </a:graphicData>
            </a:graphic>
          </wp:inline>
        </w:drawing>
      </w:r>
    </w:p>
    <w:p>
      <w:pPr>
        <w:rPr>
          <w:rFonts w:hint="default"/>
        </w:rPr>
      </w:pPr>
      <w:r>
        <w:rPr>
          <w:rFonts w:hint="default"/>
        </w:rPr>
        <w:t>安装后</w:t>
      </w:r>
    </w:p>
    <w:p>
      <w:pPr>
        <w:rPr>
          <w:rFonts w:hint="default"/>
        </w:rPr>
      </w:pPr>
    </w:p>
    <w:p>
      <w:pPr>
        <w:rPr>
          <w:rFonts w:hint="default"/>
        </w:rPr>
      </w:pPr>
      <w:r>
        <w:rPr>
          <w:rFonts w:hint="default"/>
        </w:rPr>
        <w:t>填写地址：</w:t>
      </w:r>
      <w:r>
        <w:rPr>
          <w:rFonts w:hint="default"/>
        </w:rPr>
        <w:fldChar w:fldCharType="begin"/>
      </w:r>
      <w:r>
        <w:rPr>
          <w:rFonts w:hint="default"/>
        </w:rPr>
        <w:instrText xml:space="preserve"> HYPERLINK "https://220.194.78.20:44443" </w:instrText>
      </w:r>
      <w:r>
        <w:rPr>
          <w:rFonts w:hint="default"/>
        </w:rPr>
        <w:fldChar w:fldCharType="separate"/>
      </w:r>
      <w:r>
        <w:rPr>
          <w:rStyle w:val="25"/>
          <w:rFonts w:hint="default"/>
        </w:rPr>
        <w:t>https://220.194.78.20:44443</w:t>
      </w:r>
      <w:r>
        <w:rPr>
          <w:rFonts w:hint="default"/>
        </w:rPr>
        <w:fldChar w:fldCharType="end"/>
      </w:r>
    </w:p>
    <w:p>
      <w:pPr>
        <w:rPr>
          <w:rFonts w:hint="default"/>
        </w:rPr>
      </w:pPr>
      <w:r>
        <w:drawing>
          <wp:inline distT="0" distB="0" distL="114300" distR="114300">
            <wp:extent cx="3571875" cy="6353175"/>
            <wp:effectExtent l="0" t="0" r="9525" b="2222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2"/>
                    <a:stretch>
                      <a:fillRect/>
                    </a:stretch>
                  </pic:blipFill>
                  <pic:spPr>
                    <a:xfrm>
                      <a:off x="0" y="0"/>
                      <a:ext cx="3571875" cy="6353175"/>
                    </a:xfrm>
                    <a:prstGeom prst="rect">
                      <a:avLst/>
                    </a:prstGeom>
                    <a:noFill/>
                    <a:ln w="9525">
                      <a:noFill/>
                    </a:ln>
                  </pic:spPr>
                </pic:pic>
              </a:graphicData>
            </a:graphic>
          </wp:inline>
        </w:drawing>
      </w:r>
    </w:p>
    <w:p>
      <w:pPr>
        <w:rPr>
          <w:rFonts w:hint="default"/>
        </w:rPr>
      </w:pPr>
      <w:r>
        <w:rPr>
          <w:rFonts w:hint="default"/>
        </w:rPr>
        <w:t>用户名：xujintao</w:t>
      </w:r>
    </w:p>
    <w:p>
      <w:pPr>
        <w:rPr>
          <w:rFonts w:hint="default"/>
        </w:rPr>
      </w:pPr>
      <w:r>
        <w:rPr>
          <w:rFonts w:hint="default"/>
        </w:rPr>
        <w:t>密码：P@ssw0rd</w:t>
      </w:r>
    </w:p>
    <w:p>
      <w:pPr>
        <w:rPr>
          <w:rFonts w:hint="default"/>
        </w:rPr>
      </w:pPr>
      <w:r>
        <w:drawing>
          <wp:inline distT="0" distB="0" distL="114300" distR="114300">
            <wp:extent cx="3571875" cy="6353175"/>
            <wp:effectExtent l="0" t="0" r="9525" b="2222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3"/>
                    <a:stretch>
                      <a:fillRect/>
                    </a:stretch>
                  </pic:blipFill>
                  <pic:spPr>
                    <a:xfrm>
                      <a:off x="0" y="0"/>
                      <a:ext cx="3571875" cy="6353175"/>
                    </a:xfrm>
                    <a:prstGeom prst="rect">
                      <a:avLst/>
                    </a:prstGeom>
                    <a:noFill/>
                    <a:ln w="9525">
                      <a:noFill/>
                    </a:ln>
                  </pic:spPr>
                </pic:pic>
              </a:graphicData>
            </a:graphic>
          </wp:inline>
        </w:drawing>
      </w:r>
    </w:p>
    <w:p>
      <w:pPr>
        <w:rPr>
          <w:rFonts w:hint="default"/>
        </w:rPr>
      </w:pPr>
      <w:r>
        <w:rPr>
          <w:rFonts w:hint="default"/>
        </w:rPr>
        <w:t>登陆后，如下图所示：</w:t>
      </w:r>
    </w:p>
    <w:p>
      <w:r>
        <w:drawing>
          <wp:inline distT="0" distB="0" distL="114300" distR="114300">
            <wp:extent cx="3571875" cy="6353175"/>
            <wp:effectExtent l="0" t="0" r="9525" b="2222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4"/>
                    <a:stretch>
                      <a:fillRect/>
                    </a:stretch>
                  </pic:blipFill>
                  <pic:spPr>
                    <a:xfrm>
                      <a:off x="0" y="0"/>
                      <a:ext cx="3571875" cy="6353175"/>
                    </a:xfrm>
                    <a:prstGeom prst="rect">
                      <a:avLst/>
                    </a:prstGeom>
                    <a:noFill/>
                    <a:ln w="9525">
                      <a:noFill/>
                    </a:ln>
                  </pic:spPr>
                </pic:pic>
              </a:graphicData>
            </a:graphic>
          </wp:inline>
        </w:drawing>
      </w:r>
    </w:p>
    <w:p>
      <w:r>
        <w:t>打开浏览器，键入192.168.2.50</w:t>
      </w:r>
      <w:bookmarkStart w:id="15" w:name="_GoBack"/>
      <w:bookmarkEnd w:id="15"/>
    </w:p>
    <w:p>
      <w:pPr>
        <w:rPr>
          <w:rFonts w:hint="eastAsia"/>
        </w:rPr>
      </w:pPr>
      <w:r>
        <w:drawing>
          <wp:inline distT="0" distB="0" distL="114300" distR="114300">
            <wp:extent cx="3571875" cy="6353175"/>
            <wp:effectExtent l="0" t="0" r="9525" b="2222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5"/>
                    <a:stretch>
                      <a:fillRect/>
                    </a:stretch>
                  </pic:blipFill>
                  <pic:spPr>
                    <a:xfrm>
                      <a:off x="0" y="0"/>
                      <a:ext cx="3571875" cy="6353175"/>
                    </a:xfrm>
                    <a:prstGeom prst="rect">
                      <a:avLst/>
                    </a:prstGeom>
                    <a:noFill/>
                    <a:ln w="9525">
                      <a:noFill/>
                    </a:ln>
                  </pic:spPr>
                </pic:pic>
              </a:graphicData>
            </a:graphic>
          </wp:inline>
        </w:drawing>
      </w:r>
    </w:p>
    <w:p>
      <w:pPr>
        <w:pStyle w:val="4"/>
        <w:bidi w:val="0"/>
        <w:rPr>
          <w:rFonts w:hint="eastAsia" w:ascii="宋体" w:hAnsi="宋体" w:eastAsia="宋体" w:cs="宋体"/>
        </w:rPr>
      </w:pPr>
      <w:r>
        <w:rPr>
          <w:rFonts w:hint="eastAsia" w:ascii="宋体" w:hAnsi="宋体" w:eastAsia="宋体" w:cs="宋体"/>
        </w:rPr>
        <w:t>首页功能介绍</w:t>
      </w:r>
      <w:bookmarkEnd w:id="1"/>
    </w:p>
    <w:p>
      <w:pPr>
        <w:spacing w:line="360" w:lineRule="auto"/>
        <w:ind w:left="420" w:firstLine="480" w:firstLineChars="200"/>
        <w:rPr>
          <w:rFonts w:ascii="宋体" w:hAnsi="宋体" w:eastAsia="宋体" w:cs="宋体"/>
        </w:rPr>
      </w:pPr>
    </w:p>
    <w:p>
      <w:pPr>
        <w:spacing w:line="360" w:lineRule="auto"/>
        <w:ind w:left="420" w:firstLine="480" w:firstLineChars="200"/>
        <w:rPr>
          <w:rFonts w:ascii="宋体" w:hAnsi="宋体" w:eastAsia="宋体" w:cs="宋体"/>
        </w:rPr>
      </w:pPr>
      <w:r>
        <w:rPr>
          <w:rFonts w:hint="eastAsia" w:ascii="宋体" w:hAnsi="宋体" w:eastAsia="宋体" w:cs="宋体"/>
        </w:rPr>
        <w:t>通过微信公众号天津市眼科医院即可访问中心淘宝首页，进入首页可以通过顶部的搜索框来搜索所需要的商品，也可以通过下面的镜架、角膜接触镜、护理产品、视光产品、辅料等分类商品按钮，找到所需要的商品。</w:t>
      </w:r>
    </w:p>
    <w:p>
      <w:pPr>
        <w:spacing w:line="360" w:lineRule="auto"/>
        <w:ind w:left="420" w:firstLine="480" w:firstLineChars="200"/>
        <w:rPr>
          <w:rFonts w:ascii="宋体" w:hAnsi="宋体" w:eastAsia="宋体" w:cs="宋体"/>
        </w:rPr>
      </w:pPr>
      <w:r>
        <w:rPr>
          <w:rFonts w:hint="eastAsia" w:ascii="宋体" w:hAnsi="宋体" w:eastAsia="宋体" w:cs="宋体"/>
        </w:rPr>
        <w:t>首页界面还包括查看购物车和会员中心功能：购物车可进行查看顾客自己添加的购物车的商品，来进行批量购买或删除操作；会员中心可进行注册用户和编辑个人信息等操作。</w:t>
      </w:r>
    </w:p>
    <w:p>
      <w:pPr>
        <w:spacing w:line="360" w:lineRule="auto"/>
        <w:ind w:left="420"/>
        <w:jc w:val="center"/>
        <w:rPr>
          <w:rFonts w:ascii="宋体" w:hAnsi="宋体" w:eastAsia="宋体" w:cs="宋体"/>
        </w:rPr>
      </w:pPr>
      <w:r>
        <w:rPr>
          <w:rFonts w:ascii="宋体" w:hAnsi="宋体" w:eastAsia="宋体" w:cs="宋体"/>
        </w:rPr>
        <w:drawing>
          <wp:inline distT="0" distB="0" distL="0" distR="0">
            <wp:extent cx="2268220" cy="50355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268220" cy="5035550"/>
                    </a:xfrm>
                    <a:prstGeom prst="rect">
                      <a:avLst/>
                    </a:prstGeom>
                    <a:noFill/>
                  </pic:spPr>
                </pic:pic>
              </a:graphicData>
            </a:graphic>
          </wp:inline>
        </w:drawing>
      </w:r>
    </w:p>
    <w:p>
      <w:pPr>
        <w:spacing w:line="360" w:lineRule="auto"/>
        <w:ind w:left="420"/>
        <w:jc w:val="center"/>
        <w:rPr>
          <w:rFonts w:ascii="宋体" w:hAnsi="宋体" w:eastAsia="宋体" w:cs="宋体"/>
        </w:rPr>
      </w:pPr>
    </w:p>
    <w:p>
      <w:pPr>
        <w:pStyle w:val="2"/>
        <w:ind w:left="0" w:firstLine="420"/>
      </w:pPr>
      <w:bookmarkStart w:id="2" w:name="_Toc11249"/>
      <w:r>
        <w:rPr>
          <w:rFonts w:hint="eastAsia"/>
        </w:rPr>
        <w:t>商品选择和购买</w:t>
      </w:r>
      <w:bookmarkEnd w:id="2"/>
    </w:p>
    <w:p>
      <w:pPr>
        <w:pStyle w:val="4"/>
        <w:rPr>
          <w:sz w:val="36"/>
          <w:szCs w:val="36"/>
        </w:rPr>
      </w:pPr>
      <w:bookmarkStart w:id="3" w:name="_Toc11740"/>
      <w:r>
        <w:rPr>
          <w:rFonts w:hint="eastAsia"/>
          <w:sz w:val="36"/>
          <w:szCs w:val="36"/>
        </w:rPr>
        <w:t>查看商品</w:t>
      </w:r>
      <w:bookmarkEnd w:id="3"/>
    </w:p>
    <w:p>
      <w:pPr>
        <w:spacing w:line="360" w:lineRule="auto"/>
        <w:ind w:left="420" w:firstLine="480" w:firstLineChars="200"/>
        <w:rPr>
          <w:rFonts w:ascii="宋体" w:hAnsi="宋体" w:eastAsia="宋体" w:cs="宋体"/>
        </w:rPr>
      </w:pPr>
      <w:r>
        <w:rPr>
          <w:rFonts w:hint="eastAsia" w:ascii="宋体" w:hAnsi="宋体" w:eastAsia="宋体" w:cs="宋体"/>
        </w:rPr>
        <w:t>在首页界面可以通过顶部的搜索框来搜索所需要购买商品，也可以通过下面的镜架、角膜接触镜、护理产品、视光产品、辅料等分类商品按钮，找到所需要购买的商品。例如：点击护理产品分类商品按钮。</w:t>
      </w:r>
    </w:p>
    <w:p>
      <w:pPr>
        <w:spacing w:line="360" w:lineRule="auto"/>
        <w:ind w:left="420"/>
        <w:jc w:val="center"/>
        <w:rPr>
          <w:rFonts w:ascii="宋体" w:hAnsi="宋体" w:eastAsia="宋体" w:cs="宋体"/>
        </w:rPr>
      </w:pPr>
      <w:r>
        <w:rPr>
          <w:rFonts w:ascii="宋体" w:hAnsi="宋体" w:eastAsia="宋体" w:cs="宋体"/>
        </w:rPr>
        <w:drawing>
          <wp:inline distT="0" distB="0" distL="0" distR="0">
            <wp:extent cx="2995295" cy="66522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002578" cy="6668199"/>
                    </a:xfrm>
                    <a:prstGeom prst="rect">
                      <a:avLst/>
                    </a:prstGeom>
                    <a:noFill/>
                    <a:ln>
                      <a:noFill/>
                    </a:ln>
                  </pic:spPr>
                </pic:pic>
              </a:graphicData>
            </a:graphic>
          </wp:inline>
        </w:drawing>
      </w:r>
    </w:p>
    <w:p>
      <w:pPr>
        <w:spacing w:line="360" w:lineRule="auto"/>
        <w:rPr>
          <w:rFonts w:ascii="宋体" w:hAnsi="宋体" w:eastAsia="宋体" w:cs="宋体"/>
        </w:rPr>
      </w:pPr>
    </w:p>
    <w:p>
      <w:pPr>
        <w:ind w:left="420"/>
        <w:jc w:val="center"/>
      </w:pPr>
    </w:p>
    <w:p>
      <w:pPr>
        <w:spacing w:line="360" w:lineRule="auto"/>
        <w:ind w:left="420" w:firstLine="480" w:firstLineChars="200"/>
        <w:rPr>
          <w:rFonts w:ascii="宋体" w:hAnsi="宋体" w:eastAsia="宋体" w:cs="宋体"/>
        </w:rPr>
      </w:pPr>
      <w:r>
        <w:rPr>
          <w:rFonts w:hint="eastAsia" w:ascii="宋体" w:hAnsi="宋体" w:eastAsia="宋体" w:cs="宋体"/>
        </w:rPr>
        <w:t>进入护理产品商品界面，可查看商品名称、商品价格等信息：</w:t>
      </w:r>
    </w:p>
    <w:p>
      <w:pPr>
        <w:spacing w:line="360" w:lineRule="auto"/>
        <w:ind w:left="420"/>
        <w:jc w:val="center"/>
        <w:rPr>
          <w:rFonts w:ascii="宋体" w:hAnsi="宋体" w:eastAsia="宋体" w:cs="宋体"/>
        </w:rPr>
      </w:pPr>
      <w:r>
        <w:drawing>
          <wp:inline distT="0" distB="0" distL="0" distR="0">
            <wp:extent cx="2753995" cy="6116955"/>
            <wp:effectExtent l="0" t="0" r="825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763020" cy="6136183"/>
                    </a:xfrm>
                    <a:prstGeom prst="rect">
                      <a:avLst/>
                    </a:prstGeom>
                    <a:noFill/>
                    <a:ln>
                      <a:noFill/>
                    </a:ln>
                  </pic:spPr>
                </pic:pic>
              </a:graphicData>
            </a:graphic>
          </wp:inline>
        </w:drawing>
      </w:r>
    </w:p>
    <w:p>
      <w:pPr>
        <w:spacing w:line="360" w:lineRule="auto"/>
        <w:ind w:left="420"/>
        <w:jc w:val="center"/>
        <w:rPr>
          <w:rFonts w:ascii="宋体" w:hAnsi="宋体" w:eastAsia="宋体" w:cs="宋体"/>
        </w:rPr>
      </w:pPr>
    </w:p>
    <w:p>
      <w:pPr>
        <w:spacing w:line="360" w:lineRule="auto"/>
        <w:ind w:left="420"/>
        <w:jc w:val="center"/>
        <w:rPr>
          <w:rFonts w:ascii="宋体" w:hAnsi="宋体" w:eastAsia="宋体" w:cs="宋体"/>
        </w:rPr>
      </w:pPr>
    </w:p>
    <w:p>
      <w:pPr>
        <w:spacing w:line="360" w:lineRule="auto"/>
        <w:ind w:left="420"/>
        <w:jc w:val="center"/>
        <w:rPr>
          <w:rFonts w:ascii="宋体" w:hAnsi="宋体" w:eastAsia="宋体" w:cs="宋体"/>
        </w:rPr>
      </w:pPr>
    </w:p>
    <w:p>
      <w:pPr>
        <w:spacing w:line="360" w:lineRule="auto"/>
        <w:ind w:left="420"/>
        <w:jc w:val="center"/>
        <w:rPr>
          <w:rFonts w:ascii="宋体" w:hAnsi="宋体" w:eastAsia="宋体" w:cs="宋体"/>
        </w:rPr>
      </w:pPr>
    </w:p>
    <w:p>
      <w:pPr>
        <w:spacing w:line="360" w:lineRule="auto"/>
        <w:ind w:left="420"/>
        <w:jc w:val="center"/>
        <w:rPr>
          <w:rFonts w:ascii="宋体" w:hAnsi="宋体" w:eastAsia="宋体" w:cs="宋体"/>
        </w:rPr>
      </w:pPr>
    </w:p>
    <w:p>
      <w:pPr>
        <w:spacing w:line="360" w:lineRule="auto"/>
        <w:ind w:left="420"/>
        <w:jc w:val="center"/>
        <w:rPr>
          <w:rFonts w:ascii="宋体" w:hAnsi="宋体" w:eastAsia="宋体" w:cs="宋体"/>
        </w:rPr>
      </w:pPr>
    </w:p>
    <w:p>
      <w:pPr>
        <w:spacing w:line="360" w:lineRule="auto"/>
        <w:ind w:left="420"/>
        <w:jc w:val="center"/>
        <w:rPr>
          <w:rFonts w:ascii="宋体" w:hAnsi="宋体" w:eastAsia="宋体" w:cs="宋体"/>
        </w:rPr>
      </w:pPr>
    </w:p>
    <w:p>
      <w:pPr>
        <w:pStyle w:val="4"/>
        <w:rPr>
          <w:rFonts w:ascii="宋体" w:hAnsi="宋体" w:eastAsia="宋体" w:cs="宋体"/>
        </w:rPr>
      </w:pPr>
      <w:bookmarkStart w:id="4" w:name="_Toc23062"/>
      <w:r>
        <w:rPr>
          <w:rFonts w:hint="eastAsia" w:ascii="宋体" w:hAnsi="宋体" w:eastAsia="宋体" w:cs="宋体"/>
        </w:rPr>
        <w:t>商品选购和支付</w:t>
      </w:r>
      <w:bookmarkEnd w:id="4"/>
    </w:p>
    <w:p>
      <w:pPr>
        <w:spacing w:line="360" w:lineRule="auto"/>
        <w:ind w:left="420" w:firstLine="480" w:firstLineChars="200"/>
        <w:rPr>
          <w:rFonts w:ascii="宋体" w:hAnsi="宋体" w:eastAsia="宋体" w:cs="宋体"/>
        </w:rPr>
      </w:pPr>
      <w:r>
        <w:rPr>
          <w:rFonts w:hint="eastAsia" w:ascii="宋体" w:hAnsi="宋体" w:eastAsia="宋体" w:cs="宋体"/>
        </w:rPr>
        <w:t>点击列表中的一个商品，例如：培克能硬镜护理液，点击后会显示购买商品页面，可查看商品名称、商品价格、商品规格、商品规格等信息还可进行收藏、查看购物车、添加购物车、立即购买等操作，点击详情按钮可查看商品详情信息，点击评价按钮可查看其它顾客对商品的评价，点击咨询按钮可进行咨询客服操作。</w:t>
      </w:r>
    </w:p>
    <w:p>
      <w:pPr>
        <w:spacing w:line="360" w:lineRule="auto"/>
        <w:ind w:left="420"/>
        <w:jc w:val="center"/>
        <w:rPr>
          <w:rFonts w:ascii="宋体" w:hAnsi="宋体" w:eastAsia="宋体" w:cs="宋体"/>
        </w:rPr>
      </w:pPr>
      <w:r>
        <w:rPr>
          <w:rFonts w:hint="eastAsia"/>
        </w:rPr>
        <w:drawing>
          <wp:inline distT="0" distB="0" distL="0" distR="0">
            <wp:extent cx="2970530" cy="6597015"/>
            <wp:effectExtent l="0" t="0" r="127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977351" cy="6612176"/>
                    </a:xfrm>
                    <a:prstGeom prst="rect">
                      <a:avLst/>
                    </a:prstGeom>
                    <a:noFill/>
                    <a:ln>
                      <a:noFill/>
                    </a:ln>
                  </pic:spPr>
                </pic:pic>
              </a:graphicData>
            </a:graphic>
          </wp:inline>
        </w:drawing>
      </w:r>
    </w:p>
    <w:p>
      <w:pPr>
        <w:spacing w:line="360" w:lineRule="auto"/>
        <w:ind w:left="420" w:firstLine="480" w:firstLineChars="200"/>
        <w:rPr>
          <w:rFonts w:ascii="宋体" w:hAnsi="宋体" w:eastAsia="宋体" w:cs="宋体"/>
        </w:rPr>
      </w:pPr>
      <w:r>
        <w:rPr>
          <w:rFonts w:hint="eastAsia" w:ascii="宋体" w:hAnsi="宋体" w:eastAsia="宋体" w:cs="宋体"/>
        </w:rPr>
        <w:t>点击立即购买按钮，进入立即购买界面。可进一步查看商品类型、主容量、次容量、产地等信息。可进行加入购物车和立即购买操作。</w:t>
      </w:r>
    </w:p>
    <w:p>
      <w:pPr>
        <w:spacing w:line="360" w:lineRule="auto"/>
        <w:ind w:left="420"/>
        <w:jc w:val="center"/>
        <w:rPr>
          <w:rFonts w:ascii="宋体" w:hAnsi="宋体" w:eastAsia="宋体" w:cs="宋体"/>
        </w:rPr>
      </w:pPr>
      <w:r>
        <w:drawing>
          <wp:inline distT="0" distB="0" distL="0" distR="0">
            <wp:extent cx="3399790" cy="755078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403247" cy="7558015"/>
                    </a:xfrm>
                    <a:prstGeom prst="rect">
                      <a:avLst/>
                    </a:prstGeom>
                    <a:noFill/>
                    <a:ln>
                      <a:noFill/>
                    </a:ln>
                  </pic:spPr>
                </pic:pic>
              </a:graphicData>
            </a:graphic>
          </wp:inline>
        </w:drawing>
      </w:r>
    </w:p>
    <w:p>
      <w:pPr>
        <w:spacing w:line="360" w:lineRule="auto"/>
        <w:ind w:left="420"/>
        <w:jc w:val="center"/>
        <w:rPr>
          <w:rFonts w:ascii="宋体" w:hAnsi="宋体" w:eastAsia="宋体" w:cs="宋体"/>
        </w:rPr>
      </w:pPr>
    </w:p>
    <w:p>
      <w:pPr>
        <w:spacing w:line="360" w:lineRule="auto"/>
        <w:ind w:left="420" w:firstLine="480" w:firstLineChars="200"/>
        <w:rPr>
          <w:rFonts w:ascii="宋体" w:hAnsi="宋体" w:eastAsia="宋体" w:cs="宋体"/>
        </w:rPr>
      </w:pPr>
      <w:r>
        <w:rPr>
          <w:rFonts w:hint="eastAsia" w:ascii="宋体" w:hAnsi="宋体" w:eastAsia="宋体" w:cs="宋体"/>
        </w:rPr>
        <w:t>再次点击立即购买按钮，进入订单结算界面，可查看促销折扣、优惠券折扣、税金、运费等信息，可进行手动增加及修改收货地址和联系电话、选择及更改支付方式、选择及修改配送方式、选择是否开具发票、输入优惠券、添加及修改买家留言、订单结算等操作。</w:t>
      </w:r>
    </w:p>
    <w:p>
      <w:pPr>
        <w:spacing w:line="360" w:lineRule="auto"/>
        <w:ind w:left="420"/>
        <w:jc w:val="center"/>
        <w:rPr>
          <w:rFonts w:ascii="宋体" w:hAnsi="宋体" w:eastAsia="宋体" w:cs="宋体"/>
        </w:rPr>
      </w:pPr>
      <w:r>
        <w:drawing>
          <wp:inline distT="0" distB="0" distL="0" distR="0">
            <wp:extent cx="2980055" cy="661924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987411" cy="6634517"/>
                    </a:xfrm>
                    <a:prstGeom prst="rect">
                      <a:avLst/>
                    </a:prstGeom>
                    <a:noFill/>
                    <a:ln>
                      <a:noFill/>
                    </a:ln>
                  </pic:spPr>
                </pic:pic>
              </a:graphicData>
            </a:graphic>
          </wp:inline>
        </w:drawing>
      </w:r>
    </w:p>
    <w:p>
      <w:pPr>
        <w:spacing w:line="360" w:lineRule="auto"/>
        <w:ind w:left="420" w:firstLine="480" w:firstLineChars="200"/>
        <w:rPr>
          <w:rFonts w:ascii="宋体" w:hAnsi="宋体" w:eastAsia="宋体" w:cs="宋体"/>
        </w:rPr>
      </w:pPr>
    </w:p>
    <w:p>
      <w:pPr>
        <w:spacing w:line="360" w:lineRule="auto"/>
        <w:ind w:left="420" w:firstLine="480" w:firstLineChars="200"/>
        <w:rPr>
          <w:rFonts w:ascii="宋体" w:hAnsi="宋体" w:eastAsia="宋体" w:cs="宋体"/>
        </w:rPr>
      </w:pPr>
      <w:r>
        <w:rPr>
          <w:rFonts w:hint="eastAsia" w:ascii="宋体" w:hAnsi="宋体" w:eastAsia="宋体" w:cs="宋体"/>
        </w:rPr>
        <w:t>点击订单结算按钮，进入订单支付界面，可查看订单编号、订单支付的主要事项、应付金额、选择的配送方式、选择的支付方式等信息。可进行选择支付方式、立即支付等操作。</w:t>
      </w:r>
    </w:p>
    <w:p>
      <w:pPr>
        <w:spacing w:line="360" w:lineRule="auto"/>
        <w:ind w:left="420"/>
        <w:jc w:val="center"/>
        <w:rPr>
          <w:rFonts w:ascii="宋体" w:hAnsi="宋体" w:eastAsia="宋体" w:cs="宋体"/>
        </w:rPr>
      </w:pPr>
      <w:r>
        <w:drawing>
          <wp:inline distT="0" distB="0" distL="114300" distR="114300">
            <wp:extent cx="3848100" cy="53340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2"/>
                    <a:stretch>
                      <a:fillRect/>
                    </a:stretch>
                  </pic:blipFill>
                  <pic:spPr>
                    <a:xfrm>
                      <a:off x="0" y="0"/>
                      <a:ext cx="3848100" cy="5334000"/>
                    </a:xfrm>
                    <a:prstGeom prst="rect">
                      <a:avLst/>
                    </a:prstGeom>
                    <a:noFill/>
                    <a:ln>
                      <a:noFill/>
                    </a:ln>
                  </pic:spPr>
                </pic:pic>
              </a:graphicData>
            </a:graphic>
          </wp:inline>
        </w:drawing>
      </w:r>
    </w:p>
    <w:p>
      <w:pPr>
        <w:spacing w:line="360" w:lineRule="auto"/>
        <w:ind w:left="420"/>
        <w:rPr>
          <w:rFonts w:ascii="宋体" w:hAnsi="宋体" w:eastAsia="宋体" w:cs="宋体"/>
        </w:rPr>
      </w:pPr>
    </w:p>
    <w:p>
      <w:pPr>
        <w:spacing w:line="360" w:lineRule="auto"/>
        <w:ind w:left="420"/>
        <w:rPr>
          <w:rFonts w:ascii="宋体" w:hAnsi="宋体" w:eastAsia="宋体" w:cs="宋体"/>
        </w:rPr>
      </w:pPr>
    </w:p>
    <w:p>
      <w:pPr>
        <w:spacing w:line="360" w:lineRule="auto"/>
        <w:ind w:left="420" w:firstLine="480" w:firstLineChars="200"/>
        <w:rPr>
          <w:rFonts w:ascii="宋体" w:hAnsi="宋体" w:eastAsia="宋体" w:cs="宋体"/>
        </w:rPr>
      </w:pPr>
    </w:p>
    <w:p>
      <w:pPr>
        <w:spacing w:line="360" w:lineRule="auto"/>
        <w:ind w:left="420" w:firstLine="480" w:firstLineChars="200"/>
        <w:rPr>
          <w:rFonts w:ascii="宋体" w:hAnsi="宋体" w:eastAsia="宋体" w:cs="宋体"/>
        </w:rPr>
      </w:pPr>
    </w:p>
    <w:p>
      <w:pPr>
        <w:spacing w:line="360" w:lineRule="auto"/>
        <w:ind w:left="420" w:firstLine="480" w:firstLineChars="200"/>
        <w:rPr>
          <w:rFonts w:ascii="宋体" w:hAnsi="宋体" w:eastAsia="宋体" w:cs="宋体"/>
        </w:rPr>
      </w:pPr>
    </w:p>
    <w:p>
      <w:pPr>
        <w:spacing w:line="360" w:lineRule="auto"/>
        <w:ind w:left="420" w:firstLine="480" w:firstLineChars="200"/>
        <w:rPr>
          <w:rFonts w:ascii="宋体" w:hAnsi="宋体" w:eastAsia="宋体" w:cs="宋体"/>
        </w:rPr>
      </w:pPr>
    </w:p>
    <w:p>
      <w:pPr>
        <w:spacing w:line="360" w:lineRule="auto"/>
        <w:ind w:left="420" w:firstLine="480" w:firstLineChars="200"/>
        <w:rPr>
          <w:rFonts w:ascii="宋体" w:hAnsi="宋体" w:eastAsia="宋体" w:cs="宋体"/>
        </w:rPr>
      </w:pPr>
    </w:p>
    <w:p>
      <w:pPr>
        <w:spacing w:line="360" w:lineRule="auto"/>
        <w:ind w:left="420" w:firstLine="480" w:firstLineChars="200"/>
        <w:rPr>
          <w:rFonts w:ascii="宋体" w:hAnsi="宋体" w:eastAsia="宋体" w:cs="宋体"/>
        </w:rPr>
      </w:pPr>
    </w:p>
    <w:p>
      <w:pPr>
        <w:spacing w:line="360" w:lineRule="auto"/>
        <w:ind w:left="420" w:firstLine="480" w:firstLineChars="200"/>
        <w:rPr>
          <w:rFonts w:ascii="宋体" w:hAnsi="宋体" w:eastAsia="宋体" w:cs="宋体"/>
        </w:rPr>
      </w:pPr>
      <w:r>
        <w:rPr>
          <w:rFonts w:hint="eastAsia" w:ascii="宋体" w:hAnsi="宋体" w:eastAsia="宋体" w:cs="宋体"/>
        </w:rPr>
        <w:t>点击立即支付按钮，进入手机端支付界面，点击确认支付按钮，进入支付完成界面，点击完成按钮，进入中心淘宝支付结果界面显示支付就完成商品购买及支付完成的流程操作。</w:t>
      </w:r>
    </w:p>
    <w:p>
      <w:pPr>
        <w:spacing w:line="360" w:lineRule="auto"/>
        <w:ind w:left="420"/>
        <w:jc w:val="left"/>
        <w:rPr>
          <w:rFonts w:ascii="宋体" w:hAnsi="宋体" w:eastAsia="宋体" w:cs="宋体"/>
        </w:rPr>
      </w:pPr>
      <w:r>
        <w:rPr>
          <w:rFonts w:hint="eastAsia" w:ascii="宋体" w:hAnsi="宋体" w:eastAsia="宋体" w:cs="宋体"/>
        </w:rPr>
        <w:drawing>
          <wp:inline distT="0" distB="0" distL="0" distR="0">
            <wp:extent cx="2259330" cy="4542155"/>
            <wp:effectExtent l="0" t="0" r="7620" b="107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259330" cy="4542155"/>
                    </a:xfrm>
                    <a:prstGeom prst="rect">
                      <a:avLst/>
                    </a:prstGeom>
                    <a:noFill/>
                    <a:ln>
                      <a:noFill/>
                    </a:ln>
                  </pic:spPr>
                </pic:pic>
              </a:graphicData>
            </a:graphic>
          </wp:inline>
        </w:drawing>
      </w:r>
      <w:r>
        <w:rPr>
          <w:rFonts w:hint="eastAsia" w:ascii="宋体" w:hAnsi="宋体" w:eastAsia="宋体" w:cs="宋体"/>
        </w:rPr>
        <w:t xml:space="preserve">   </w:t>
      </w:r>
      <w:r>
        <w:rPr>
          <w:rFonts w:hint="eastAsia" w:ascii="宋体" w:hAnsi="宋体" w:eastAsia="宋体" w:cs="宋体"/>
        </w:rPr>
        <w:drawing>
          <wp:inline distT="0" distB="0" distL="0" distR="0">
            <wp:extent cx="2219960" cy="4552950"/>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219960" cy="4552950"/>
                    </a:xfrm>
                    <a:prstGeom prst="rect">
                      <a:avLst/>
                    </a:prstGeom>
                    <a:noFill/>
                    <a:ln>
                      <a:noFill/>
                    </a:ln>
                  </pic:spPr>
                </pic:pic>
              </a:graphicData>
            </a:graphic>
          </wp:inline>
        </w:drawing>
      </w:r>
    </w:p>
    <w:p>
      <w:pPr>
        <w:spacing w:line="360" w:lineRule="auto"/>
        <w:ind w:left="420"/>
        <w:jc w:val="center"/>
        <w:rPr>
          <w:rFonts w:ascii="宋体" w:hAnsi="宋体" w:eastAsia="宋体" w:cs="宋体"/>
        </w:rPr>
      </w:pPr>
    </w:p>
    <w:p>
      <w:pPr>
        <w:spacing w:line="360" w:lineRule="auto"/>
        <w:ind w:left="420"/>
        <w:jc w:val="center"/>
        <w:rPr>
          <w:rFonts w:ascii="宋体" w:hAnsi="宋体" w:eastAsia="宋体" w:cs="宋体"/>
        </w:rPr>
      </w:pPr>
      <w:r>
        <w:drawing>
          <wp:inline distT="0" distB="0" distL="114300" distR="114300">
            <wp:extent cx="2773045" cy="2679700"/>
            <wp:effectExtent l="0" t="0" r="8255" b="635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5"/>
                    <a:stretch>
                      <a:fillRect/>
                    </a:stretch>
                  </pic:blipFill>
                  <pic:spPr>
                    <a:xfrm>
                      <a:off x="0" y="0"/>
                      <a:ext cx="2773045" cy="2679700"/>
                    </a:xfrm>
                    <a:prstGeom prst="rect">
                      <a:avLst/>
                    </a:prstGeom>
                    <a:noFill/>
                    <a:ln>
                      <a:noFill/>
                    </a:ln>
                  </pic:spPr>
                </pic:pic>
              </a:graphicData>
            </a:graphic>
          </wp:inline>
        </w:drawing>
      </w:r>
    </w:p>
    <w:p>
      <w:pPr>
        <w:spacing w:line="360" w:lineRule="auto"/>
        <w:ind w:left="420" w:firstLine="480" w:firstLineChars="200"/>
        <w:rPr>
          <w:rFonts w:ascii="宋体" w:hAnsi="宋体" w:eastAsia="宋体" w:cs="宋体"/>
        </w:rPr>
      </w:pPr>
    </w:p>
    <w:p>
      <w:pPr>
        <w:spacing w:line="360" w:lineRule="auto"/>
        <w:ind w:left="420" w:firstLine="480" w:firstLineChars="200"/>
        <w:rPr>
          <w:rFonts w:ascii="宋体" w:hAnsi="宋体" w:eastAsia="宋体" w:cs="宋体"/>
        </w:rPr>
      </w:pPr>
      <w:r>
        <w:rPr>
          <w:rFonts w:hint="eastAsia" w:ascii="宋体" w:hAnsi="宋体" w:eastAsia="宋体" w:cs="宋体"/>
        </w:rPr>
        <w:t>手机端结算支付完成之后，在ERP系统中配镜管理中就可查看到在手机中心淘宝中下单商品的配镜单。</w:t>
      </w:r>
    </w:p>
    <w:p>
      <w:pPr>
        <w:spacing w:line="360" w:lineRule="auto"/>
        <w:ind w:left="420"/>
        <w:rPr>
          <w:rFonts w:ascii="宋体" w:hAnsi="宋体" w:eastAsia="宋体" w:cs="宋体"/>
        </w:rPr>
      </w:pPr>
      <w:r>
        <w:rPr>
          <w:rFonts w:hint="eastAsia" w:ascii="宋体" w:hAnsi="宋体" w:eastAsia="宋体" w:cs="宋体"/>
        </w:rPr>
        <w:drawing>
          <wp:inline distT="0" distB="0" distL="0" distR="0">
            <wp:extent cx="5273040" cy="358775"/>
            <wp:effectExtent l="0" t="0" r="381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3040" cy="358775"/>
                    </a:xfrm>
                    <a:prstGeom prst="rect">
                      <a:avLst/>
                    </a:prstGeom>
                    <a:noFill/>
                    <a:ln>
                      <a:noFill/>
                    </a:ln>
                  </pic:spPr>
                </pic:pic>
              </a:graphicData>
            </a:graphic>
          </wp:inline>
        </w:drawing>
      </w:r>
    </w:p>
    <w:p>
      <w:pPr>
        <w:spacing w:line="360" w:lineRule="auto"/>
        <w:ind w:left="420"/>
        <w:rPr>
          <w:rFonts w:ascii="宋体" w:hAnsi="宋体" w:eastAsia="宋体" w:cs="宋体"/>
        </w:rPr>
      </w:pPr>
      <w:r>
        <w:rPr>
          <w:rFonts w:hint="eastAsia" w:ascii="宋体" w:hAnsi="宋体" w:eastAsia="宋体" w:cs="宋体"/>
        </w:rPr>
        <w:drawing>
          <wp:inline distT="0" distB="0" distL="0" distR="0">
            <wp:extent cx="5273040" cy="2546985"/>
            <wp:effectExtent l="0" t="0" r="381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3040" cy="2546985"/>
                    </a:xfrm>
                    <a:prstGeom prst="rect">
                      <a:avLst/>
                    </a:prstGeom>
                    <a:noFill/>
                    <a:ln>
                      <a:noFill/>
                    </a:ln>
                  </pic:spPr>
                </pic:pic>
              </a:graphicData>
            </a:graphic>
          </wp:inline>
        </w:drawing>
      </w:r>
    </w:p>
    <w:p>
      <w:pPr>
        <w:spacing w:line="360" w:lineRule="auto"/>
        <w:ind w:left="420" w:firstLine="480" w:firstLineChars="200"/>
        <w:rPr>
          <w:rFonts w:ascii="宋体" w:hAnsi="宋体" w:eastAsia="宋体" w:cs="宋体"/>
        </w:rPr>
      </w:pPr>
      <w:r>
        <w:rPr>
          <w:rFonts w:hint="eastAsia" w:ascii="宋体" w:hAnsi="宋体" w:eastAsia="宋体" w:cs="宋体"/>
        </w:rPr>
        <w:t>同时也可以在手机中心淘宝中查看订单的状态、订单编号、收货人、地址、商品名称、创建日期、商品数量及价格、支付及配送方式、已付金额等信息。</w:t>
      </w:r>
    </w:p>
    <w:p>
      <w:pPr>
        <w:spacing w:line="360" w:lineRule="auto"/>
        <w:ind w:left="420"/>
        <w:jc w:val="center"/>
        <w:rPr>
          <w:rFonts w:ascii="宋体" w:hAnsi="宋体" w:eastAsia="宋体" w:cs="宋体"/>
        </w:rPr>
      </w:pPr>
      <w:r>
        <w:rPr>
          <w:rFonts w:hint="eastAsia" w:ascii="宋体" w:hAnsi="宋体" w:eastAsia="宋体" w:cs="宋体"/>
        </w:rPr>
        <w:drawing>
          <wp:inline distT="0" distB="0" distL="0" distR="0">
            <wp:extent cx="1821180" cy="4044315"/>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841715" cy="4090125"/>
                    </a:xfrm>
                    <a:prstGeom prst="rect">
                      <a:avLst/>
                    </a:prstGeom>
                    <a:noFill/>
                    <a:ln>
                      <a:noFill/>
                    </a:ln>
                  </pic:spPr>
                </pic:pic>
              </a:graphicData>
            </a:graphic>
          </wp:inline>
        </w:drawing>
      </w:r>
    </w:p>
    <w:p>
      <w:pPr>
        <w:spacing w:line="360" w:lineRule="auto"/>
        <w:ind w:left="420"/>
        <w:jc w:val="center"/>
        <w:rPr>
          <w:rFonts w:ascii="宋体" w:hAnsi="宋体" w:eastAsia="宋体" w:cs="宋体"/>
        </w:rPr>
      </w:pPr>
    </w:p>
    <w:p>
      <w:pPr>
        <w:spacing w:line="360" w:lineRule="auto"/>
        <w:ind w:left="420"/>
        <w:jc w:val="center"/>
        <w:rPr>
          <w:rFonts w:hint="eastAsia" w:ascii="宋体" w:hAnsi="宋体" w:eastAsia="宋体" w:cs="宋体"/>
        </w:rPr>
      </w:pPr>
    </w:p>
    <w:p>
      <w:pPr>
        <w:pStyle w:val="4"/>
        <w:rPr>
          <w:rFonts w:hint="eastAsia" w:ascii="宋体" w:hAnsi="宋体" w:eastAsia="宋体" w:cs="宋体"/>
          <w:lang w:eastAsia="zh-CN"/>
        </w:rPr>
      </w:pPr>
      <w:bookmarkStart w:id="5" w:name="_Toc745"/>
      <w:r>
        <w:rPr>
          <w:rFonts w:hint="eastAsia" w:ascii="宋体" w:hAnsi="宋体" w:eastAsia="宋体" w:cs="宋体"/>
          <w:lang w:eastAsia="zh-CN"/>
        </w:rPr>
        <w:t>发料</w:t>
      </w:r>
      <w:bookmarkEnd w:id="5"/>
    </w:p>
    <w:p>
      <w:pPr>
        <w:spacing w:line="360" w:lineRule="auto"/>
        <w:ind w:left="420" w:firstLine="480" w:firstLineChars="200"/>
        <w:rPr>
          <w:rFonts w:ascii="宋体" w:hAnsi="宋体" w:eastAsia="宋体" w:cs="宋体"/>
        </w:rPr>
      </w:pPr>
      <w:r>
        <w:rPr>
          <w:rFonts w:hint="eastAsia" w:ascii="宋体" w:hAnsi="宋体" w:eastAsia="宋体" w:cs="宋体"/>
        </w:rPr>
        <w:t>在ERP</w:t>
      </w:r>
      <w:r>
        <w:rPr>
          <w:rFonts w:ascii="宋体" w:hAnsi="宋体" w:eastAsia="宋体" w:cs="宋体"/>
        </w:rPr>
        <w:t xml:space="preserve"> </w:t>
      </w:r>
      <w:r>
        <w:rPr>
          <w:rFonts w:hint="eastAsia" w:ascii="宋体" w:hAnsi="宋体" w:eastAsia="宋体" w:cs="宋体"/>
        </w:rPr>
        <w:t>系统中配镜管理中商城发料中就可以进行商品发料操作</w:t>
      </w:r>
    </w:p>
    <w:p>
      <w:pPr>
        <w:spacing w:line="360" w:lineRule="auto"/>
        <w:ind w:left="420" w:firstLine="480" w:firstLineChars="200"/>
        <w:rPr>
          <w:rFonts w:ascii="宋体" w:hAnsi="宋体" w:eastAsia="宋体" w:cs="宋体"/>
        </w:rPr>
      </w:pPr>
      <w:r>
        <w:drawing>
          <wp:inline distT="0" distB="0" distL="0" distR="0">
            <wp:extent cx="5274310" cy="2521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9"/>
                    <a:stretch>
                      <a:fillRect/>
                    </a:stretch>
                  </pic:blipFill>
                  <pic:spPr>
                    <a:xfrm>
                      <a:off x="0" y="0"/>
                      <a:ext cx="5274310" cy="2521585"/>
                    </a:xfrm>
                    <a:prstGeom prst="rect">
                      <a:avLst/>
                    </a:prstGeom>
                  </pic:spPr>
                </pic:pic>
              </a:graphicData>
            </a:graphic>
          </wp:inline>
        </w:drawing>
      </w:r>
    </w:p>
    <w:p>
      <w:pPr>
        <w:pStyle w:val="4"/>
        <w:rPr>
          <w:rFonts w:hint="eastAsia" w:ascii="宋体" w:hAnsi="宋体" w:eastAsia="宋体" w:cs="宋体"/>
          <w:lang w:eastAsia="zh-CN"/>
        </w:rPr>
      </w:pPr>
      <w:bookmarkStart w:id="6" w:name="_Toc30107"/>
      <w:r>
        <w:rPr>
          <w:rFonts w:hint="eastAsia" w:ascii="宋体" w:hAnsi="宋体" w:eastAsia="宋体" w:cs="宋体"/>
          <w:lang w:eastAsia="zh-CN"/>
        </w:rPr>
        <w:t>配镜单邮寄</w:t>
      </w:r>
      <w:bookmarkEnd w:id="6"/>
    </w:p>
    <w:p>
      <w:pPr>
        <w:spacing w:line="360" w:lineRule="auto"/>
        <w:ind w:left="420" w:firstLine="480" w:firstLineChars="200"/>
        <w:rPr>
          <w:rFonts w:hint="eastAsia" w:ascii="宋体" w:hAnsi="宋体" w:eastAsia="宋体" w:cs="宋体"/>
          <w:lang w:eastAsia="zh-CN"/>
        </w:rPr>
      </w:pPr>
      <w:r>
        <w:rPr>
          <w:rFonts w:hint="eastAsia" w:ascii="宋体" w:hAnsi="宋体" w:eastAsia="宋体" w:cs="宋体"/>
        </w:rPr>
        <w:t>将商品条码输入，点击确认按钮就完成了发料流程。最后在erp系统中邮寄管理中邮寄单管理中进行邮寄单下单操作</w:t>
      </w:r>
      <w:r>
        <w:rPr>
          <w:rFonts w:hint="eastAsia" w:ascii="宋体" w:hAnsi="宋体" w:eastAsia="宋体" w:cs="宋体"/>
          <w:lang w:eastAsia="zh-CN"/>
        </w:rPr>
        <w:t>。</w:t>
      </w:r>
    </w:p>
    <w:p>
      <w:pPr>
        <w:spacing w:line="360" w:lineRule="auto"/>
        <w:ind w:left="420" w:firstLine="480" w:firstLineChars="200"/>
        <w:rPr>
          <w:rFonts w:ascii="宋体" w:hAnsi="宋体" w:eastAsia="宋体" w:cs="宋体"/>
        </w:rPr>
      </w:pPr>
      <w:r>
        <w:drawing>
          <wp:inline distT="0" distB="0" distL="0" distR="0">
            <wp:extent cx="5274310" cy="247523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0"/>
                    <a:stretch>
                      <a:fillRect/>
                    </a:stretch>
                  </pic:blipFill>
                  <pic:spPr>
                    <a:xfrm>
                      <a:off x="0" y="0"/>
                      <a:ext cx="5274310" cy="2475230"/>
                    </a:xfrm>
                    <a:prstGeom prst="rect">
                      <a:avLst/>
                    </a:prstGeom>
                  </pic:spPr>
                </pic:pic>
              </a:graphicData>
            </a:graphic>
          </wp:inline>
        </w:drawing>
      </w:r>
    </w:p>
    <w:p>
      <w:pPr>
        <w:spacing w:line="360" w:lineRule="auto"/>
        <w:ind w:left="420" w:firstLine="480" w:firstLineChars="200"/>
        <w:rPr>
          <w:rFonts w:ascii="宋体" w:hAnsi="宋体" w:eastAsia="宋体" w:cs="宋体"/>
        </w:rPr>
      </w:pPr>
    </w:p>
    <w:p>
      <w:pPr>
        <w:spacing w:line="360" w:lineRule="auto"/>
        <w:ind w:left="420" w:firstLine="480" w:firstLineChars="200"/>
        <w:rPr>
          <w:rFonts w:ascii="宋体" w:hAnsi="宋体" w:eastAsia="宋体" w:cs="宋体"/>
        </w:rPr>
      </w:pPr>
    </w:p>
    <w:p>
      <w:pPr>
        <w:spacing w:line="360" w:lineRule="auto"/>
        <w:ind w:left="420" w:firstLine="480" w:firstLineChars="200"/>
        <w:rPr>
          <w:rFonts w:ascii="宋体" w:hAnsi="宋体" w:eastAsia="宋体" w:cs="宋体"/>
        </w:rPr>
      </w:pPr>
    </w:p>
    <w:p>
      <w:pPr>
        <w:spacing w:line="360" w:lineRule="auto"/>
        <w:ind w:left="420" w:firstLine="480" w:firstLineChars="200"/>
        <w:rPr>
          <w:rFonts w:ascii="宋体" w:hAnsi="宋体" w:eastAsia="宋体" w:cs="宋体"/>
        </w:rPr>
      </w:pPr>
    </w:p>
    <w:p>
      <w:pPr>
        <w:spacing w:line="360" w:lineRule="auto"/>
        <w:ind w:left="420" w:firstLine="480" w:firstLineChars="200"/>
        <w:rPr>
          <w:rFonts w:ascii="宋体" w:hAnsi="宋体" w:eastAsia="宋体" w:cs="宋体"/>
        </w:rPr>
      </w:pPr>
    </w:p>
    <w:p>
      <w:pPr>
        <w:spacing w:line="360" w:lineRule="auto"/>
        <w:ind w:left="420" w:firstLine="480" w:firstLineChars="200"/>
        <w:rPr>
          <w:rFonts w:ascii="宋体" w:hAnsi="宋体" w:eastAsia="宋体" w:cs="宋体"/>
        </w:rPr>
      </w:pPr>
    </w:p>
    <w:p>
      <w:pPr>
        <w:pStyle w:val="4"/>
        <w:rPr>
          <w:rFonts w:hint="eastAsia" w:ascii="宋体" w:hAnsi="宋体" w:eastAsia="宋体" w:cs="宋体"/>
          <w:lang w:eastAsia="zh-CN"/>
        </w:rPr>
      </w:pPr>
      <w:bookmarkStart w:id="7" w:name="_Toc13556"/>
      <w:r>
        <w:rPr>
          <w:rFonts w:hint="eastAsia" w:ascii="宋体" w:hAnsi="宋体" w:eastAsia="宋体" w:cs="宋体"/>
          <w:lang w:eastAsia="zh-CN"/>
        </w:rPr>
        <w:t>订单收货</w:t>
      </w:r>
      <w:bookmarkEnd w:id="7"/>
    </w:p>
    <w:p>
      <w:pPr>
        <w:spacing w:line="360" w:lineRule="auto"/>
        <w:ind w:left="420" w:firstLine="480" w:firstLineChars="200"/>
        <w:rPr>
          <w:rFonts w:ascii="宋体" w:hAnsi="宋体" w:eastAsia="宋体" w:cs="宋体"/>
        </w:rPr>
      </w:pPr>
      <w:r>
        <w:rPr>
          <w:rFonts w:hint="eastAsia" w:ascii="宋体" w:hAnsi="宋体" w:eastAsia="宋体" w:cs="宋体"/>
        </w:rPr>
        <w:t>在erp系统完成邮寄单下单操作，就可在手机端订单查看中看到已发货的状态变更和物流动态、订单的状态、订单编号、收货人、地址、商品名称、创建日期、商品数量及价格、支付及配送方式、物流公司及运单号、已付金额等信息。可进行查看物流公司和订单收货等操作。</w:t>
      </w:r>
    </w:p>
    <w:p>
      <w:pPr>
        <w:spacing w:line="360" w:lineRule="auto"/>
        <w:ind w:left="420"/>
        <w:jc w:val="left"/>
        <w:rPr>
          <w:rFonts w:ascii="宋体" w:hAnsi="宋体" w:eastAsia="宋体" w:cs="宋体"/>
        </w:rPr>
      </w:pPr>
      <w:r>
        <w:rPr>
          <w:rFonts w:hint="eastAsia" w:ascii="宋体" w:hAnsi="宋体" w:eastAsia="宋体" w:cs="宋体"/>
        </w:rPr>
        <w:drawing>
          <wp:inline distT="0" distB="0" distL="0" distR="0">
            <wp:extent cx="2515870" cy="4970145"/>
            <wp:effectExtent l="0" t="0" r="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534722" cy="5007472"/>
                    </a:xfrm>
                    <a:prstGeom prst="rect">
                      <a:avLst/>
                    </a:prstGeom>
                    <a:noFill/>
                    <a:ln>
                      <a:noFill/>
                    </a:ln>
                  </pic:spPr>
                </pic:pic>
              </a:graphicData>
            </a:graphic>
          </wp:inline>
        </w:drawing>
      </w:r>
      <w:r>
        <w:rPr>
          <w:rFonts w:hint="eastAsia" w:ascii="宋体" w:hAnsi="宋体" w:eastAsia="宋体" w:cs="宋体"/>
        </w:rPr>
        <w:t xml:space="preserve">  </w:t>
      </w:r>
      <w:r>
        <w:rPr>
          <w:rFonts w:hint="eastAsia" w:ascii="宋体" w:hAnsi="宋体" w:eastAsia="宋体" w:cs="宋体"/>
        </w:rPr>
        <w:drawing>
          <wp:inline distT="0" distB="0" distL="0" distR="0">
            <wp:extent cx="2289175" cy="4960620"/>
            <wp:effectExtent l="0" t="0" r="15875" b="114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289175" cy="4960620"/>
                    </a:xfrm>
                    <a:prstGeom prst="rect">
                      <a:avLst/>
                    </a:prstGeom>
                    <a:noFill/>
                    <a:ln>
                      <a:noFill/>
                    </a:ln>
                  </pic:spPr>
                </pic:pic>
              </a:graphicData>
            </a:graphic>
          </wp:inline>
        </w:drawing>
      </w:r>
    </w:p>
    <w:p>
      <w:pPr>
        <w:spacing w:line="360" w:lineRule="auto"/>
        <w:ind w:left="420"/>
        <w:jc w:val="left"/>
        <w:rPr>
          <w:rFonts w:ascii="宋体" w:hAnsi="宋体" w:eastAsia="宋体" w:cs="宋体"/>
        </w:rPr>
      </w:pPr>
    </w:p>
    <w:p>
      <w:pPr>
        <w:spacing w:line="360" w:lineRule="auto"/>
        <w:ind w:left="420"/>
        <w:jc w:val="left"/>
        <w:rPr>
          <w:rFonts w:ascii="宋体" w:hAnsi="宋体" w:eastAsia="宋体" w:cs="宋体"/>
        </w:rPr>
      </w:pPr>
    </w:p>
    <w:p>
      <w:pPr>
        <w:spacing w:line="360" w:lineRule="auto"/>
        <w:ind w:left="420"/>
        <w:jc w:val="left"/>
        <w:rPr>
          <w:rFonts w:ascii="宋体" w:hAnsi="宋体" w:eastAsia="宋体" w:cs="宋体"/>
        </w:rPr>
      </w:pPr>
    </w:p>
    <w:p>
      <w:pPr>
        <w:spacing w:line="360" w:lineRule="auto"/>
        <w:ind w:left="420"/>
        <w:jc w:val="left"/>
        <w:rPr>
          <w:rFonts w:ascii="宋体" w:hAnsi="宋体" w:eastAsia="宋体" w:cs="宋体"/>
        </w:rPr>
      </w:pPr>
    </w:p>
    <w:p>
      <w:pPr>
        <w:spacing w:line="360" w:lineRule="auto"/>
        <w:ind w:left="420"/>
        <w:jc w:val="left"/>
        <w:rPr>
          <w:rFonts w:ascii="宋体" w:hAnsi="宋体" w:eastAsia="宋体" w:cs="宋体"/>
        </w:rPr>
      </w:pPr>
    </w:p>
    <w:p>
      <w:pPr>
        <w:spacing w:line="360" w:lineRule="auto"/>
        <w:ind w:left="420"/>
        <w:jc w:val="left"/>
        <w:rPr>
          <w:rFonts w:ascii="宋体" w:hAnsi="宋体" w:eastAsia="宋体" w:cs="宋体"/>
        </w:rPr>
      </w:pPr>
    </w:p>
    <w:p>
      <w:pPr>
        <w:spacing w:line="360" w:lineRule="auto"/>
        <w:ind w:left="420"/>
        <w:jc w:val="left"/>
        <w:rPr>
          <w:rFonts w:ascii="宋体" w:hAnsi="宋体" w:eastAsia="宋体" w:cs="宋体"/>
        </w:rPr>
      </w:pPr>
    </w:p>
    <w:p>
      <w:pPr>
        <w:spacing w:line="360" w:lineRule="auto"/>
        <w:ind w:left="420" w:firstLine="480" w:firstLineChars="200"/>
        <w:rPr>
          <w:rFonts w:ascii="宋体" w:hAnsi="宋体" w:eastAsia="宋体" w:cs="宋体"/>
        </w:rPr>
      </w:pPr>
      <w:r>
        <w:rPr>
          <w:rFonts w:hint="eastAsia" w:ascii="宋体" w:hAnsi="宋体" w:eastAsia="宋体" w:cs="宋体"/>
        </w:rPr>
        <w:t>顾客收到商品后，就可点击订单收货按钮，进行订单收货操作。</w:t>
      </w:r>
    </w:p>
    <w:p>
      <w:pPr>
        <w:spacing w:line="360" w:lineRule="auto"/>
        <w:ind w:left="420"/>
        <w:jc w:val="center"/>
        <w:rPr>
          <w:rFonts w:ascii="宋体" w:hAnsi="宋体" w:eastAsia="宋体" w:cs="宋体"/>
        </w:rPr>
      </w:pPr>
      <w:r>
        <w:drawing>
          <wp:inline distT="0" distB="0" distL="0" distR="0">
            <wp:extent cx="3703955" cy="82296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3723274" cy="8271442"/>
                    </a:xfrm>
                    <a:prstGeom prst="rect">
                      <a:avLst/>
                    </a:prstGeom>
                    <a:noFill/>
                    <a:ln>
                      <a:noFill/>
                    </a:ln>
                  </pic:spPr>
                </pic:pic>
              </a:graphicData>
            </a:graphic>
          </wp:inline>
        </w:drawing>
      </w:r>
    </w:p>
    <w:p>
      <w:pPr>
        <w:spacing w:line="360" w:lineRule="auto"/>
        <w:ind w:left="420" w:firstLine="480" w:firstLineChars="200"/>
        <w:rPr>
          <w:rFonts w:ascii="宋体" w:hAnsi="宋体" w:eastAsia="宋体" w:cs="宋体"/>
        </w:rPr>
      </w:pPr>
      <w:r>
        <w:rPr>
          <w:rFonts w:hint="eastAsia" w:ascii="宋体" w:hAnsi="宋体" w:eastAsia="宋体" w:cs="宋体"/>
        </w:rPr>
        <w:t>点击确定按钮后，进入订单查看界面，可查看订单的状态变为已收货、订单编号、收货人、地址、商品名称、创建日期、商品数量及价格、支付及配送方式、物流公司及运单号、已付金额等信息。可进行评论商品和申请售后等操作</w:t>
      </w:r>
    </w:p>
    <w:p>
      <w:pPr>
        <w:spacing w:line="360" w:lineRule="auto"/>
        <w:ind w:left="420"/>
        <w:jc w:val="center"/>
        <w:rPr>
          <w:rFonts w:ascii="宋体" w:hAnsi="宋体" w:eastAsia="宋体" w:cs="宋体"/>
        </w:rPr>
      </w:pPr>
      <w:r>
        <w:drawing>
          <wp:inline distT="0" distB="0" distL="0" distR="0">
            <wp:extent cx="3101975" cy="6891655"/>
            <wp:effectExtent l="0" t="0" r="3175"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3114543" cy="6919112"/>
                    </a:xfrm>
                    <a:prstGeom prst="rect">
                      <a:avLst/>
                    </a:prstGeom>
                    <a:noFill/>
                    <a:ln>
                      <a:noFill/>
                    </a:ln>
                  </pic:spPr>
                </pic:pic>
              </a:graphicData>
            </a:graphic>
          </wp:inline>
        </w:drawing>
      </w:r>
    </w:p>
    <w:p>
      <w:pPr>
        <w:spacing w:line="360" w:lineRule="auto"/>
        <w:ind w:left="420"/>
        <w:jc w:val="center"/>
        <w:rPr>
          <w:rFonts w:ascii="宋体" w:hAnsi="宋体" w:eastAsia="宋体" w:cs="宋体"/>
        </w:rPr>
      </w:pPr>
    </w:p>
    <w:p>
      <w:pPr>
        <w:pStyle w:val="2"/>
      </w:pPr>
      <w:bookmarkStart w:id="8" w:name="_Toc21452"/>
      <w:r>
        <w:rPr>
          <w:rFonts w:hint="eastAsia"/>
        </w:rPr>
        <w:t>售后退货</w:t>
      </w:r>
      <w:bookmarkEnd w:id="8"/>
    </w:p>
    <w:p>
      <w:pPr>
        <w:pStyle w:val="4"/>
        <w:bidi w:val="0"/>
        <w:rPr>
          <w:rFonts w:hint="eastAsia" w:ascii="宋体" w:hAnsi="宋体" w:eastAsia="宋体" w:cs="宋体"/>
          <w:lang w:eastAsia="zh-CN"/>
        </w:rPr>
      </w:pPr>
      <w:bookmarkStart w:id="9" w:name="_Toc14090"/>
      <w:r>
        <w:rPr>
          <w:rFonts w:hint="eastAsia" w:ascii="宋体" w:hAnsi="宋体" w:eastAsia="宋体" w:cs="宋体"/>
          <w:lang w:eastAsia="zh-CN"/>
        </w:rPr>
        <w:t>退货申请</w:t>
      </w:r>
      <w:bookmarkEnd w:id="9"/>
    </w:p>
    <w:p>
      <w:pPr>
        <w:spacing w:line="360" w:lineRule="auto"/>
        <w:ind w:left="420" w:firstLine="480" w:firstLineChars="200"/>
        <w:rPr>
          <w:rFonts w:ascii="宋体" w:hAnsi="宋体" w:eastAsia="宋体" w:cs="宋体"/>
        </w:rPr>
      </w:pPr>
      <w:r>
        <w:rPr>
          <w:rFonts w:hint="eastAsia" w:ascii="宋体" w:hAnsi="宋体" w:eastAsia="宋体" w:cs="宋体"/>
        </w:rPr>
        <w:t>在完成收货的订单查看界面中点击申请售后按钮，点击就会弹出申请售后界面。可进行维修申请、换货申请、退货申请等操作。点击退货申请可进行选择退货的商品及数量、填写原因、选择退款方式、提交申请、返回等操作。</w:t>
      </w:r>
    </w:p>
    <w:p>
      <w:pPr>
        <w:spacing w:line="360" w:lineRule="auto"/>
        <w:ind w:left="420"/>
        <w:jc w:val="center"/>
        <w:rPr>
          <w:rFonts w:ascii="宋体" w:hAnsi="宋体" w:eastAsia="宋体" w:cs="宋体"/>
        </w:rPr>
      </w:pPr>
      <w:r>
        <w:drawing>
          <wp:inline distT="0" distB="0" distL="0" distR="0">
            <wp:extent cx="2665730" cy="5923280"/>
            <wp:effectExtent l="0" t="0" r="127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2665730" cy="5923280"/>
                    </a:xfrm>
                    <a:prstGeom prst="rect">
                      <a:avLst/>
                    </a:prstGeom>
                    <a:noFill/>
                    <a:ln>
                      <a:noFill/>
                    </a:ln>
                  </pic:spPr>
                </pic:pic>
              </a:graphicData>
            </a:graphic>
          </wp:inline>
        </w:drawing>
      </w:r>
    </w:p>
    <w:p>
      <w:pPr>
        <w:spacing w:line="360" w:lineRule="auto"/>
        <w:ind w:left="420" w:firstLine="480" w:firstLineChars="200"/>
        <w:rPr>
          <w:rFonts w:ascii="宋体" w:hAnsi="宋体" w:eastAsia="宋体" w:cs="宋体"/>
        </w:rPr>
      </w:pPr>
      <w:r>
        <w:rPr>
          <w:rFonts w:hint="eastAsia" w:ascii="宋体" w:hAnsi="宋体" w:eastAsia="宋体" w:cs="宋体"/>
        </w:rPr>
        <w:t>点击提交申请按钮，可在售后列表中查看退货商品名称及商品类型、容量、产地、价格和退货的时间、退货进度等信息。</w:t>
      </w:r>
    </w:p>
    <w:p>
      <w:pPr>
        <w:spacing w:line="360" w:lineRule="auto"/>
        <w:ind w:left="420"/>
        <w:jc w:val="center"/>
        <w:rPr>
          <w:rFonts w:ascii="宋体" w:hAnsi="宋体" w:eastAsia="宋体" w:cs="宋体"/>
        </w:rPr>
      </w:pPr>
      <w:r>
        <w:drawing>
          <wp:inline distT="0" distB="0" distL="0" distR="0">
            <wp:extent cx="3575050" cy="7943215"/>
            <wp:effectExtent l="0" t="0" r="635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3585553" cy="7965485"/>
                    </a:xfrm>
                    <a:prstGeom prst="rect">
                      <a:avLst/>
                    </a:prstGeom>
                    <a:noFill/>
                    <a:ln>
                      <a:noFill/>
                    </a:ln>
                  </pic:spPr>
                </pic:pic>
              </a:graphicData>
            </a:graphic>
          </wp:inline>
        </w:drawing>
      </w:r>
    </w:p>
    <w:p>
      <w:pPr>
        <w:spacing w:line="360" w:lineRule="auto"/>
        <w:ind w:left="420" w:firstLine="480" w:firstLineChars="200"/>
        <w:rPr>
          <w:rFonts w:hint="eastAsia" w:ascii="宋体" w:hAnsi="宋体" w:eastAsia="宋体" w:cs="宋体"/>
        </w:rPr>
      </w:pPr>
    </w:p>
    <w:p>
      <w:pPr>
        <w:spacing w:line="360" w:lineRule="auto"/>
        <w:ind w:left="420" w:firstLine="480" w:firstLineChars="200"/>
        <w:rPr>
          <w:rFonts w:hint="eastAsia" w:ascii="宋体" w:hAnsi="宋体" w:eastAsia="宋体" w:cs="宋体"/>
        </w:rPr>
      </w:pPr>
    </w:p>
    <w:p>
      <w:pPr>
        <w:pStyle w:val="4"/>
        <w:bidi w:val="0"/>
        <w:rPr>
          <w:rFonts w:hint="eastAsia" w:ascii="宋体" w:hAnsi="宋体" w:eastAsia="宋体" w:cs="宋体"/>
          <w:lang w:eastAsia="zh-CN"/>
        </w:rPr>
      </w:pPr>
      <w:bookmarkStart w:id="10" w:name="_Toc2731"/>
      <w:r>
        <w:rPr>
          <w:rFonts w:hint="eastAsia" w:ascii="宋体" w:hAnsi="宋体" w:eastAsia="宋体" w:cs="宋体"/>
          <w:lang w:eastAsia="zh-CN"/>
        </w:rPr>
        <w:t>退货申请审核</w:t>
      </w:r>
      <w:bookmarkEnd w:id="10"/>
    </w:p>
    <w:p>
      <w:pPr>
        <w:spacing w:line="360" w:lineRule="auto"/>
        <w:ind w:left="420" w:firstLine="480" w:firstLineChars="200"/>
        <w:rPr>
          <w:rFonts w:ascii="宋体" w:hAnsi="宋体" w:eastAsia="宋体" w:cs="宋体"/>
        </w:rPr>
      </w:pPr>
      <w:r>
        <w:rPr>
          <w:rFonts w:hint="eastAsia" w:ascii="宋体" w:hAnsi="宋体" w:eastAsia="宋体" w:cs="宋体"/>
        </w:rPr>
        <w:t>申请退货后，就可以在ERP系统中的售后管理模块中的网店退货管理中进行审核操作。</w:t>
      </w:r>
    </w:p>
    <w:p>
      <w:pPr>
        <w:spacing w:line="360" w:lineRule="auto"/>
        <w:ind w:left="420"/>
        <w:jc w:val="center"/>
        <w:rPr>
          <w:rFonts w:ascii="宋体" w:hAnsi="宋体" w:eastAsia="宋体" w:cs="宋体"/>
        </w:rPr>
      </w:pPr>
      <w:r>
        <w:drawing>
          <wp:inline distT="0" distB="0" distL="0" distR="0">
            <wp:extent cx="5023485" cy="2613660"/>
            <wp:effectExtent l="0" t="0" r="5715" b="152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7"/>
                    <a:stretch>
                      <a:fillRect/>
                    </a:stretch>
                  </pic:blipFill>
                  <pic:spPr>
                    <a:xfrm>
                      <a:off x="0" y="0"/>
                      <a:ext cx="5023485" cy="2613660"/>
                    </a:xfrm>
                    <a:prstGeom prst="rect">
                      <a:avLst/>
                    </a:prstGeom>
                  </pic:spPr>
                </pic:pic>
              </a:graphicData>
            </a:graphic>
          </wp:inline>
        </w:drawing>
      </w:r>
    </w:p>
    <w:p>
      <w:pPr>
        <w:spacing w:line="360" w:lineRule="auto"/>
        <w:ind w:left="420"/>
        <w:jc w:val="center"/>
        <w:rPr>
          <w:rFonts w:ascii="宋体" w:hAnsi="宋体" w:eastAsia="宋体" w:cs="宋体"/>
        </w:rPr>
      </w:pPr>
    </w:p>
    <w:p>
      <w:pPr>
        <w:spacing w:line="360" w:lineRule="auto"/>
        <w:ind w:left="420"/>
        <w:jc w:val="center"/>
        <w:rPr>
          <w:rFonts w:ascii="宋体" w:hAnsi="宋体" w:eastAsia="宋体" w:cs="宋体"/>
        </w:rPr>
      </w:pPr>
    </w:p>
    <w:p>
      <w:pPr>
        <w:spacing w:line="360" w:lineRule="auto"/>
        <w:ind w:left="420"/>
        <w:jc w:val="center"/>
        <w:rPr>
          <w:rFonts w:ascii="宋体" w:hAnsi="宋体" w:eastAsia="宋体" w:cs="宋体"/>
        </w:rPr>
      </w:pPr>
    </w:p>
    <w:p>
      <w:pPr>
        <w:spacing w:line="360" w:lineRule="auto"/>
        <w:ind w:left="420"/>
        <w:jc w:val="center"/>
        <w:rPr>
          <w:rFonts w:ascii="宋体" w:hAnsi="宋体" w:eastAsia="宋体" w:cs="宋体"/>
        </w:rPr>
      </w:pPr>
    </w:p>
    <w:p>
      <w:pPr>
        <w:spacing w:line="360" w:lineRule="auto"/>
        <w:ind w:left="420"/>
        <w:jc w:val="center"/>
        <w:rPr>
          <w:rFonts w:ascii="宋体" w:hAnsi="宋体" w:eastAsia="宋体" w:cs="宋体"/>
        </w:rPr>
      </w:pPr>
    </w:p>
    <w:p>
      <w:pPr>
        <w:spacing w:line="360" w:lineRule="auto"/>
        <w:ind w:left="420"/>
        <w:jc w:val="center"/>
        <w:rPr>
          <w:rFonts w:ascii="宋体" w:hAnsi="宋体" w:eastAsia="宋体" w:cs="宋体"/>
        </w:rPr>
      </w:pPr>
    </w:p>
    <w:p>
      <w:pPr>
        <w:spacing w:line="360" w:lineRule="auto"/>
        <w:ind w:left="420"/>
        <w:jc w:val="center"/>
        <w:rPr>
          <w:rFonts w:ascii="宋体" w:hAnsi="宋体" w:eastAsia="宋体" w:cs="宋体"/>
        </w:rPr>
      </w:pPr>
    </w:p>
    <w:p>
      <w:pPr>
        <w:spacing w:line="360" w:lineRule="auto"/>
        <w:ind w:left="420"/>
        <w:jc w:val="center"/>
        <w:rPr>
          <w:rFonts w:ascii="宋体" w:hAnsi="宋体" w:eastAsia="宋体" w:cs="宋体"/>
        </w:rPr>
      </w:pPr>
    </w:p>
    <w:p>
      <w:pPr>
        <w:spacing w:line="360" w:lineRule="auto"/>
        <w:ind w:left="420"/>
        <w:jc w:val="center"/>
        <w:rPr>
          <w:rFonts w:ascii="宋体" w:hAnsi="宋体" w:eastAsia="宋体" w:cs="宋体"/>
        </w:rPr>
      </w:pPr>
    </w:p>
    <w:p>
      <w:pPr>
        <w:spacing w:line="360" w:lineRule="auto"/>
        <w:ind w:left="420"/>
        <w:jc w:val="center"/>
        <w:rPr>
          <w:rFonts w:ascii="宋体" w:hAnsi="宋体" w:eastAsia="宋体" w:cs="宋体"/>
        </w:rPr>
      </w:pPr>
    </w:p>
    <w:p>
      <w:pPr>
        <w:spacing w:line="360" w:lineRule="auto"/>
        <w:ind w:left="420"/>
        <w:jc w:val="center"/>
        <w:rPr>
          <w:rFonts w:ascii="宋体" w:hAnsi="宋体" w:eastAsia="宋体" w:cs="宋体"/>
        </w:rPr>
      </w:pPr>
    </w:p>
    <w:p>
      <w:pPr>
        <w:spacing w:line="360" w:lineRule="auto"/>
        <w:ind w:left="420"/>
        <w:jc w:val="center"/>
        <w:rPr>
          <w:rFonts w:ascii="宋体" w:hAnsi="宋体" w:eastAsia="宋体" w:cs="宋体"/>
        </w:rPr>
      </w:pPr>
    </w:p>
    <w:p>
      <w:pPr>
        <w:spacing w:line="360" w:lineRule="auto"/>
        <w:ind w:left="420"/>
        <w:jc w:val="center"/>
        <w:rPr>
          <w:rFonts w:ascii="宋体" w:hAnsi="宋体" w:eastAsia="宋体" w:cs="宋体"/>
        </w:rPr>
      </w:pPr>
    </w:p>
    <w:p>
      <w:pPr>
        <w:spacing w:line="360" w:lineRule="auto"/>
        <w:ind w:left="420"/>
        <w:jc w:val="center"/>
        <w:rPr>
          <w:rFonts w:ascii="宋体" w:hAnsi="宋体" w:eastAsia="宋体" w:cs="宋体"/>
        </w:rPr>
      </w:pPr>
    </w:p>
    <w:p>
      <w:pPr>
        <w:spacing w:line="360" w:lineRule="auto"/>
        <w:ind w:left="420"/>
        <w:jc w:val="center"/>
        <w:rPr>
          <w:rFonts w:ascii="宋体" w:hAnsi="宋体" w:eastAsia="宋体" w:cs="宋体"/>
        </w:rPr>
      </w:pPr>
    </w:p>
    <w:p>
      <w:pPr>
        <w:spacing w:line="360" w:lineRule="auto"/>
        <w:ind w:left="420"/>
        <w:jc w:val="center"/>
        <w:rPr>
          <w:rFonts w:ascii="宋体" w:hAnsi="宋体" w:eastAsia="宋体" w:cs="宋体"/>
        </w:rPr>
      </w:pPr>
    </w:p>
    <w:p>
      <w:pPr>
        <w:spacing w:line="360" w:lineRule="auto"/>
        <w:rPr>
          <w:rFonts w:ascii="宋体" w:hAnsi="宋体" w:eastAsia="宋体" w:cs="宋体"/>
        </w:rPr>
      </w:pPr>
    </w:p>
    <w:p>
      <w:pPr>
        <w:pStyle w:val="4"/>
        <w:bidi w:val="0"/>
        <w:rPr>
          <w:rFonts w:hint="eastAsia" w:ascii="宋体" w:hAnsi="宋体" w:eastAsia="宋体" w:cs="宋体"/>
          <w:lang w:eastAsia="zh-CN"/>
        </w:rPr>
      </w:pPr>
      <w:bookmarkStart w:id="11" w:name="_Toc8620"/>
      <w:r>
        <w:rPr>
          <w:rFonts w:hint="eastAsia" w:ascii="宋体" w:hAnsi="宋体" w:eastAsia="宋体" w:cs="宋体"/>
          <w:lang w:eastAsia="zh-CN"/>
        </w:rPr>
        <w:t>填写邮寄单号</w:t>
      </w:r>
      <w:bookmarkEnd w:id="11"/>
    </w:p>
    <w:p>
      <w:pPr>
        <w:spacing w:line="360" w:lineRule="auto"/>
        <w:ind w:left="420" w:firstLine="480" w:firstLineChars="200"/>
        <w:rPr>
          <w:rFonts w:ascii="宋体" w:hAnsi="宋体" w:eastAsia="宋体" w:cs="宋体"/>
        </w:rPr>
      </w:pPr>
      <w:r>
        <w:rPr>
          <w:rFonts w:hint="eastAsia" w:ascii="宋体" w:hAnsi="宋体" w:eastAsia="宋体" w:cs="宋体"/>
        </w:rPr>
        <w:t>在ERP系统审核通过后，在售后详情界面查看售后原因、退款方式、收款银行、收款卡号、物流公司等信息，可进行输入运单号、提交售后信息操作。把运单号输入，点击提交售后信息按钮，即可提交售后信息。</w:t>
      </w:r>
    </w:p>
    <w:p>
      <w:pPr>
        <w:spacing w:line="360" w:lineRule="auto"/>
        <w:ind w:left="420"/>
        <w:jc w:val="center"/>
        <w:rPr>
          <w:rFonts w:ascii="宋体" w:hAnsi="宋体" w:eastAsia="宋体" w:cs="宋体"/>
        </w:rPr>
      </w:pPr>
      <w:r>
        <w:rPr>
          <w:rFonts w:hint="eastAsia"/>
        </w:rPr>
        <w:drawing>
          <wp:inline distT="0" distB="0" distL="0" distR="0">
            <wp:extent cx="3176270" cy="7058025"/>
            <wp:effectExtent l="0" t="0" r="508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3176270" cy="7058025"/>
                    </a:xfrm>
                    <a:prstGeom prst="rect">
                      <a:avLst/>
                    </a:prstGeom>
                    <a:noFill/>
                    <a:ln>
                      <a:noFill/>
                    </a:ln>
                  </pic:spPr>
                </pic:pic>
              </a:graphicData>
            </a:graphic>
          </wp:inline>
        </w:drawing>
      </w:r>
    </w:p>
    <w:p>
      <w:pPr>
        <w:spacing w:line="360" w:lineRule="auto"/>
        <w:ind w:left="420" w:firstLine="480" w:firstLineChars="200"/>
        <w:rPr>
          <w:rFonts w:hint="eastAsia" w:ascii="宋体" w:hAnsi="宋体" w:eastAsia="宋体" w:cs="宋体"/>
        </w:rPr>
      </w:pPr>
    </w:p>
    <w:p>
      <w:pPr>
        <w:pStyle w:val="4"/>
        <w:bidi w:val="0"/>
        <w:rPr>
          <w:rFonts w:hint="eastAsia" w:ascii="宋体" w:hAnsi="宋体" w:eastAsia="宋体" w:cs="宋体"/>
          <w:lang w:eastAsia="zh-CN"/>
        </w:rPr>
      </w:pPr>
      <w:bookmarkStart w:id="12" w:name="_Toc18737"/>
      <w:r>
        <w:rPr>
          <w:rFonts w:hint="eastAsia" w:ascii="宋体" w:hAnsi="宋体" w:eastAsia="宋体" w:cs="宋体"/>
          <w:lang w:eastAsia="zh-CN"/>
        </w:rPr>
        <w:t>门店退货商品确认</w:t>
      </w:r>
      <w:bookmarkEnd w:id="12"/>
    </w:p>
    <w:p>
      <w:pPr>
        <w:spacing w:line="360" w:lineRule="auto"/>
        <w:ind w:left="420" w:firstLine="480" w:firstLineChars="200"/>
        <w:rPr>
          <w:rFonts w:hint="eastAsia" w:ascii="宋体" w:hAnsi="宋体" w:eastAsia="宋体" w:cs="宋体"/>
          <w:lang w:eastAsia="zh-CN"/>
        </w:rPr>
      </w:pPr>
      <w:r>
        <w:rPr>
          <w:rFonts w:hint="eastAsia" w:ascii="宋体" w:hAnsi="宋体" w:eastAsia="宋体" w:cs="宋体"/>
        </w:rPr>
        <w:t>提交售后信息后，</w:t>
      </w:r>
      <w:r>
        <w:rPr>
          <w:rFonts w:hint="eastAsia" w:ascii="宋体" w:hAnsi="宋体" w:eastAsia="宋体" w:cs="宋体"/>
          <w:lang w:eastAsia="zh-CN"/>
        </w:rPr>
        <w:t>且邮寄退货商品到达门店后，</w:t>
      </w:r>
      <w:r>
        <w:rPr>
          <w:rFonts w:hint="eastAsia" w:ascii="宋体" w:hAnsi="宋体" w:eastAsia="宋体" w:cs="宋体"/>
        </w:rPr>
        <w:t>就可在售后管理模块中网店退货管理中进行门店审核</w:t>
      </w:r>
      <w:r>
        <w:rPr>
          <w:rFonts w:hint="eastAsia" w:ascii="宋体" w:hAnsi="宋体" w:eastAsia="宋体" w:cs="宋体"/>
          <w:lang w:eastAsia="zh-CN"/>
        </w:rPr>
        <w:t>及填写退货原因</w:t>
      </w:r>
      <w:r>
        <w:rPr>
          <w:rFonts w:hint="eastAsia" w:ascii="宋体" w:hAnsi="宋体" w:eastAsia="宋体" w:cs="宋体"/>
        </w:rPr>
        <w:t>操作</w:t>
      </w:r>
      <w:r>
        <w:rPr>
          <w:rFonts w:hint="eastAsia" w:ascii="宋体" w:hAnsi="宋体" w:eastAsia="宋体" w:cs="宋体"/>
          <w:lang w:eastAsia="zh-CN"/>
        </w:rPr>
        <w:t>。</w:t>
      </w:r>
    </w:p>
    <w:p>
      <w:pPr>
        <w:spacing w:line="360" w:lineRule="auto"/>
        <w:rPr>
          <w:rFonts w:ascii="宋体" w:hAnsi="宋体" w:eastAsia="宋体" w:cs="宋体"/>
        </w:rPr>
      </w:pPr>
      <w:r>
        <w:rPr>
          <w:rFonts w:hint="eastAsia"/>
          <w:lang w:val="en-US" w:eastAsia="zh-CN"/>
        </w:rPr>
        <w:t xml:space="preserve">    </w:t>
      </w:r>
      <w:r>
        <w:drawing>
          <wp:inline distT="0" distB="0" distL="0" distR="0">
            <wp:extent cx="4919980" cy="2355850"/>
            <wp:effectExtent l="0" t="0" r="1397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9"/>
                    <a:stretch>
                      <a:fillRect/>
                    </a:stretch>
                  </pic:blipFill>
                  <pic:spPr>
                    <a:xfrm>
                      <a:off x="0" y="0"/>
                      <a:ext cx="4919980" cy="2355850"/>
                    </a:xfrm>
                    <a:prstGeom prst="rect">
                      <a:avLst/>
                    </a:prstGeom>
                  </pic:spPr>
                </pic:pic>
              </a:graphicData>
            </a:graphic>
          </wp:inline>
        </w:drawing>
      </w:r>
    </w:p>
    <w:p>
      <w:pPr>
        <w:pStyle w:val="4"/>
        <w:bidi w:val="0"/>
        <w:rPr>
          <w:rFonts w:hint="eastAsia" w:ascii="宋体" w:hAnsi="宋体" w:eastAsia="宋体" w:cs="宋体"/>
          <w:lang w:eastAsia="zh-CN"/>
        </w:rPr>
      </w:pPr>
      <w:bookmarkStart w:id="13" w:name="_Toc26235"/>
      <w:r>
        <w:rPr>
          <w:rFonts w:hint="eastAsia" w:ascii="宋体" w:hAnsi="宋体" w:eastAsia="宋体" w:cs="宋体"/>
          <w:lang w:eastAsia="zh-CN"/>
        </w:rPr>
        <w:t>财务退款审核</w:t>
      </w:r>
      <w:bookmarkEnd w:id="13"/>
    </w:p>
    <w:p>
      <w:pPr>
        <w:spacing w:line="360" w:lineRule="auto"/>
        <w:ind w:left="420" w:firstLine="480" w:firstLineChars="200"/>
        <w:rPr>
          <w:rFonts w:ascii="宋体" w:hAnsi="宋体" w:eastAsia="宋体" w:cs="宋体"/>
        </w:rPr>
      </w:pPr>
      <w:r>
        <w:rPr>
          <w:rFonts w:hint="eastAsia" w:ascii="宋体" w:hAnsi="宋体" w:eastAsia="宋体" w:cs="宋体"/>
          <w:lang w:eastAsia="zh-CN"/>
        </w:rPr>
        <w:t>财务</w:t>
      </w:r>
      <w:r>
        <w:rPr>
          <w:rFonts w:hint="eastAsia" w:ascii="宋体" w:hAnsi="宋体" w:eastAsia="宋体" w:cs="宋体"/>
        </w:rPr>
        <w:t>在ERP系统售后管理模块中网店退货管理中进行退</w:t>
      </w:r>
      <w:r>
        <w:rPr>
          <w:rFonts w:hint="eastAsia" w:ascii="宋体" w:hAnsi="宋体" w:eastAsia="宋体" w:cs="宋体"/>
          <w:lang w:eastAsia="zh-CN"/>
        </w:rPr>
        <w:t>款审核</w:t>
      </w:r>
      <w:r>
        <w:rPr>
          <w:rFonts w:hint="eastAsia" w:ascii="宋体" w:hAnsi="宋体" w:eastAsia="宋体" w:cs="宋体"/>
        </w:rPr>
        <w:t>操作。</w:t>
      </w:r>
    </w:p>
    <w:p>
      <w:pPr>
        <w:spacing w:line="360" w:lineRule="auto"/>
        <w:ind w:left="420"/>
        <w:jc w:val="both"/>
        <w:rPr>
          <w:rFonts w:ascii="宋体" w:hAnsi="宋体" w:eastAsia="宋体" w:cs="宋体"/>
        </w:rPr>
      </w:pPr>
      <w:r>
        <w:rPr>
          <w:rFonts w:hint="eastAsia" w:ascii="宋体" w:hAnsi="宋体" w:eastAsia="宋体" w:cs="宋体"/>
        </w:rPr>
        <w:drawing>
          <wp:inline distT="0" distB="0" distL="0" distR="0">
            <wp:extent cx="4712335" cy="2057400"/>
            <wp:effectExtent l="0" t="0" r="1206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4712335" cy="2057400"/>
                    </a:xfrm>
                    <a:prstGeom prst="rect">
                      <a:avLst/>
                    </a:prstGeom>
                    <a:noFill/>
                    <a:ln>
                      <a:noFill/>
                    </a:ln>
                  </pic:spPr>
                </pic:pic>
              </a:graphicData>
            </a:graphic>
          </wp:inline>
        </w:drawing>
      </w:r>
    </w:p>
    <w:p>
      <w:pPr>
        <w:spacing w:line="360" w:lineRule="auto"/>
        <w:ind w:left="420"/>
        <w:rPr>
          <w:rFonts w:ascii="宋体" w:hAnsi="宋体" w:eastAsia="宋体" w:cs="宋体"/>
        </w:rPr>
      </w:pPr>
      <w:r>
        <w:rPr>
          <w:rFonts w:hint="eastAsia" w:ascii="宋体" w:hAnsi="宋体" w:eastAsia="宋体" w:cs="宋体"/>
        </w:rPr>
        <w:drawing>
          <wp:inline distT="0" distB="0" distL="0" distR="0">
            <wp:extent cx="4623435" cy="2178050"/>
            <wp:effectExtent l="0" t="0" r="5715" b="1270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4623435" cy="2178050"/>
                    </a:xfrm>
                    <a:prstGeom prst="rect">
                      <a:avLst/>
                    </a:prstGeom>
                    <a:noFill/>
                    <a:ln>
                      <a:noFill/>
                    </a:ln>
                  </pic:spPr>
                </pic:pic>
              </a:graphicData>
            </a:graphic>
          </wp:inline>
        </w:drawing>
      </w:r>
    </w:p>
    <w:p>
      <w:pPr>
        <w:spacing w:line="360" w:lineRule="auto"/>
        <w:ind w:left="420" w:firstLine="480" w:firstLineChars="200"/>
        <w:rPr>
          <w:rFonts w:ascii="宋体" w:hAnsi="宋体" w:eastAsia="宋体" w:cs="宋体"/>
        </w:rPr>
      </w:pPr>
      <w:r>
        <w:rPr>
          <w:rFonts w:hint="eastAsia" w:ascii="宋体" w:hAnsi="宋体" w:eastAsia="宋体" w:cs="宋体"/>
        </w:rPr>
        <w:t>在ERP退款操作结束后，在手机端售后详细界面查看售后状态变更为已完成状态、售后原因、退款方式、收款银行、收款卡号、物流公司等信息，即完成整个退货流程操作。</w:t>
      </w:r>
    </w:p>
    <w:p>
      <w:pPr>
        <w:spacing w:line="360" w:lineRule="auto"/>
        <w:ind w:left="420"/>
        <w:jc w:val="center"/>
        <w:rPr>
          <w:rFonts w:ascii="宋体" w:hAnsi="宋体" w:eastAsia="宋体" w:cs="宋体"/>
        </w:rPr>
      </w:pPr>
      <w:r>
        <w:drawing>
          <wp:inline distT="0" distB="0" distL="0" distR="0">
            <wp:extent cx="3202940" cy="7115810"/>
            <wp:effectExtent l="0" t="0" r="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3208522" cy="7127894"/>
                    </a:xfrm>
                    <a:prstGeom prst="rect">
                      <a:avLst/>
                    </a:prstGeom>
                    <a:noFill/>
                    <a:ln>
                      <a:noFill/>
                    </a:ln>
                  </pic:spPr>
                </pic:pic>
              </a:graphicData>
            </a:graphic>
          </wp:inline>
        </w:drawing>
      </w:r>
    </w:p>
    <w:p>
      <w:pPr>
        <w:spacing w:line="360" w:lineRule="auto"/>
        <w:ind w:left="210"/>
        <w:rPr>
          <w:rFonts w:ascii="宋体" w:hAnsi="宋体" w:eastAsia="宋体" w:cs="宋体"/>
        </w:rPr>
      </w:pPr>
    </w:p>
    <w:p>
      <w:pPr>
        <w:spacing w:line="360" w:lineRule="auto"/>
        <w:ind w:left="210"/>
        <w:rPr>
          <w:rFonts w:ascii="宋体" w:hAnsi="宋体" w:eastAsia="宋体" w:cs="宋体"/>
        </w:rPr>
      </w:pPr>
    </w:p>
    <w:p>
      <w:pPr>
        <w:pStyle w:val="2"/>
        <w:rPr>
          <w:rFonts w:hint="eastAsia"/>
          <w:lang w:val="en-US" w:eastAsia="zh-CN"/>
        </w:rPr>
      </w:pPr>
      <w:bookmarkStart w:id="14" w:name="_Toc1728"/>
      <w:r>
        <w:rPr>
          <w:rFonts w:hint="eastAsia"/>
          <w:lang w:val="en-US" w:eastAsia="zh-CN"/>
        </w:rPr>
        <w:t>会员中心</w:t>
      </w:r>
      <w:bookmarkEnd w:id="14"/>
    </w:p>
    <w:p>
      <w:pPr>
        <w:ind w:left="420" w:firstLine="480" w:firstLineChars="200"/>
      </w:pPr>
      <w:r>
        <w:rPr>
          <w:rFonts w:hint="eastAsia"/>
        </w:rPr>
        <w:t>点击会员中心按钮，显示会员中心界面，可查看会员名称、会员等级等信息，可进行查看商品收藏、到货通知、商品评论、商品咨询、等待付款、等待发货、等待收货、收件箱信息、发送消息、店铺收藏、优惠券、兑换优惠券、查看我的售后等操作。</w:t>
      </w:r>
    </w:p>
    <w:p>
      <w:pPr>
        <w:spacing w:line="360" w:lineRule="auto"/>
        <w:ind w:left="210"/>
        <w:jc w:val="center"/>
        <w:rPr>
          <w:rFonts w:ascii="宋体" w:hAnsi="宋体" w:eastAsia="宋体" w:cs="宋体"/>
        </w:rPr>
      </w:pPr>
      <w:r>
        <w:drawing>
          <wp:inline distT="0" distB="0" distL="0" distR="0">
            <wp:extent cx="3244850" cy="5767070"/>
            <wp:effectExtent l="0" t="0" r="1270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3244850" cy="5767070"/>
                    </a:xfrm>
                    <a:prstGeom prst="rect">
                      <a:avLst/>
                    </a:prstGeom>
                    <a:noFill/>
                    <a:ln>
                      <a:noFill/>
                    </a:ln>
                  </pic:spPr>
                </pic:pic>
              </a:graphicData>
            </a:graphic>
          </wp:inline>
        </w:drawing>
      </w:r>
    </w:p>
    <w:sectPr>
      <w:footerReference r:id="rId9"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Verdana"/>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Verdana">
    <w:panose1 w:val="020B0804030504040204"/>
    <w:charset w:val="00"/>
    <w:family w:val="auto"/>
    <w:pitch w:val="default"/>
    <w:sig w:usb0="A10006FF" w:usb1="4000205B" w:usb2="00000010" w:usb3="00000000" w:csb0="2000019F"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华文宋体">
    <w:panose1 w:val="02010600040101010101"/>
    <w:charset w:val="86"/>
    <w:family w:val="auto"/>
    <w:pitch w:val="default"/>
    <w:sig w:usb0="80000287" w:usb1="280F3C52" w:usb2="00000016" w:usb3="00000000" w:csb0="0004001F" w:csb1="00000000"/>
  </w:font>
  <w:font w:name="Arial">
    <w:panose1 w:val="020B0604020202090204"/>
    <w:charset w:val="00"/>
    <w:family w:val="swiss"/>
    <w:pitch w:val="default"/>
    <w:sig w:usb0="E0000AFF" w:usb1="00007843" w:usb2="00000001" w:usb3="00000000" w:csb0="400001BF" w:csb1="DFF70000"/>
  </w:font>
  <w:font w:name="等线 Light">
    <w:altName w:val="汉仪中等线KW"/>
    <w:panose1 w:val="02010600030101010101"/>
    <w:charset w:val="86"/>
    <w:family w:val="auto"/>
    <w:pitch w:val="default"/>
    <w:sig w:usb0="00000000" w:usb1="00000000" w:usb2="00000016" w:usb3="00000000" w:csb0="0004000F" w:csb1="00000000"/>
  </w:font>
  <w:font w:name="微软雅黑">
    <w:altName w:val="汉仪旗黑KW"/>
    <w:panose1 w:val="020B0503020204020204"/>
    <w:charset w:val="86"/>
    <w:family w:val="auto"/>
    <w:pitch w:val="default"/>
    <w:sig w:usb0="00000000" w:usb1="00000000" w:usb2="00000016" w:usb3="00000000" w:csb0="0004001F" w:csb1="00000000"/>
  </w:font>
  <w:font w:name="Tahoma">
    <w:panose1 w:val="020B0604030504040204"/>
    <w:charset w:val="00"/>
    <w:family w:val="auto"/>
    <w:pitch w:val="default"/>
    <w:sig w:usb0="E1002AFF" w:usb1="C000605B" w:usb2="00000029" w:usb3="00000000" w:csb0="200101FF" w:csb1="2028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冬青黑体简体中文">
    <w:panose1 w:val="020B06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汉仪旗黑KW">
    <w:panose1 w:val="00020600040101010101"/>
    <w:charset w:val="86"/>
    <w:family w:val="auto"/>
    <w:pitch w:val="default"/>
    <w:sig w:usb0="A00002BF" w:usb1="3ACF7CFA" w:usb2="00000016" w:usb3="00000000" w:csb0="0004009F" w:csb1="DFD70000"/>
  </w:font>
  <w:font w:name="等线 Light">
    <w:altName w:val="汉仪中等线KW"/>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left="24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left="24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left="24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left="240"/>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ind w:left="24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FgAAAGRycy9QSwECFAAUAAAACACHTuJAs0lY7tAA&#10;AAAFAQAADwAAAAAAAAABACAAAAA4AAAAZHJzL2Rvd25yZXYueG1sUEsBAhQAFAAAAAgAh07iQLKX&#10;Mo8RAgAACQQAAA4AAAAAAAAAAQAgAAAANQEAAGRycy9lMm9Eb2MueG1sUEsFBgAAAAAGAAYAWQEA&#10;ALgFAAAAAA==&#10;">
              <v:fill on="f" focussize="0,0"/>
              <v:stroke on="f" weight="0.5pt"/>
              <v:imagedata o:title=""/>
              <o:lock v:ext="edit" aspectratio="f"/>
              <v:textbox inset="0mm,0mm,0mm,0mm" style="mso-fit-shape-to-text:t;">
                <w:txbxContent>
                  <w:p>
                    <w:pPr>
                      <w:pStyle w:val="17"/>
                      <w:ind w:left="24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1"/>
      </w:pBdr>
      <w:ind w:left="240"/>
      <w:jc w:val="right"/>
    </w:pPr>
    <w:r>
      <w:rPr>
        <w:rFonts w:hint="eastAsia"/>
      </w:rPr>
      <w:t>视光中心淘宝-微空间操作使用说明</w:t>
    </w:r>
    <w:r>
      <w:rPr>
        <w:rFonts w:hint="eastAsia"/>
        <w:lang w:val="en-US" w:eastAsia="zh-CN"/>
      </w:rPr>
      <w:t xml:space="preserve"> </w:t>
    </w:r>
    <w:r>
      <w:rPr>
        <w:rFonts w:hint="eastAsia"/>
      </w:rPr>
      <w:t>版本号：v1.0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24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2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404987"/>
    <w:multiLevelType w:val="multilevel"/>
    <w:tmpl w:val="58404987"/>
    <w:lvl w:ilvl="0" w:tentative="0">
      <w:start w:val="1"/>
      <w:numFmt w:val="decimal"/>
      <w:pStyle w:val="2"/>
      <w:lvlText w:val="%1."/>
      <w:lvlJc w:val="left"/>
      <w:pPr>
        <w:ind w:left="432" w:hanging="432"/>
      </w:pPr>
      <w:rPr>
        <w:rFonts w:hint="default"/>
      </w:rPr>
    </w:lvl>
    <w:lvl w:ilvl="1" w:tentative="0">
      <w:start w:val="1"/>
      <w:numFmt w:val="decimal"/>
      <w:pStyle w:val="4"/>
      <w:lvlText w:val="%1.%2."/>
      <w:lvlJc w:val="left"/>
      <w:pPr>
        <w:ind w:left="575" w:hanging="575"/>
      </w:pPr>
      <w:rPr>
        <w:rFonts w:hint="default"/>
      </w:rPr>
    </w:lvl>
    <w:lvl w:ilvl="2" w:tentative="0">
      <w:start w:val="1"/>
      <w:numFmt w:val="decimal"/>
      <w:pStyle w:val="6"/>
      <w:lvlText w:val="%1.%2.%3."/>
      <w:lvlJc w:val="left"/>
      <w:pPr>
        <w:ind w:left="720" w:hanging="720"/>
      </w:pPr>
      <w:rPr>
        <w:rFonts w:hint="default"/>
      </w:rPr>
    </w:lvl>
    <w:lvl w:ilvl="3" w:tentative="0">
      <w:start w:val="1"/>
      <w:numFmt w:val="decimal"/>
      <w:pStyle w:val="7"/>
      <w:lvlText w:val="%1.%2.%3.%4."/>
      <w:lvlJc w:val="left"/>
      <w:pPr>
        <w:ind w:left="864" w:hanging="864"/>
      </w:pPr>
      <w:rPr>
        <w:rFonts w:hint="default"/>
      </w:rPr>
    </w:lvl>
    <w:lvl w:ilvl="4" w:tentative="0">
      <w:start w:val="1"/>
      <w:numFmt w:val="decimal"/>
      <w:pStyle w:val="8"/>
      <w:lvlText w:val="%1.%2.%3.%4.%5."/>
      <w:lvlJc w:val="left"/>
      <w:pPr>
        <w:ind w:left="1008" w:hanging="1008"/>
      </w:pPr>
      <w:rPr>
        <w:rFonts w:hint="default"/>
      </w:rPr>
    </w:lvl>
    <w:lvl w:ilvl="5" w:tentative="0">
      <w:start w:val="1"/>
      <w:numFmt w:val="decimal"/>
      <w:pStyle w:val="9"/>
      <w:lvlText w:val="%1.%2.%3.%4.%5.%6."/>
      <w:lvlJc w:val="left"/>
      <w:pPr>
        <w:ind w:left="1151" w:hanging="1151"/>
      </w:pPr>
      <w:rPr>
        <w:rFonts w:hint="default"/>
      </w:rPr>
    </w:lvl>
    <w:lvl w:ilvl="6" w:tentative="0">
      <w:start w:val="1"/>
      <w:numFmt w:val="decimal"/>
      <w:pStyle w:val="10"/>
      <w:lvlText w:val="%1.%2.%3.%4.%5.%6.%7."/>
      <w:lvlJc w:val="left"/>
      <w:pPr>
        <w:ind w:left="1296" w:hanging="1296"/>
      </w:pPr>
      <w:rPr>
        <w:rFonts w:hint="default"/>
      </w:rPr>
    </w:lvl>
    <w:lvl w:ilvl="7" w:tentative="0">
      <w:start w:val="1"/>
      <w:numFmt w:val="decimal"/>
      <w:pStyle w:val="11"/>
      <w:lvlText w:val="%1.%2.%3.%4.%5.%6.%7.%8."/>
      <w:lvlJc w:val="left"/>
      <w:pPr>
        <w:ind w:left="1440" w:hanging="1440"/>
      </w:pPr>
      <w:rPr>
        <w:rFonts w:hint="default"/>
      </w:rPr>
    </w:lvl>
    <w:lvl w:ilvl="8" w:tentative="0">
      <w:start w:val="1"/>
      <w:numFmt w:val="decimal"/>
      <w:pStyle w:val="12"/>
      <w:lvlText w:val="%1.%2.%3.%4.%5.%6.%7.%8.%9."/>
      <w:lvlJc w:val="left"/>
      <w:pPr>
        <w:ind w:left="1583" w:hanging="1583"/>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1A1"/>
    <w:rsid w:val="00014C46"/>
    <w:rsid w:val="00024243"/>
    <w:rsid w:val="000457B6"/>
    <w:rsid w:val="00140973"/>
    <w:rsid w:val="001637E5"/>
    <w:rsid w:val="001D21BA"/>
    <w:rsid w:val="00234708"/>
    <w:rsid w:val="0027065B"/>
    <w:rsid w:val="00277B7B"/>
    <w:rsid w:val="003011D3"/>
    <w:rsid w:val="00323A84"/>
    <w:rsid w:val="00333758"/>
    <w:rsid w:val="003576DF"/>
    <w:rsid w:val="003C6FBA"/>
    <w:rsid w:val="003F519D"/>
    <w:rsid w:val="00437832"/>
    <w:rsid w:val="00507499"/>
    <w:rsid w:val="00596B25"/>
    <w:rsid w:val="005C7FF6"/>
    <w:rsid w:val="006725BE"/>
    <w:rsid w:val="006975E7"/>
    <w:rsid w:val="00703AFE"/>
    <w:rsid w:val="00706960"/>
    <w:rsid w:val="007A468E"/>
    <w:rsid w:val="007A553D"/>
    <w:rsid w:val="007C1315"/>
    <w:rsid w:val="007C1FB0"/>
    <w:rsid w:val="007D7A08"/>
    <w:rsid w:val="0080049C"/>
    <w:rsid w:val="00884BD9"/>
    <w:rsid w:val="008C4F93"/>
    <w:rsid w:val="008D368F"/>
    <w:rsid w:val="008E1E66"/>
    <w:rsid w:val="009175B2"/>
    <w:rsid w:val="00974663"/>
    <w:rsid w:val="009813FD"/>
    <w:rsid w:val="00A42052"/>
    <w:rsid w:val="00A77691"/>
    <w:rsid w:val="00B1655D"/>
    <w:rsid w:val="00B37403"/>
    <w:rsid w:val="00B42266"/>
    <w:rsid w:val="00B51CA1"/>
    <w:rsid w:val="00B727A2"/>
    <w:rsid w:val="00B765F1"/>
    <w:rsid w:val="00B859B7"/>
    <w:rsid w:val="00C121A1"/>
    <w:rsid w:val="00C20490"/>
    <w:rsid w:val="00C24184"/>
    <w:rsid w:val="00C430D5"/>
    <w:rsid w:val="00C473CA"/>
    <w:rsid w:val="00CB0153"/>
    <w:rsid w:val="00CE6662"/>
    <w:rsid w:val="00D4196A"/>
    <w:rsid w:val="00DC4291"/>
    <w:rsid w:val="00DF0673"/>
    <w:rsid w:val="00E1303E"/>
    <w:rsid w:val="00E24087"/>
    <w:rsid w:val="00E91460"/>
    <w:rsid w:val="00EF39E5"/>
    <w:rsid w:val="00F500AE"/>
    <w:rsid w:val="00FB234D"/>
    <w:rsid w:val="057B5351"/>
    <w:rsid w:val="0D1C6E9F"/>
    <w:rsid w:val="1A36442E"/>
    <w:rsid w:val="2144158E"/>
    <w:rsid w:val="2409362C"/>
    <w:rsid w:val="2CF0311C"/>
    <w:rsid w:val="2EAD1CD2"/>
    <w:rsid w:val="31FC057E"/>
    <w:rsid w:val="32D82B90"/>
    <w:rsid w:val="36B77521"/>
    <w:rsid w:val="3CD15A98"/>
    <w:rsid w:val="43354B80"/>
    <w:rsid w:val="583D7CAC"/>
    <w:rsid w:val="6F4802EF"/>
    <w:rsid w:val="6F8D563D"/>
    <w:rsid w:val="6FEF0372"/>
    <w:rsid w:val="76616C0E"/>
    <w:rsid w:val="FEFFB0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华文宋体" w:asciiTheme="minorHAnsi" w:hAnsiTheme="minorHAnsi" w:cstheme="minorBidi"/>
      <w:kern w:val="2"/>
      <w:sz w:val="24"/>
      <w:szCs w:val="22"/>
      <w:lang w:val="en-US" w:eastAsia="zh-CN" w:bidi="ar-SA"/>
    </w:rPr>
  </w:style>
  <w:style w:type="paragraph" w:styleId="2">
    <w:name w:val="heading 1"/>
    <w:basedOn w:val="3"/>
    <w:next w:val="1"/>
    <w:link w:val="27"/>
    <w:qFormat/>
    <w:uiPriority w:val="9"/>
    <w:pPr>
      <w:numPr>
        <w:ilvl w:val="0"/>
        <w:numId w:val="1"/>
      </w:numPr>
      <w:tabs>
        <w:tab w:val="left" w:pos="720"/>
      </w:tabs>
      <w:spacing w:before="340" w:after="340" w:line="578" w:lineRule="auto"/>
      <w:jc w:val="left"/>
      <w:outlineLvl w:val="0"/>
    </w:pPr>
    <w:rPr>
      <w:b/>
      <w:bCs/>
      <w:kern w:val="44"/>
      <w:sz w:val="36"/>
      <w:szCs w:val="44"/>
    </w:rPr>
  </w:style>
  <w:style w:type="paragraph" w:styleId="4">
    <w:name w:val="heading 2"/>
    <w:basedOn w:val="5"/>
    <w:next w:val="1"/>
    <w:link w:val="28"/>
    <w:unhideWhenUsed/>
    <w:qFormat/>
    <w:uiPriority w:val="9"/>
    <w:pPr>
      <w:numPr>
        <w:ilvl w:val="1"/>
        <w:numId w:val="1"/>
      </w:numPr>
      <w:spacing w:before="0" w:after="0"/>
      <w:ind w:left="0" w:leftChars="0"/>
      <w:jc w:val="both"/>
      <w:outlineLvl w:val="1"/>
    </w:pPr>
    <w:rPr>
      <w:rFonts w:ascii="黑体" w:hAnsi="黑体"/>
    </w:rPr>
  </w:style>
  <w:style w:type="paragraph" w:styleId="6">
    <w:name w:val="heading 3"/>
    <w:basedOn w:val="1"/>
    <w:next w:val="1"/>
    <w:unhideWhenUsed/>
    <w:qFormat/>
    <w:uiPriority w:val="9"/>
    <w:pPr>
      <w:keepNext/>
      <w:keepLines/>
      <w:numPr>
        <w:ilvl w:val="2"/>
        <w:numId w:val="1"/>
      </w:numPr>
      <w:spacing w:before="260" w:after="260" w:line="413" w:lineRule="auto"/>
      <w:outlineLvl w:val="2"/>
    </w:pPr>
    <w:rPr>
      <w:b/>
      <w:sz w:val="32"/>
    </w:rPr>
  </w:style>
  <w:style w:type="paragraph" w:styleId="7">
    <w:name w:val="heading 4"/>
    <w:basedOn w:val="1"/>
    <w:next w:val="1"/>
    <w:unhideWhenUsed/>
    <w:qFormat/>
    <w:uiPriority w:val="9"/>
    <w:pPr>
      <w:keepNext/>
      <w:keepLines/>
      <w:numPr>
        <w:ilvl w:val="3"/>
        <w:numId w:val="1"/>
      </w:numPr>
      <w:spacing w:before="280" w:after="290" w:line="372" w:lineRule="auto"/>
      <w:outlineLvl w:val="3"/>
    </w:pPr>
    <w:rPr>
      <w:rFonts w:ascii="Arial" w:hAnsi="Arial" w:eastAsia="黑体"/>
      <w:b/>
      <w:sz w:val="28"/>
    </w:rPr>
  </w:style>
  <w:style w:type="paragraph" w:styleId="8">
    <w:name w:val="heading 5"/>
    <w:basedOn w:val="1"/>
    <w:next w:val="1"/>
    <w:unhideWhenUsed/>
    <w:qFormat/>
    <w:uiPriority w:val="9"/>
    <w:pPr>
      <w:keepNext/>
      <w:keepLines/>
      <w:numPr>
        <w:ilvl w:val="4"/>
        <w:numId w:val="1"/>
      </w:numPr>
      <w:spacing w:before="280" w:after="290" w:line="372" w:lineRule="auto"/>
      <w:outlineLvl w:val="4"/>
    </w:pPr>
    <w:rPr>
      <w:b/>
      <w:sz w:val="28"/>
    </w:rPr>
  </w:style>
  <w:style w:type="paragraph" w:styleId="9">
    <w:name w:val="heading 6"/>
    <w:basedOn w:val="1"/>
    <w:next w:val="1"/>
    <w:unhideWhenUsed/>
    <w:qFormat/>
    <w:uiPriority w:val="9"/>
    <w:pPr>
      <w:keepNext/>
      <w:keepLines/>
      <w:numPr>
        <w:ilvl w:val="5"/>
        <w:numId w:val="1"/>
      </w:numPr>
      <w:spacing w:before="240" w:after="64" w:line="317" w:lineRule="auto"/>
      <w:outlineLvl w:val="5"/>
    </w:pPr>
    <w:rPr>
      <w:rFonts w:ascii="Arial" w:hAnsi="Arial" w:eastAsia="黑体"/>
      <w:b/>
    </w:rPr>
  </w:style>
  <w:style w:type="paragraph" w:styleId="10">
    <w:name w:val="heading 7"/>
    <w:basedOn w:val="1"/>
    <w:next w:val="1"/>
    <w:unhideWhenUsed/>
    <w:qFormat/>
    <w:uiPriority w:val="9"/>
    <w:pPr>
      <w:keepNext/>
      <w:keepLines/>
      <w:numPr>
        <w:ilvl w:val="6"/>
        <w:numId w:val="1"/>
      </w:numPr>
      <w:spacing w:before="240" w:after="64" w:line="317" w:lineRule="auto"/>
      <w:outlineLvl w:val="6"/>
    </w:pPr>
    <w:rPr>
      <w:b/>
    </w:rPr>
  </w:style>
  <w:style w:type="paragraph" w:styleId="11">
    <w:name w:val="heading 8"/>
    <w:basedOn w:val="1"/>
    <w:next w:val="1"/>
    <w:unhideWhenUsed/>
    <w:qFormat/>
    <w:uiPriority w:val="9"/>
    <w:pPr>
      <w:keepNext/>
      <w:keepLines/>
      <w:numPr>
        <w:ilvl w:val="7"/>
        <w:numId w:val="1"/>
      </w:numPr>
      <w:spacing w:before="240" w:after="64" w:line="317" w:lineRule="auto"/>
      <w:outlineLvl w:val="7"/>
    </w:pPr>
    <w:rPr>
      <w:rFonts w:ascii="Arial" w:hAnsi="Arial" w:eastAsia="黑体"/>
    </w:rPr>
  </w:style>
  <w:style w:type="paragraph" w:styleId="12">
    <w:name w:val="heading 9"/>
    <w:basedOn w:val="1"/>
    <w:next w:val="1"/>
    <w:unhideWhenUsed/>
    <w:qFormat/>
    <w:uiPriority w:val="9"/>
    <w:pPr>
      <w:keepNext/>
      <w:keepLines/>
      <w:numPr>
        <w:ilvl w:val="8"/>
        <w:numId w:val="1"/>
      </w:numPr>
      <w:spacing w:before="240" w:after="64" w:line="317" w:lineRule="auto"/>
      <w:outlineLvl w:val="8"/>
    </w:pPr>
    <w:rPr>
      <w:rFonts w:ascii="Arial" w:hAnsi="Arial" w:eastAsia="黑体"/>
      <w:sz w:val="21"/>
    </w:rPr>
  </w:style>
  <w:style w:type="character" w:default="1" w:styleId="24">
    <w:name w:val="Default Paragraph Font"/>
    <w:unhideWhenUsed/>
    <w:qFormat/>
    <w:uiPriority w:val="1"/>
  </w:style>
  <w:style w:type="table" w:default="1" w:styleId="26">
    <w:name w:val="Normal Table"/>
    <w:unhideWhenUsed/>
    <w:qFormat/>
    <w:uiPriority w:val="99"/>
    <w:tblPr>
      <w:tblCellMar>
        <w:top w:w="0" w:type="dxa"/>
        <w:left w:w="108" w:type="dxa"/>
        <w:bottom w:w="0" w:type="dxa"/>
        <w:right w:w="108" w:type="dxa"/>
      </w:tblCellMar>
    </w:tblPr>
  </w:style>
  <w:style w:type="paragraph" w:customStyle="1" w:styleId="3">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paragraph" w:styleId="5">
    <w:name w:val="Title"/>
    <w:basedOn w:val="1"/>
    <w:next w:val="1"/>
    <w:link w:val="29"/>
    <w:qFormat/>
    <w:uiPriority w:val="10"/>
    <w:pPr>
      <w:spacing w:before="240" w:after="60"/>
      <w:ind w:left="100" w:leftChars="100"/>
      <w:jc w:val="center"/>
      <w:outlineLvl w:val="0"/>
    </w:pPr>
    <w:rPr>
      <w:rFonts w:eastAsia="黑体" w:asciiTheme="majorHAnsi" w:hAnsiTheme="majorHAnsi" w:cstheme="majorBidi"/>
      <w:b/>
      <w:bCs/>
      <w:sz w:val="48"/>
      <w:szCs w:val="32"/>
    </w:rPr>
  </w:style>
  <w:style w:type="paragraph" w:styleId="13">
    <w:name w:val="toc 7"/>
    <w:basedOn w:val="1"/>
    <w:next w:val="1"/>
    <w:unhideWhenUsed/>
    <w:qFormat/>
    <w:uiPriority w:val="39"/>
    <w:pPr>
      <w:ind w:left="1440"/>
      <w:jc w:val="left"/>
    </w:pPr>
    <w:rPr>
      <w:rFonts w:eastAsiaTheme="minorHAnsi"/>
      <w:sz w:val="20"/>
      <w:szCs w:val="20"/>
    </w:rPr>
  </w:style>
  <w:style w:type="paragraph" w:styleId="14">
    <w:name w:val="toc 5"/>
    <w:basedOn w:val="1"/>
    <w:next w:val="1"/>
    <w:unhideWhenUsed/>
    <w:qFormat/>
    <w:uiPriority w:val="39"/>
    <w:pPr>
      <w:ind w:left="960"/>
      <w:jc w:val="left"/>
    </w:pPr>
    <w:rPr>
      <w:rFonts w:eastAsiaTheme="minorHAnsi"/>
      <w:sz w:val="20"/>
      <w:szCs w:val="20"/>
    </w:rPr>
  </w:style>
  <w:style w:type="paragraph" w:styleId="15">
    <w:name w:val="toc 3"/>
    <w:basedOn w:val="1"/>
    <w:next w:val="1"/>
    <w:unhideWhenUsed/>
    <w:qFormat/>
    <w:uiPriority w:val="39"/>
    <w:pPr>
      <w:ind w:left="480"/>
      <w:jc w:val="left"/>
    </w:pPr>
    <w:rPr>
      <w:rFonts w:eastAsiaTheme="minorHAnsi"/>
      <w:sz w:val="20"/>
      <w:szCs w:val="20"/>
    </w:rPr>
  </w:style>
  <w:style w:type="paragraph" w:styleId="16">
    <w:name w:val="toc 8"/>
    <w:basedOn w:val="1"/>
    <w:next w:val="1"/>
    <w:unhideWhenUsed/>
    <w:qFormat/>
    <w:uiPriority w:val="39"/>
    <w:pPr>
      <w:ind w:left="1680"/>
      <w:jc w:val="left"/>
    </w:pPr>
    <w:rPr>
      <w:rFonts w:eastAsiaTheme="minorHAnsi"/>
      <w:sz w:val="20"/>
      <w:szCs w:val="20"/>
    </w:rPr>
  </w:style>
  <w:style w:type="paragraph" w:styleId="17">
    <w:name w:val="footer"/>
    <w:basedOn w:val="1"/>
    <w:link w:val="31"/>
    <w:unhideWhenUsed/>
    <w:qFormat/>
    <w:uiPriority w:val="99"/>
    <w:pPr>
      <w:tabs>
        <w:tab w:val="center" w:pos="4153"/>
        <w:tab w:val="right" w:pos="8306"/>
      </w:tabs>
      <w:snapToGrid w:val="0"/>
      <w:ind w:left="100" w:leftChars="100"/>
      <w:jc w:val="left"/>
    </w:pPr>
    <w:rPr>
      <w:sz w:val="18"/>
      <w:szCs w:val="18"/>
    </w:rPr>
  </w:style>
  <w:style w:type="paragraph" w:styleId="18">
    <w:name w:val="header"/>
    <w:basedOn w:val="1"/>
    <w:link w:val="30"/>
    <w:unhideWhenUsed/>
    <w:qFormat/>
    <w:uiPriority w:val="99"/>
    <w:pPr>
      <w:pBdr>
        <w:bottom w:val="single" w:color="auto" w:sz="6" w:space="1"/>
      </w:pBdr>
      <w:tabs>
        <w:tab w:val="center" w:pos="4153"/>
        <w:tab w:val="right" w:pos="8306"/>
      </w:tabs>
      <w:snapToGrid w:val="0"/>
      <w:ind w:left="100" w:leftChars="100"/>
      <w:jc w:val="center"/>
    </w:pPr>
    <w:rPr>
      <w:sz w:val="18"/>
      <w:szCs w:val="18"/>
    </w:rPr>
  </w:style>
  <w:style w:type="paragraph" w:styleId="19">
    <w:name w:val="toc 1"/>
    <w:basedOn w:val="1"/>
    <w:next w:val="1"/>
    <w:unhideWhenUsed/>
    <w:qFormat/>
    <w:uiPriority w:val="39"/>
    <w:pPr>
      <w:spacing w:before="120"/>
      <w:jc w:val="left"/>
    </w:pPr>
    <w:rPr>
      <w:rFonts w:eastAsiaTheme="minorHAnsi"/>
      <w:b/>
      <w:bCs/>
      <w:i/>
      <w:iCs/>
      <w:szCs w:val="24"/>
    </w:rPr>
  </w:style>
  <w:style w:type="paragraph" w:styleId="20">
    <w:name w:val="toc 4"/>
    <w:basedOn w:val="1"/>
    <w:next w:val="1"/>
    <w:unhideWhenUsed/>
    <w:qFormat/>
    <w:uiPriority w:val="39"/>
    <w:pPr>
      <w:ind w:left="720"/>
      <w:jc w:val="left"/>
    </w:pPr>
    <w:rPr>
      <w:rFonts w:eastAsiaTheme="minorHAnsi"/>
      <w:sz w:val="20"/>
      <w:szCs w:val="20"/>
    </w:rPr>
  </w:style>
  <w:style w:type="paragraph" w:styleId="21">
    <w:name w:val="toc 6"/>
    <w:basedOn w:val="1"/>
    <w:next w:val="1"/>
    <w:unhideWhenUsed/>
    <w:qFormat/>
    <w:uiPriority w:val="39"/>
    <w:pPr>
      <w:ind w:left="1200"/>
      <w:jc w:val="left"/>
    </w:pPr>
    <w:rPr>
      <w:rFonts w:eastAsiaTheme="minorHAnsi"/>
      <w:sz w:val="20"/>
      <w:szCs w:val="20"/>
    </w:rPr>
  </w:style>
  <w:style w:type="paragraph" w:styleId="22">
    <w:name w:val="toc 2"/>
    <w:basedOn w:val="1"/>
    <w:next w:val="1"/>
    <w:unhideWhenUsed/>
    <w:qFormat/>
    <w:uiPriority w:val="39"/>
    <w:pPr>
      <w:spacing w:before="120"/>
      <w:ind w:left="240"/>
      <w:jc w:val="left"/>
    </w:pPr>
    <w:rPr>
      <w:rFonts w:eastAsiaTheme="minorHAnsi"/>
      <w:b/>
      <w:bCs/>
      <w:sz w:val="22"/>
    </w:rPr>
  </w:style>
  <w:style w:type="paragraph" w:styleId="23">
    <w:name w:val="toc 9"/>
    <w:basedOn w:val="1"/>
    <w:next w:val="1"/>
    <w:unhideWhenUsed/>
    <w:qFormat/>
    <w:uiPriority w:val="39"/>
    <w:pPr>
      <w:ind w:left="1920"/>
      <w:jc w:val="left"/>
    </w:pPr>
    <w:rPr>
      <w:rFonts w:eastAsiaTheme="minorHAnsi"/>
      <w:sz w:val="20"/>
      <w:szCs w:val="20"/>
    </w:rPr>
  </w:style>
  <w:style w:type="character" w:styleId="25">
    <w:name w:val="Hyperlink"/>
    <w:basedOn w:val="24"/>
    <w:unhideWhenUsed/>
    <w:qFormat/>
    <w:uiPriority w:val="99"/>
    <w:rPr>
      <w:color w:val="0563C1" w:themeColor="hyperlink"/>
      <w:u w:val="single"/>
      <w14:textFill>
        <w14:solidFill>
          <w14:schemeClr w14:val="hlink"/>
        </w14:solidFill>
      </w14:textFill>
    </w:rPr>
  </w:style>
  <w:style w:type="character" w:customStyle="1" w:styleId="27">
    <w:name w:val="标题 1 字符"/>
    <w:basedOn w:val="24"/>
    <w:link w:val="2"/>
    <w:qFormat/>
    <w:uiPriority w:val="9"/>
    <w:rPr>
      <w:b/>
      <w:bCs/>
      <w:kern w:val="44"/>
      <w:sz w:val="36"/>
      <w:szCs w:val="44"/>
    </w:rPr>
  </w:style>
  <w:style w:type="character" w:customStyle="1" w:styleId="28">
    <w:name w:val="标题 2 字符"/>
    <w:basedOn w:val="24"/>
    <w:link w:val="4"/>
    <w:qFormat/>
    <w:uiPriority w:val="9"/>
    <w:rPr>
      <w:rFonts w:ascii="黑体" w:hAnsi="黑体" w:eastAsia="黑体" w:cstheme="majorBidi"/>
      <w:b/>
      <w:bCs/>
      <w:sz w:val="32"/>
      <w:szCs w:val="32"/>
    </w:rPr>
  </w:style>
  <w:style w:type="character" w:customStyle="1" w:styleId="29">
    <w:name w:val="标题 字符"/>
    <w:basedOn w:val="24"/>
    <w:link w:val="5"/>
    <w:qFormat/>
    <w:uiPriority w:val="10"/>
    <w:rPr>
      <w:rFonts w:eastAsia="黑体" w:asciiTheme="majorHAnsi" w:hAnsiTheme="majorHAnsi" w:cstheme="majorBidi"/>
      <w:b/>
      <w:bCs/>
      <w:sz w:val="48"/>
      <w:szCs w:val="32"/>
    </w:rPr>
  </w:style>
  <w:style w:type="character" w:customStyle="1" w:styleId="30">
    <w:name w:val="页眉 字符"/>
    <w:basedOn w:val="24"/>
    <w:link w:val="18"/>
    <w:qFormat/>
    <w:uiPriority w:val="99"/>
    <w:rPr>
      <w:sz w:val="18"/>
      <w:szCs w:val="18"/>
    </w:rPr>
  </w:style>
  <w:style w:type="character" w:customStyle="1" w:styleId="31">
    <w:name w:val="页脚 字符"/>
    <w:basedOn w:val="24"/>
    <w:link w:val="17"/>
    <w:qFormat/>
    <w:uiPriority w:val="99"/>
    <w:rPr>
      <w:sz w:val="18"/>
      <w:szCs w:val="18"/>
    </w:rPr>
  </w:style>
  <w:style w:type="paragraph" w:customStyle="1" w:styleId="32">
    <w:name w:val="TOC 标题1"/>
    <w:basedOn w:val="2"/>
    <w:next w:val="1"/>
    <w:unhideWhenUsed/>
    <w:qFormat/>
    <w:uiPriority w:val="39"/>
    <w:pPr>
      <w:keepNext/>
      <w:keepLines/>
      <w:widowControl/>
      <w:numPr>
        <w:numId w:val="0"/>
      </w:numPr>
      <w:spacing w:before="240" w:after="0" w:line="259" w:lineRule="auto"/>
      <w:outlineLvl w:val="9"/>
    </w:pPr>
    <w:rPr>
      <w:rFonts w:asciiTheme="majorHAnsi" w:hAnsiTheme="majorHAnsi" w:eastAsiaTheme="majorEastAsia" w:cstheme="majorBidi"/>
      <w:b w:val="0"/>
      <w:bCs w:val="0"/>
      <w:color w:val="2F5597" w:themeColor="accent1" w:themeShade="BF"/>
      <w:kern w:val="0"/>
      <w:sz w:val="32"/>
      <w:szCs w:val="32"/>
    </w:rPr>
  </w:style>
  <w:style w:type="paragraph" w:customStyle="1" w:styleId="33">
    <w:name w:val="WPSOffice手动目录 1"/>
    <w:qFormat/>
    <w:uiPriority w:val="0"/>
    <w:rPr>
      <w:rFonts w:asciiTheme="minorHAnsi" w:hAnsiTheme="minorHAnsi" w:eastAsiaTheme="minorEastAsia" w:cstheme="minorBidi"/>
      <w:lang w:val="en-US" w:eastAsia="zh-CN" w:bidi="ar-SA"/>
    </w:rPr>
  </w:style>
  <w:style w:type="paragraph" w:customStyle="1" w:styleId="34">
    <w:name w:val="WPSOffice手动目录 2"/>
    <w:qFormat/>
    <w:uiPriority w:val="0"/>
    <w:pPr>
      <w:ind w:left="200" w:leftChars="200"/>
    </w:pPr>
    <w:rPr>
      <w:rFonts w:asciiTheme="minorHAnsi" w:hAnsiTheme="minorHAnsi" w:eastAsiaTheme="minorEastAsia" w:cstheme="minorBidi"/>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3.jpe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header" Target="header2.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jpeg"/><Relationship Id="rId31" Type="http://schemas.openxmlformats.org/officeDocument/2006/relationships/image" Target="media/image21.jpe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jpeg"/><Relationship Id="rId27" Type="http://schemas.openxmlformats.org/officeDocument/2006/relationships/image" Target="media/image17.jpeg"/><Relationship Id="rId26" Type="http://schemas.openxmlformats.org/officeDocument/2006/relationships/image" Target="media/image16.jpeg"/><Relationship Id="rId25" Type="http://schemas.openxmlformats.org/officeDocument/2006/relationships/image" Target="media/image15.png"/><Relationship Id="rId24" Type="http://schemas.openxmlformats.org/officeDocument/2006/relationships/image" Target="media/image14.jpeg"/><Relationship Id="rId23" Type="http://schemas.openxmlformats.org/officeDocument/2006/relationships/image" Target="media/image13.jpeg"/><Relationship Id="rId22" Type="http://schemas.openxmlformats.org/officeDocument/2006/relationships/image" Target="media/image12.png"/><Relationship Id="rId21" Type="http://schemas.openxmlformats.org/officeDocument/2006/relationships/image" Target="media/image11.jpe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jpeg"/><Relationship Id="rId13" Type="http://schemas.openxmlformats.org/officeDocument/2006/relationships/image" Target="media/image3.jpeg"/><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22</Pages>
  <Words>358</Words>
  <Characters>2046</Characters>
  <Lines>17</Lines>
  <Paragraphs>4</Paragraphs>
  <TotalTime>0</TotalTime>
  <ScaleCrop>false</ScaleCrop>
  <LinksUpToDate>false</LinksUpToDate>
  <CharactersWithSpaces>2400</CharactersWithSpaces>
  <Application>WPS Office_1.9.1.2994_F1E327BC-269C-435d-A152-05C5408002CA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2020-03-06T15:13:00Z</dcterms:created>
  <dc:creator>安 晨</dc:creator>
  <cp:lastModifiedBy>jintao</cp:lastModifiedBy>
  <dcterms:modified xsi:type="dcterms:W3CDTF">2020-03-07T16:07:02Z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2052-1.9.1.2994</vt:lpwstr>
  </property>
</Properties>
</file>