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</w:rPr>
        <w:t>自主切换用户中间件接入说明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</w:rPr>
        <w:t>注，本SDK应用可以正常使用基于 返回第三方SDK openId 游戏可以找回对应的角色，需要游戏服务器做相应的处理。开启切换功能后游戏需要将用户中心，切换帐号等功能做相应处理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SDK文件清单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解压后文件夹中包括</w:t>
      </w:r>
    </w:p>
    <w:p>
      <w:r>
        <w:drawing>
          <wp:inline distT="0" distB="0" distL="114300" distR="114300">
            <wp:extent cx="22288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  <w:t>SDK资源接入步骤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在AndroidManifest.xml 中添加以下权限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uses-permission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android:name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"android.permission.INTERNET"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uses-permission</w:t>
      </w:r>
      <w:r>
        <w:rPr>
          <w:rFonts w:hint="eastAsia" w:ascii="Consolas" w:hAnsi="Consolas" w:eastAsia="宋体"/>
          <w:color w:val="3F7F7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android:name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"android.permission.WRITE_EXTERNAL_STORAGE"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uses-permission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android:name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"android.permission.MOUNT_UNMOUNT_FILESYSTEMS"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在AndroidManifest.xml 中添加以下activity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&lt;!-- </w:t>
      </w:r>
      <w:r>
        <w:rPr>
          <w:rFonts w:hint="eastAsia" w:ascii="Consolas" w:hAnsi="Consolas" w:eastAsia="Consolas"/>
          <w:color w:val="3F5FBF"/>
          <w:sz w:val="24"/>
          <w:u w:val="single"/>
        </w:rPr>
        <w:t>alipay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u w:val="single"/>
        </w:rPr>
        <w:t>sdk</w:t>
      </w:r>
      <w:r>
        <w:rPr>
          <w:rFonts w:hint="eastAsia" w:ascii="Consolas" w:hAnsi="Consolas" w:eastAsia="Consolas"/>
          <w:color w:val="3F5FBF"/>
          <w:sz w:val="24"/>
        </w:rPr>
        <w:t xml:space="preserve"> begin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activity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"com.alipay.sdk.app.H5PayActivity"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android:configChanges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"orientation|keyboardHidden|navigation"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android:exported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"false"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android:screenOrientation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"behind"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activity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activity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"com.alipay.sdk.auth.AuthActivity"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android:configChanges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"orientation|keyboardHidden|navigation"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android:exported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"false"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android:screenOrientation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"behind"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activity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&lt;!-- </w:t>
      </w:r>
      <w:r>
        <w:rPr>
          <w:rFonts w:hint="eastAsia" w:ascii="Consolas" w:hAnsi="Consolas" w:eastAsia="Consolas"/>
          <w:color w:val="3F5FBF"/>
          <w:sz w:val="24"/>
          <w:u w:val="single"/>
        </w:rPr>
        <w:t>alipay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u w:val="single"/>
        </w:rPr>
        <w:t>sdk</w:t>
      </w:r>
      <w:r>
        <w:rPr>
          <w:rFonts w:hint="eastAsia" w:ascii="Consolas" w:hAnsi="Consolas" w:eastAsia="Consolas"/>
          <w:color w:val="3F5FBF"/>
          <w:sz w:val="24"/>
        </w:rPr>
        <w:t xml:space="preserve"> end --&gt;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F5FB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&lt;!-- 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fanyouSDK</w:t>
      </w:r>
      <w:r>
        <w:rPr>
          <w:rFonts w:hint="eastAsia" w:ascii="Consolas" w:hAnsi="Consolas" w:eastAsia="Consolas"/>
          <w:color w:val="3F5FBF"/>
          <w:sz w:val="24"/>
        </w:rPr>
        <w:t xml:space="preserve"> start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activity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"com.owner.sdk.OwnerSDK"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android:label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"owner_sdk"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android:theme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"@android:style/Theme.Dialog"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activity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activity</w:t>
      </w:r>
      <w:r>
        <w:rPr>
          <w:rFonts w:hint="eastAsia" w:ascii="Consolas" w:hAnsi="Consolas" w:eastAsia="宋体"/>
          <w:color w:val="3F7F7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android:name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"com.owner.middleware.utils.SelectRolesActivity"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android:theme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"@style/fanyou_DialogParent"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activity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activity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"com.owner.middleware.utils.BindActivity"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android:theme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"@style/fanyou_DialogParent"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activity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activity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"com.owner.middleware.utils.ResultActivity"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F007F"/>
          <w:sz w:val="24"/>
        </w:rPr>
        <w:t>android:theme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"@style/fanyou_DialogParent"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activity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&lt;!-- 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fanyouSDK</w:t>
      </w:r>
      <w:r>
        <w:rPr>
          <w:rFonts w:hint="eastAsia" w:ascii="Consolas" w:hAnsi="Consolas" w:eastAsia="Consolas"/>
          <w:color w:val="3F5FBF"/>
          <w:sz w:val="24"/>
        </w:rPr>
        <w:t xml:space="preserve"> end --&gt;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F5FBF"/>
          <w:sz w:val="24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3F5FBF"/>
          <w:sz w:val="24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添加libs目录下文件到你的工程中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0505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添加资源文件夹res直接拷贝覆盖到你工程中的res文件夹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859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0" w:beforeAutospacing="0" w:after="150" w:afterAutospacing="0"/>
        <w:ind w:left="0" w:right="0" w:firstLine="0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  <w:t>SDK代码接入部分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Consolas"/>
          <w:color w:val="44964D" w:themeColor="background1" w:themeShade="80"/>
          <w:sz w:val="24"/>
          <w:lang w:val="en-US" w:eastAsia="zh-CN"/>
        </w:rPr>
        <w:t>//在接口onCreate时调用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OwnerSdkHelper.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init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activity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appid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channel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baseUrl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finishListener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initListener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eastAsia="zh-CN"/>
        </w:rPr>
        <w:t>示例代码：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964D" w:themeColor="background1" w:themeShade="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OwnerSdkHelper.</w:t>
      </w:r>
      <w:r>
        <w:rPr>
          <w:rFonts w:hint="eastAsia" w:ascii="Consolas" w:hAnsi="Consolas" w:eastAsia="Consolas"/>
          <w:i/>
          <w:color w:val="000000"/>
          <w:sz w:val="24"/>
        </w:rPr>
        <w:t>init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44964D" w:themeColor="background1" w:themeShade="80"/>
          <w:sz w:val="24"/>
        </w:rPr>
        <w:t xml:space="preserve">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//Context上下文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964D" w:themeColor="background1" w:themeShade="80"/>
          <w:sz w:val="24"/>
        </w:rPr>
      </w:pP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>Appid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44964D" w:themeColor="background1" w:themeShade="80"/>
          <w:sz w:val="24"/>
        </w:rPr>
        <w:t>//自建9133平台申请的appid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44964D" w:themeColor="background1" w:themeShade="80"/>
          <w:sz w:val="24"/>
        </w:rPr>
      </w:pP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>AppSecret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44964D" w:themeColor="background1" w:themeShade="80"/>
          <w:sz w:val="24"/>
        </w:rPr>
        <w:t>//自建9133平台申请的Appsecret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>channel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//自建9133平台申请的子渠道值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2A00FF"/>
          <w:sz w:val="24"/>
          <w:lang w:val="en-US" w:eastAsia="zh-CN"/>
        </w:rPr>
        <w:t>"http://1.1.1.1:8080"</w:t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,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//后台baseUrl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OwnerSDKEventsListener() {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//登录和充值回调listener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onEventDispatch(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i, Intent data)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Log.</w:t>
      </w:r>
      <w:r>
        <w:rPr>
          <w:rFonts w:hint="eastAsia" w:ascii="Consolas" w:hAnsi="Consolas" w:eastAsia="Consolas"/>
          <w:i/>
          <w:color w:val="000000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"youaisdk"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"code:"</w:t>
      </w:r>
      <w:r>
        <w:rPr>
          <w:rFonts w:hint="eastAsia" w:ascii="Consolas" w:hAnsi="Consolas" w:eastAsia="Consolas"/>
          <w:color w:val="000000"/>
          <w:sz w:val="24"/>
        </w:rPr>
        <w:t xml:space="preserve"> + i + </w:t>
      </w:r>
      <w:r>
        <w:rPr>
          <w:rFonts w:hint="eastAsia" w:ascii="Consolas" w:hAnsi="Consolas" w:eastAsia="Consolas"/>
          <w:color w:val="2A00FF"/>
          <w:sz w:val="24"/>
        </w:rPr>
        <w:t>"data:"</w:t>
      </w:r>
      <w:r>
        <w:rPr>
          <w:rFonts w:hint="eastAsia" w:ascii="Consolas" w:hAnsi="Consolas" w:eastAsia="Consolas"/>
          <w:color w:val="000000"/>
          <w:sz w:val="24"/>
        </w:rPr>
        <w:t xml:space="preserve"> + data.toString());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(i == OwnerSDK.</w:t>
      </w:r>
      <w:r>
        <w:rPr>
          <w:rFonts w:hint="eastAsia" w:ascii="Consolas" w:hAnsi="Consolas" w:eastAsia="Consolas"/>
          <w:i/>
          <w:color w:val="0000C0"/>
          <w:sz w:val="24"/>
        </w:rPr>
        <w:t>LOGIN_ACTION_CODE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//登录成功后返回的信息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data.getStringExtra("open_id")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data.getStringExtra("token")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data.getStringExtra("timestamp")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(i == OwnerSDK.</w:t>
      </w:r>
      <w:r>
        <w:rPr>
          <w:rFonts w:hint="eastAsia" w:ascii="Consolas" w:hAnsi="Consolas" w:eastAsia="Consolas"/>
          <w:i/>
          <w:color w:val="0000C0"/>
          <w:sz w:val="24"/>
        </w:rPr>
        <w:t>PAY_ACTION_CODE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OwnerSDKInitListener() {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//初始化回调接口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onSuccess(String content)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//Log.e("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初始化</w:t>
      </w:r>
      <w:r>
        <w:rPr>
          <w:rFonts w:hint="eastAsia" w:ascii="Consolas" w:hAnsi="Consolas" w:eastAsia="Consolas"/>
          <w:color w:val="3F7F5F"/>
          <w:sz w:val="24"/>
        </w:rPr>
        <w:t>成功回调", content);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onFail(String content)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//Log.e("</w:t>
      </w:r>
      <w:r>
        <w:rPr>
          <w:rFonts w:hint="eastAsia" w:ascii="Consolas" w:hAnsi="Consolas" w:eastAsia="Consolas"/>
          <w:color w:val="3F7F5F"/>
          <w:sz w:val="24"/>
          <w:lang w:eastAsia="zh-CN"/>
        </w:rPr>
        <w:t>初始化</w:t>
      </w:r>
      <w:r>
        <w:rPr>
          <w:rFonts w:hint="eastAsia" w:ascii="Consolas" w:hAnsi="Consolas" w:eastAsia="Consolas"/>
          <w:color w:val="3F7F5F"/>
          <w:sz w:val="24"/>
        </w:rPr>
        <w:t>失败回调", content);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2、void record接口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//需在进入游戏时调用，确保可以保存和获取到相应的数据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OwnerSdkHelper.record(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String openId,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//渠道SDK登录成功后返回的openid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String userType,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//原渠道SDK用户类型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String serverId,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//用户服务器id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String userName,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//用户名称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String userId,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//用户id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String level, 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//用户等级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String loginType,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//登录类型（可传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String Custom);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//自定义参数（可传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boolean isShowChangeUser接口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//提供给游戏判断是否开启切换用户功能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OwnerSdkHelper.isShowChangeUser();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4、void showChangeUser接口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//当判断双账号为开启时调用showChangeUser,否则调用游戏正常调用对应SDK逻辑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OwnerSdkHelper.showChangeUser();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jc w:val="left"/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void pay接口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//支付接口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OwnerSdkHelper.pay(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serverId,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//服务器ID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roleName,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//playerID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amount,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//游戏币，支付金额兑换比例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Files\\3282570435\\Image\\Group\\5J~TM~F9IE8GRM$C}X([YOX.png"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5524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到后台的运营资料设置汇率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String callBackInfo</w:t>
      </w: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//自定义参数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更新日志 2016-8-24</w:t>
      </w:r>
    </w:p>
    <w:p>
      <w:pPr>
        <w:numPr>
          <w:ilvl w:val="0"/>
          <w:numId w:val="5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添加初始化回调</w:t>
      </w:r>
    </w:p>
    <w:p>
      <w:pPr>
        <w:numPr>
          <w:ilvl w:val="0"/>
          <w:numId w:val="5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开启双账号如无记录调用游爱账号登录</w:t>
      </w:r>
    </w:p>
    <w:p>
      <w:pPr>
        <w:numPr>
          <w:ilvl w:val="0"/>
          <w:numId w:val="5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用游爱账号登录Record接口不重复记录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5471B"/>
    <w:multiLevelType w:val="singleLevel"/>
    <w:tmpl w:val="5735471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35497E"/>
    <w:multiLevelType w:val="singleLevel"/>
    <w:tmpl w:val="5735497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354F26"/>
    <w:multiLevelType w:val="singleLevel"/>
    <w:tmpl w:val="57354F26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7398756"/>
    <w:multiLevelType w:val="singleLevel"/>
    <w:tmpl w:val="57398756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57BD080F"/>
    <w:multiLevelType w:val="singleLevel"/>
    <w:tmpl w:val="57BD08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B3D26"/>
    <w:rsid w:val="144B0719"/>
    <w:rsid w:val="187F6156"/>
    <w:rsid w:val="1DE85261"/>
    <w:rsid w:val="1F5D4D1B"/>
    <w:rsid w:val="25124BCB"/>
    <w:rsid w:val="34853E3B"/>
    <w:rsid w:val="39956AC2"/>
    <w:rsid w:val="52A71EF2"/>
    <w:rsid w:val="544B64C5"/>
    <w:rsid w:val="5D35555E"/>
    <w:rsid w:val="63FA1E78"/>
    <w:rsid w:val="66792C52"/>
    <w:rsid w:val="68C20BB7"/>
    <w:rsid w:val="70DB162A"/>
    <w:rsid w:val="7198562B"/>
    <w:rsid w:val="728825D3"/>
    <w:rsid w:val="7D880BD5"/>
    <w:rsid w:val="7DEA3B8D"/>
    <w:rsid w:val="7E1137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2016-08-24T02:35:49Z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