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51162" w14:textId="77777777" w:rsidR="00191276" w:rsidRPr="0049622A" w:rsidRDefault="00CE13DF" w:rsidP="00CE13DF">
      <w:pPr>
        <w:pStyle w:val="TWTextebene"/>
        <w:jc w:val="center"/>
        <w:rPr>
          <w:b/>
        </w:rPr>
      </w:pPr>
      <w:r w:rsidRPr="0049622A">
        <w:rPr>
          <w:b/>
        </w:rPr>
        <w:t>Datenschutzerklärung</w:t>
      </w:r>
    </w:p>
    <w:p w14:paraId="6CF2EFB4" w14:textId="6628CA74" w:rsidR="008C0967" w:rsidRDefault="00F852B5" w:rsidP="00CE13DF">
      <w:pPr>
        <w:pStyle w:val="TWTextebene"/>
        <w:jc w:val="center"/>
        <w:rPr>
          <w:b/>
        </w:rPr>
      </w:pPr>
      <w:r w:rsidRPr="0049622A">
        <w:rPr>
          <w:b/>
        </w:rPr>
        <w:t xml:space="preserve">für die Nutzung der </w:t>
      </w:r>
      <w:r w:rsidR="00D22D37">
        <w:rPr>
          <w:b/>
        </w:rPr>
        <w:t>Webanwendung</w:t>
      </w:r>
      <w:r w:rsidR="00D22D37" w:rsidRPr="0049622A">
        <w:rPr>
          <w:b/>
        </w:rPr>
        <w:t xml:space="preserve"> </w:t>
      </w:r>
      <w:r w:rsidR="008C0967">
        <w:rPr>
          <w:b/>
        </w:rPr>
        <w:t>„InEK Datenportal“</w:t>
      </w:r>
      <w:r w:rsidR="008C0967">
        <w:rPr>
          <w:b/>
        </w:rPr>
        <w:br/>
        <w:t>https://daten.inek.org</w:t>
      </w:r>
    </w:p>
    <w:p w14:paraId="33EBEF47" w14:textId="77777777" w:rsidR="00F852B5" w:rsidRPr="00F852B5" w:rsidRDefault="00F852B5" w:rsidP="00DE6194">
      <w:pPr>
        <w:pStyle w:val="TWNummerierung1"/>
      </w:pPr>
      <w:r w:rsidRPr="00F852B5">
        <w:t>Gegenstand dieser Datenschutzerklärung</w:t>
      </w:r>
    </w:p>
    <w:p w14:paraId="6EE738A0" w14:textId="77777777" w:rsidR="006A172A" w:rsidRDefault="00F852B5" w:rsidP="00F51F7F">
      <w:pPr>
        <w:pStyle w:val="TWTextebene"/>
      </w:pPr>
      <w:r>
        <w:t xml:space="preserve">Wir freuen uns über Ihr Interesse an unserer </w:t>
      </w:r>
      <w:r w:rsidR="00D22D37">
        <w:t xml:space="preserve">Webanwendung </w:t>
      </w:r>
      <w:r>
        <w:t>„</w:t>
      </w:r>
      <w:r w:rsidR="008C0967" w:rsidRPr="008C0967">
        <w:t>InEK Datenportal</w:t>
      </w:r>
      <w:r>
        <w:t>“ (</w:t>
      </w:r>
      <w:r w:rsidR="001409E6">
        <w:t xml:space="preserve">im Folgenden </w:t>
      </w:r>
      <w:r>
        <w:t>„</w:t>
      </w:r>
      <w:r w:rsidR="008C0967">
        <w:t>Datenportal</w:t>
      </w:r>
      <w:r>
        <w:t>“</w:t>
      </w:r>
      <w:r w:rsidR="001409E6">
        <w:t xml:space="preserve"> genannt</w:t>
      </w:r>
      <w:r>
        <w:t xml:space="preserve">). </w:t>
      </w:r>
    </w:p>
    <w:p w14:paraId="2C65B410" w14:textId="19243734" w:rsidR="00F51F7F" w:rsidRDefault="00FA1814" w:rsidP="00F51F7F">
      <w:pPr>
        <w:pStyle w:val="TWTextebene"/>
      </w:pPr>
      <w:r>
        <w:t xml:space="preserve">Die Selbstverwaltungspartner im Gesundheitswesen - die Deutsche Krankenhausgesellschaft, die Spitzenverbände der Krankenkassen und der Verband der Privaten Krankenversicherung </w:t>
      </w:r>
      <w:r w:rsidR="007C5DD0">
        <w:t>-</w:t>
      </w:r>
      <w:r>
        <w:t xml:space="preserve"> haben die Institut für das Entgeltsystem im Krankenhaus GmbH </w:t>
      </w:r>
      <w:r w:rsidR="002E63F4">
        <w:t xml:space="preserve">(InEK) </w:t>
      </w:r>
      <w:r w:rsidR="00EB1F9B">
        <w:t>mit der Erhebung von Daten zur Erfüllung gesetzlich vorgegebener Aufgaben beauftragt. Hierzu</w:t>
      </w:r>
      <w:r w:rsidR="00030CD9">
        <w:t xml:space="preserve"> </w:t>
      </w:r>
      <w:r w:rsidR="00EB1F9B">
        <w:t>gehören beispielsweise die Datenlieferung gemäß § 21 KHEntgG</w:t>
      </w:r>
      <w:r w:rsidR="0012109E" w:rsidRPr="0012109E">
        <w:t xml:space="preserve"> </w:t>
      </w:r>
      <w:r w:rsidR="0012109E">
        <w:t>für die das Datenportal zur Übermittlung (Durchleitung) verschlüsselter Dateien dient</w:t>
      </w:r>
      <w:r w:rsidR="00EB1F9B">
        <w:t xml:space="preserve">, </w:t>
      </w:r>
      <w:r w:rsidR="0012109E">
        <w:t xml:space="preserve">sowie formularbasierter Erfassungsdialoge wie </w:t>
      </w:r>
      <w:r w:rsidR="00EB1F9B">
        <w:t xml:space="preserve">Vorschlagsverfahren zur Weiterentwicklung des pauschalierten Entgeltsystems, </w:t>
      </w:r>
      <w:r w:rsidR="006A172A">
        <w:t>Modellvorhaben zur Versorgung psychisch kranker Menschen nach § 64b SGB V</w:t>
      </w:r>
      <w:r w:rsidR="00B00DC6">
        <w:t xml:space="preserve">, </w:t>
      </w:r>
      <w:r w:rsidR="00030CD9">
        <w:t xml:space="preserve">der </w:t>
      </w:r>
      <w:r w:rsidR="00B00DC6" w:rsidRPr="00B00DC6">
        <w:t xml:space="preserve">Nachweis zur Personalausstattung nach der </w:t>
      </w:r>
      <w:proofErr w:type="spellStart"/>
      <w:r w:rsidR="00B00DC6" w:rsidRPr="00B00DC6">
        <w:t>Psych</w:t>
      </w:r>
      <w:proofErr w:type="spellEnd"/>
      <w:r w:rsidR="00B00DC6" w:rsidRPr="00B00DC6">
        <w:t>-Personalnachweis-Vereinbarung</w:t>
      </w:r>
      <w:r w:rsidR="0012109E">
        <w:t xml:space="preserve"> und mehr</w:t>
      </w:r>
      <w:r w:rsidR="006A172A">
        <w:t xml:space="preserve">. </w:t>
      </w:r>
    </w:p>
    <w:p w14:paraId="4268F430" w14:textId="6F184ABE" w:rsidR="006A172A" w:rsidRDefault="006A172A" w:rsidP="00F51F7F">
      <w:pPr>
        <w:pStyle w:val="TWTextebene"/>
      </w:pPr>
      <w:r>
        <w:t xml:space="preserve">Das Bundesministerium für Gesundheit hat die InEK GmbH mit der Erhebung von Daten für die krankenhausindividuellen Ermittlung pflegesensitiver Krankenhausbereiche nach Maßgabe des § 3 </w:t>
      </w:r>
      <w:proofErr w:type="spellStart"/>
      <w:r>
        <w:t>PpUGV</w:t>
      </w:r>
      <w:proofErr w:type="spellEnd"/>
      <w:r>
        <w:t xml:space="preserve"> beauftragt.</w:t>
      </w:r>
    </w:p>
    <w:p w14:paraId="2313E601" w14:textId="11F83ED5" w:rsidR="006A172A" w:rsidRDefault="006A172A" w:rsidP="00F51F7F">
      <w:pPr>
        <w:pStyle w:val="TWTextebene"/>
      </w:pPr>
      <w:r>
        <w:t>Das Datenportal dient der strukturierten Erhebung der Daten. Die oben genannten Daten sind beispielhaft</w:t>
      </w:r>
      <w:r w:rsidR="00FB123D">
        <w:t xml:space="preserve">. Aufgrund neuer Aufträge kann die Liste der </w:t>
      </w:r>
      <w:r w:rsidR="00BC1E12">
        <w:t xml:space="preserve">zu erfassenden </w:t>
      </w:r>
      <w:r w:rsidR="00FB123D">
        <w:t xml:space="preserve">Daten </w:t>
      </w:r>
      <w:r w:rsidR="00B00DC6">
        <w:t xml:space="preserve">jederzeit </w:t>
      </w:r>
      <w:r w:rsidR="00FB123D">
        <w:t>erweitert werden. Eine vollständige, ständig aktualisierte Übersicht der über das Datenportal erhobenen Daten entnehmen Sie den Anwenderhandbuch, das Sie ohne Registrierung von der Website des Datenportals (</w:t>
      </w:r>
      <w:hyperlink r:id="rId8" w:history="1">
        <w:r w:rsidR="00FB123D" w:rsidRPr="00542363">
          <w:rPr>
            <w:rStyle w:val="Hyperlink"/>
          </w:rPr>
          <w:t>https://daten.inek.org</w:t>
        </w:r>
      </w:hyperlink>
      <w:r w:rsidR="00FB123D">
        <w:t>) beziehen können.</w:t>
      </w:r>
      <w:r w:rsidR="00B00DC6">
        <w:t xml:space="preserve"> </w:t>
      </w:r>
    </w:p>
    <w:p w14:paraId="7D474697" w14:textId="3E1F9709" w:rsidR="00F852B5" w:rsidRDefault="00F852B5" w:rsidP="00F852B5">
      <w:pPr>
        <w:pStyle w:val="TWTextebene"/>
      </w:pPr>
      <w:r>
        <w:t xml:space="preserve">Der Schutz Ihrer personenbezogenen Daten („Daten“) ist uns ein besonderes und wichtiges Anliegen. Nachfolgend möchten wir Sie daher darüber informieren, welche Daten </w:t>
      </w:r>
      <w:r w:rsidR="0049622A">
        <w:t xml:space="preserve">bei der Nutzung </w:t>
      </w:r>
      <w:r w:rsidR="00D22D37">
        <w:t xml:space="preserve">dieser Webanwendung </w:t>
      </w:r>
      <w:r>
        <w:t xml:space="preserve">erhoben und wie diese von uns </w:t>
      </w:r>
      <w:r w:rsidR="003E38B3">
        <w:t>verwendet</w:t>
      </w:r>
      <w:r>
        <w:t xml:space="preserve"> werden. Ebenso möchten wir Sie darüber informieren, welche Maßnahmen wir in technischer und organisatorischer Hinsicht zum Schutz Ihrer Daten getroffen haben.</w:t>
      </w:r>
      <w:r w:rsidR="003E38B3">
        <w:t xml:space="preserve"> </w:t>
      </w:r>
      <w:r w:rsidR="00D22D37">
        <w:t xml:space="preserve">Sie können diese </w:t>
      </w:r>
      <w:r w:rsidR="003E38B3">
        <w:t xml:space="preserve">Datenschutzerklärung jederzeit unter der </w:t>
      </w:r>
      <w:r w:rsidR="003E38B3" w:rsidRPr="003E38B3">
        <w:t>Rubrik „</w:t>
      </w:r>
      <w:r w:rsidR="00D85029">
        <w:t>Datenschutz</w:t>
      </w:r>
      <w:r w:rsidR="003E38B3" w:rsidRPr="003E38B3">
        <w:t>“</w:t>
      </w:r>
      <w:r w:rsidR="003E38B3">
        <w:t xml:space="preserve"> </w:t>
      </w:r>
      <w:r w:rsidR="00A33E96">
        <w:t>auf der Webseite</w:t>
      </w:r>
      <w:r w:rsidR="003E38B3">
        <w:t xml:space="preserve"> </w:t>
      </w:r>
      <w:r w:rsidR="00D22D37">
        <w:t>abrufen</w:t>
      </w:r>
      <w:r w:rsidR="003E38B3">
        <w:t>.</w:t>
      </w:r>
    </w:p>
    <w:p w14:paraId="326BF9DB" w14:textId="77777777" w:rsidR="0049622A" w:rsidRPr="0049622A" w:rsidRDefault="0049622A" w:rsidP="00DE6194">
      <w:pPr>
        <w:pStyle w:val="TWNummerierung1"/>
      </w:pPr>
      <w:r w:rsidRPr="0049622A">
        <w:lastRenderedPageBreak/>
        <w:t xml:space="preserve">Verantwortliche Stelle und </w:t>
      </w:r>
      <w:proofErr w:type="spellStart"/>
      <w:r w:rsidRPr="0049622A">
        <w:t>Diensteanbieter</w:t>
      </w:r>
      <w:proofErr w:type="spellEnd"/>
    </w:p>
    <w:p w14:paraId="735D08B8" w14:textId="1BB0785B" w:rsidR="0049622A" w:rsidRDefault="0049622A" w:rsidP="00D85029">
      <w:pPr>
        <w:pStyle w:val="TWTextebene"/>
      </w:pPr>
      <w:r>
        <w:t>Verantwortliche Stelle im Sinne de</w:t>
      </w:r>
      <w:r w:rsidR="00C63D41">
        <w:t>r Datenschutzgrundverordnung</w:t>
      </w:r>
      <w:r w:rsidR="001907A9">
        <w:t xml:space="preserve"> (DS-GVO)</w:t>
      </w:r>
      <w:r w:rsidR="00C63D41">
        <w:t>, de</w:t>
      </w:r>
      <w:r>
        <w:t xml:space="preserve">s Bundesdatenschutzgesetzes (BDSG) und zugleich </w:t>
      </w:r>
      <w:proofErr w:type="spellStart"/>
      <w:r>
        <w:t>Diensteanbieter</w:t>
      </w:r>
      <w:proofErr w:type="spellEnd"/>
      <w:r>
        <w:t xml:space="preserve"> im Sinne des Telemediengesetzes (TMG) ist </w:t>
      </w:r>
      <w:r w:rsidR="002E583F">
        <w:t>die</w:t>
      </w:r>
      <w:r w:rsidR="00D85029">
        <w:t xml:space="preserve"> Institut für das Entgeltsystem im Krankenhaus GmbH, Auf dem Seidenberg 3, 53721 Siegburg</w:t>
      </w:r>
      <w:r w:rsidR="003A17DE">
        <w:t>.</w:t>
      </w:r>
    </w:p>
    <w:p w14:paraId="53246398" w14:textId="77777777" w:rsidR="00DE6194" w:rsidRPr="00DE6194" w:rsidRDefault="00DF14F9" w:rsidP="00DE6194">
      <w:pPr>
        <w:pStyle w:val="TWNummerierung1"/>
        <w:rPr>
          <w:lang w:eastAsia="de-DE" w:bidi="ar-EG"/>
        </w:rPr>
      </w:pPr>
      <w:r>
        <w:rPr>
          <w:lang w:eastAsia="de-DE" w:bidi="ar-EG"/>
        </w:rPr>
        <w:t>Ihre Daten</w:t>
      </w:r>
    </w:p>
    <w:p w14:paraId="360D95A9" w14:textId="1B5A7D95" w:rsidR="00DE6194" w:rsidRDefault="00383EFE" w:rsidP="0049622A">
      <w:pPr>
        <w:pStyle w:val="TWTextebene"/>
      </w:pPr>
      <w:r w:rsidRPr="00383EFE">
        <w:t xml:space="preserve">Personenbezogene Daten sind </w:t>
      </w:r>
      <w:r w:rsidR="00C63D41" w:rsidRPr="00C63D41">
        <w:t xml:space="preserve">Informationen, die sich auf eine identifizierte oder identifizierbare natürliche Person beziehen, also </w:t>
      </w:r>
      <w:r w:rsidRPr="00383EFE">
        <w:t>Einzelangaben über</w:t>
      </w:r>
      <w:r>
        <w:t xml:space="preserve"> Ihre persönlichen oder sachlichen </w:t>
      </w:r>
      <w:r w:rsidRPr="00383EFE">
        <w:t>Verhältnisse</w:t>
      </w:r>
      <w:r>
        <w:t xml:space="preserve"> wie beispielsweise Ihr Name, Ihr Geburtsdatum oder Ihre E-Mail-Adresse.</w:t>
      </w:r>
      <w:r w:rsidR="00111B83">
        <w:t xml:space="preserve"> Bei der Nutzung </w:t>
      </w:r>
      <w:r w:rsidR="00D22D37">
        <w:t xml:space="preserve">dieser Webanwendung werden </w:t>
      </w:r>
      <w:r w:rsidR="00111B83">
        <w:t>folgende Daten</w:t>
      </w:r>
      <w:r w:rsidR="00D22D37">
        <w:t xml:space="preserve"> erhoben</w:t>
      </w:r>
      <w:r w:rsidR="00111B83">
        <w:t>:</w:t>
      </w:r>
    </w:p>
    <w:p w14:paraId="07E2D808" w14:textId="5D04C888" w:rsidR="00BA5E5A" w:rsidRDefault="00BA5E5A" w:rsidP="0022155D">
      <w:pPr>
        <w:pStyle w:val="TWTextebene"/>
        <w:numPr>
          <w:ilvl w:val="0"/>
          <w:numId w:val="17"/>
        </w:numPr>
      </w:pPr>
      <w:r w:rsidRPr="00BA7C46">
        <w:rPr>
          <w:b/>
        </w:rPr>
        <w:t>Abrufdaten</w:t>
      </w:r>
      <w:r>
        <w:t xml:space="preserve">, insbesondere </w:t>
      </w:r>
      <w:r w:rsidR="008C7184">
        <w:t xml:space="preserve">ihre </w:t>
      </w:r>
      <w:r>
        <w:t xml:space="preserve">IP-Adresse, Abrufzeitpunkt, </w:t>
      </w:r>
      <w:r w:rsidR="009A2708">
        <w:t>abgerufene Webseite (</w:t>
      </w:r>
      <w:r w:rsidR="00BC1E12">
        <w:t>URL</w:t>
      </w:r>
      <w:r w:rsidR="009A2708">
        <w:t xml:space="preserve">), </w:t>
      </w:r>
      <w:r w:rsidR="00D22D37">
        <w:t>sowie</w:t>
      </w:r>
      <w:r>
        <w:t xml:space="preserve"> </w:t>
      </w:r>
      <w:r w:rsidR="008C7184">
        <w:t xml:space="preserve">(abhängig von ihrem Browser) </w:t>
      </w:r>
      <w:r w:rsidR="0005081A">
        <w:t>Informationen über den verwendeten Browser</w:t>
      </w:r>
      <w:r w:rsidR="009A2708">
        <w:t xml:space="preserve">, </w:t>
      </w:r>
      <w:r w:rsidR="0005081A">
        <w:t>das verwendete Betriebssystem</w:t>
      </w:r>
      <w:r w:rsidR="00DD1131">
        <w:t>.</w:t>
      </w:r>
    </w:p>
    <w:p w14:paraId="46C1EBAD" w14:textId="7C6A0A2F" w:rsidR="00F02946" w:rsidRDefault="00F51F7F" w:rsidP="0022155D">
      <w:pPr>
        <w:pStyle w:val="TWTextebene"/>
        <w:numPr>
          <w:ilvl w:val="0"/>
          <w:numId w:val="17"/>
        </w:numPr>
      </w:pPr>
      <w:r w:rsidRPr="00BA7C46">
        <w:rPr>
          <w:b/>
        </w:rPr>
        <w:t>Registrierungsdaten</w:t>
      </w:r>
      <w:r>
        <w:t xml:space="preserve">, insbesondere </w:t>
      </w:r>
      <w:r w:rsidR="00BA5E5A">
        <w:t>Anrede, Titel, Vorname, Nachn</w:t>
      </w:r>
      <w:r>
        <w:t>ame, E-Mail-Adresse, Telefonnummer</w:t>
      </w:r>
      <w:r w:rsidR="00DD1131">
        <w:t>.</w:t>
      </w:r>
    </w:p>
    <w:p w14:paraId="3AE5CE0A" w14:textId="2D1739FC" w:rsidR="00BA5E5A" w:rsidRDefault="00614029" w:rsidP="0022155D">
      <w:pPr>
        <w:pStyle w:val="TWTextebene"/>
        <w:numPr>
          <w:ilvl w:val="0"/>
          <w:numId w:val="17"/>
        </w:numPr>
      </w:pPr>
      <w:r w:rsidRPr="00BA7C46">
        <w:rPr>
          <w:b/>
        </w:rPr>
        <w:t>Verarbeitungsdaten</w:t>
      </w:r>
      <w:r w:rsidR="00BA5E5A">
        <w:t xml:space="preserve">, z.B. </w:t>
      </w:r>
      <w:r w:rsidR="00ED63B4">
        <w:t xml:space="preserve">erfolgte </w:t>
      </w:r>
      <w:r w:rsidR="00BA5E5A">
        <w:t>Anmeldungen</w:t>
      </w:r>
      <w:r w:rsidR="0005081A">
        <w:t xml:space="preserve"> (Logins) und</w:t>
      </w:r>
      <w:r w:rsidR="00BA5E5A">
        <w:t xml:space="preserve"> </w:t>
      </w:r>
      <w:r>
        <w:t xml:space="preserve">vorgenommene </w:t>
      </w:r>
      <w:r w:rsidR="00BA5E5A">
        <w:t>Änderungen</w:t>
      </w:r>
      <w:r>
        <w:t xml:space="preserve"> </w:t>
      </w:r>
      <w:r w:rsidR="0005081A">
        <w:t>bzw.</w:t>
      </w:r>
      <w:r>
        <w:t xml:space="preserve"> Tätigkeiten inkl. </w:t>
      </w:r>
      <w:r w:rsidR="0005081A">
        <w:t xml:space="preserve">der zugehörigen </w:t>
      </w:r>
      <w:r>
        <w:t xml:space="preserve">Historie sowie die </w:t>
      </w:r>
      <w:r w:rsidR="009A2708">
        <w:t xml:space="preserve">Zuordnungen zu </w:t>
      </w:r>
      <w:r w:rsidR="00BC1E12">
        <w:t>den erfassten Daten</w:t>
      </w:r>
      <w:r w:rsidR="00DD1131">
        <w:t>.</w:t>
      </w:r>
    </w:p>
    <w:p w14:paraId="0F2AD9FB" w14:textId="6B23C6B4" w:rsidR="00BA5E5A" w:rsidRPr="00D956D8" w:rsidRDefault="00BA5E5A" w:rsidP="0022155D">
      <w:pPr>
        <w:pStyle w:val="TWTextebene"/>
        <w:numPr>
          <w:ilvl w:val="0"/>
          <w:numId w:val="17"/>
        </w:numPr>
      </w:pPr>
      <w:r w:rsidRPr="00BA7C46">
        <w:rPr>
          <w:b/>
        </w:rPr>
        <w:t>Supportdaten</w:t>
      </w:r>
      <w:r>
        <w:t xml:space="preserve">, z.B. telefonische oder per E-Mail </w:t>
      </w:r>
      <w:r w:rsidR="00614029">
        <w:t xml:space="preserve">gestellte Anfragen zum </w:t>
      </w:r>
      <w:r w:rsidR="008C0967">
        <w:t>Datenportal</w:t>
      </w:r>
      <w:r w:rsidR="00DD1131">
        <w:t>.</w:t>
      </w:r>
    </w:p>
    <w:p w14:paraId="220FE568" w14:textId="6273A01B" w:rsidR="00DF14F9" w:rsidRDefault="00C63D41" w:rsidP="00DF14F9">
      <w:pPr>
        <w:pStyle w:val="TWNummerierung1"/>
      </w:pPr>
      <w:r>
        <w:t>Verarbeitung</w:t>
      </w:r>
      <w:r w:rsidR="00DF14F9" w:rsidRPr="00DF14F9">
        <w:t xml:space="preserve"> Ihrer Daten</w:t>
      </w:r>
    </w:p>
    <w:p w14:paraId="41D48771" w14:textId="1DBC6551" w:rsidR="009A2708" w:rsidRDefault="007C5DD0" w:rsidP="00F02946">
      <w:pPr>
        <w:pStyle w:val="TWTextebene"/>
      </w:pPr>
      <w:r>
        <w:t xml:space="preserve">Das </w:t>
      </w:r>
      <w:r w:rsidR="008C0967">
        <w:t>Datenportal</w:t>
      </w:r>
      <w:r w:rsidR="00306F97">
        <w:t xml:space="preserve"> gibt Ihnen </w:t>
      </w:r>
      <w:r w:rsidR="00306F97" w:rsidRPr="00306F97">
        <w:t xml:space="preserve">die Möglichkeit, </w:t>
      </w:r>
      <w:r w:rsidR="00D956D8">
        <w:t xml:space="preserve">sich </w:t>
      </w:r>
      <w:r w:rsidR="00743B47">
        <w:t xml:space="preserve">zu registrieren und sodann </w:t>
      </w:r>
      <w:r w:rsidR="00257DD2">
        <w:t xml:space="preserve">seine Leistungen </w:t>
      </w:r>
      <w:r w:rsidR="00743B47">
        <w:t>zu nutzen.</w:t>
      </w:r>
      <w:r w:rsidR="00F17642">
        <w:t xml:space="preserve"> </w:t>
      </w:r>
      <w:r w:rsidR="007F0C48">
        <w:t>Wir verarbeiten Ihre Daten ausschließlich auf Basis</w:t>
      </w:r>
      <w:r w:rsidR="006E54CD">
        <w:t xml:space="preserve"> von Art. 6 Abs. 1 </w:t>
      </w:r>
      <w:proofErr w:type="spellStart"/>
      <w:r w:rsidR="006E54CD">
        <w:t>lit.e</w:t>
      </w:r>
      <w:proofErr w:type="spellEnd"/>
      <w:r w:rsidR="00D956D8">
        <w:t xml:space="preserve">) DS-GVO. </w:t>
      </w:r>
      <w:r w:rsidR="007F0C48">
        <w:t xml:space="preserve">Zweck der Verarbeitung ist </w:t>
      </w:r>
      <w:r w:rsidR="00D956D8">
        <w:t xml:space="preserve">die ordnungsgemäße Zurverfügungstellung der </w:t>
      </w:r>
      <w:r w:rsidR="009A2708">
        <w:t xml:space="preserve">Webanwendung </w:t>
      </w:r>
      <w:r w:rsidR="006E54CD">
        <w:t xml:space="preserve">und der Leistungen des </w:t>
      </w:r>
      <w:r w:rsidR="008C0967">
        <w:t>Datenportal</w:t>
      </w:r>
      <w:r w:rsidR="006E54CD">
        <w:t xml:space="preserve">s. </w:t>
      </w:r>
      <w:r w:rsidR="00D956D8">
        <w:t>Ihre Daten werden ausschließl</w:t>
      </w:r>
      <w:r w:rsidR="006E54CD">
        <w:t>ich zu</w:t>
      </w:r>
      <w:r w:rsidR="00D956D8">
        <w:t xml:space="preserve"> </w:t>
      </w:r>
      <w:r w:rsidR="006E54CD">
        <w:t xml:space="preserve">diesen </w:t>
      </w:r>
      <w:r w:rsidR="00D956D8">
        <w:t>Zwecke</w:t>
      </w:r>
      <w:r w:rsidR="006E54CD">
        <w:t>n</w:t>
      </w:r>
      <w:r w:rsidR="00D956D8">
        <w:t xml:space="preserve"> verarbeitet.</w:t>
      </w:r>
    </w:p>
    <w:p w14:paraId="366097C6" w14:textId="01DB57F3" w:rsidR="00D956D8" w:rsidRDefault="009F3F57" w:rsidP="00D956D8">
      <w:pPr>
        <w:pStyle w:val="TWTextebene12"/>
        <w:ind w:left="0"/>
      </w:pPr>
      <w:r>
        <w:t xml:space="preserve">Die Abrufdaten </w:t>
      </w:r>
      <w:r w:rsidR="00D956D8">
        <w:t xml:space="preserve">erheben und verwenden wir </w:t>
      </w:r>
      <w:r w:rsidR="009F757E">
        <w:t xml:space="preserve">ausschließlich </w:t>
      </w:r>
      <w:r w:rsidR="00D956D8">
        <w:t xml:space="preserve">zu dem Zweck, </w:t>
      </w:r>
      <w:r w:rsidR="009D3953">
        <w:t xml:space="preserve">Ihnen </w:t>
      </w:r>
      <w:r w:rsidR="00D956D8">
        <w:t>die Nutzung de</w:t>
      </w:r>
      <w:r w:rsidR="009D3953">
        <w:t>s Datenportals zu ermöglichen</w:t>
      </w:r>
      <w:r w:rsidR="00D956D8">
        <w:t xml:space="preserve">, unser </w:t>
      </w:r>
      <w:r w:rsidR="009D3953">
        <w:t>Datenportal</w:t>
      </w:r>
      <w:r w:rsidR="00D956D8">
        <w:t xml:space="preserve"> zu verbessern </w:t>
      </w:r>
      <w:r>
        <w:t xml:space="preserve">und Missbrauch zu verhindern </w:t>
      </w:r>
      <w:r w:rsidR="00D956D8">
        <w:t xml:space="preserve">sowie </w:t>
      </w:r>
      <w:r>
        <w:t xml:space="preserve">für </w:t>
      </w:r>
      <w:r w:rsidR="00D956D8">
        <w:t xml:space="preserve">statistische </w:t>
      </w:r>
      <w:r>
        <w:t>Analysen und Auswertungen</w:t>
      </w:r>
      <w:r w:rsidR="00D956D8">
        <w:t>.</w:t>
      </w:r>
    </w:p>
    <w:p w14:paraId="4F5BC5F9" w14:textId="51CEEE49" w:rsidR="008C7184" w:rsidRDefault="009F0ED1" w:rsidP="00D956D8">
      <w:pPr>
        <w:pStyle w:val="TWTextebene12"/>
        <w:ind w:left="0"/>
      </w:pPr>
      <w:r>
        <w:lastRenderedPageBreak/>
        <w:t xml:space="preserve">Die </w:t>
      </w:r>
      <w:r w:rsidR="008C7184">
        <w:t xml:space="preserve">übrigen </w:t>
      </w:r>
      <w:r>
        <w:t xml:space="preserve">unter Ziffer 3 aufgeführten </w:t>
      </w:r>
      <w:r w:rsidR="008C7184">
        <w:t xml:space="preserve">Daten verwenden wir ausschließlich zur Sicherstellung </w:t>
      </w:r>
      <w:r w:rsidR="002459F9">
        <w:t xml:space="preserve">des ordnungsgemäßen Betriebs der Webanwendung </w:t>
      </w:r>
      <w:r w:rsidR="008C7184">
        <w:t xml:space="preserve">und </w:t>
      </w:r>
      <w:r>
        <w:t xml:space="preserve">zur Dokumentation der durch </w:t>
      </w:r>
      <w:r w:rsidR="00F17642">
        <w:t>die</w:t>
      </w:r>
      <w:r>
        <w:t xml:space="preserve"> Nutzer</w:t>
      </w:r>
      <w:r w:rsidR="008C7184">
        <w:t xml:space="preserve"> </w:t>
      </w:r>
      <w:r w:rsidR="008C0967">
        <w:t xml:space="preserve">vorgenommenen </w:t>
      </w:r>
      <w:r w:rsidR="008C7184">
        <w:t xml:space="preserve">Änderungen der im </w:t>
      </w:r>
      <w:r w:rsidR="008C0967">
        <w:t>Datenportal</w:t>
      </w:r>
      <w:r w:rsidR="008C7184">
        <w:t xml:space="preserve"> gespeicherten Daten.</w:t>
      </w:r>
    </w:p>
    <w:p w14:paraId="6552BF3F" w14:textId="77777777" w:rsidR="00C63D41" w:rsidRPr="005E2B62" w:rsidRDefault="00C63D41" w:rsidP="00C63D41">
      <w:pPr>
        <w:pStyle w:val="TWNummerierung1"/>
      </w:pPr>
      <w:r>
        <w:t>Dauer der Verarbeitung</w:t>
      </w:r>
    </w:p>
    <w:p w14:paraId="327FBB5D" w14:textId="3BCF9366" w:rsidR="00C63D41" w:rsidRDefault="00C63D41" w:rsidP="00C63D41">
      <w:pPr>
        <w:pStyle w:val="TWTextebene12"/>
        <w:ind w:left="0"/>
      </w:pPr>
      <w:r>
        <w:t xml:space="preserve">Wir verarbeiten Ihre Daten grundsätzlich nur so lange, wie </w:t>
      </w:r>
      <w:r w:rsidR="00FA1814">
        <w:t xml:space="preserve">dies für die Nutzung der Leistungen des </w:t>
      </w:r>
      <w:r w:rsidR="008C0967">
        <w:t>Datenportals</w:t>
      </w:r>
      <w:r w:rsidR="00FA1814">
        <w:t xml:space="preserve"> </w:t>
      </w:r>
      <w:r>
        <w:t>erforderlich ist. Dies ist nur dann nicht der Fall, soweit wir aufgrund gesetzlicher Aufbewahrungspflichten zu einer Aufbewahrung verpflichtet sind</w:t>
      </w:r>
      <w:r w:rsidR="00F02946">
        <w:t xml:space="preserve"> oder dies aus Gründen der IT-Sicherheit erforderlich ist</w:t>
      </w:r>
      <w:r>
        <w:t>. In diesem Fall löschen wir Ihre Daten mit Ablauf der entsprechenden Aufbewahrungsfristen.</w:t>
      </w:r>
      <w:r w:rsidR="00F02946">
        <w:t xml:space="preserve"> I</w:t>
      </w:r>
      <w:r w:rsidR="00F02946" w:rsidRPr="00743AE8">
        <w:t xml:space="preserve">hre weitere Verarbeitung oder Nutzung </w:t>
      </w:r>
      <w:r w:rsidR="00F02946">
        <w:t xml:space="preserve">ist dadurch </w:t>
      </w:r>
      <w:r w:rsidR="00F02946" w:rsidRPr="00743AE8">
        <w:t>ein</w:t>
      </w:r>
      <w:r w:rsidR="00F02946">
        <w:t>ge</w:t>
      </w:r>
      <w:r w:rsidR="00F02946" w:rsidRPr="00743AE8">
        <w:t>schränk</w:t>
      </w:r>
      <w:r w:rsidR="00F02946">
        <w:t>t und dient nur noch der Einhaltung der Aufbewahrungsfristen.</w:t>
      </w:r>
    </w:p>
    <w:p w14:paraId="64132851" w14:textId="0A18ECC4" w:rsidR="00C63D41" w:rsidRPr="003A7C9F" w:rsidRDefault="00C63D41" w:rsidP="00C63D41">
      <w:pPr>
        <w:pStyle w:val="TWNummerierung1"/>
      </w:pPr>
      <w:r w:rsidRPr="003A7C9F">
        <w:t xml:space="preserve">Datenübermittlung </w:t>
      </w:r>
      <w:r>
        <w:t>an Dritte, Drittlandtransfers</w:t>
      </w:r>
    </w:p>
    <w:p w14:paraId="56E474C6" w14:textId="2E2FCC73" w:rsidR="00C63D41" w:rsidRDefault="00C63D41" w:rsidP="00C63D41">
      <w:pPr>
        <w:pStyle w:val="TWTextebene"/>
      </w:pPr>
      <w:r w:rsidRPr="00C63D41">
        <w:t xml:space="preserve">Eine Datenübermittlung an Dritte findet </w:t>
      </w:r>
      <w:r w:rsidR="00F02946">
        <w:t xml:space="preserve">grundsätzlich nicht statt. Dies ist nur ausnahmsweise der Fall, sofern </w:t>
      </w:r>
      <w:r w:rsidRPr="00C63D41">
        <w:t xml:space="preserve">Sie Ihre ausdrückliche Einwilligung vorab hierzu erklärt haben oder falls wir dazu </w:t>
      </w:r>
      <w:r w:rsidR="001907A9">
        <w:t xml:space="preserve">vertraglich </w:t>
      </w:r>
      <w:r w:rsidR="001907A9" w:rsidRPr="00F02946">
        <w:t xml:space="preserve">oder </w:t>
      </w:r>
      <w:r w:rsidRPr="00F02946">
        <w:t xml:space="preserve">gesetzlich berechtigt oder verpflichtet sind oder gerichtlich oder behördlich verpflichtet werden. Eine Übermittlung kann </w:t>
      </w:r>
      <w:r w:rsidR="00AD7AEF">
        <w:t xml:space="preserve">darüber hinaus </w:t>
      </w:r>
      <w:r w:rsidRPr="00F02946">
        <w:t>erforderlich sein, wenn wir Unternehmen</w:t>
      </w:r>
      <w:r w:rsidR="00F02946" w:rsidRPr="00F02946">
        <w:t>,</w:t>
      </w:r>
      <w:r w:rsidRPr="00F02946">
        <w:t xml:space="preserve"> zum Beispiel technische Dienstleister, mit der Durchführung entspre</w:t>
      </w:r>
      <w:r w:rsidR="00F02946" w:rsidRPr="00F02946">
        <w:t>chender Leistungen beauftragen. Die Übermittlung ist in solchen Fällen durch datenschutzrechtliche Vereinbarungen abgesichert.</w:t>
      </w:r>
      <w:r w:rsidR="00597D93">
        <w:t xml:space="preserve"> </w:t>
      </w:r>
      <w:r>
        <w:t xml:space="preserve">Eine Übermittlung Ihrer Daten in ein Drittland außerhalb der Europäischen Union oder des europäischen Wirtschaftsraumes oder eine internationale Organisation findet nicht statt. </w:t>
      </w:r>
      <w:bookmarkStart w:id="0" w:name="_GoBack"/>
      <w:bookmarkEnd w:id="0"/>
    </w:p>
    <w:p w14:paraId="76763296" w14:textId="4C60092D" w:rsidR="007F0C48" w:rsidRDefault="007F0C48" w:rsidP="007F0C48">
      <w:pPr>
        <w:pStyle w:val="TWNummerierung1"/>
      </w:pPr>
      <w:r w:rsidRPr="0036707C">
        <w:lastRenderedPageBreak/>
        <w:t>Cookies</w:t>
      </w:r>
    </w:p>
    <w:p w14:paraId="04867960" w14:textId="2DB7E78C" w:rsidR="00AD7AEF" w:rsidRDefault="00AD7AEF" w:rsidP="00106EF9">
      <w:pPr>
        <w:pStyle w:val="TWNummerierung1"/>
        <w:numPr>
          <w:ilvl w:val="0"/>
          <w:numId w:val="0"/>
        </w:numPr>
        <w:rPr>
          <w:b w:val="0"/>
        </w:rPr>
      </w:pPr>
      <w:r w:rsidRPr="00AD7AEF">
        <w:rPr>
          <w:b w:val="0"/>
        </w:rPr>
        <w:t xml:space="preserve">Wie viele andere </w:t>
      </w:r>
      <w:r w:rsidR="006A3A32">
        <w:rPr>
          <w:b w:val="0"/>
        </w:rPr>
        <w:t>Webanwendungen</w:t>
      </w:r>
      <w:r w:rsidRPr="00AD7AEF">
        <w:rPr>
          <w:b w:val="0"/>
        </w:rPr>
        <w:t xml:space="preserve"> verwenden auch wir so genannte „Cookies“. Bei Cookies handelt es sich um kleine Textdateien, die auf Ihrem Endgerät (</w:t>
      </w:r>
      <w:r>
        <w:rPr>
          <w:b w:val="0"/>
        </w:rPr>
        <w:t xml:space="preserve">Rechner, </w:t>
      </w:r>
      <w:r w:rsidRPr="00AD7AEF">
        <w:rPr>
          <w:b w:val="0"/>
        </w:rPr>
        <w:t xml:space="preserve">Laptop, Tablet, Smartphone o.ä.) gespeichert werden, wenn Sie unsere </w:t>
      </w:r>
      <w:r w:rsidR="00F17642">
        <w:rPr>
          <w:b w:val="0"/>
        </w:rPr>
        <w:t>Webanwendung nutzen</w:t>
      </w:r>
      <w:r w:rsidRPr="00AD7AEF">
        <w:rPr>
          <w:b w:val="0"/>
        </w:rPr>
        <w:t xml:space="preserve">. Cookies können nicht verwendet werden, um Programme zu starten oder Viren zu übertragen. Die Nutzung unserer </w:t>
      </w:r>
      <w:r w:rsidR="006A3A32">
        <w:rPr>
          <w:b w:val="0"/>
        </w:rPr>
        <w:t>Webanwendung</w:t>
      </w:r>
      <w:r w:rsidRPr="00AD7AEF">
        <w:rPr>
          <w:b w:val="0"/>
        </w:rPr>
        <w:t xml:space="preserve"> setzt die Verwendung von Cookies zwingend voraus, um den angemeldeten Benutzer über mehrere aufeinanderfolgende Seitenabrufe (</w:t>
      </w:r>
      <w:r w:rsidR="008C7184">
        <w:rPr>
          <w:b w:val="0"/>
        </w:rPr>
        <w:t>Session</w:t>
      </w:r>
      <w:r w:rsidRPr="00AD7AEF">
        <w:rPr>
          <w:b w:val="0"/>
        </w:rPr>
        <w:t xml:space="preserve">) hinweg identifizieren zu </w:t>
      </w:r>
      <w:r w:rsidR="00106EF9">
        <w:rPr>
          <w:b w:val="0"/>
        </w:rPr>
        <w:t xml:space="preserve">können </w:t>
      </w:r>
      <w:r w:rsidRPr="00AD7AEF">
        <w:rPr>
          <w:b w:val="0"/>
        </w:rPr>
        <w:t>(Session-Cookie).</w:t>
      </w:r>
      <w:r w:rsidR="00106EF9">
        <w:rPr>
          <w:b w:val="0"/>
        </w:rPr>
        <w:t xml:space="preserve"> </w:t>
      </w:r>
      <w:r>
        <w:rPr>
          <w:b w:val="0"/>
        </w:rPr>
        <w:t>Die folgenden Cookies werden verwendet:</w:t>
      </w:r>
    </w:p>
    <w:p w14:paraId="01BE83F0" w14:textId="60AD483A" w:rsidR="00ED3383" w:rsidRPr="00106EF9" w:rsidRDefault="00AD7AEF" w:rsidP="00106EF9">
      <w:pPr>
        <w:pStyle w:val="TWNummerierung1"/>
        <w:numPr>
          <w:ilvl w:val="0"/>
          <w:numId w:val="0"/>
        </w:numPr>
        <w:tabs>
          <w:tab w:val="left" w:pos="426"/>
          <w:tab w:val="left" w:pos="709"/>
          <w:tab w:val="left" w:pos="2694"/>
          <w:tab w:val="left" w:pos="6096"/>
        </w:tabs>
        <w:rPr>
          <w:b w:val="0"/>
        </w:rPr>
      </w:pPr>
      <w:r>
        <w:rPr>
          <w:b w:val="0"/>
        </w:rPr>
        <w:tab/>
      </w:r>
      <w:r w:rsidR="00106EF9" w:rsidRPr="00106EF9" w:rsidDel="00AD7AEF">
        <w:rPr>
          <w:b w:val="0"/>
        </w:rPr>
        <w:t xml:space="preserve"> </w:t>
      </w:r>
      <w:r w:rsidR="00106EF9" w:rsidRPr="00106EF9">
        <w:rPr>
          <w:b w:val="0"/>
        </w:rPr>
        <w:t xml:space="preserve">Name: </w:t>
      </w:r>
      <w:r w:rsidR="008465E6">
        <w:rPr>
          <w:b w:val="0"/>
        </w:rPr>
        <w:t>JSESSIONID</w:t>
      </w:r>
      <w:r>
        <w:rPr>
          <w:b w:val="0"/>
        </w:rPr>
        <w:tab/>
        <w:t>Verwendungszweck: Session-Cookie</w:t>
      </w:r>
      <w:r>
        <w:rPr>
          <w:b w:val="0"/>
        </w:rPr>
        <w:tab/>
      </w:r>
      <w:r w:rsidR="00FA1814" w:rsidRPr="00106EF9">
        <w:rPr>
          <w:b w:val="0"/>
        </w:rPr>
        <w:t>Gültigkeit: bis Sitzungsende</w:t>
      </w:r>
    </w:p>
    <w:p w14:paraId="0F18E7D9" w14:textId="41B73FCA" w:rsidR="00ED3383" w:rsidRPr="00E902FE" w:rsidRDefault="00ED3383" w:rsidP="00E902FE">
      <w:pPr>
        <w:pStyle w:val="TWTextebene"/>
      </w:pPr>
      <w:r w:rsidRPr="00ED3383">
        <w:t xml:space="preserve">Sie können über Ihre Browsereinstellungen </w:t>
      </w:r>
      <w:r w:rsidR="00AD7AEF">
        <w:t xml:space="preserve">jederzeit </w:t>
      </w:r>
      <w:r w:rsidRPr="00ED3383">
        <w:t xml:space="preserve">einzelne Cookies oder den gesamten Cookie-Bestand löschen. </w:t>
      </w:r>
      <w:r w:rsidR="00AD7AEF" w:rsidRPr="00AD7AEF">
        <w:t xml:space="preserve">Dies kann </w:t>
      </w:r>
      <w:r w:rsidR="00AD7AEF">
        <w:t>bei vielen Browser auch automatisiert werden</w:t>
      </w:r>
      <w:r w:rsidR="00AD7AEF" w:rsidRPr="00AD7AEF">
        <w:t>. Details dazu entnehmen Sie bitte der Anleitung des von Ihnen verwendeten Browsers.</w:t>
      </w:r>
    </w:p>
    <w:p w14:paraId="3A31C3B5" w14:textId="7B129DB9" w:rsidR="00AD7AEF" w:rsidRDefault="00AD7AEF" w:rsidP="00AD7AEF">
      <w:pPr>
        <w:pStyle w:val="TWNummerierung1"/>
      </w:pPr>
      <w:r>
        <w:t>JavaScript</w:t>
      </w:r>
    </w:p>
    <w:p w14:paraId="0C6605CE" w14:textId="69BE9B44" w:rsidR="00AD7AEF" w:rsidRDefault="006A3A32" w:rsidP="00106EF9">
      <w:r>
        <w:t>In dieser Webanwendung</w:t>
      </w:r>
      <w:r w:rsidR="00AD7AEF" w:rsidRPr="00AD7AEF">
        <w:t xml:space="preserve"> verwenden wir die </w:t>
      </w:r>
      <w:r w:rsidR="00736B79">
        <w:t>Programmiersprache</w:t>
      </w:r>
      <w:r w:rsidR="00AD7AEF" w:rsidRPr="00AD7AEF">
        <w:t xml:space="preserve"> „JavaScript“, insbesondere für die Darstellung von Bildschirmelementen und die Interaktion mit dem Benutzer. Bitte beachten Sie, dass JavaScript in Ihrem Browser aktiviert sein muss, damit Sie unsere </w:t>
      </w:r>
      <w:r>
        <w:t>Webanwendung</w:t>
      </w:r>
      <w:r w:rsidRPr="00AD7AEF">
        <w:t xml:space="preserve"> </w:t>
      </w:r>
      <w:r w:rsidR="00AD7AEF" w:rsidRPr="00AD7AEF">
        <w:t xml:space="preserve">nutzen können. Für die Bereitstellung der erforderlichen Funktionen werden von unserer </w:t>
      </w:r>
      <w:r>
        <w:t>Webanwendung</w:t>
      </w:r>
      <w:r w:rsidR="00AD7AEF" w:rsidRPr="00AD7AEF">
        <w:t xml:space="preserve"> bei Bedarf automatisch weitere Dateien nachgeladen, wie z.B. Bibliotheken (Libraries) und Schriften (Fonts). Zum Schutz Ihrer persönlichen Daten werden diese Dateien</w:t>
      </w:r>
      <w:r w:rsidR="00736B79">
        <w:t xml:space="preserve"> von</w:t>
      </w:r>
      <w:r w:rsidR="00AD7AEF" w:rsidRPr="00AD7AEF">
        <w:t xml:space="preserve"> unserem eigenen, lokalen Server geladen, sodass kein Zugriff auf externe Server erforderlich ist.</w:t>
      </w:r>
    </w:p>
    <w:p w14:paraId="157EE11A" w14:textId="26198F5C" w:rsidR="00736B79" w:rsidRPr="00736B79" w:rsidRDefault="00736B79" w:rsidP="00736B79">
      <w:pPr>
        <w:pStyle w:val="TWNummerierung1"/>
        <w:rPr>
          <w:lang w:eastAsia="de-DE"/>
        </w:rPr>
      </w:pPr>
      <w:r w:rsidRPr="00736B79">
        <w:rPr>
          <w:lang w:eastAsia="de-DE"/>
        </w:rPr>
        <w:t>Kontaktaufnahme</w:t>
      </w:r>
      <w:r>
        <w:rPr>
          <w:lang w:eastAsia="de-DE"/>
        </w:rPr>
        <w:t xml:space="preserve"> (Support)</w:t>
      </w:r>
    </w:p>
    <w:p w14:paraId="6F33C8BC" w14:textId="713F33FA" w:rsidR="00736B79" w:rsidRDefault="00736B79" w:rsidP="00B17FAD">
      <w:pPr>
        <w:rPr>
          <w:lang w:eastAsia="de-DE"/>
        </w:rPr>
      </w:pPr>
      <w:r w:rsidRPr="00736B79">
        <w:rPr>
          <w:lang w:eastAsia="de-DE"/>
        </w:rPr>
        <w:t xml:space="preserve">Wenn Sie mit uns </w:t>
      </w:r>
      <w:r w:rsidR="00F452F1" w:rsidRPr="00736B79">
        <w:rPr>
          <w:lang w:eastAsia="de-DE"/>
        </w:rPr>
        <w:t>kommun</w:t>
      </w:r>
      <w:r w:rsidR="00F452F1">
        <w:rPr>
          <w:lang w:eastAsia="de-DE"/>
        </w:rPr>
        <w:t>i</w:t>
      </w:r>
      <w:r w:rsidR="00F452F1" w:rsidRPr="00736B79">
        <w:rPr>
          <w:lang w:eastAsia="de-DE"/>
        </w:rPr>
        <w:t xml:space="preserve">zieren </w:t>
      </w:r>
      <w:r w:rsidR="00F452F1">
        <w:rPr>
          <w:lang w:eastAsia="de-DE"/>
        </w:rPr>
        <w:t xml:space="preserve">(z.B. per Telefon </w:t>
      </w:r>
      <w:r w:rsidRPr="00736B79">
        <w:rPr>
          <w:lang w:eastAsia="de-DE"/>
        </w:rPr>
        <w:t xml:space="preserve">oder per </w:t>
      </w:r>
      <w:r w:rsidR="00F452F1">
        <w:rPr>
          <w:lang w:eastAsia="de-DE"/>
        </w:rPr>
        <w:t>E-Mail)</w:t>
      </w:r>
      <w:r w:rsidRPr="00736B79">
        <w:rPr>
          <w:lang w:eastAsia="de-DE"/>
        </w:rPr>
        <w:t xml:space="preserve">, speichern wir die dabei </w:t>
      </w:r>
      <w:r w:rsidR="00F452F1">
        <w:rPr>
          <w:lang w:eastAsia="de-DE"/>
        </w:rPr>
        <w:t xml:space="preserve">an uns </w:t>
      </w:r>
      <w:r w:rsidRPr="00736B79">
        <w:rPr>
          <w:lang w:eastAsia="de-DE"/>
        </w:rPr>
        <w:t>übermittelten Informationen und somit auch Ihren Namen und Ihre E-Mail-Adresse</w:t>
      </w:r>
      <w:r>
        <w:rPr>
          <w:lang w:eastAsia="de-DE"/>
        </w:rPr>
        <w:t xml:space="preserve"> in unseren Systemen</w:t>
      </w:r>
      <w:r w:rsidRPr="00736B79">
        <w:rPr>
          <w:lang w:eastAsia="de-DE"/>
        </w:rPr>
        <w:t xml:space="preserve">, um </w:t>
      </w:r>
      <w:r w:rsidR="00F452F1">
        <w:rPr>
          <w:lang w:eastAsia="de-DE"/>
        </w:rPr>
        <w:t>eine strukturiert</w:t>
      </w:r>
      <w:r w:rsidR="00B02CF3">
        <w:rPr>
          <w:lang w:eastAsia="de-DE"/>
        </w:rPr>
        <w:t>e</w:t>
      </w:r>
      <w:r w:rsidR="00F452F1">
        <w:rPr>
          <w:lang w:eastAsia="de-DE"/>
        </w:rPr>
        <w:t xml:space="preserve"> Kommunikation zu gewährleisten und den </w:t>
      </w:r>
      <w:r w:rsidRPr="00736B79">
        <w:rPr>
          <w:lang w:eastAsia="de-DE"/>
        </w:rPr>
        <w:t>gesetzlichen Aufbewahrungsfristen zu genügen (§ 257 HGB, § 147 Abs. 1 Nr. 2 und 3 AO). Diese Informationen werden nur eingesetzt, um mit Ihnen in der jeweiligen Angelegenheit zu kommunizieren</w:t>
      </w:r>
      <w:r w:rsidR="00F452F1">
        <w:rPr>
          <w:lang w:eastAsia="de-DE"/>
        </w:rPr>
        <w:t xml:space="preserve"> oder über statistische Auswertungen unser</w:t>
      </w:r>
      <w:r w:rsidR="006A3A32">
        <w:rPr>
          <w:lang w:eastAsia="de-DE"/>
        </w:rPr>
        <w:t xml:space="preserve"> </w:t>
      </w:r>
      <w:r w:rsidR="00F452F1">
        <w:rPr>
          <w:lang w:eastAsia="de-DE"/>
        </w:rPr>
        <w:t>System</w:t>
      </w:r>
      <w:r w:rsidR="006A3A32">
        <w:rPr>
          <w:lang w:eastAsia="de-DE"/>
        </w:rPr>
        <w:t xml:space="preserve"> und unseren Support zu verbessern</w:t>
      </w:r>
      <w:r w:rsidRPr="00736B79">
        <w:rPr>
          <w:lang w:eastAsia="de-DE"/>
        </w:rPr>
        <w:t xml:space="preserve"> </w:t>
      </w:r>
      <w:r w:rsidR="00B17FAD">
        <w:rPr>
          <w:lang w:eastAsia="de-DE"/>
        </w:rPr>
        <w:t>D</w:t>
      </w:r>
      <w:r w:rsidRPr="00736B79">
        <w:rPr>
          <w:lang w:eastAsia="de-DE"/>
        </w:rPr>
        <w:t xml:space="preserve">ie Daten </w:t>
      </w:r>
      <w:r w:rsidR="00B17FAD">
        <w:rPr>
          <w:lang w:eastAsia="de-DE"/>
        </w:rPr>
        <w:t xml:space="preserve">werden </w:t>
      </w:r>
      <w:r w:rsidRPr="00736B79">
        <w:rPr>
          <w:lang w:eastAsia="de-DE"/>
        </w:rPr>
        <w:t>nicht zu Marketingzwecken eingesetzt und an Dritte nur weitergegeben, wenn</w:t>
      </w:r>
      <w:r w:rsidR="00045FAF">
        <w:rPr>
          <w:lang w:eastAsia="de-DE"/>
        </w:rPr>
        <w:t xml:space="preserve"> </w:t>
      </w:r>
      <w:r w:rsidR="00C44818">
        <w:rPr>
          <w:lang w:eastAsia="de-DE"/>
        </w:rPr>
        <w:t>wir hierzu gesetzlich verpflichtet sind.</w:t>
      </w:r>
    </w:p>
    <w:p w14:paraId="0DE712D2" w14:textId="77777777" w:rsidR="00211C9F" w:rsidRDefault="00211C9F" w:rsidP="00211C9F">
      <w:pPr>
        <w:pStyle w:val="TWNummerierung1"/>
      </w:pPr>
      <w:r>
        <w:lastRenderedPageBreak/>
        <w:t>Datensicherheit</w:t>
      </w:r>
    </w:p>
    <w:p w14:paraId="74C9CDAA" w14:textId="6EEFD7FC" w:rsidR="00211C9F" w:rsidRDefault="00211C9F" w:rsidP="00211C9F">
      <w:pPr>
        <w:pStyle w:val="TWTextebene"/>
      </w:pPr>
      <w:r>
        <w:t xml:space="preserve">Wir bedienen uns technischer und organisatorischer Sicherheitsmaßnahmen, um anfallende und erhobene Daten zu schützen, insbesondere gegen zufällige oder vorsätzliche Manipulation, Verlust, Zerstörung oder gegen den Angriff unberechtigter Personen. Unsere Sicherheitsmaßnahmen werden entsprechend der technologischen Entwicklung fortlaufend </w:t>
      </w:r>
      <w:r w:rsidR="006A3A32">
        <w:t xml:space="preserve">angepasst und </w:t>
      </w:r>
      <w:r>
        <w:t xml:space="preserve">verbessert. </w:t>
      </w:r>
    </w:p>
    <w:p w14:paraId="0F44891D" w14:textId="77777777" w:rsidR="00056FBD" w:rsidRDefault="00F0638D" w:rsidP="00F0638D">
      <w:pPr>
        <w:pStyle w:val="TWNummerierung1"/>
      </w:pPr>
      <w:r>
        <w:t>Betroffenenrechte</w:t>
      </w:r>
    </w:p>
    <w:p w14:paraId="3CFCD476" w14:textId="10373797" w:rsidR="00056FBD" w:rsidRDefault="00056FBD" w:rsidP="00056FBD">
      <w:pPr>
        <w:pStyle w:val="TWTextebene12"/>
        <w:ind w:left="0"/>
      </w:pPr>
      <w:r w:rsidRPr="00F0638D">
        <w:t xml:space="preserve">Sie haben das Recht, Auskunft über die bei der Nutzung </w:t>
      </w:r>
      <w:r w:rsidR="007C5DD0">
        <w:t xml:space="preserve">des </w:t>
      </w:r>
      <w:r w:rsidR="008C0967">
        <w:t>Datenportals</w:t>
      </w:r>
      <w:r w:rsidRPr="00F0638D">
        <w:t xml:space="preserve"> </w:t>
      </w:r>
      <w:r>
        <w:t>verarbeiteten</w:t>
      </w:r>
      <w:r w:rsidRPr="00F0638D">
        <w:t xml:space="preserve"> Daten</w:t>
      </w:r>
      <w:r>
        <w:t xml:space="preserve"> oder deren Berichtigung oder Löschung zu verlangen. Ferner können Sie ein </w:t>
      </w:r>
      <w:r w:rsidRPr="00E254FB">
        <w:t>Recht auf Einschränkung der Verarbeitung</w:t>
      </w:r>
      <w:r>
        <w:t xml:space="preserve"> oder auf Datenübertragbarkeit geltend machen.</w:t>
      </w:r>
      <w:r w:rsidRPr="00FA6320">
        <w:t xml:space="preserve"> </w:t>
      </w:r>
      <w:r>
        <w:t xml:space="preserve">Schließlich haben Sie das Recht </w:t>
      </w:r>
      <w:r w:rsidRPr="00FA6320">
        <w:t>auf Beschwerde bei einer Aufsichtsbehörde.</w:t>
      </w:r>
    </w:p>
    <w:p w14:paraId="1B10F598" w14:textId="28CA2D6A" w:rsidR="003A50B6" w:rsidRDefault="003A50B6" w:rsidP="003A50B6">
      <w:pPr>
        <w:pStyle w:val="TWNummerierung1"/>
      </w:pPr>
      <w:r>
        <w:t>Löschen der Zugangsdaten</w:t>
      </w:r>
    </w:p>
    <w:p w14:paraId="16E5E2C1" w14:textId="5F82974E" w:rsidR="003A50B6" w:rsidRDefault="003A50B6" w:rsidP="00056FBD">
      <w:pPr>
        <w:pStyle w:val="TWTextebene12"/>
        <w:ind w:left="0"/>
      </w:pPr>
      <w:r>
        <w:t>Unbeschadet Ihrer Rechte bietet Ihnen das Datenportal eine Löschfunktion Ihrer Zugangsdaten. Soweit Sie noch keine Daten an die InEK übermittelt haben, wird Ihr Anwenderkonto komplett entfernt. Andernfalls bleibt es als Referenz zu den Daten bestehen, wird jedoch anonymisiert, indem sämtliche personenbezogenen Daten entweder durch einen leeren Eintrag oder den Marker „</w:t>
      </w:r>
      <w:proofErr w:type="spellStart"/>
      <w:r>
        <w:t>deleted</w:t>
      </w:r>
      <w:proofErr w:type="spellEnd"/>
      <w:r>
        <w:t>“ ersetzt werden.</w:t>
      </w:r>
    </w:p>
    <w:p w14:paraId="7CE3E89E" w14:textId="534CE983" w:rsidR="00F0638D" w:rsidRDefault="00481403" w:rsidP="00F0638D">
      <w:pPr>
        <w:pStyle w:val="TWNummerierung1"/>
      </w:pPr>
      <w:r>
        <w:t>Kontakt</w:t>
      </w:r>
    </w:p>
    <w:p w14:paraId="5AC92E65" w14:textId="3D8D094F" w:rsidR="001907A9" w:rsidRDefault="00056FBD" w:rsidP="001907A9">
      <w:pPr>
        <w:pStyle w:val="TWTextebene12"/>
        <w:ind w:left="0"/>
      </w:pPr>
      <w:r w:rsidRPr="00056FBD">
        <w:t xml:space="preserve">Für weitere Fragen oder Anmerkungen zum Thema Datenschutz sowie zwecks Ausübung Ihrer Betroffenenrechte können Sie sich gerne an </w:t>
      </w:r>
      <w:r>
        <w:t>unseren</w:t>
      </w:r>
      <w:r w:rsidRPr="00056FBD">
        <w:t xml:space="preserve"> Datenschutzbeauftragten wenden: </w:t>
      </w:r>
    </w:p>
    <w:p w14:paraId="676641B5" w14:textId="4563DF1F" w:rsidR="00ED63B4" w:rsidRDefault="00ED63B4">
      <w:pPr>
        <w:pStyle w:val="TWTextebene12"/>
        <w:jc w:val="left"/>
      </w:pPr>
      <w:r>
        <w:t>Institut für das Entgeltsystem im Krankenhaus GmbH (InEK)</w:t>
      </w:r>
      <w:r w:rsidR="006A3A32">
        <w:br/>
        <w:t>Datenschutzbeauftragter</w:t>
      </w:r>
      <w:r>
        <w:br/>
        <w:t>Auf dem Seidenberg 3</w:t>
      </w:r>
      <w:r>
        <w:br/>
        <w:t>53721 Siegburg</w:t>
      </w:r>
    </w:p>
    <w:p w14:paraId="53300E28" w14:textId="302C46AB" w:rsidR="00ED63B4" w:rsidRPr="00762472" w:rsidRDefault="00ED63B4" w:rsidP="00B17FAD">
      <w:pPr>
        <w:pStyle w:val="TWTextebene12"/>
        <w:jc w:val="left"/>
      </w:pPr>
      <w:r>
        <w:t>Telefon: +49 2241 9382-0</w:t>
      </w:r>
      <w:r>
        <w:br/>
        <w:t>Fax: +49 2241 9382-35</w:t>
      </w:r>
      <w:r>
        <w:br/>
        <w:t xml:space="preserve">E-Mail: </w:t>
      </w:r>
      <w:hyperlink r:id="rId9" w:history="1">
        <w:r w:rsidRPr="00D66DF1">
          <w:rPr>
            <w:rStyle w:val="Hyperlink"/>
          </w:rPr>
          <w:t>edv@inek-drg.de</w:t>
        </w:r>
      </w:hyperlink>
    </w:p>
    <w:sectPr w:rsidR="00ED63B4" w:rsidRPr="00762472" w:rsidSect="00636191">
      <w:headerReference w:type="even" r:id="rId10"/>
      <w:headerReference w:type="default" r:id="rId11"/>
      <w:footerReference w:type="even" r:id="rId12"/>
      <w:footerReference w:type="default" r:id="rId13"/>
      <w:headerReference w:type="first" r:id="rId14"/>
      <w:footerReference w:type="first" r:id="rId15"/>
      <w:pgSz w:w="11906" w:h="16838"/>
      <w:pgMar w:top="1418" w:right="1276" w:bottom="1985" w:left="1418" w:header="709"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2B3E8" w14:textId="77777777" w:rsidR="00B82FF8" w:rsidRDefault="00B82FF8" w:rsidP="00F852B5">
      <w:pPr>
        <w:spacing w:after="0" w:line="240" w:lineRule="auto"/>
      </w:pPr>
      <w:r>
        <w:separator/>
      </w:r>
    </w:p>
  </w:endnote>
  <w:endnote w:type="continuationSeparator" w:id="0">
    <w:p w14:paraId="372BF901" w14:textId="77777777" w:rsidR="00B82FF8" w:rsidRDefault="00B82FF8" w:rsidP="00F85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Fett">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E3078" w14:textId="77777777" w:rsidR="00F852B5" w:rsidRDefault="00F852B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D4DF0" w14:textId="77777777" w:rsidR="00F852B5" w:rsidRDefault="00F852B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E5988" w14:textId="77777777" w:rsidR="00F852B5" w:rsidRDefault="00F852B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68974" w14:textId="77777777" w:rsidR="00B82FF8" w:rsidRDefault="00B82FF8" w:rsidP="00F852B5">
      <w:pPr>
        <w:spacing w:after="0" w:line="240" w:lineRule="auto"/>
      </w:pPr>
      <w:r>
        <w:separator/>
      </w:r>
    </w:p>
  </w:footnote>
  <w:footnote w:type="continuationSeparator" w:id="0">
    <w:p w14:paraId="2CB9FAF1" w14:textId="77777777" w:rsidR="00B82FF8" w:rsidRDefault="00B82FF8" w:rsidP="00F852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2971B" w14:textId="53D3BB34" w:rsidR="00F852B5" w:rsidRDefault="00F852B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170F1" w14:textId="7CC18F61" w:rsidR="00F852B5" w:rsidRDefault="00F852B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79C69" w14:textId="41FAF69D" w:rsidR="00F852B5" w:rsidRDefault="00F852B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0789"/>
    <w:multiLevelType w:val="multilevel"/>
    <w:tmpl w:val="873690F0"/>
    <w:styleLink w:val="TWTabellerechts"/>
    <w:lvl w:ilvl="0">
      <w:start w:val="1"/>
      <w:numFmt w:val="decimal"/>
      <w:pStyle w:val="TWTabellebilingualr1"/>
      <w:lvlText w:val="%1."/>
      <w:lvlJc w:val="left"/>
      <w:pPr>
        <w:ind w:left="567" w:hanging="567"/>
      </w:pPr>
      <w:rPr>
        <w:rFonts w:ascii="Arial" w:hAnsi="Arial" w:hint="default"/>
        <w:b/>
        <w:i w:val="0"/>
        <w:sz w:val="21"/>
      </w:rPr>
    </w:lvl>
    <w:lvl w:ilvl="1">
      <w:start w:val="1"/>
      <w:numFmt w:val="decimal"/>
      <w:pStyle w:val="TWTabellebilingualr2"/>
      <w:lvlText w:val="%1.%2"/>
      <w:lvlJc w:val="left"/>
      <w:pPr>
        <w:ind w:left="567" w:hanging="567"/>
      </w:pPr>
      <w:rPr>
        <w:rFonts w:ascii="Arial" w:hAnsi="Arial" w:hint="default"/>
        <w:sz w:val="21"/>
      </w:rPr>
    </w:lvl>
    <w:lvl w:ilvl="2">
      <w:start w:val="1"/>
      <w:numFmt w:val="lowerLetter"/>
      <w:pStyle w:val="TWTabellebilingualr3"/>
      <w:lvlText w:val="(%3)"/>
      <w:lvlJc w:val="left"/>
      <w:pPr>
        <w:ind w:left="1134" w:hanging="567"/>
      </w:pPr>
      <w:rPr>
        <w:rFonts w:ascii="Arial" w:hAnsi="Arial" w:hint="default"/>
        <w:sz w:val="21"/>
      </w:rPr>
    </w:lvl>
    <w:lvl w:ilvl="3">
      <w:start w:val="1"/>
      <w:numFmt w:val="lowerRoman"/>
      <w:pStyle w:val="TWTabellebilingualr4"/>
      <w:lvlText w:val="(%4)"/>
      <w:lvlJc w:val="left"/>
      <w:pPr>
        <w:ind w:left="1134" w:hanging="567"/>
      </w:pPr>
      <w:rPr>
        <w:rFonts w:ascii="Arial" w:hAnsi="Arial" w:hint="default"/>
        <w:sz w:val="21"/>
      </w:rPr>
    </w:lvl>
    <w:lvl w:ilvl="4">
      <w:start w:val="1"/>
      <w:numFmt w:val="upperLetter"/>
      <w:pStyle w:val="TWTabellebilingualr5"/>
      <w:lvlText w:val="(%5)"/>
      <w:lvlJc w:val="left"/>
      <w:pPr>
        <w:ind w:left="1134" w:hanging="567"/>
      </w:pPr>
      <w:rPr>
        <w:rFonts w:ascii="Arial" w:hAnsi="Arial" w:hint="default"/>
        <w:sz w:val="21"/>
      </w:rPr>
    </w:lvl>
    <w:lvl w:ilvl="5">
      <w:start w:val="1"/>
      <w:numFmt w:val="upperRoman"/>
      <w:pStyle w:val="TWTabellebilingualr6"/>
      <w:lvlText w:val="(%6)"/>
      <w:lvlJc w:val="left"/>
      <w:pPr>
        <w:ind w:left="1134" w:hanging="567"/>
      </w:pPr>
      <w:rPr>
        <w:rFonts w:ascii="Arial" w:hAnsi="Arial" w:hint="default"/>
        <w:sz w:val="21"/>
      </w:rPr>
    </w:lvl>
    <w:lvl w:ilvl="6">
      <w:start w:val="1"/>
      <w:numFmt w:val="lowerLetter"/>
      <w:pStyle w:val="TWTabellebilingualr7"/>
      <w:lvlText w:val="%7."/>
      <w:lvlJc w:val="left"/>
      <w:pPr>
        <w:ind w:left="1134" w:hanging="567"/>
      </w:pPr>
      <w:rPr>
        <w:rFonts w:ascii="Arial" w:hAnsi="Arial" w:hint="default"/>
        <w:sz w:val="21"/>
      </w:rPr>
    </w:lvl>
    <w:lvl w:ilvl="7">
      <w:start w:val="1"/>
      <w:numFmt w:val="lowerRoman"/>
      <w:lvlText w:val="%8."/>
      <w:lvlJc w:val="left"/>
      <w:pPr>
        <w:ind w:left="1134" w:hanging="567"/>
      </w:pPr>
      <w:rPr>
        <w:rFonts w:hint="default"/>
      </w:rPr>
    </w:lvl>
    <w:lvl w:ilvl="8">
      <w:start w:val="1"/>
      <w:numFmt w:val="upperLetter"/>
      <w:lvlText w:val="%9."/>
      <w:lvlJc w:val="left"/>
      <w:pPr>
        <w:ind w:left="1134" w:hanging="567"/>
      </w:pPr>
      <w:rPr>
        <w:rFonts w:hint="default"/>
      </w:rPr>
    </w:lvl>
  </w:abstractNum>
  <w:abstractNum w:abstractNumId="1" w15:restartNumberingAfterBreak="0">
    <w:nsid w:val="03E057E2"/>
    <w:multiLevelType w:val="multilevel"/>
    <w:tmpl w:val="E5A22B74"/>
    <w:styleLink w:val="Formatvorlage1"/>
    <w:lvl w:ilvl="0">
      <w:start w:val="1"/>
      <w:numFmt w:val="decimal"/>
      <w:lvlText w:val="%1."/>
      <w:lvlJc w:val="left"/>
      <w:pPr>
        <w:ind w:left="720" w:hanging="720"/>
      </w:pPr>
      <w:rPr>
        <w:rFonts w:ascii="Arial" w:hAnsi="Arial" w:hint="default"/>
        <w:sz w:val="2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A306B9"/>
    <w:multiLevelType w:val="multilevel"/>
    <w:tmpl w:val="42AC1262"/>
    <w:numStyleLink w:val="TWNummerierung"/>
  </w:abstractNum>
  <w:abstractNum w:abstractNumId="3" w15:restartNumberingAfterBreak="0">
    <w:nsid w:val="1015241C"/>
    <w:multiLevelType w:val="multilevel"/>
    <w:tmpl w:val="C84E0BA8"/>
    <w:styleLink w:val="TWVertragParteienNummerierung"/>
    <w:lvl w:ilvl="0">
      <w:start w:val="1"/>
      <w:numFmt w:val="decimal"/>
      <w:pStyle w:val="TWVertragParteien"/>
      <w:lvlText w:val="%1."/>
      <w:lvlJc w:val="left"/>
      <w:pPr>
        <w:tabs>
          <w:tab w:val="num" w:pos="720"/>
        </w:tabs>
        <w:ind w:left="720" w:hanging="720"/>
      </w:pPr>
      <w:rPr>
        <w:rFonts w:ascii="Arial" w:hAnsi="Arial" w:hint="default"/>
        <w:b w:val="0"/>
        <w:i w:val="0"/>
        <w:sz w:val="21"/>
      </w:rPr>
    </w:lvl>
    <w:lvl w:ilvl="1">
      <w:start w:val="1"/>
      <w:numFmt w:val="lowerLetter"/>
      <w:lvlText w:val="%2."/>
      <w:lvlJc w:val="left"/>
      <w:pPr>
        <w:tabs>
          <w:tab w:val="num" w:pos="720"/>
        </w:tabs>
        <w:ind w:left="720" w:hanging="720"/>
      </w:pPr>
      <w:rPr>
        <w:rFonts w:hint="default"/>
      </w:rPr>
    </w:lvl>
    <w:lvl w:ilvl="2">
      <w:start w:val="1"/>
      <w:numFmt w:val="lowerRoman"/>
      <w:lvlText w:val="%3."/>
      <w:lvlJc w:val="left"/>
      <w:pPr>
        <w:tabs>
          <w:tab w:val="num" w:pos="720"/>
        </w:tabs>
        <w:ind w:left="720" w:hanging="720"/>
      </w:pPr>
      <w:rPr>
        <w:rFonts w:hint="default"/>
      </w:rPr>
    </w:lvl>
    <w:lvl w:ilvl="3">
      <w:start w:val="1"/>
      <w:numFmt w:val="decimal"/>
      <w:lvlText w:val="%4."/>
      <w:lvlJc w:val="left"/>
      <w:pPr>
        <w:tabs>
          <w:tab w:val="num" w:pos="720"/>
        </w:tabs>
        <w:ind w:left="720" w:hanging="720"/>
      </w:pPr>
      <w:rPr>
        <w:rFonts w:hint="default"/>
      </w:rPr>
    </w:lvl>
    <w:lvl w:ilvl="4">
      <w:start w:val="1"/>
      <w:numFmt w:val="lowerLetter"/>
      <w:lvlText w:val="%5."/>
      <w:lvlJc w:val="left"/>
      <w:pPr>
        <w:tabs>
          <w:tab w:val="num" w:pos="720"/>
        </w:tabs>
        <w:ind w:left="720" w:hanging="720"/>
      </w:pPr>
      <w:rPr>
        <w:rFonts w:hint="default"/>
      </w:rPr>
    </w:lvl>
    <w:lvl w:ilvl="5">
      <w:start w:val="1"/>
      <w:numFmt w:val="lowerRoman"/>
      <w:lvlText w:val="%6."/>
      <w:lvlJc w:val="left"/>
      <w:pPr>
        <w:tabs>
          <w:tab w:val="num" w:pos="720"/>
        </w:tabs>
        <w:ind w:left="720" w:hanging="720"/>
      </w:pPr>
      <w:rPr>
        <w:rFonts w:hint="default"/>
      </w:rPr>
    </w:lvl>
    <w:lvl w:ilvl="6">
      <w:start w:val="1"/>
      <w:numFmt w:val="decimal"/>
      <w:lvlText w:val="%7."/>
      <w:lvlJc w:val="left"/>
      <w:pPr>
        <w:tabs>
          <w:tab w:val="num" w:pos="720"/>
        </w:tabs>
        <w:ind w:left="720" w:hanging="720"/>
      </w:pPr>
      <w:rPr>
        <w:rFonts w:hint="default"/>
      </w:rPr>
    </w:lvl>
    <w:lvl w:ilvl="7">
      <w:start w:val="1"/>
      <w:numFmt w:val="lowerLetter"/>
      <w:lvlText w:val="%8."/>
      <w:lvlJc w:val="left"/>
      <w:pPr>
        <w:tabs>
          <w:tab w:val="num" w:pos="720"/>
        </w:tabs>
        <w:ind w:left="720" w:hanging="720"/>
      </w:pPr>
      <w:rPr>
        <w:rFonts w:hint="default"/>
      </w:rPr>
    </w:lvl>
    <w:lvl w:ilvl="8">
      <w:start w:val="1"/>
      <w:numFmt w:val="lowerRoman"/>
      <w:lvlText w:val="%9."/>
      <w:lvlJc w:val="left"/>
      <w:pPr>
        <w:tabs>
          <w:tab w:val="num" w:pos="720"/>
        </w:tabs>
        <w:ind w:left="720" w:hanging="720"/>
      </w:pPr>
      <w:rPr>
        <w:rFonts w:hint="default"/>
      </w:rPr>
    </w:lvl>
  </w:abstractNum>
  <w:abstractNum w:abstractNumId="4" w15:restartNumberingAfterBreak="0">
    <w:nsid w:val="164B7DC7"/>
    <w:multiLevelType w:val="multilevel"/>
    <w:tmpl w:val="5A5AC3B4"/>
    <w:lvl w:ilvl="0">
      <w:start w:val="1"/>
      <w:numFmt w:val="upperRoman"/>
      <w:suff w:val="nothing"/>
      <w:lvlText w:val="%1."/>
      <w:lvlJc w:val="left"/>
      <w:pPr>
        <w:ind w:left="0" w:firstLine="181"/>
      </w:pPr>
      <w:rPr>
        <w:rFonts w:hint="default"/>
        <w:b/>
        <w:bCs w:val="0"/>
        <w:i w:val="0"/>
        <w:iCs w:val="0"/>
        <w:caps w:val="0"/>
        <w:smallCaps w:val="0"/>
        <w:strike w:val="0"/>
        <w:dstrike w:val="0"/>
        <w:outline w:val="0"/>
        <w:shadow w:val="0"/>
        <w:emboss w:val="0"/>
        <w:imprint w:val="0"/>
        <w:vanish w:val="0"/>
        <w:webHidden w:val="0"/>
        <w:color w:val="auto"/>
        <w:spacing w:val="0"/>
        <w:kern w:val="0"/>
        <w:position w:val="0"/>
        <w:u w:val="none"/>
        <w:effect w:val="none"/>
        <w:vertAlign w:val="baseline"/>
        <w:em w:val="none"/>
        <w:specVanish w:val="0"/>
      </w:rPr>
    </w:lvl>
    <w:lvl w:ilvl="1">
      <w:start w:val="1"/>
      <w:numFmt w:val="decimal"/>
      <w:suff w:val="nothing"/>
      <w:lvlText w:val="%2."/>
      <w:lvlJc w:val="left"/>
      <w:pPr>
        <w:ind w:left="0" w:firstLine="181"/>
      </w:pPr>
      <w:rPr>
        <w:rFonts w:hint="default"/>
        <w:b/>
        <w:bCs w:val="0"/>
        <w:i w:val="0"/>
        <w:iCs w:val="0"/>
        <w:caps w:val="0"/>
        <w:strike w:val="0"/>
        <w:dstrike w:val="0"/>
        <w:outline w:val="0"/>
        <w:shadow w:val="0"/>
        <w:emboss w:val="0"/>
        <w:imprint w:val="0"/>
        <w:vanish w:val="0"/>
        <w:webHidden w:val="0"/>
        <w:color w:val="auto"/>
        <w:spacing w:val="0"/>
        <w:kern w:val="0"/>
        <w:position w:val="0"/>
        <w:u w:val="none"/>
        <w:effect w:val="none"/>
        <w:vertAlign w:val="baseline"/>
        <w:em w:val="none"/>
        <w:specVanish w:val="0"/>
      </w:rPr>
    </w:lvl>
    <w:lvl w:ilvl="2">
      <w:start w:val="1"/>
      <w:numFmt w:val="decimal"/>
      <w:suff w:val="nothing"/>
      <w:lvlText w:val="%2.%3"/>
      <w:lvlJc w:val="left"/>
      <w:pPr>
        <w:ind w:left="0" w:firstLine="181"/>
      </w:pPr>
      <w:rPr>
        <w:rFonts w:ascii="Arial" w:hAnsi="Arial" w:cs="Times New Roman" w:hint="default"/>
        <w:b w:val="0"/>
        <w:i w:val="0"/>
        <w:color w:val="auto"/>
        <w:sz w:val="21"/>
      </w:rPr>
    </w:lvl>
    <w:lvl w:ilvl="3">
      <w:start w:val="1"/>
      <w:numFmt w:val="lowerLetter"/>
      <w:lvlRestart w:val="0"/>
      <w:suff w:val="nothing"/>
      <w:lvlText w:val="(%4)"/>
      <w:lvlJc w:val="left"/>
      <w:pPr>
        <w:ind w:left="0" w:firstLine="181"/>
      </w:pPr>
      <w:rPr>
        <w:rFonts w:ascii="Arial" w:hAnsi="Arial" w:cs="Times New Roman" w:hint="default"/>
        <w:b w:val="0"/>
        <w:i w:val="0"/>
        <w:color w:val="auto"/>
        <w:sz w:val="21"/>
      </w:rPr>
    </w:lvl>
    <w:lvl w:ilvl="4">
      <w:start w:val="1"/>
      <w:numFmt w:val="none"/>
      <w:lvlText w:val=""/>
      <w:lvlJc w:val="left"/>
      <w:pPr>
        <w:tabs>
          <w:tab w:val="num" w:pos="1440"/>
        </w:tabs>
        <w:ind w:left="1440" w:hanging="720"/>
      </w:pPr>
      <w:rPr>
        <w:rFonts w:ascii="Arial" w:hAnsi="Arial" w:cs="Times New Roman" w:hint="default"/>
        <w:b w:val="0"/>
        <w:i w:val="0"/>
        <w:sz w:val="21"/>
      </w:rPr>
    </w:lvl>
    <w:lvl w:ilvl="5">
      <w:start w:val="1"/>
      <w:numFmt w:val="none"/>
      <w:lvlText w:val=""/>
      <w:lvlJc w:val="left"/>
      <w:pPr>
        <w:tabs>
          <w:tab w:val="num" w:pos="2160"/>
        </w:tabs>
        <w:ind w:left="2160" w:hanging="720"/>
      </w:pPr>
      <w:rPr>
        <w:rFonts w:cs="Times New Roman" w:hint="default"/>
      </w:rPr>
    </w:lvl>
    <w:lvl w:ilvl="6">
      <w:start w:val="1"/>
      <w:numFmt w:val="none"/>
      <w:lvlText w:val=""/>
      <w:lvlJc w:val="left"/>
      <w:pPr>
        <w:tabs>
          <w:tab w:val="num" w:pos="2880"/>
        </w:tabs>
        <w:ind w:left="2880" w:hanging="720"/>
      </w:pPr>
      <w:rPr>
        <w:rFonts w:cs="Times New Roman" w:hint="default"/>
      </w:rPr>
    </w:lvl>
    <w:lvl w:ilvl="7">
      <w:start w:val="1"/>
      <w:numFmt w:val="none"/>
      <w:lvlText w:val=""/>
      <w:lvlJc w:val="left"/>
      <w:pPr>
        <w:tabs>
          <w:tab w:val="num" w:pos="2880"/>
        </w:tabs>
        <w:ind w:left="2880" w:hanging="360"/>
      </w:pPr>
      <w:rPr>
        <w:rFonts w:cs="Times New Roman" w:hint="default"/>
      </w:rPr>
    </w:lvl>
    <w:lvl w:ilvl="8">
      <w:start w:val="1"/>
      <w:numFmt w:val="none"/>
      <w:lvlText w:val=""/>
      <w:lvlJc w:val="left"/>
      <w:pPr>
        <w:tabs>
          <w:tab w:val="num" w:pos="3240"/>
        </w:tabs>
        <w:ind w:left="3240" w:hanging="360"/>
      </w:pPr>
      <w:rPr>
        <w:rFonts w:cs="Times New Roman" w:hint="default"/>
      </w:rPr>
    </w:lvl>
  </w:abstractNum>
  <w:abstractNum w:abstractNumId="5" w15:restartNumberingAfterBreak="0">
    <w:nsid w:val="20644FB3"/>
    <w:multiLevelType w:val="multilevel"/>
    <w:tmpl w:val="42AC1262"/>
    <w:styleLink w:val="TWNummerierung"/>
    <w:lvl w:ilvl="0">
      <w:start w:val="1"/>
      <w:numFmt w:val="decimal"/>
      <w:pStyle w:val="TWNummerierung1"/>
      <w:lvlText w:val="%1."/>
      <w:lvlJc w:val="left"/>
      <w:pPr>
        <w:ind w:left="720" w:hanging="720"/>
      </w:pPr>
      <w:rPr>
        <w:rFonts w:ascii="Arial Fett" w:hAnsi="Arial Fett" w:hint="default"/>
        <w:b/>
        <w:i w:val="0"/>
        <w:sz w:val="21"/>
      </w:rPr>
    </w:lvl>
    <w:lvl w:ilvl="1">
      <w:start w:val="1"/>
      <w:numFmt w:val="decimal"/>
      <w:pStyle w:val="TWNummerierung2"/>
      <w:lvlText w:val="%1.%2"/>
      <w:lvlJc w:val="left"/>
      <w:pPr>
        <w:ind w:left="720" w:hanging="720"/>
      </w:pPr>
      <w:rPr>
        <w:rFonts w:ascii="Arial" w:hAnsi="Arial" w:hint="default"/>
        <w:b w:val="0"/>
        <w:i w:val="0"/>
        <w:sz w:val="21"/>
      </w:rPr>
    </w:lvl>
    <w:lvl w:ilvl="2">
      <w:start w:val="1"/>
      <w:numFmt w:val="lowerLetter"/>
      <w:pStyle w:val="TWNummerierung3"/>
      <w:lvlText w:val="(%3)"/>
      <w:lvlJc w:val="left"/>
      <w:pPr>
        <w:ind w:left="1440" w:hanging="720"/>
      </w:pPr>
      <w:rPr>
        <w:rFonts w:ascii="Arial" w:hAnsi="Arial" w:hint="default"/>
        <w:b w:val="0"/>
        <w:i w:val="0"/>
        <w:sz w:val="21"/>
      </w:rPr>
    </w:lvl>
    <w:lvl w:ilvl="3">
      <w:start w:val="1"/>
      <w:numFmt w:val="lowerRoman"/>
      <w:pStyle w:val="TWNummerierung4"/>
      <w:lvlText w:val="(%4)"/>
      <w:lvlJc w:val="left"/>
      <w:pPr>
        <w:ind w:left="2160" w:hanging="720"/>
      </w:pPr>
      <w:rPr>
        <w:rFonts w:ascii="Arial" w:hAnsi="Arial" w:hint="default"/>
        <w:b w:val="0"/>
        <w:i w:val="0"/>
        <w:sz w:val="21"/>
      </w:rPr>
    </w:lvl>
    <w:lvl w:ilvl="4">
      <w:start w:val="1"/>
      <w:numFmt w:val="upperLetter"/>
      <w:pStyle w:val="TWNummerierung5"/>
      <w:lvlText w:val="(%5)"/>
      <w:lvlJc w:val="left"/>
      <w:pPr>
        <w:ind w:left="2880" w:hanging="720"/>
      </w:pPr>
      <w:rPr>
        <w:rFonts w:ascii="Arial" w:hAnsi="Arial" w:hint="default"/>
        <w:b w:val="0"/>
        <w:i w:val="0"/>
        <w:sz w:val="21"/>
      </w:rPr>
    </w:lvl>
    <w:lvl w:ilvl="5">
      <w:start w:val="1"/>
      <w:numFmt w:val="upperRoman"/>
      <w:pStyle w:val="TWNummerierung6"/>
      <w:lvlText w:val="(%6)"/>
      <w:lvlJc w:val="left"/>
      <w:pPr>
        <w:ind w:left="3600" w:hanging="720"/>
      </w:pPr>
      <w:rPr>
        <w:rFonts w:ascii="Arial" w:hAnsi="Arial" w:hint="default"/>
        <w:b w:val="0"/>
        <w:i w:val="0"/>
        <w:sz w:val="21"/>
      </w:rPr>
    </w:lvl>
    <w:lvl w:ilvl="6">
      <w:start w:val="1"/>
      <w:numFmt w:val="lowerLetter"/>
      <w:pStyle w:val="TWNummerierung7"/>
      <w:lvlText w:val="%7."/>
      <w:lvlJc w:val="left"/>
      <w:pPr>
        <w:ind w:left="4320" w:hanging="720"/>
      </w:pPr>
      <w:rPr>
        <w:rFonts w:ascii="Arial" w:hAnsi="Arial" w:hint="default"/>
        <w:b w:val="0"/>
        <w:i w:val="0"/>
        <w:sz w:val="21"/>
      </w:rPr>
    </w:lvl>
    <w:lvl w:ilvl="7">
      <w:start w:val="1"/>
      <w:numFmt w:val="none"/>
      <w:lvlText w:val=""/>
      <w:lvlJc w:val="left"/>
      <w:pPr>
        <w:ind w:left="5040" w:hanging="720"/>
      </w:pPr>
      <w:rPr>
        <w:rFonts w:hint="default"/>
      </w:rPr>
    </w:lvl>
    <w:lvl w:ilvl="8">
      <w:start w:val="1"/>
      <w:numFmt w:val="none"/>
      <w:lvlText w:val=""/>
      <w:lvlJc w:val="left"/>
      <w:pPr>
        <w:ind w:left="5760" w:hanging="720"/>
      </w:pPr>
      <w:rPr>
        <w:rFonts w:hint="default"/>
      </w:rPr>
    </w:lvl>
  </w:abstractNum>
  <w:abstractNum w:abstractNumId="6" w15:restartNumberingAfterBreak="0">
    <w:nsid w:val="241F6F0D"/>
    <w:multiLevelType w:val="hybridMultilevel"/>
    <w:tmpl w:val="37A64C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93688D"/>
    <w:multiLevelType w:val="hybridMultilevel"/>
    <w:tmpl w:val="90A69B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F3678B1"/>
    <w:multiLevelType w:val="multilevel"/>
    <w:tmpl w:val="19AACE6A"/>
    <w:numStyleLink w:val="TWVertragPrambel"/>
  </w:abstractNum>
  <w:abstractNum w:abstractNumId="9" w15:restartNumberingAfterBreak="0">
    <w:nsid w:val="4C2F696C"/>
    <w:multiLevelType w:val="multilevel"/>
    <w:tmpl w:val="BAF252EC"/>
    <w:styleLink w:val="TWTabellelinks"/>
    <w:lvl w:ilvl="0">
      <w:start w:val="1"/>
      <w:numFmt w:val="decimal"/>
      <w:pStyle w:val="TWTabellebilinguall1"/>
      <w:lvlText w:val="%1."/>
      <w:lvlJc w:val="left"/>
      <w:pPr>
        <w:ind w:left="567" w:hanging="567"/>
      </w:pPr>
      <w:rPr>
        <w:rFonts w:ascii="Arial" w:hAnsi="Arial" w:hint="default"/>
        <w:sz w:val="21"/>
      </w:rPr>
    </w:lvl>
    <w:lvl w:ilvl="1">
      <w:start w:val="1"/>
      <w:numFmt w:val="decimal"/>
      <w:pStyle w:val="TWTabellebilinguall2"/>
      <w:lvlText w:val="%1.%2"/>
      <w:lvlJc w:val="left"/>
      <w:pPr>
        <w:ind w:left="567" w:hanging="567"/>
      </w:pPr>
      <w:rPr>
        <w:rFonts w:ascii="Arial" w:hAnsi="Arial" w:hint="default"/>
        <w:sz w:val="21"/>
      </w:rPr>
    </w:lvl>
    <w:lvl w:ilvl="2">
      <w:start w:val="1"/>
      <w:numFmt w:val="lowerLetter"/>
      <w:pStyle w:val="TWTabellebilinguall3"/>
      <w:lvlText w:val="(%3)"/>
      <w:lvlJc w:val="left"/>
      <w:pPr>
        <w:ind w:left="1134" w:hanging="567"/>
      </w:pPr>
      <w:rPr>
        <w:rFonts w:ascii="Arial" w:hAnsi="Arial" w:hint="default"/>
        <w:sz w:val="21"/>
      </w:rPr>
    </w:lvl>
    <w:lvl w:ilvl="3">
      <w:start w:val="1"/>
      <w:numFmt w:val="lowerRoman"/>
      <w:pStyle w:val="TWTabellebilinguall4"/>
      <w:lvlText w:val="(%4)"/>
      <w:lvlJc w:val="left"/>
      <w:pPr>
        <w:ind w:left="1134" w:hanging="567"/>
      </w:pPr>
      <w:rPr>
        <w:rFonts w:ascii="Arial" w:hAnsi="Arial" w:hint="default"/>
        <w:sz w:val="21"/>
      </w:rPr>
    </w:lvl>
    <w:lvl w:ilvl="4">
      <w:start w:val="1"/>
      <w:numFmt w:val="upperLetter"/>
      <w:pStyle w:val="TWTabellebilinguall5"/>
      <w:lvlText w:val="(%5)"/>
      <w:lvlJc w:val="left"/>
      <w:pPr>
        <w:ind w:left="1134" w:hanging="567"/>
      </w:pPr>
      <w:rPr>
        <w:rFonts w:ascii="Arial" w:hAnsi="Arial" w:hint="default"/>
        <w:sz w:val="21"/>
      </w:rPr>
    </w:lvl>
    <w:lvl w:ilvl="5">
      <w:start w:val="1"/>
      <w:numFmt w:val="upperRoman"/>
      <w:pStyle w:val="TWTabellebilinguall6"/>
      <w:lvlText w:val="(%6)"/>
      <w:lvlJc w:val="left"/>
      <w:pPr>
        <w:ind w:left="1134" w:hanging="567"/>
      </w:pPr>
      <w:rPr>
        <w:rFonts w:ascii="Arial" w:hAnsi="Arial" w:hint="default"/>
        <w:sz w:val="21"/>
      </w:rPr>
    </w:lvl>
    <w:lvl w:ilvl="6">
      <w:start w:val="1"/>
      <w:numFmt w:val="lowerLetter"/>
      <w:pStyle w:val="TWTabellebilinguall7"/>
      <w:lvlText w:val="%7."/>
      <w:lvlJc w:val="left"/>
      <w:pPr>
        <w:ind w:left="1134" w:hanging="567"/>
      </w:pPr>
      <w:rPr>
        <w:rFonts w:ascii="Arial" w:hAnsi="Arial" w:hint="default"/>
        <w:sz w:val="21"/>
      </w:rPr>
    </w:lvl>
    <w:lvl w:ilvl="7">
      <w:start w:val="1"/>
      <w:numFmt w:val="lowerRoman"/>
      <w:lvlText w:val="%8."/>
      <w:lvlJc w:val="left"/>
      <w:pPr>
        <w:ind w:left="1134" w:hanging="567"/>
      </w:pPr>
      <w:rPr>
        <w:rFonts w:hint="default"/>
      </w:rPr>
    </w:lvl>
    <w:lvl w:ilvl="8">
      <w:start w:val="1"/>
      <w:numFmt w:val="upperLetter"/>
      <w:lvlText w:val="%9."/>
      <w:lvlJc w:val="left"/>
      <w:pPr>
        <w:ind w:left="1134" w:hanging="567"/>
      </w:pPr>
      <w:rPr>
        <w:rFonts w:hint="default"/>
      </w:rPr>
    </w:lvl>
  </w:abstractNum>
  <w:abstractNum w:abstractNumId="10" w15:restartNumberingAfterBreak="0">
    <w:nsid w:val="53912A4E"/>
    <w:multiLevelType w:val="hybridMultilevel"/>
    <w:tmpl w:val="468269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4AA3272"/>
    <w:multiLevelType w:val="multilevel"/>
    <w:tmpl w:val="EFF88B8A"/>
    <w:styleLink w:val="TWSchriftsatzAntragNummerierung"/>
    <w:lvl w:ilvl="0">
      <w:start w:val="1"/>
      <w:numFmt w:val="decimal"/>
      <w:pStyle w:val="TWSchriftsatzAntragnummeriert"/>
      <w:lvlText w:val="%1."/>
      <w:lvlJc w:val="left"/>
      <w:pPr>
        <w:tabs>
          <w:tab w:val="num" w:pos="1440"/>
        </w:tabs>
        <w:ind w:left="1440" w:hanging="720"/>
      </w:pPr>
      <w:rPr>
        <w:rFonts w:ascii="Arial" w:hAnsi="Arial" w:hint="default"/>
        <w:b/>
        <w:sz w:val="21"/>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4)"/>
      <w:lvlJc w:val="left"/>
      <w:pPr>
        <w:tabs>
          <w:tab w:val="num" w:pos="1440"/>
        </w:tabs>
        <w:ind w:left="1440" w:hanging="720"/>
      </w:pPr>
      <w:rPr>
        <w:rFonts w:hint="default"/>
      </w:rPr>
    </w:lvl>
    <w:lvl w:ilvl="4">
      <w:start w:val="1"/>
      <w:numFmt w:val="lowerLetter"/>
      <w:lvlText w:val="(%5)"/>
      <w:lvlJc w:val="left"/>
      <w:pPr>
        <w:tabs>
          <w:tab w:val="num" w:pos="1440"/>
        </w:tabs>
        <w:ind w:left="1440" w:hanging="720"/>
      </w:pPr>
      <w:rPr>
        <w:rFonts w:hint="default"/>
      </w:rPr>
    </w:lvl>
    <w:lvl w:ilvl="5">
      <w:start w:val="1"/>
      <w:numFmt w:val="lowerRoman"/>
      <w:lvlText w:val="(%6)"/>
      <w:lvlJc w:val="left"/>
      <w:pPr>
        <w:tabs>
          <w:tab w:val="num" w:pos="1440"/>
        </w:tabs>
        <w:ind w:left="1440" w:hanging="720"/>
      </w:pPr>
      <w:rPr>
        <w:rFonts w:hint="default"/>
      </w:rPr>
    </w:lvl>
    <w:lvl w:ilvl="6">
      <w:start w:val="1"/>
      <w:numFmt w:val="decimal"/>
      <w:lvlText w:val="%7."/>
      <w:lvlJc w:val="left"/>
      <w:pPr>
        <w:tabs>
          <w:tab w:val="num" w:pos="1440"/>
        </w:tabs>
        <w:ind w:left="1440" w:hanging="720"/>
      </w:pPr>
      <w:rPr>
        <w:rFonts w:hint="default"/>
      </w:rPr>
    </w:lvl>
    <w:lvl w:ilvl="7">
      <w:start w:val="1"/>
      <w:numFmt w:val="lowerLetter"/>
      <w:lvlText w:val="%8."/>
      <w:lvlJc w:val="left"/>
      <w:pPr>
        <w:tabs>
          <w:tab w:val="num" w:pos="1440"/>
        </w:tabs>
        <w:ind w:left="1440" w:hanging="720"/>
      </w:pPr>
      <w:rPr>
        <w:rFonts w:hint="default"/>
      </w:rPr>
    </w:lvl>
    <w:lvl w:ilvl="8">
      <w:start w:val="1"/>
      <w:numFmt w:val="lowerRoman"/>
      <w:lvlText w:val="%9."/>
      <w:lvlJc w:val="left"/>
      <w:pPr>
        <w:tabs>
          <w:tab w:val="num" w:pos="1440"/>
        </w:tabs>
        <w:ind w:left="1440" w:hanging="720"/>
      </w:pPr>
      <w:rPr>
        <w:rFonts w:hint="default"/>
      </w:rPr>
    </w:lvl>
  </w:abstractNum>
  <w:abstractNum w:abstractNumId="12" w15:restartNumberingAfterBreak="0">
    <w:nsid w:val="590F61CD"/>
    <w:multiLevelType w:val="multilevel"/>
    <w:tmpl w:val="18CE0F56"/>
    <w:styleLink w:val="TWTabelleDD"/>
    <w:lvl w:ilvl="0">
      <w:start w:val="1"/>
      <w:numFmt w:val="upperRoman"/>
      <w:pStyle w:val="TWTabelleDD1"/>
      <w:suff w:val="nothing"/>
      <w:lvlText w:val="%1."/>
      <w:lvlJc w:val="left"/>
      <w:pPr>
        <w:ind w:left="0" w:firstLine="181"/>
      </w:pPr>
      <w:rPr>
        <w:rFonts w:hint="default"/>
        <w:b/>
        <w:bCs w:val="0"/>
        <w:i w:val="0"/>
        <w:iCs w:val="0"/>
        <w:caps w:val="0"/>
        <w:smallCaps w:val="0"/>
        <w:strike w:val="0"/>
        <w:dstrike w:val="0"/>
        <w:outline w:val="0"/>
        <w:shadow w:val="0"/>
        <w:emboss w:val="0"/>
        <w:imprint w:val="0"/>
        <w:vanish w:val="0"/>
        <w:webHidden w:val="0"/>
        <w:color w:val="auto"/>
        <w:spacing w:val="0"/>
        <w:kern w:val="0"/>
        <w:position w:val="0"/>
        <w:u w:val="none"/>
        <w:effect w:val="none"/>
        <w:vertAlign w:val="baseline"/>
        <w:em w:val="none"/>
        <w:specVanish w:val="0"/>
      </w:rPr>
    </w:lvl>
    <w:lvl w:ilvl="1">
      <w:start w:val="1"/>
      <w:numFmt w:val="decimal"/>
      <w:pStyle w:val="TWTabelleDD2"/>
      <w:suff w:val="nothing"/>
      <w:lvlText w:val="%2."/>
      <w:lvlJc w:val="left"/>
      <w:pPr>
        <w:ind w:left="0" w:firstLine="181"/>
      </w:pPr>
      <w:rPr>
        <w:rFonts w:hint="default"/>
        <w:b/>
        <w:bCs w:val="0"/>
        <w:i w:val="0"/>
        <w:iCs w:val="0"/>
        <w:caps w:val="0"/>
        <w:strike w:val="0"/>
        <w:dstrike w:val="0"/>
        <w:outline w:val="0"/>
        <w:shadow w:val="0"/>
        <w:emboss w:val="0"/>
        <w:imprint w:val="0"/>
        <w:vanish w:val="0"/>
        <w:webHidden w:val="0"/>
        <w:color w:val="auto"/>
        <w:spacing w:val="0"/>
        <w:kern w:val="0"/>
        <w:position w:val="0"/>
        <w:u w:val="none"/>
        <w:effect w:val="none"/>
        <w:vertAlign w:val="baseline"/>
        <w:em w:val="none"/>
        <w:specVanish w:val="0"/>
      </w:rPr>
    </w:lvl>
    <w:lvl w:ilvl="2">
      <w:start w:val="1"/>
      <w:numFmt w:val="decimal"/>
      <w:pStyle w:val="TWTabelleDD3"/>
      <w:suff w:val="nothing"/>
      <w:lvlText w:val="%2.%3"/>
      <w:lvlJc w:val="left"/>
      <w:pPr>
        <w:ind w:left="0" w:firstLine="181"/>
      </w:pPr>
      <w:rPr>
        <w:rFonts w:ascii="Arial" w:hAnsi="Arial" w:cs="Times New Roman" w:hint="default"/>
        <w:b w:val="0"/>
        <w:i w:val="0"/>
        <w:color w:val="auto"/>
        <w:sz w:val="21"/>
      </w:rPr>
    </w:lvl>
    <w:lvl w:ilvl="3">
      <w:start w:val="1"/>
      <w:numFmt w:val="lowerLetter"/>
      <w:lvlRestart w:val="0"/>
      <w:pStyle w:val="TWTabelleDD4"/>
      <w:suff w:val="nothing"/>
      <w:lvlText w:val="(%4)"/>
      <w:lvlJc w:val="left"/>
      <w:pPr>
        <w:ind w:left="0" w:firstLine="181"/>
      </w:pPr>
      <w:rPr>
        <w:rFonts w:ascii="Arial" w:hAnsi="Arial" w:cs="Times New Roman" w:hint="default"/>
        <w:b w:val="0"/>
        <w:i w:val="0"/>
        <w:color w:val="auto"/>
        <w:sz w:val="21"/>
      </w:rPr>
    </w:lvl>
    <w:lvl w:ilvl="4">
      <w:start w:val="1"/>
      <w:numFmt w:val="none"/>
      <w:lvlText w:val=""/>
      <w:lvlJc w:val="left"/>
      <w:pPr>
        <w:tabs>
          <w:tab w:val="num" w:pos="1440"/>
        </w:tabs>
        <w:ind w:left="1440" w:hanging="720"/>
      </w:pPr>
      <w:rPr>
        <w:rFonts w:ascii="Arial" w:hAnsi="Arial" w:cs="Times New Roman" w:hint="default"/>
        <w:b w:val="0"/>
        <w:i w:val="0"/>
        <w:sz w:val="21"/>
      </w:rPr>
    </w:lvl>
    <w:lvl w:ilvl="5">
      <w:start w:val="1"/>
      <w:numFmt w:val="none"/>
      <w:lvlText w:val=""/>
      <w:lvlJc w:val="left"/>
      <w:pPr>
        <w:tabs>
          <w:tab w:val="num" w:pos="2160"/>
        </w:tabs>
        <w:ind w:left="2160" w:hanging="720"/>
      </w:pPr>
      <w:rPr>
        <w:rFonts w:cs="Times New Roman" w:hint="default"/>
      </w:rPr>
    </w:lvl>
    <w:lvl w:ilvl="6">
      <w:start w:val="1"/>
      <w:numFmt w:val="none"/>
      <w:lvlText w:val=""/>
      <w:lvlJc w:val="left"/>
      <w:pPr>
        <w:tabs>
          <w:tab w:val="num" w:pos="2880"/>
        </w:tabs>
        <w:ind w:left="2880" w:hanging="720"/>
      </w:pPr>
      <w:rPr>
        <w:rFonts w:cs="Times New Roman" w:hint="default"/>
      </w:rPr>
    </w:lvl>
    <w:lvl w:ilvl="7">
      <w:start w:val="1"/>
      <w:numFmt w:val="none"/>
      <w:lvlText w:val=""/>
      <w:lvlJc w:val="left"/>
      <w:pPr>
        <w:tabs>
          <w:tab w:val="num" w:pos="2880"/>
        </w:tabs>
        <w:ind w:left="2880" w:hanging="360"/>
      </w:pPr>
      <w:rPr>
        <w:rFonts w:cs="Times New Roman" w:hint="default"/>
      </w:rPr>
    </w:lvl>
    <w:lvl w:ilvl="8">
      <w:start w:val="1"/>
      <w:numFmt w:val="none"/>
      <w:lvlText w:val=""/>
      <w:lvlJc w:val="left"/>
      <w:pPr>
        <w:tabs>
          <w:tab w:val="num" w:pos="3240"/>
        </w:tabs>
        <w:ind w:left="3240" w:hanging="360"/>
      </w:pPr>
      <w:rPr>
        <w:rFonts w:cs="Times New Roman" w:hint="default"/>
      </w:rPr>
    </w:lvl>
  </w:abstractNum>
  <w:abstractNum w:abstractNumId="13" w15:restartNumberingAfterBreak="0">
    <w:nsid w:val="61153C1D"/>
    <w:multiLevelType w:val="multilevel"/>
    <w:tmpl w:val="19AACE6A"/>
    <w:styleLink w:val="TWVertragPrambel"/>
    <w:lvl w:ilvl="0">
      <w:start w:val="1"/>
      <w:numFmt w:val="upperLetter"/>
      <w:pStyle w:val="TWVertragPrambel1"/>
      <w:lvlText w:val="(%1)"/>
      <w:lvlJc w:val="left"/>
      <w:pPr>
        <w:ind w:left="720" w:hanging="720"/>
      </w:pPr>
      <w:rPr>
        <w:rFonts w:ascii="Arial" w:hAnsi="Arial" w:hint="default"/>
        <w:b w:val="0"/>
        <w:i w:val="0"/>
        <w:sz w:val="21"/>
      </w:rPr>
    </w:lvl>
    <w:lvl w:ilvl="1">
      <w:start w:val="1"/>
      <w:numFmt w:val="decimal"/>
      <w:pStyle w:val="TWVertragPrambel2"/>
      <w:lvlText w:val="(%2)"/>
      <w:lvlJc w:val="left"/>
      <w:pPr>
        <w:ind w:left="1440" w:hanging="720"/>
      </w:pPr>
      <w:rPr>
        <w:rFonts w:ascii="Arial" w:hAnsi="Arial" w:hint="default"/>
        <w:b w:val="0"/>
        <w:i w:val="0"/>
        <w:sz w:val="21"/>
      </w:rPr>
    </w:lvl>
    <w:lvl w:ilvl="2">
      <w:start w:val="1"/>
      <w:numFmt w:val="lowerLetter"/>
      <w:pStyle w:val="TWVertragPrambel3"/>
      <w:lvlText w:val="(%3)"/>
      <w:lvlJc w:val="left"/>
      <w:pPr>
        <w:ind w:left="2160" w:hanging="720"/>
      </w:pPr>
      <w:rPr>
        <w:rFonts w:ascii="Arial" w:hAnsi="Arial" w:hint="default"/>
        <w:b w:val="0"/>
        <w:i w:val="0"/>
        <w:sz w:val="21"/>
      </w:rPr>
    </w:lvl>
    <w:lvl w:ilvl="3">
      <w:start w:val="1"/>
      <w:numFmt w:val="none"/>
      <w:lvlText w:val=""/>
      <w:lvlJc w:val="left"/>
      <w:pPr>
        <w:ind w:left="2880" w:hanging="720"/>
      </w:pPr>
      <w:rPr>
        <w:rFonts w:hint="default"/>
      </w:rPr>
    </w:lvl>
    <w:lvl w:ilvl="4">
      <w:start w:val="1"/>
      <w:numFmt w:val="none"/>
      <w:lvlText w:val=""/>
      <w:lvlJc w:val="left"/>
      <w:pPr>
        <w:ind w:left="3600" w:hanging="720"/>
      </w:pPr>
      <w:rPr>
        <w:rFonts w:hint="default"/>
      </w:rPr>
    </w:lvl>
    <w:lvl w:ilvl="5">
      <w:start w:val="1"/>
      <w:numFmt w:val="none"/>
      <w:lvlText w:val=""/>
      <w:lvlJc w:val="left"/>
      <w:pPr>
        <w:ind w:left="4320" w:hanging="720"/>
      </w:pPr>
      <w:rPr>
        <w:rFonts w:hint="default"/>
      </w:rPr>
    </w:lvl>
    <w:lvl w:ilvl="6">
      <w:start w:val="1"/>
      <w:numFmt w:val="none"/>
      <w:lvlText w:val=""/>
      <w:lvlJc w:val="left"/>
      <w:pPr>
        <w:ind w:left="5040" w:hanging="720"/>
      </w:pPr>
      <w:rPr>
        <w:rFonts w:hint="default"/>
      </w:rPr>
    </w:lvl>
    <w:lvl w:ilvl="7">
      <w:start w:val="1"/>
      <w:numFmt w:val="none"/>
      <w:lvlText w:val=""/>
      <w:lvlJc w:val="left"/>
      <w:pPr>
        <w:ind w:left="5760" w:hanging="720"/>
      </w:pPr>
      <w:rPr>
        <w:rFonts w:hint="default"/>
      </w:rPr>
    </w:lvl>
    <w:lvl w:ilvl="8">
      <w:start w:val="1"/>
      <w:numFmt w:val="none"/>
      <w:lvlText w:val=""/>
      <w:lvlJc w:val="left"/>
      <w:pPr>
        <w:ind w:left="6480" w:hanging="720"/>
      </w:pPr>
      <w:rPr>
        <w:rFonts w:hint="default"/>
      </w:rPr>
    </w:lvl>
  </w:abstractNum>
  <w:abstractNum w:abstractNumId="14" w15:restartNumberingAfterBreak="0">
    <w:nsid w:val="6A0A4F19"/>
    <w:multiLevelType w:val="hybridMultilevel"/>
    <w:tmpl w:val="8D68611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760F79E8"/>
    <w:multiLevelType w:val="multilevel"/>
    <w:tmpl w:val="EA6E3176"/>
    <w:styleLink w:val="TWSchriftsatz"/>
    <w:lvl w:ilvl="0">
      <w:start w:val="1"/>
      <w:numFmt w:val="upperLetter"/>
      <w:pStyle w:val="TWSchriftsatz1"/>
      <w:suff w:val="nothing"/>
      <w:lvlText w:val="%1."/>
      <w:lvlJc w:val="left"/>
      <w:pPr>
        <w:ind w:left="0" w:firstLine="0"/>
      </w:pPr>
      <w:rPr>
        <w:rFonts w:ascii="Arial" w:hAnsi="Arial" w:hint="default"/>
        <w:b/>
        <w:sz w:val="21"/>
      </w:rPr>
    </w:lvl>
    <w:lvl w:ilvl="1">
      <w:start w:val="1"/>
      <w:numFmt w:val="upperRoman"/>
      <w:pStyle w:val="TWSchriftsatz2"/>
      <w:lvlText w:val="%2."/>
      <w:lvlJc w:val="left"/>
      <w:pPr>
        <w:tabs>
          <w:tab w:val="num" w:pos="720"/>
        </w:tabs>
        <w:ind w:left="720" w:hanging="720"/>
      </w:pPr>
      <w:rPr>
        <w:rFonts w:ascii="Arial Fett" w:hAnsi="Arial Fett" w:hint="default"/>
        <w:b/>
        <w:i w:val="0"/>
        <w:sz w:val="21"/>
      </w:rPr>
    </w:lvl>
    <w:lvl w:ilvl="2">
      <w:start w:val="1"/>
      <w:numFmt w:val="decimal"/>
      <w:pStyle w:val="TWSchriftsatz3"/>
      <w:lvlText w:val="%3."/>
      <w:lvlJc w:val="left"/>
      <w:pPr>
        <w:tabs>
          <w:tab w:val="num" w:pos="720"/>
        </w:tabs>
        <w:ind w:left="720" w:hanging="720"/>
      </w:pPr>
      <w:rPr>
        <w:rFonts w:ascii="Arial" w:hAnsi="Arial" w:hint="default"/>
        <w:b w:val="0"/>
        <w:i w:val="0"/>
        <w:sz w:val="21"/>
      </w:rPr>
    </w:lvl>
    <w:lvl w:ilvl="3">
      <w:start w:val="1"/>
      <w:numFmt w:val="lowerLetter"/>
      <w:pStyle w:val="TWSchriftsatz4"/>
      <w:lvlText w:val="%4)"/>
      <w:lvlJc w:val="left"/>
      <w:pPr>
        <w:tabs>
          <w:tab w:val="num" w:pos="1440"/>
        </w:tabs>
        <w:ind w:left="1440" w:hanging="720"/>
      </w:pPr>
      <w:rPr>
        <w:rFonts w:ascii="Arial" w:hAnsi="Arial" w:hint="default"/>
        <w:b w:val="0"/>
        <w:i w:val="0"/>
        <w:sz w:val="21"/>
      </w:rPr>
    </w:lvl>
    <w:lvl w:ilvl="4">
      <w:start w:val="27"/>
      <w:numFmt w:val="lowerLetter"/>
      <w:pStyle w:val="TWSchriftsatz5"/>
      <w:lvlText w:val="%5)"/>
      <w:lvlJc w:val="left"/>
      <w:pPr>
        <w:tabs>
          <w:tab w:val="num" w:pos="2160"/>
        </w:tabs>
        <w:ind w:left="2160" w:hanging="720"/>
      </w:pPr>
      <w:rPr>
        <w:rFonts w:ascii="Arial" w:hAnsi="Arial" w:hint="default"/>
        <w:b w:val="0"/>
        <w:i w:val="0"/>
        <w:sz w:val="21"/>
      </w:rPr>
    </w:lvl>
    <w:lvl w:ilvl="5">
      <w:start w:val="1"/>
      <w:numFmt w:val="decimal"/>
      <w:pStyle w:val="TWSchriftsatz6"/>
      <w:lvlText w:val="(%6)"/>
      <w:lvlJc w:val="left"/>
      <w:pPr>
        <w:tabs>
          <w:tab w:val="num" w:pos="2880"/>
        </w:tabs>
        <w:ind w:left="2880" w:hanging="720"/>
      </w:pPr>
      <w:rPr>
        <w:rFonts w:ascii="Arial" w:hAnsi="Arial" w:hint="default"/>
        <w:b w:val="0"/>
        <w:i w:val="0"/>
        <w:sz w:val="21"/>
      </w:rPr>
    </w:lvl>
    <w:lvl w:ilvl="6">
      <w:start w:val="1"/>
      <w:numFmt w:val="lowerLetter"/>
      <w:pStyle w:val="TWSchriftsatz7"/>
      <w:lvlText w:val="(%7)"/>
      <w:lvlJc w:val="left"/>
      <w:pPr>
        <w:tabs>
          <w:tab w:val="num" w:pos="3600"/>
        </w:tabs>
        <w:ind w:left="3600" w:hanging="720"/>
      </w:pPr>
      <w:rPr>
        <w:rFonts w:ascii="Arial" w:hAnsi="Arial" w:hint="default"/>
        <w:b w:val="0"/>
        <w:i w:val="0"/>
        <w:sz w:val="21"/>
      </w:rPr>
    </w:lvl>
    <w:lvl w:ilvl="7">
      <w:start w:val="27"/>
      <w:numFmt w:val="lowerLetter"/>
      <w:pStyle w:val="TWSchriftsatz8"/>
      <w:lvlText w:val="(%8)"/>
      <w:lvlJc w:val="left"/>
      <w:pPr>
        <w:tabs>
          <w:tab w:val="num" w:pos="4321"/>
        </w:tabs>
        <w:ind w:left="4320" w:hanging="720"/>
      </w:pPr>
      <w:rPr>
        <w:rFonts w:ascii="Arial" w:hAnsi="Arial" w:hint="default"/>
        <w:b w:val="0"/>
        <w:i w:val="0"/>
        <w:sz w:val="21"/>
      </w:rPr>
    </w:lvl>
    <w:lvl w:ilvl="8">
      <w:start w:val="1"/>
      <w:numFmt w:val="none"/>
      <w:lvlText w:val=""/>
      <w:lvlJc w:val="left"/>
      <w:pPr>
        <w:ind w:left="5040" w:hanging="720"/>
      </w:pPr>
      <w:rPr>
        <w:rFonts w:hint="default"/>
      </w:rPr>
    </w:lvl>
  </w:abstractNum>
  <w:abstractNum w:abstractNumId="16" w15:restartNumberingAfterBreak="0">
    <w:nsid w:val="784A025C"/>
    <w:multiLevelType w:val="hybridMultilevel"/>
    <w:tmpl w:val="95E89336"/>
    <w:lvl w:ilvl="0" w:tplc="E482F638">
      <w:start w:val="1"/>
      <w:numFmt w:val="bullet"/>
      <w:pStyle w:val="TWTabelleDDBullets"/>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2"/>
  </w:num>
  <w:num w:numId="4">
    <w:abstractNumId w:val="15"/>
  </w:num>
  <w:num w:numId="5">
    <w:abstractNumId w:val="15"/>
  </w:num>
  <w:num w:numId="6">
    <w:abstractNumId w:val="11"/>
  </w:num>
  <w:num w:numId="7">
    <w:abstractNumId w:val="4"/>
  </w:num>
  <w:num w:numId="8">
    <w:abstractNumId w:val="16"/>
  </w:num>
  <w:num w:numId="9">
    <w:abstractNumId w:val="9"/>
  </w:num>
  <w:num w:numId="10">
    <w:abstractNumId w:val="0"/>
  </w:num>
  <w:num w:numId="11">
    <w:abstractNumId w:val="3"/>
  </w:num>
  <w:num w:numId="12">
    <w:abstractNumId w:val="3"/>
  </w:num>
  <w:num w:numId="13">
    <w:abstractNumId w:val="13"/>
  </w:num>
  <w:num w:numId="14">
    <w:abstractNumId w:val="8"/>
  </w:num>
  <w:num w:numId="15">
    <w:abstractNumId w:val="12"/>
  </w:num>
  <w:num w:numId="16">
    <w:abstractNumId w:val="6"/>
  </w:num>
  <w:num w:numId="17">
    <w:abstractNumId w:val="7"/>
  </w:num>
  <w:num w:numId="18">
    <w:abstractNumId w:val="10"/>
  </w:num>
  <w:num w:numId="19">
    <w:abstractNumId w:val="14"/>
  </w:num>
  <w:num w:numId="20">
    <w:abstractNumId w:val="2"/>
  </w:num>
  <w:num w:numId="21">
    <w:abstractNumId w:val="2"/>
  </w:num>
  <w:num w:numId="22">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Number" w:val="26253775"/>
    <w:docVar w:name="DocNumberVersion" w:val="26253775v1"/>
  </w:docVars>
  <w:rsids>
    <w:rsidRoot w:val="00CE13DF"/>
    <w:rsid w:val="00020BA7"/>
    <w:rsid w:val="00030CD9"/>
    <w:rsid w:val="00045FAF"/>
    <w:rsid w:val="0005081A"/>
    <w:rsid w:val="00056FBD"/>
    <w:rsid w:val="00057574"/>
    <w:rsid w:val="000932BF"/>
    <w:rsid w:val="000A1A99"/>
    <w:rsid w:val="00106EF9"/>
    <w:rsid w:val="00111B83"/>
    <w:rsid w:val="00120F68"/>
    <w:rsid w:val="0012109E"/>
    <w:rsid w:val="001409E6"/>
    <w:rsid w:val="001559D4"/>
    <w:rsid w:val="001907A9"/>
    <w:rsid w:val="00191276"/>
    <w:rsid w:val="001B1970"/>
    <w:rsid w:val="001B7817"/>
    <w:rsid w:val="001E0DFB"/>
    <w:rsid w:val="001F79D2"/>
    <w:rsid w:val="00211C9F"/>
    <w:rsid w:val="002459F9"/>
    <w:rsid w:val="0025793A"/>
    <w:rsid w:val="00257DD2"/>
    <w:rsid w:val="00296DF9"/>
    <w:rsid w:val="002C5A53"/>
    <w:rsid w:val="002E583F"/>
    <w:rsid w:val="002E63F4"/>
    <w:rsid w:val="0030344E"/>
    <w:rsid w:val="00305AF7"/>
    <w:rsid w:val="00306F97"/>
    <w:rsid w:val="00311F5D"/>
    <w:rsid w:val="003143D6"/>
    <w:rsid w:val="00324CB1"/>
    <w:rsid w:val="00340869"/>
    <w:rsid w:val="00340ED7"/>
    <w:rsid w:val="003556F4"/>
    <w:rsid w:val="00363900"/>
    <w:rsid w:val="00373D4A"/>
    <w:rsid w:val="00383EFE"/>
    <w:rsid w:val="00387796"/>
    <w:rsid w:val="00393D30"/>
    <w:rsid w:val="00396481"/>
    <w:rsid w:val="003A17DE"/>
    <w:rsid w:val="003A50B6"/>
    <w:rsid w:val="003A7AC4"/>
    <w:rsid w:val="003B04C3"/>
    <w:rsid w:val="003E10A8"/>
    <w:rsid w:val="003E38B3"/>
    <w:rsid w:val="00422963"/>
    <w:rsid w:val="00427D2A"/>
    <w:rsid w:val="0047586D"/>
    <w:rsid w:val="00481403"/>
    <w:rsid w:val="0049622A"/>
    <w:rsid w:val="004A3E20"/>
    <w:rsid w:val="004A68CD"/>
    <w:rsid w:val="004C399A"/>
    <w:rsid w:val="004D21C4"/>
    <w:rsid w:val="00514A10"/>
    <w:rsid w:val="00534942"/>
    <w:rsid w:val="00574686"/>
    <w:rsid w:val="00583A4A"/>
    <w:rsid w:val="00597D93"/>
    <w:rsid w:val="005A0665"/>
    <w:rsid w:val="005F3B2B"/>
    <w:rsid w:val="00614029"/>
    <w:rsid w:val="006211B3"/>
    <w:rsid w:val="00636191"/>
    <w:rsid w:val="00685B82"/>
    <w:rsid w:val="006901C4"/>
    <w:rsid w:val="006A172A"/>
    <w:rsid w:val="006A3A32"/>
    <w:rsid w:val="006C44AA"/>
    <w:rsid w:val="006E54CD"/>
    <w:rsid w:val="006F6723"/>
    <w:rsid w:val="00731FD0"/>
    <w:rsid w:val="00736B79"/>
    <w:rsid w:val="00743AE8"/>
    <w:rsid w:val="00743B47"/>
    <w:rsid w:val="00762472"/>
    <w:rsid w:val="00793957"/>
    <w:rsid w:val="007B52A6"/>
    <w:rsid w:val="007B5786"/>
    <w:rsid w:val="007C5DD0"/>
    <w:rsid w:val="007F0C48"/>
    <w:rsid w:val="00830D54"/>
    <w:rsid w:val="00834E3C"/>
    <w:rsid w:val="0084120E"/>
    <w:rsid w:val="00841CF4"/>
    <w:rsid w:val="00842CC0"/>
    <w:rsid w:val="008465E6"/>
    <w:rsid w:val="00846B67"/>
    <w:rsid w:val="00890E95"/>
    <w:rsid w:val="0089388E"/>
    <w:rsid w:val="008A7FF9"/>
    <w:rsid w:val="008C0967"/>
    <w:rsid w:val="008C7184"/>
    <w:rsid w:val="0092680C"/>
    <w:rsid w:val="00940D84"/>
    <w:rsid w:val="009A2708"/>
    <w:rsid w:val="009A3548"/>
    <w:rsid w:val="009D3953"/>
    <w:rsid w:val="009F0ED1"/>
    <w:rsid w:val="009F3F57"/>
    <w:rsid w:val="009F757E"/>
    <w:rsid w:val="00A01322"/>
    <w:rsid w:val="00A06229"/>
    <w:rsid w:val="00A26269"/>
    <w:rsid w:val="00A33E96"/>
    <w:rsid w:val="00A401A2"/>
    <w:rsid w:val="00A5385B"/>
    <w:rsid w:val="00A668CF"/>
    <w:rsid w:val="00AD7AEF"/>
    <w:rsid w:val="00B00DC6"/>
    <w:rsid w:val="00B02CF3"/>
    <w:rsid w:val="00B17FAD"/>
    <w:rsid w:val="00B324A8"/>
    <w:rsid w:val="00B54A18"/>
    <w:rsid w:val="00B82FF8"/>
    <w:rsid w:val="00B93747"/>
    <w:rsid w:val="00BA5E5A"/>
    <w:rsid w:val="00BA7C46"/>
    <w:rsid w:val="00BC1E12"/>
    <w:rsid w:val="00BD57C3"/>
    <w:rsid w:val="00C00286"/>
    <w:rsid w:val="00C16F1A"/>
    <w:rsid w:val="00C25569"/>
    <w:rsid w:val="00C44818"/>
    <w:rsid w:val="00C63D41"/>
    <w:rsid w:val="00C82AEF"/>
    <w:rsid w:val="00C82E3C"/>
    <w:rsid w:val="00CA0E6F"/>
    <w:rsid w:val="00CD24B1"/>
    <w:rsid w:val="00CE13DF"/>
    <w:rsid w:val="00D0212B"/>
    <w:rsid w:val="00D22864"/>
    <w:rsid w:val="00D22D37"/>
    <w:rsid w:val="00D248D6"/>
    <w:rsid w:val="00D77BFA"/>
    <w:rsid w:val="00D85029"/>
    <w:rsid w:val="00D95060"/>
    <w:rsid w:val="00D956D8"/>
    <w:rsid w:val="00DA0B36"/>
    <w:rsid w:val="00DB1DD6"/>
    <w:rsid w:val="00DB37EC"/>
    <w:rsid w:val="00DD1131"/>
    <w:rsid w:val="00DE4B8D"/>
    <w:rsid w:val="00DE6194"/>
    <w:rsid w:val="00DF14F9"/>
    <w:rsid w:val="00E055FF"/>
    <w:rsid w:val="00E33CFC"/>
    <w:rsid w:val="00E552C2"/>
    <w:rsid w:val="00E902FE"/>
    <w:rsid w:val="00EB1F9B"/>
    <w:rsid w:val="00ED3383"/>
    <w:rsid w:val="00ED63B4"/>
    <w:rsid w:val="00F02946"/>
    <w:rsid w:val="00F0638D"/>
    <w:rsid w:val="00F142E8"/>
    <w:rsid w:val="00F17642"/>
    <w:rsid w:val="00F452F1"/>
    <w:rsid w:val="00F466D0"/>
    <w:rsid w:val="00F51F7F"/>
    <w:rsid w:val="00F614D8"/>
    <w:rsid w:val="00F66AA1"/>
    <w:rsid w:val="00F85113"/>
    <w:rsid w:val="00F852B5"/>
    <w:rsid w:val="00FA1814"/>
    <w:rsid w:val="00FA28AC"/>
    <w:rsid w:val="00FB123D"/>
    <w:rsid w:val="00FD0D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FF5E0"/>
  <w15:docId w15:val="{B67E7C53-FA87-48A3-B11D-670E61BC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1"/>
        <w:szCs w:val="21"/>
        <w:lang w:val="de-DE" w:eastAsia="en-US" w:bidi="ar-SA"/>
      </w:rPr>
    </w:rPrDefault>
    <w:pPrDefault>
      <w:pPr>
        <w:spacing w:after="34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324A8"/>
  </w:style>
  <w:style w:type="paragraph" w:styleId="berschrift2">
    <w:name w:val="heading 2"/>
    <w:basedOn w:val="Standard"/>
    <w:link w:val="berschrift2Zchn"/>
    <w:uiPriority w:val="9"/>
    <w:qFormat/>
    <w:rsid w:val="00736B79"/>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Formatvorlage1">
    <w:name w:val="Formatvorlage1"/>
    <w:uiPriority w:val="99"/>
    <w:rsid w:val="00BD57C3"/>
    <w:pPr>
      <w:numPr>
        <w:numId w:val="1"/>
      </w:numPr>
    </w:pPr>
  </w:style>
  <w:style w:type="paragraph" w:customStyle="1" w:styleId="TWAdresse">
    <w:name w:val="TW Adresse"/>
    <w:qFormat/>
    <w:rsid w:val="00F85113"/>
    <w:pPr>
      <w:spacing w:after="0" w:line="240" w:lineRule="auto"/>
    </w:pPr>
  </w:style>
  <w:style w:type="paragraph" w:customStyle="1" w:styleId="TWDDFuzeile">
    <w:name w:val="TW DD Fußzeile"/>
    <w:basedOn w:val="Standard"/>
    <w:rsid w:val="00F85113"/>
    <w:pPr>
      <w:tabs>
        <w:tab w:val="left" w:pos="4860"/>
      </w:tabs>
      <w:spacing w:after="0"/>
    </w:pPr>
    <w:rPr>
      <w:rFonts w:eastAsia="Times New Roman" w:cs="Times New Roman"/>
      <w:sz w:val="13"/>
      <w:szCs w:val="13"/>
      <w:lang w:bidi="ar-EG"/>
    </w:rPr>
  </w:style>
  <w:style w:type="paragraph" w:customStyle="1" w:styleId="TWDDKopfzeile">
    <w:name w:val="TW DD Kopfzeile"/>
    <w:basedOn w:val="Standard"/>
    <w:rsid w:val="00F85113"/>
    <w:pPr>
      <w:spacing w:after="0"/>
      <w:ind w:right="360"/>
      <w:jc w:val="center"/>
    </w:pPr>
    <w:rPr>
      <w:rFonts w:eastAsia="Times New Roman" w:cs="Times New Roman"/>
      <w:lang w:bidi="ar-EG"/>
    </w:rPr>
  </w:style>
  <w:style w:type="paragraph" w:customStyle="1" w:styleId="TWDDProjektname">
    <w:name w:val="TW DD Projektname"/>
    <w:basedOn w:val="Standard"/>
    <w:rsid w:val="00F85113"/>
    <w:pPr>
      <w:spacing w:after="0"/>
      <w:jc w:val="center"/>
    </w:pPr>
    <w:rPr>
      <w:rFonts w:eastAsia="Times New Roman" w:cs="Times New Roman"/>
      <w:b/>
      <w:bCs/>
      <w:color w:val="999999"/>
      <w:u w:val="single"/>
      <w:lang w:bidi="ar-EG"/>
    </w:rPr>
  </w:style>
  <w:style w:type="paragraph" w:customStyle="1" w:styleId="TWDDberschrift">
    <w:name w:val="TW DD Überschrift"/>
    <w:basedOn w:val="Standard"/>
    <w:rsid w:val="00F85113"/>
    <w:pPr>
      <w:spacing w:after="0"/>
      <w:jc w:val="center"/>
      <w:outlineLvl w:val="0"/>
    </w:pPr>
    <w:rPr>
      <w:rFonts w:eastAsia="Times New Roman" w:cs="Times New Roman"/>
      <w:b/>
      <w:bCs/>
      <w:u w:val="single"/>
      <w:lang w:bidi="ar-EG"/>
    </w:rPr>
  </w:style>
  <w:style w:type="paragraph" w:customStyle="1" w:styleId="TWKopfzeile">
    <w:name w:val="TW Kopfzeile"/>
    <w:basedOn w:val="Standard"/>
    <w:rsid w:val="00F85113"/>
    <w:pPr>
      <w:tabs>
        <w:tab w:val="center" w:pos="4536"/>
        <w:tab w:val="right" w:pos="9072"/>
      </w:tabs>
      <w:spacing w:after="0"/>
    </w:pPr>
    <w:rPr>
      <w:rFonts w:eastAsia="Times New Roman" w:cs="Times New Roman"/>
      <w:lang w:bidi="ar-EG"/>
    </w:rPr>
  </w:style>
  <w:style w:type="numbering" w:customStyle="1" w:styleId="TWNummerierung">
    <w:name w:val="TW Nummerierung"/>
    <w:uiPriority w:val="99"/>
    <w:rsid w:val="00F85113"/>
    <w:pPr>
      <w:numPr>
        <w:numId w:val="2"/>
      </w:numPr>
    </w:pPr>
  </w:style>
  <w:style w:type="paragraph" w:customStyle="1" w:styleId="TWNummerierung1">
    <w:name w:val="TW Nummerierung 1"/>
    <w:next w:val="TWTextebene12"/>
    <w:qFormat/>
    <w:rsid w:val="00F85113"/>
    <w:pPr>
      <w:keepNext/>
      <w:numPr>
        <w:numId w:val="3"/>
      </w:numPr>
      <w:outlineLvl w:val="0"/>
    </w:pPr>
    <w:rPr>
      <w:b/>
    </w:rPr>
  </w:style>
  <w:style w:type="paragraph" w:customStyle="1" w:styleId="TWNummerierung2">
    <w:name w:val="TW Nummerierung 2"/>
    <w:next w:val="TWTextebene12"/>
    <w:qFormat/>
    <w:rsid w:val="00F85113"/>
    <w:pPr>
      <w:numPr>
        <w:ilvl w:val="1"/>
        <w:numId w:val="3"/>
      </w:numPr>
    </w:pPr>
  </w:style>
  <w:style w:type="paragraph" w:customStyle="1" w:styleId="TWNummerierung3">
    <w:name w:val="TW Nummerierung 3"/>
    <w:next w:val="TWTextebene3"/>
    <w:qFormat/>
    <w:rsid w:val="00F85113"/>
    <w:pPr>
      <w:numPr>
        <w:ilvl w:val="2"/>
        <w:numId w:val="3"/>
      </w:numPr>
    </w:pPr>
  </w:style>
  <w:style w:type="paragraph" w:customStyle="1" w:styleId="TWNummerierung4">
    <w:name w:val="TW Nummerierung 4"/>
    <w:next w:val="TWTextebene4"/>
    <w:qFormat/>
    <w:rsid w:val="00F85113"/>
    <w:pPr>
      <w:numPr>
        <w:ilvl w:val="3"/>
        <w:numId w:val="3"/>
      </w:numPr>
    </w:pPr>
  </w:style>
  <w:style w:type="paragraph" w:customStyle="1" w:styleId="TWNummerierung5">
    <w:name w:val="TW Nummerierung 5"/>
    <w:next w:val="TWTextebene5"/>
    <w:qFormat/>
    <w:rsid w:val="00F85113"/>
    <w:pPr>
      <w:numPr>
        <w:ilvl w:val="4"/>
        <w:numId w:val="3"/>
      </w:numPr>
    </w:pPr>
  </w:style>
  <w:style w:type="paragraph" w:customStyle="1" w:styleId="TWNummerierung6">
    <w:name w:val="TW Nummerierung 6"/>
    <w:next w:val="TWTextebene6"/>
    <w:qFormat/>
    <w:rsid w:val="00F85113"/>
    <w:pPr>
      <w:numPr>
        <w:ilvl w:val="5"/>
        <w:numId w:val="3"/>
      </w:numPr>
    </w:pPr>
  </w:style>
  <w:style w:type="paragraph" w:customStyle="1" w:styleId="TWNummerierung7">
    <w:name w:val="TW Nummerierung 7"/>
    <w:next w:val="TWTextebene7"/>
    <w:qFormat/>
    <w:rsid w:val="00F85113"/>
    <w:pPr>
      <w:numPr>
        <w:ilvl w:val="6"/>
        <w:numId w:val="3"/>
      </w:numPr>
    </w:pPr>
  </w:style>
  <w:style w:type="numbering" w:customStyle="1" w:styleId="TWSchriftsatz">
    <w:name w:val="TW Schriftsatz"/>
    <w:uiPriority w:val="99"/>
    <w:rsid w:val="00F85113"/>
    <w:pPr>
      <w:numPr>
        <w:numId w:val="4"/>
      </w:numPr>
    </w:pPr>
  </w:style>
  <w:style w:type="paragraph" w:customStyle="1" w:styleId="TWSchriftsatz7">
    <w:name w:val="TW Schriftsatz 7"/>
    <w:next w:val="TWTextebene6"/>
    <w:qFormat/>
    <w:rsid w:val="00F85113"/>
    <w:pPr>
      <w:numPr>
        <w:ilvl w:val="6"/>
        <w:numId w:val="5"/>
      </w:numPr>
    </w:pPr>
  </w:style>
  <w:style w:type="paragraph" w:customStyle="1" w:styleId="TWSchriftsatz1">
    <w:name w:val="TW Schriftsatz 1"/>
    <w:basedOn w:val="TWSchriftsatz7"/>
    <w:next w:val="TWTextebene"/>
    <w:qFormat/>
    <w:rsid w:val="00F85113"/>
    <w:pPr>
      <w:keepNext/>
      <w:keepLines/>
      <w:numPr>
        <w:ilvl w:val="0"/>
      </w:numPr>
      <w:jc w:val="center"/>
    </w:pPr>
    <w:rPr>
      <w:b/>
    </w:rPr>
  </w:style>
  <w:style w:type="paragraph" w:customStyle="1" w:styleId="TWSchriftsatz2">
    <w:name w:val="TW Schriftsatz 2"/>
    <w:next w:val="TWTextebene12"/>
    <w:qFormat/>
    <w:rsid w:val="00F85113"/>
    <w:pPr>
      <w:keepNext/>
      <w:numPr>
        <w:ilvl w:val="1"/>
        <w:numId w:val="5"/>
      </w:numPr>
      <w:outlineLvl w:val="1"/>
    </w:pPr>
    <w:rPr>
      <w:b/>
    </w:rPr>
  </w:style>
  <w:style w:type="paragraph" w:customStyle="1" w:styleId="TWSchriftsatz3">
    <w:name w:val="TW Schriftsatz 3"/>
    <w:next w:val="TWTextebene12"/>
    <w:qFormat/>
    <w:rsid w:val="00F85113"/>
    <w:pPr>
      <w:keepNext/>
      <w:numPr>
        <w:ilvl w:val="2"/>
        <w:numId w:val="5"/>
      </w:numPr>
      <w:outlineLvl w:val="2"/>
    </w:pPr>
  </w:style>
  <w:style w:type="paragraph" w:customStyle="1" w:styleId="TWSchriftsatz4">
    <w:name w:val="TW Schriftsatz 4"/>
    <w:next w:val="TWTextebene3"/>
    <w:qFormat/>
    <w:rsid w:val="00F85113"/>
    <w:pPr>
      <w:keepNext/>
      <w:numPr>
        <w:ilvl w:val="3"/>
        <w:numId w:val="5"/>
      </w:numPr>
      <w:outlineLvl w:val="3"/>
    </w:pPr>
  </w:style>
  <w:style w:type="paragraph" w:customStyle="1" w:styleId="TWSchriftsatz5">
    <w:name w:val="TW Schriftsatz 5"/>
    <w:next w:val="TWTextebene4"/>
    <w:qFormat/>
    <w:rsid w:val="00F85113"/>
    <w:pPr>
      <w:numPr>
        <w:ilvl w:val="4"/>
        <w:numId w:val="5"/>
      </w:numPr>
    </w:pPr>
  </w:style>
  <w:style w:type="paragraph" w:customStyle="1" w:styleId="TWSchriftsatz6">
    <w:name w:val="TW Schriftsatz 6"/>
    <w:next w:val="TWTextebene5"/>
    <w:qFormat/>
    <w:rsid w:val="00F85113"/>
    <w:pPr>
      <w:numPr>
        <w:ilvl w:val="5"/>
        <w:numId w:val="5"/>
      </w:numPr>
    </w:pPr>
  </w:style>
  <w:style w:type="paragraph" w:customStyle="1" w:styleId="TWSchriftsatz8">
    <w:name w:val="TW Schriftsatz 8"/>
    <w:next w:val="TWTextebene7"/>
    <w:qFormat/>
    <w:rsid w:val="00F85113"/>
    <w:pPr>
      <w:numPr>
        <w:ilvl w:val="7"/>
        <w:numId w:val="5"/>
      </w:numPr>
    </w:pPr>
  </w:style>
  <w:style w:type="paragraph" w:customStyle="1" w:styleId="TWSchriftsatzAnlage">
    <w:name w:val="TW Schriftsatz Anlage"/>
    <w:basedOn w:val="Standard"/>
    <w:next w:val="Standard"/>
    <w:rsid w:val="00F85113"/>
    <w:pPr>
      <w:jc w:val="center"/>
    </w:pPr>
    <w:rPr>
      <w:rFonts w:eastAsia="Times New Roman" w:cs="Times New Roman"/>
      <w:b/>
      <w:lang w:bidi="ar-EG"/>
    </w:rPr>
  </w:style>
  <w:style w:type="paragraph" w:customStyle="1" w:styleId="TWSchriftsatzAntrag">
    <w:name w:val="TW Schriftsatz Antrag"/>
    <w:basedOn w:val="Standard"/>
    <w:next w:val="TWTextebene"/>
    <w:rsid w:val="00F85113"/>
    <w:pPr>
      <w:ind w:left="720"/>
    </w:pPr>
    <w:rPr>
      <w:rFonts w:eastAsia="Times New Roman" w:cs="Times New Roman"/>
      <w:b/>
      <w:lang w:bidi="ar-EG"/>
    </w:rPr>
  </w:style>
  <w:style w:type="paragraph" w:customStyle="1" w:styleId="TWSchriftsatzAntragnummeriert">
    <w:name w:val="TW Schriftsatz Antrag nummeriert"/>
    <w:basedOn w:val="TWSchriftsatzAntrag"/>
    <w:rsid w:val="00F85113"/>
    <w:pPr>
      <w:numPr>
        <w:numId w:val="6"/>
      </w:numPr>
      <w:tabs>
        <w:tab w:val="clear" w:pos="1440"/>
      </w:tabs>
    </w:pPr>
  </w:style>
  <w:style w:type="paragraph" w:customStyle="1" w:styleId="TWStandard">
    <w:name w:val="TW Standard"/>
    <w:qFormat/>
    <w:rsid w:val="00F85113"/>
    <w:pPr>
      <w:spacing w:after="0"/>
    </w:pPr>
  </w:style>
  <w:style w:type="paragraph" w:customStyle="1" w:styleId="TWTabellebilinguall1">
    <w:name w:val="TW Tabelle bilingual l1"/>
    <w:basedOn w:val="Standard"/>
    <w:next w:val="Standard"/>
    <w:rsid w:val="00F85113"/>
    <w:pPr>
      <w:numPr>
        <w:numId w:val="9"/>
      </w:numPr>
      <w:spacing w:after="60" w:line="240" w:lineRule="auto"/>
      <w:ind w:left="720" w:hanging="720"/>
    </w:pPr>
    <w:rPr>
      <w:rFonts w:eastAsia="Times New Roman" w:cs="Times New Roman"/>
      <w:b/>
    </w:rPr>
  </w:style>
  <w:style w:type="paragraph" w:customStyle="1" w:styleId="TWTabellebilinguall2">
    <w:name w:val="TW Tabelle bilingual l2"/>
    <w:basedOn w:val="Standard"/>
    <w:next w:val="Standard"/>
    <w:rsid w:val="00F85113"/>
    <w:pPr>
      <w:numPr>
        <w:ilvl w:val="1"/>
        <w:numId w:val="9"/>
      </w:numPr>
      <w:spacing w:after="60" w:line="240" w:lineRule="auto"/>
      <w:ind w:left="1440" w:hanging="720"/>
    </w:pPr>
    <w:rPr>
      <w:rFonts w:eastAsia="Times New Roman" w:cs="Times New Roman"/>
      <w:lang w:bidi="ar-EG"/>
    </w:rPr>
  </w:style>
  <w:style w:type="paragraph" w:customStyle="1" w:styleId="TWTabellebilinguall3">
    <w:name w:val="TW Tabelle bilingual l3"/>
    <w:basedOn w:val="Standard"/>
    <w:next w:val="Standard"/>
    <w:rsid w:val="00F85113"/>
    <w:pPr>
      <w:numPr>
        <w:ilvl w:val="2"/>
        <w:numId w:val="9"/>
      </w:numPr>
      <w:spacing w:after="60" w:line="240" w:lineRule="auto"/>
      <w:ind w:left="2160" w:hanging="720"/>
    </w:pPr>
    <w:rPr>
      <w:rFonts w:eastAsia="Times New Roman" w:cs="Times New Roman"/>
    </w:rPr>
  </w:style>
  <w:style w:type="paragraph" w:customStyle="1" w:styleId="TWTabellebilinguall4">
    <w:name w:val="TW Tabelle bilingual l4"/>
    <w:basedOn w:val="Standard"/>
    <w:next w:val="Standard"/>
    <w:rsid w:val="00F85113"/>
    <w:pPr>
      <w:numPr>
        <w:ilvl w:val="3"/>
        <w:numId w:val="9"/>
      </w:numPr>
      <w:spacing w:after="60" w:line="240" w:lineRule="auto"/>
      <w:ind w:left="2880" w:hanging="720"/>
    </w:pPr>
    <w:rPr>
      <w:rFonts w:eastAsia="Times New Roman" w:cs="Times New Roman"/>
    </w:rPr>
  </w:style>
  <w:style w:type="paragraph" w:customStyle="1" w:styleId="TWTabellebilinguall5">
    <w:name w:val="TW Tabelle bilingual l5"/>
    <w:basedOn w:val="Standard"/>
    <w:next w:val="Standard"/>
    <w:rsid w:val="00F85113"/>
    <w:pPr>
      <w:numPr>
        <w:ilvl w:val="4"/>
        <w:numId w:val="9"/>
      </w:numPr>
      <w:spacing w:after="60" w:line="240" w:lineRule="auto"/>
      <w:ind w:left="3600" w:hanging="720"/>
    </w:pPr>
    <w:rPr>
      <w:rFonts w:eastAsia="Times New Roman" w:cs="Times New Roman"/>
    </w:rPr>
  </w:style>
  <w:style w:type="paragraph" w:customStyle="1" w:styleId="TWTabellebilinguall6">
    <w:name w:val="TW Tabelle bilingual l6"/>
    <w:basedOn w:val="Standard"/>
    <w:rsid w:val="00F85113"/>
    <w:pPr>
      <w:numPr>
        <w:ilvl w:val="5"/>
        <w:numId w:val="9"/>
      </w:numPr>
      <w:tabs>
        <w:tab w:val="left" w:pos="1701"/>
      </w:tabs>
      <w:spacing w:after="60" w:line="240" w:lineRule="auto"/>
      <w:ind w:left="4320" w:hanging="720"/>
    </w:pPr>
    <w:rPr>
      <w:rFonts w:eastAsia="Times New Roman" w:cs="Times New Roman"/>
      <w:lang w:bidi="ar-EG"/>
    </w:rPr>
  </w:style>
  <w:style w:type="paragraph" w:customStyle="1" w:styleId="TWTabellebilinguall7">
    <w:name w:val="TW Tabelle bilingual l7"/>
    <w:basedOn w:val="Standard"/>
    <w:rsid w:val="00F85113"/>
    <w:pPr>
      <w:numPr>
        <w:ilvl w:val="6"/>
        <w:numId w:val="9"/>
      </w:numPr>
      <w:tabs>
        <w:tab w:val="left" w:pos="1701"/>
      </w:tabs>
      <w:spacing w:after="60" w:line="240" w:lineRule="auto"/>
      <w:ind w:left="5040" w:hanging="720"/>
    </w:pPr>
    <w:rPr>
      <w:rFonts w:eastAsia="Times New Roman" w:cs="Times New Roman"/>
      <w:lang w:bidi="ar-EG"/>
    </w:rPr>
  </w:style>
  <w:style w:type="paragraph" w:customStyle="1" w:styleId="TWTabellebilingualr1">
    <w:name w:val="TW Tabelle bilingual r1"/>
    <w:basedOn w:val="TWTabellebilinguall1"/>
    <w:next w:val="Standard"/>
    <w:link w:val="TWTabellebilingualr1ZchnZchn"/>
    <w:rsid w:val="00F85113"/>
    <w:pPr>
      <w:numPr>
        <w:numId w:val="10"/>
      </w:numPr>
      <w:tabs>
        <w:tab w:val="num" w:pos="720"/>
      </w:tabs>
      <w:ind w:left="720" w:hanging="720"/>
    </w:pPr>
    <w:rPr>
      <w:rFonts w:eastAsiaTheme="minorHAnsi" w:cs="Arial"/>
    </w:rPr>
  </w:style>
  <w:style w:type="character" w:customStyle="1" w:styleId="TWTabellebilingualr1ZchnZchn">
    <w:name w:val="TW Tabelle bilingual r1 Zchn Zchn"/>
    <w:basedOn w:val="Absatz-Standardschriftart"/>
    <w:link w:val="TWTabellebilingualr1"/>
    <w:locked/>
    <w:rsid w:val="00F85113"/>
    <w:rPr>
      <w:rFonts w:ascii="Arial" w:hAnsi="Arial" w:cs="Arial"/>
      <w:b/>
      <w:sz w:val="21"/>
    </w:rPr>
  </w:style>
  <w:style w:type="paragraph" w:customStyle="1" w:styleId="TWTabellebilingualr2">
    <w:name w:val="TW Tabelle bilingual r2"/>
    <w:basedOn w:val="Standard"/>
    <w:next w:val="Standard"/>
    <w:rsid w:val="00F85113"/>
    <w:pPr>
      <w:widowControl w:val="0"/>
      <w:numPr>
        <w:ilvl w:val="1"/>
        <w:numId w:val="10"/>
      </w:numPr>
      <w:tabs>
        <w:tab w:val="num" w:pos="720"/>
      </w:tabs>
      <w:autoSpaceDE w:val="0"/>
      <w:autoSpaceDN w:val="0"/>
      <w:adjustRightInd w:val="0"/>
      <w:spacing w:after="60" w:line="240" w:lineRule="auto"/>
      <w:ind w:left="720" w:hanging="720"/>
    </w:pPr>
    <w:rPr>
      <w:rFonts w:eastAsia="Times New Roman" w:cs="Arial"/>
      <w:szCs w:val="20"/>
      <w:lang w:eastAsia="de-DE"/>
    </w:rPr>
  </w:style>
  <w:style w:type="paragraph" w:customStyle="1" w:styleId="TWTabellebilingualr3">
    <w:name w:val="TW Tabelle bilingual r3"/>
    <w:basedOn w:val="Standard"/>
    <w:next w:val="Standard"/>
    <w:rsid w:val="00F85113"/>
    <w:pPr>
      <w:widowControl w:val="0"/>
      <w:numPr>
        <w:ilvl w:val="2"/>
        <w:numId w:val="10"/>
      </w:numPr>
      <w:tabs>
        <w:tab w:val="num" w:pos="720"/>
      </w:tabs>
      <w:autoSpaceDE w:val="0"/>
      <w:autoSpaceDN w:val="0"/>
      <w:adjustRightInd w:val="0"/>
      <w:spacing w:after="60" w:line="240" w:lineRule="auto"/>
      <w:ind w:left="720" w:hanging="720"/>
    </w:pPr>
    <w:rPr>
      <w:rFonts w:eastAsia="Times New Roman" w:cs="Arial"/>
      <w:szCs w:val="20"/>
      <w:lang w:eastAsia="de-DE"/>
    </w:rPr>
  </w:style>
  <w:style w:type="paragraph" w:customStyle="1" w:styleId="TWTabellebilingualr4">
    <w:name w:val="TW Tabelle bilingual r4"/>
    <w:basedOn w:val="Standard"/>
    <w:next w:val="Standard"/>
    <w:rsid w:val="00F85113"/>
    <w:pPr>
      <w:widowControl w:val="0"/>
      <w:numPr>
        <w:ilvl w:val="3"/>
        <w:numId w:val="10"/>
      </w:numPr>
      <w:tabs>
        <w:tab w:val="num" w:pos="720"/>
      </w:tabs>
      <w:autoSpaceDE w:val="0"/>
      <w:autoSpaceDN w:val="0"/>
      <w:adjustRightInd w:val="0"/>
      <w:spacing w:after="60" w:line="240" w:lineRule="auto"/>
      <w:ind w:left="720" w:hanging="720"/>
    </w:pPr>
    <w:rPr>
      <w:rFonts w:eastAsia="Times New Roman" w:cs="Arial"/>
      <w:szCs w:val="20"/>
      <w:lang w:eastAsia="de-DE"/>
    </w:rPr>
  </w:style>
  <w:style w:type="paragraph" w:customStyle="1" w:styleId="TWTabellebilingualr5">
    <w:name w:val="TW Tabelle bilingual r5"/>
    <w:basedOn w:val="Standard"/>
    <w:next w:val="Standard"/>
    <w:rsid w:val="00F85113"/>
    <w:pPr>
      <w:widowControl w:val="0"/>
      <w:numPr>
        <w:ilvl w:val="4"/>
        <w:numId w:val="10"/>
      </w:numPr>
      <w:tabs>
        <w:tab w:val="num" w:pos="720"/>
      </w:tabs>
      <w:autoSpaceDE w:val="0"/>
      <w:autoSpaceDN w:val="0"/>
      <w:adjustRightInd w:val="0"/>
      <w:spacing w:after="60" w:line="240" w:lineRule="auto"/>
      <w:ind w:left="720" w:hanging="720"/>
    </w:pPr>
    <w:rPr>
      <w:rFonts w:eastAsia="Times New Roman" w:cs="Arial"/>
      <w:szCs w:val="20"/>
      <w:lang w:eastAsia="de-DE"/>
    </w:rPr>
  </w:style>
  <w:style w:type="paragraph" w:customStyle="1" w:styleId="TWTabellebilingualr6">
    <w:name w:val="TW Tabelle bilingual r6"/>
    <w:basedOn w:val="Standard"/>
    <w:rsid w:val="00F85113"/>
    <w:pPr>
      <w:numPr>
        <w:ilvl w:val="5"/>
        <w:numId w:val="10"/>
      </w:numPr>
      <w:tabs>
        <w:tab w:val="num" w:pos="720"/>
        <w:tab w:val="left" w:pos="1701"/>
      </w:tabs>
      <w:spacing w:after="60" w:line="240" w:lineRule="auto"/>
      <w:ind w:left="720" w:hanging="720"/>
    </w:pPr>
    <w:rPr>
      <w:rFonts w:eastAsia="Times New Roman" w:cs="Times New Roman"/>
      <w:lang w:bidi="ar-EG"/>
    </w:rPr>
  </w:style>
  <w:style w:type="paragraph" w:customStyle="1" w:styleId="TWTabellebilingualr7">
    <w:name w:val="TW Tabelle bilingual r7"/>
    <w:basedOn w:val="Standard"/>
    <w:rsid w:val="00F85113"/>
    <w:pPr>
      <w:numPr>
        <w:ilvl w:val="6"/>
        <w:numId w:val="10"/>
      </w:numPr>
      <w:tabs>
        <w:tab w:val="num" w:pos="720"/>
        <w:tab w:val="left" w:pos="1701"/>
      </w:tabs>
      <w:spacing w:after="60" w:line="240" w:lineRule="auto"/>
      <w:ind w:left="720" w:hanging="720"/>
    </w:pPr>
    <w:rPr>
      <w:rFonts w:eastAsia="Times New Roman" w:cs="Times New Roman"/>
      <w:lang w:bidi="ar-EG"/>
    </w:rPr>
  </w:style>
  <w:style w:type="paragraph" w:customStyle="1" w:styleId="TWTabelleDD1">
    <w:name w:val="TW Tabelle DD 1"/>
    <w:basedOn w:val="Standard"/>
    <w:rsid w:val="00A401A2"/>
    <w:pPr>
      <w:widowControl w:val="0"/>
      <w:numPr>
        <w:numId w:val="15"/>
      </w:numPr>
      <w:spacing w:before="60" w:after="60" w:line="240" w:lineRule="auto"/>
    </w:pPr>
    <w:rPr>
      <w:rFonts w:eastAsia="Times New Roman" w:cs="Arial"/>
      <w:b/>
      <w:sz w:val="20"/>
      <w:szCs w:val="20"/>
      <w:lang w:eastAsia="de-DE"/>
    </w:rPr>
  </w:style>
  <w:style w:type="paragraph" w:customStyle="1" w:styleId="TWTabelleDD2">
    <w:name w:val="TW Tabelle DD 2"/>
    <w:basedOn w:val="Standard"/>
    <w:rsid w:val="00A401A2"/>
    <w:pPr>
      <w:widowControl w:val="0"/>
      <w:numPr>
        <w:ilvl w:val="1"/>
        <w:numId w:val="15"/>
      </w:numPr>
      <w:spacing w:before="60" w:after="60" w:line="240" w:lineRule="auto"/>
    </w:pPr>
    <w:rPr>
      <w:rFonts w:eastAsia="Times New Roman" w:cs="Arial"/>
      <w:b/>
      <w:szCs w:val="20"/>
      <w:lang w:eastAsia="de-DE"/>
    </w:rPr>
  </w:style>
  <w:style w:type="paragraph" w:customStyle="1" w:styleId="TWTabelleDD3">
    <w:name w:val="TW Tabelle DD 3"/>
    <w:basedOn w:val="Standard"/>
    <w:rsid w:val="00A401A2"/>
    <w:pPr>
      <w:widowControl w:val="0"/>
      <w:numPr>
        <w:ilvl w:val="2"/>
        <w:numId w:val="15"/>
      </w:numPr>
      <w:tabs>
        <w:tab w:val="left" w:pos="567"/>
        <w:tab w:val="left" w:pos="1134"/>
        <w:tab w:val="left" w:pos="1701"/>
      </w:tabs>
      <w:autoSpaceDE w:val="0"/>
      <w:autoSpaceDN w:val="0"/>
      <w:adjustRightInd w:val="0"/>
      <w:spacing w:after="60" w:line="240" w:lineRule="auto"/>
    </w:pPr>
    <w:rPr>
      <w:rFonts w:eastAsia="Times New Roman" w:cs="Arial"/>
      <w:sz w:val="20"/>
      <w:szCs w:val="20"/>
      <w:lang w:eastAsia="de-DE"/>
    </w:rPr>
  </w:style>
  <w:style w:type="paragraph" w:customStyle="1" w:styleId="TWTabelleDD4">
    <w:name w:val="TW Tabelle DD 4"/>
    <w:basedOn w:val="TWTabelleDD3"/>
    <w:rsid w:val="00F85113"/>
    <w:pPr>
      <w:numPr>
        <w:ilvl w:val="3"/>
      </w:numPr>
    </w:pPr>
  </w:style>
  <w:style w:type="paragraph" w:customStyle="1" w:styleId="TWTabelleDDBullets">
    <w:name w:val="TW Tabelle DD Bullets"/>
    <w:basedOn w:val="Standard"/>
    <w:rsid w:val="00F85113"/>
    <w:pPr>
      <w:numPr>
        <w:numId w:val="8"/>
      </w:numPr>
      <w:tabs>
        <w:tab w:val="left" w:pos="567"/>
        <w:tab w:val="left" w:pos="1134"/>
        <w:tab w:val="left" w:pos="1701"/>
      </w:tabs>
      <w:spacing w:after="60" w:line="240" w:lineRule="auto"/>
    </w:pPr>
    <w:rPr>
      <w:rFonts w:eastAsia="Times New Roman" w:cs="Times New Roman"/>
      <w:sz w:val="20"/>
      <w:lang w:bidi="ar-EG"/>
    </w:rPr>
  </w:style>
  <w:style w:type="paragraph" w:customStyle="1" w:styleId="TWTabelleDDText">
    <w:name w:val="TW Tabelle DD Text"/>
    <w:basedOn w:val="Standard"/>
    <w:rsid w:val="00F85113"/>
    <w:pPr>
      <w:tabs>
        <w:tab w:val="left" w:pos="567"/>
        <w:tab w:val="left" w:pos="1134"/>
        <w:tab w:val="left" w:pos="1701"/>
      </w:tabs>
      <w:spacing w:after="60" w:line="240" w:lineRule="auto"/>
    </w:pPr>
    <w:rPr>
      <w:rFonts w:eastAsia="Times New Roman" w:cs="Times New Roman"/>
      <w:sz w:val="20"/>
      <w:lang w:bidi="ar-EG"/>
    </w:rPr>
  </w:style>
  <w:style w:type="paragraph" w:customStyle="1" w:styleId="TWTabelleDDberschrift">
    <w:name w:val="TW Tabelle DD Überschrift"/>
    <w:basedOn w:val="Standard"/>
    <w:link w:val="TWTabelleDDberschriftZchnZchn"/>
    <w:rsid w:val="00F85113"/>
    <w:pPr>
      <w:tabs>
        <w:tab w:val="left" w:pos="567"/>
        <w:tab w:val="left" w:pos="1134"/>
        <w:tab w:val="left" w:pos="1701"/>
      </w:tabs>
      <w:spacing w:after="60" w:line="240" w:lineRule="auto"/>
    </w:pPr>
    <w:rPr>
      <w:rFonts w:cs="Arial"/>
      <w:b/>
      <w:bCs/>
    </w:rPr>
  </w:style>
  <w:style w:type="character" w:customStyle="1" w:styleId="TWTabelleDDberschriftZchnZchn">
    <w:name w:val="TW Tabelle DD Überschrift Zchn Zchn"/>
    <w:basedOn w:val="Absatz-Standardschriftart"/>
    <w:link w:val="TWTabelleDDberschrift"/>
    <w:locked/>
    <w:rsid w:val="00F85113"/>
    <w:rPr>
      <w:rFonts w:ascii="Arial" w:hAnsi="Arial" w:cs="Arial"/>
      <w:b/>
      <w:bCs/>
      <w:sz w:val="21"/>
    </w:rPr>
  </w:style>
  <w:style w:type="numbering" w:customStyle="1" w:styleId="TWTabellelinks">
    <w:name w:val="TW Tabelle links"/>
    <w:uiPriority w:val="99"/>
    <w:rsid w:val="00F85113"/>
    <w:pPr>
      <w:numPr>
        <w:numId w:val="9"/>
      </w:numPr>
    </w:pPr>
  </w:style>
  <w:style w:type="numbering" w:customStyle="1" w:styleId="TWTabellerechts">
    <w:name w:val="TW Tabelle rechts"/>
    <w:uiPriority w:val="99"/>
    <w:rsid w:val="00F85113"/>
    <w:pPr>
      <w:numPr>
        <w:numId w:val="10"/>
      </w:numPr>
    </w:pPr>
  </w:style>
  <w:style w:type="paragraph" w:customStyle="1" w:styleId="TWTabelleSpaltenberschrift">
    <w:name w:val="TW Tabelle Spaltenüberschrift"/>
    <w:basedOn w:val="Standard"/>
    <w:rsid w:val="00F85113"/>
    <w:pPr>
      <w:spacing w:after="0"/>
      <w:jc w:val="center"/>
    </w:pPr>
    <w:rPr>
      <w:rFonts w:eastAsia="Times New Roman" w:cs="Times New Roman"/>
      <w:b/>
      <w:lang w:bidi="ar-EG"/>
    </w:rPr>
  </w:style>
  <w:style w:type="paragraph" w:customStyle="1" w:styleId="TWTabelleTextebene">
    <w:name w:val="TW Tabelle Textebene"/>
    <w:link w:val="TWTabelleTextebeneZchnZchn"/>
    <w:rsid w:val="00F85113"/>
    <w:pPr>
      <w:tabs>
        <w:tab w:val="left" w:pos="567"/>
        <w:tab w:val="left" w:pos="1134"/>
        <w:tab w:val="left" w:pos="1701"/>
      </w:tabs>
      <w:spacing w:after="0" w:line="240" w:lineRule="auto"/>
    </w:pPr>
    <w:rPr>
      <w:rFonts w:cs="Arial"/>
      <w:lang w:bidi="ar-EG"/>
    </w:rPr>
  </w:style>
  <w:style w:type="character" w:customStyle="1" w:styleId="TWTabelleTextebeneZchnZchn">
    <w:name w:val="TW Tabelle Textebene Zchn Zchn"/>
    <w:basedOn w:val="Absatz-Standardschriftart"/>
    <w:link w:val="TWTabelleTextebene"/>
    <w:locked/>
    <w:rsid w:val="00F85113"/>
    <w:rPr>
      <w:rFonts w:ascii="Arial" w:hAnsi="Arial" w:cs="Arial"/>
      <w:sz w:val="21"/>
      <w:szCs w:val="21"/>
      <w:lang w:bidi="ar-EG"/>
    </w:rPr>
  </w:style>
  <w:style w:type="paragraph" w:customStyle="1" w:styleId="TWTabelleTextebene1-2">
    <w:name w:val="TW Tabelle Textebene 1-2"/>
    <w:basedOn w:val="TWTabelleTextebene"/>
    <w:rsid w:val="00F85113"/>
    <w:pPr>
      <w:ind w:left="567"/>
    </w:pPr>
  </w:style>
  <w:style w:type="paragraph" w:customStyle="1" w:styleId="TWTabelleTextebene3-7">
    <w:name w:val="TW Tabelle Textebene 3-7"/>
    <w:basedOn w:val="TWTabelleTextebene"/>
    <w:rsid w:val="00F85113"/>
    <w:pPr>
      <w:ind w:left="1134"/>
    </w:pPr>
  </w:style>
  <w:style w:type="paragraph" w:customStyle="1" w:styleId="TWTabelleberschrift">
    <w:name w:val="TW Tabelle Überschrift"/>
    <w:basedOn w:val="TWTabelleTextebene"/>
    <w:rsid w:val="00F85113"/>
    <w:pPr>
      <w:jc w:val="center"/>
    </w:pPr>
    <w:rPr>
      <w:rFonts w:ascii="Arial Fett" w:hAnsi="Arial Fett"/>
      <w:caps/>
    </w:rPr>
  </w:style>
  <w:style w:type="paragraph" w:customStyle="1" w:styleId="TWTextebene">
    <w:name w:val="TW Textebene"/>
    <w:qFormat/>
    <w:rsid w:val="00F85113"/>
  </w:style>
  <w:style w:type="paragraph" w:customStyle="1" w:styleId="TWTextebene12">
    <w:name w:val="TW Textebene 1+2"/>
    <w:qFormat/>
    <w:rsid w:val="00F85113"/>
    <w:pPr>
      <w:ind w:left="720"/>
    </w:pPr>
  </w:style>
  <w:style w:type="paragraph" w:customStyle="1" w:styleId="TWTextebene3">
    <w:name w:val="TW Textebene 3"/>
    <w:qFormat/>
    <w:rsid w:val="00F85113"/>
    <w:pPr>
      <w:ind w:left="1440"/>
    </w:pPr>
  </w:style>
  <w:style w:type="paragraph" w:customStyle="1" w:styleId="TWTextebene4">
    <w:name w:val="TW Textebene 4"/>
    <w:qFormat/>
    <w:rsid w:val="00F85113"/>
    <w:pPr>
      <w:ind w:left="2160"/>
    </w:pPr>
  </w:style>
  <w:style w:type="paragraph" w:customStyle="1" w:styleId="TWTextebene5">
    <w:name w:val="TW Textebene 5"/>
    <w:qFormat/>
    <w:rsid w:val="00F85113"/>
    <w:pPr>
      <w:ind w:left="2880"/>
    </w:pPr>
  </w:style>
  <w:style w:type="paragraph" w:customStyle="1" w:styleId="TWTextebene6">
    <w:name w:val="TW Textebene 6"/>
    <w:qFormat/>
    <w:rsid w:val="00F85113"/>
    <w:pPr>
      <w:ind w:left="3600"/>
    </w:pPr>
  </w:style>
  <w:style w:type="paragraph" w:customStyle="1" w:styleId="TWTextebene7">
    <w:name w:val="TW Textebene 7"/>
    <w:qFormat/>
    <w:rsid w:val="00F85113"/>
    <w:pPr>
      <w:ind w:left="4321"/>
    </w:pPr>
  </w:style>
  <w:style w:type="paragraph" w:customStyle="1" w:styleId="TWberschrift">
    <w:name w:val="TW Überschrift"/>
    <w:next w:val="TWTextebene"/>
    <w:qFormat/>
    <w:rsid w:val="00F85113"/>
    <w:pPr>
      <w:keepNext/>
      <w:outlineLvl w:val="0"/>
    </w:pPr>
    <w:rPr>
      <w:b/>
    </w:rPr>
  </w:style>
  <w:style w:type="paragraph" w:customStyle="1" w:styleId="TWberschriftSeitenumbruch">
    <w:name w:val="TW Überschrift Seitenumbruch"/>
    <w:basedOn w:val="TWberschrift"/>
    <w:next w:val="TWTextebene"/>
    <w:qFormat/>
    <w:rsid w:val="00F85113"/>
    <w:pPr>
      <w:pageBreakBefore/>
    </w:pPr>
  </w:style>
  <w:style w:type="paragraph" w:customStyle="1" w:styleId="TWUnterschrift">
    <w:name w:val="TW Unterschrift"/>
    <w:basedOn w:val="Standard"/>
    <w:rsid w:val="00F85113"/>
    <w:pPr>
      <w:tabs>
        <w:tab w:val="left" w:pos="4961"/>
      </w:tabs>
      <w:spacing w:after="0" w:line="240" w:lineRule="auto"/>
    </w:pPr>
    <w:rPr>
      <w:rFonts w:eastAsia="Times New Roman" w:cs="Times New Roman"/>
      <w:lang w:bidi="ar-EG"/>
    </w:rPr>
  </w:style>
  <w:style w:type="paragraph" w:customStyle="1" w:styleId="TWVertragAnlagenverzeichnis">
    <w:name w:val="TW Vertrag Anlagenverzeichnis"/>
    <w:link w:val="TWVertragAnlagenverzeichnisZchnZchn"/>
    <w:qFormat/>
    <w:rsid w:val="00F85113"/>
    <w:pPr>
      <w:tabs>
        <w:tab w:val="left" w:pos="3969"/>
      </w:tabs>
    </w:pPr>
  </w:style>
  <w:style w:type="character" w:customStyle="1" w:styleId="TWVertragAnlagenverzeichnisZchnZchn">
    <w:name w:val="TW Vertrag Anlagenverzeichnis Zchn Zchn"/>
    <w:basedOn w:val="Absatz-Standardschriftart"/>
    <w:link w:val="TWVertragAnlagenverzeichnis"/>
    <w:locked/>
    <w:rsid w:val="00F85113"/>
    <w:rPr>
      <w:rFonts w:ascii="Arial" w:hAnsi="Arial"/>
      <w:sz w:val="21"/>
    </w:rPr>
  </w:style>
  <w:style w:type="paragraph" w:customStyle="1" w:styleId="TWVertragDeckblatt">
    <w:name w:val="TW Vertrag Deckblatt"/>
    <w:basedOn w:val="Standard"/>
    <w:rsid w:val="00F85113"/>
    <w:pPr>
      <w:spacing w:after="0"/>
    </w:pPr>
    <w:rPr>
      <w:rFonts w:eastAsia="Times New Roman" w:cs="Times New Roman"/>
    </w:rPr>
  </w:style>
  <w:style w:type="paragraph" w:customStyle="1" w:styleId="TWVertragFuzeile">
    <w:name w:val="TW Vertrag Fußzeile"/>
    <w:basedOn w:val="Standard"/>
    <w:rsid w:val="00F85113"/>
    <w:pPr>
      <w:tabs>
        <w:tab w:val="center" w:pos="4536"/>
        <w:tab w:val="right" w:pos="9072"/>
      </w:tabs>
      <w:spacing w:after="0" w:line="240" w:lineRule="auto"/>
    </w:pPr>
    <w:rPr>
      <w:rFonts w:eastAsia="Times New Roman" w:cs="Times New Roman"/>
      <w:sz w:val="16"/>
      <w:lang w:bidi="ar-EG"/>
    </w:rPr>
  </w:style>
  <w:style w:type="numbering" w:customStyle="1" w:styleId="TWVertragParteienNummerierung">
    <w:name w:val="TW Vertrag Parteien Nummerierung"/>
    <w:uiPriority w:val="99"/>
    <w:rsid w:val="00F85113"/>
    <w:pPr>
      <w:numPr>
        <w:numId w:val="11"/>
      </w:numPr>
    </w:pPr>
  </w:style>
  <w:style w:type="paragraph" w:customStyle="1" w:styleId="TWVertragParteien">
    <w:name w:val="TW Vertrag Parteien"/>
    <w:next w:val="TWVertragParteienrechts"/>
    <w:rsid w:val="00F85113"/>
    <w:pPr>
      <w:numPr>
        <w:numId w:val="12"/>
      </w:numPr>
    </w:pPr>
  </w:style>
  <w:style w:type="paragraph" w:customStyle="1" w:styleId="TWVertragParteienrechts">
    <w:name w:val="TW Vertrag Parteien rechts"/>
    <w:next w:val="TWTextebene"/>
    <w:rsid w:val="00F85113"/>
    <w:pPr>
      <w:jc w:val="right"/>
    </w:pPr>
  </w:style>
  <w:style w:type="numbering" w:customStyle="1" w:styleId="TWVertragPrambel">
    <w:name w:val="TW Vertrag Präambel"/>
    <w:uiPriority w:val="99"/>
    <w:rsid w:val="00F85113"/>
    <w:pPr>
      <w:numPr>
        <w:numId w:val="13"/>
      </w:numPr>
    </w:pPr>
  </w:style>
  <w:style w:type="paragraph" w:customStyle="1" w:styleId="TWVertragPrambel1">
    <w:name w:val="TW Vertrag Präambel 1"/>
    <w:next w:val="TWTextebene12"/>
    <w:qFormat/>
    <w:rsid w:val="00F85113"/>
    <w:pPr>
      <w:numPr>
        <w:numId w:val="14"/>
      </w:numPr>
    </w:pPr>
  </w:style>
  <w:style w:type="paragraph" w:customStyle="1" w:styleId="TWVertragPrambel2">
    <w:name w:val="TW Vertrag Präambel 2"/>
    <w:next w:val="TWTextebene3"/>
    <w:qFormat/>
    <w:rsid w:val="00F85113"/>
    <w:pPr>
      <w:numPr>
        <w:ilvl w:val="1"/>
        <w:numId w:val="14"/>
      </w:numPr>
    </w:pPr>
  </w:style>
  <w:style w:type="paragraph" w:customStyle="1" w:styleId="TWVertragPrambel3">
    <w:name w:val="TW Vertrag Präambel 3"/>
    <w:next w:val="TWTextebene4"/>
    <w:qFormat/>
    <w:rsid w:val="00F85113"/>
    <w:pPr>
      <w:numPr>
        <w:ilvl w:val="2"/>
        <w:numId w:val="14"/>
      </w:numPr>
    </w:pPr>
  </w:style>
  <w:style w:type="paragraph" w:customStyle="1" w:styleId="TWVertragTitel">
    <w:name w:val="TW Vertrag Titel"/>
    <w:next w:val="TWTextebene"/>
    <w:qFormat/>
    <w:rsid w:val="00F85113"/>
    <w:pPr>
      <w:spacing w:after="1440" w:line="240" w:lineRule="auto"/>
      <w:jc w:val="center"/>
    </w:pPr>
    <w:rPr>
      <w:b/>
      <w:caps/>
    </w:rPr>
  </w:style>
  <w:style w:type="paragraph" w:styleId="Verzeichnis1">
    <w:name w:val="toc 1"/>
    <w:basedOn w:val="Standard"/>
    <w:next w:val="Standard"/>
    <w:uiPriority w:val="39"/>
    <w:unhideWhenUsed/>
    <w:rsid w:val="00B93747"/>
    <w:pPr>
      <w:tabs>
        <w:tab w:val="left" w:pos="567"/>
        <w:tab w:val="right" w:leader="dot" w:pos="4252"/>
      </w:tabs>
      <w:spacing w:after="100"/>
      <w:ind w:left="567" w:right="425" w:hanging="567"/>
      <w:contextualSpacing/>
    </w:pPr>
    <w:rPr>
      <w:rFonts w:cs="Arial"/>
      <w:b/>
    </w:rPr>
  </w:style>
  <w:style w:type="paragraph" w:styleId="Verzeichnis3">
    <w:name w:val="toc 3"/>
    <w:basedOn w:val="Standard"/>
    <w:next w:val="Standard"/>
    <w:uiPriority w:val="39"/>
    <w:unhideWhenUsed/>
    <w:rsid w:val="00B93747"/>
    <w:pPr>
      <w:tabs>
        <w:tab w:val="left" w:pos="1701"/>
        <w:tab w:val="right" w:leader="dot" w:pos="4252"/>
      </w:tabs>
      <w:spacing w:after="0"/>
      <w:ind w:left="567" w:right="425" w:hanging="567"/>
      <w:contextualSpacing/>
    </w:pPr>
    <w:rPr>
      <w:rFonts w:cs="Arial"/>
      <w:b/>
    </w:rPr>
  </w:style>
  <w:style w:type="numbering" w:customStyle="1" w:styleId="TWSchriftsatzAntragNummerierung">
    <w:name w:val="TW Schriftsatz Antrag Nummerierung"/>
    <w:uiPriority w:val="99"/>
    <w:rsid w:val="00F85113"/>
    <w:pPr>
      <w:numPr>
        <w:numId w:val="6"/>
      </w:numPr>
    </w:pPr>
  </w:style>
  <w:style w:type="paragraph" w:styleId="Verzeichnis4">
    <w:name w:val="toc 4"/>
    <w:basedOn w:val="Standard"/>
    <w:next w:val="Standard"/>
    <w:uiPriority w:val="39"/>
    <w:unhideWhenUsed/>
    <w:rsid w:val="00B93747"/>
    <w:pPr>
      <w:tabs>
        <w:tab w:val="left" w:pos="2268"/>
        <w:tab w:val="right" w:leader="dot" w:pos="4252"/>
      </w:tabs>
      <w:spacing w:after="0"/>
      <w:ind w:left="567" w:right="425" w:hanging="567"/>
      <w:contextualSpacing/>
    </w:pPr>
    <w:rPr>
      <w:rFonts w:cs="Arial"/>
      <w:b/>
    </w:rPr>
  </w:style>
  <w:style w:type="paragraph" w:styleId="Verzeichnis5">
    <w:name w:val="toc 5"/>
    <w:basedOn w:val="Standard"/>
    <w:next w:val="Standard"/>
    <w:uiPriority w:val="39"/>
    <w:unhideWhenUsed/>
    <w:rsid w:val="00B93747"/>
    <w:pPr>
      <w:tabs>
        <w:tab w:val="left" w:pos="2835"/>
        <w:tab w:val="right" w:leader="dot" w:pos="4252"/>
      </w:tabs>
      <w:spacing w:after="0"/>
      <w:ind w:left="567" w:right="425" w:hanging="567"/>
      <w:contextualSpacing/>
    </w:pPr>
    <w:rPr>
      <w:rFonts w:cs="Arial"/>
      <w:b/>
    </w:rPr>
  </w:style>
  <w:style w:type="paragraph" w:styleId="Verzeichnis6">
    <w:name w:val="toc 6"/>
    <w:basedOn w:val="Standard"/>
    <w:next w:val="Standard"/>
    <w:uiPriority w:val="39"/>
    <w:unhideWhenUsed/>
    <w:rsid w:val="00B93747"/>
    <w:pPr>
      <w:tabs>
        <w:tab w:val="left" w:pos="3402"/>
        <w:tab w:val="right" w:leader="dot" w:pos="4252"/>
      </w:tabs>
      <w:spacing w:after="0"/>
      <w:ind w:left="567" w:right="425" w:hanging="567"/>
      <w:contextualSpacing/>
    </w:pPr>
    <w:rPr>
      <w:rFonts w:cs="Arial"/>
      <w:b/>
    </w:rPr>
  </w:style>
  <w:style w:type="paragraph" w:styleId="Verzeichnis7">
    <w:name w:val="toc 7"/>
    <w:basedOn w:val="Standard"/>
    <w:next w:val="Standard"/>
    <w:uiPriority w:val="39"/>
    <w:unhideWhenUsed/>
    <w:rsid w:val="00B93747"/>
    <w:pPr>
      <w:tabs>
        <w:tab w:val="left" w:pos="3969"/>
        <w:tab w:val="right" w:leader="dot" w:pos="4252"/>
      </w:tabs>
      <w:spacing w:after="0"/>
      <w:ind w:left="567" w:right="425" w:hanging="567"/>
      <w:contextualSpacing/>
    </w:pPr>
    <w:rPr>
      <w:rFonts w:cs="Arial"/>
      <w:b/>
    </w:rPr>
  </w:style>
  <w:style w:type="numbering" w:customStyle="1" w:styleId="TWTabelleDD">
    <w:name w:val="TW Tabelle DD"/>
    <w:uiPriority w:val="99"/>
    <w:rsid w:val="00A401A2"/>
    <w:pPr>
      <w:numPr>
        <w:numId w:val="15"/>
      </w:numPr>
    </w:pPr>
  </w:style>
  <w:style w:type="paragraph" w:styleId="Kopfzeile">
    <w:name w:val="header"/>
    <w:basedOn w:val="Standard"/>
    <w:link w:val="KopfzeileZchn"/>
    <w:uiPriority w:val="99"/>
    <w:unhideWhenUsed/>
    <w:rsid w:val="00F852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52B5"/>
  </w:style>
  <w:style w:type="paragraph" w:styleId="Fuzeile">
    <w:name w:val="footer"/>
    <w:basedOn w:val="Standard"/>
    <w:link w:val="FuzeileZchn"/>
    <w:uiPriority w:val="99"/>
    <w:unhideWhenUsed/>
    <w:rsid w:val="00F852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52B5"/>
  </w:style>
  <w:style w:type="character" w:styleId="Kommentarzeichen">
    <w:name w:val="annotation reference"/>
    <w:basedOn w:val="Absatz-Standardschriftart"/>
    <w:uiPriority w:val="99"/>
    <w:semiHidden/>
    <w:unhideWhenUsed/>
    <w:rsid w:val="0049622A"/>
    <w:rPr>
      <w:sz w:val="16"/>
      <w:szCs w:val="16"/>
    </w:rPr>
  </w:style>
  <w:style w:type="paragraph" w:styleId="Kommentartext">
    <w:name w:val="annotation text"/>
    <w:basedOn w:val="Standard"/>
    <w:link w:val="KommentartextZchn"/>
    <w:uiPriority w:val="99"/>
    <w:unhideWhenUsed/>
    <w:rsid w:val="0049622A"/>
    <w:pPr>
      <w:spacing w:line="240" w:lineRule="auto"/>
    </w:pPr>
    <w:rPr>
      <w:sz w:val="20"/>
      <w:szCs w:val="20"/>
    </w:rPr>
  </w:style>
  <w:style w:type="character" w:customStyle="1" w:styleId="KommentartextZchn">
    <w:name w:val="Kommentartext Zchn"/>
    <w:basedOn w:val="Absatz-Standardschriftart"/>
    <w:link w:val="Kommentartext"/>
    <w:uiPriority w:val="99"/>
    <w:rsid w:val="0049622A"/>
    <w:rPr>
      <w:sz w:val="20"/>
      <w:szCs w:val="20"/>
    </w:rPr>
  </w:style>
  <w:style w:type="paragraph" w:styleId="Kommentarthema">
    <w:name w:val="annotation subject"/>
    <w:basedOn w:val="Kommentartext"/>
    <w:next w:val="Kommentartext"/>
    <w:link w:val="KommentarthemaZchn"/>
    <w:uiPriority w:val="99"/>
    <w:semiHidden/>
    <w:unhideWhenUsed/>
    <w:rsid w:val="0049622A"/>
    <w:rPr>
      <w:b/>
      <w:bCs/>
    </w:rPr>
  </w:style>
  <w:style w:type="character" w:customStyle="1" w:styleId="KommentarthemaZchn">
    <w:name w:val="Kommentarthema Zchn"/>
    <w:basedOn w:val="KommentartextZchn"/>
    <w:link w:val="Kommentarthema"/>
    <w:uiPriority w:val="99"/>
    <w:semiHidden/>
    <w:rsid w:val="0049622A"/>
    <w:rPr>
      <w:b/>
      <w:bCs/>
      <w:sz w:val="20"/>
      <w:szCs w:val="20"/>
    </w:rPr>
  </w:style>
  <w:style w:type="paragraph" w:styleId="Sprechblasentext">
    <w:name w:val="Balloon Text"/>
    <w:basedOn w:val="Standard"/>
    <w:link w:val="SprechblasentextZchn"/>
    <w:uiPriority w:val="99"/>
    <w:semiHidden/>
    <w:unhideWhenUsed/>
    <w:rsid w:val="0049622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622A"/>
    <w:rPr>
      <w:rFonts w:ascii="Tahoma" w:hAnsi="Tahoma" w:cs="Tahoma"/>
      <w:sz w:val="16"/>
      <w:szCs w:val="16"/>
    </w:rPr>
  </w:style>
  <w:style w:type="paragraph" w:styleId="KeinLeerraum">
    <w:name w:val="No Spacing"/>
    <w:uiPriority w:val="1"/>
    <w:qFormat/>
    <w:rsid w:val="00F51F7F"/>
    <w:pPr>
      <w:spacing w:after="0" w:line="240" w:lineRule="auto"/>
      <w:jc w:val="left"/>
    </w:pPr>
    <w:rPr>
      <w:rFonts w:asciiTheme="minorHAnsi" w:hAnsiTheme="minorHAnsi"/>
      <w:sz w:val="22"/>
      <w:szCs w:val="22"/>
    </w:rPr>
  </w:style>
  <w:style w:type="character" w:styleId="Hyperlink">
    <w:name w:val="Hyperlink"/>
    <w:basedOn w:val="Absatz-Standardschriftart"/>
    <w:uiPriority w:val="99"/>
    <w:unhideWhenUsed/>
    <w:rsid w:val="005F3B2B"/>
    <w:rPr>
      <w:color w:val="6639B7" w:themeColor="hyperlink"/>
      <w:u w:val="single"/>
    </w:rPr>
  </w:style>
  <w:style w:type="character" w:customStyle="1" w:styleId="berschrift2Zchn">
    <w:name w:val="Überschrift 2 Zchn"/>
    <w:basedOn w:val="Absatz-Standardschriftart"/>
    <w:link w:val="berschrift2"/>
    <w:uiPriority w:val="9"/>
    <w:rsid w:val="00736B79"/>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736B79"/>
    <w:pPr>
      <w:spacing w:before="100" w:beforeAutospacing="1" w:after="100" w:afterAutospacing="1" w:line="240" w:lineRule="auto"/>
      <w:jc w:val="left"/>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46665">
      <w:bodyDiv w:val="1"/>
      <w:marLeft w:val="0"/>
      <w:marRight w:val="0"/>
      <w:marTop w:val="0"/>
      <w:marBottom w:val="0"/>
      <w:divBdr>
        <w:top w:val="none" w:sz="0" w:space="0" w:color="auto"/>
        <w:left w:val="none" w:sz="0" w:space="0" w:color="auto"/>
        <w:bottom w:val="none" w:sz="0" w:space="0" w:color="auto"/>
        <w:right w:val="none" w:sz="0" w:space="0" w:color="auto"/>
      </w:divBdr>
    </w:div>
    <w:div w:id="341785128">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382554500">
      <w:bodyDiv w:val="1"/>
      <w:marLeft w:val="0"/>
      <w:marRight w:val="0"/>
      <w:marTop w:val="0"/>
      <w:marBottom w:val="0"/>
      <w:divBdr>
        <w:top w:val="none" w:sz="0" w:space="0" w:color="auto"/>
        <w:left w:val="none" w:sz="0" w:space="0" w:color="auto"/>
        <w:bottom w:val="none" w:sz="0" w:space="0" w:color="auto"/>
        <w:right w:val="none" w:sz="0" w:space="0" w:color="auto"/>
      </w:divBdr>
    </w:div>
    <w:div w:id="1457337597">
      <w:bodyDiv w:val="1"/>
      <w:marLeft w:val="0"/>
      <w:marRight w:val="0"/>
      <w:marTop w:val="0"/>
      <w:marBottom w:val="0"/>
      <w:divBdr>
        <w:top w:val="none" w:sz="0" w:space="0" w:color="auto"/>
        <w:left w:val="none" w:sz="0" w:space="0" w:color="auto"/>
        <w:bottom w:val="none" w:sz="0" w:space="0" w:color="auto"/>
        <w:right w:val="none" w:sz="0" w:space="0" w:color="auto"/>
      </w:divBdr>
    </w:div>
    <w:div w:id="206275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en.inek.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dv@inek-drg.de" TargetMode="External"/><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Taylor Wessing">
      <a:dk1>
        <a:srgbClr val="51626F"/>
      </a:dk1>
      <a:lt1>
        <a:srgbClr val="97A1A9"/>
      </a:lt1>
      <a:dk2>
        <a:srgbClr val="00C78B"/>
      </a:dk2>
      <a:lt2>
        <a:srgbClr val="33D2A2"/>
      </a:lt2>
      <a:accent1>
        <a:srgbClr val="66DDB9"/>
      </a:accent1>
      <a:accent2>
        <a:srgbClr val="CCF4E8"/>
      </a:accent2>
      <a:accent3>
        <a:srgbClr val="00ADD0"/>
      </a:accent3>
      <a:accent4>
        <a:srgbClr val="80D6E8"/>
      </a:accent4>
      <a:accent5>
        <a:srgbClr val="C21DAC"/>
      </a:accent5>
      <a:accent6>
        <a:srgbClr val="E18ED6"/>
      </a:accent6>
      <a:hlink>
        <a:srgbClr val="6639B7"/>
      </a:hlink>
      <a:folHlink>
        <a:srgbClr val="B39CD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BB3E2-6832-42EE-BD5F-65DD3BD9F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1301</Words>
  <Characters>8203</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Taylor Wessing</Company>
  <LinksUpToDate>false</LinksUpToDate>
  <CharactersWithSpaces>9486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TaylorWessing</dc:creator>
  <cp:lastModifiedBy>Müller, Michael</cp:lastModifiedBy>
  <cp:revision>13</cp:revision>
  <cp:lastPrinted>2016-07-14T06:04:00Z</cp:lastPrinted>
  <dcterms:created xsi:type="dcterms:W3CDTF">2018-12-06T12:34:00Z</dcterms:created>
  <dcterms:modified xsi:type="dcterms:W3CDTF">2019-01-21T10:46:00Z</dcterms:modified>
</cp:coreProperties>
</file>