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0"/>
        <w:jc w:val="center"/>
      </w:pPr>
      <w:r>
        <w:rPr>
          <w:rFonts w:ascii="맑은 고딕" w:cs="맑은 고딕" w:eastAsia="맑은 고딕" w:hAnsi="맑은 고딕"/>
          <w:b/>
          <w:bCs/>
          <w:color w:val="1F3864"/>
          <w:sz w:val="60"/>
          <w:szCs w:val="60"/>
        </w:rPr>
        <w:t xml:space="preserve">ADA v2</w:t>
      </w:r>
    </w:p>
    <w:p>
      <w:pPr>
        <w:spacing w:after="160"/>
        <w:jc w:val="center"/>
      </w:pPr>
      <w:r>
        <w:rPr>
          <w:rFonts w:ascii="맑은 고딕" w:cs="맑은 고딕" w:eastAsia="맑은 고딕" w:hAnsi="맑은 고딕"/>
          <w:b/>
          <w:bCs/>
          <w:color w:val="1F3864"/>
          <w:sz w:val="36"/>
          <w:szCs w:val="36"/>
        </w:rPr>
        <w:t xml:space="preserve">작업지시서 프로덕션급 감사 보고서</w:t>
      </w:r>
    </w:p>
    <w:p>
      <w:pPr>
        <w:spacing w:after="800"/>
        <w:jc w:val="center"/>
      </w:pPr>
      <w:r>
        <w:rPr>
          <w:rFonts w:ascii="맑은 고딕" w:cs="맑은 고딕" w:eastAsia="맑은 고딕" w:hAnsi="맑은 고딕"/>
          <w:color w:val="595959"/>
          <w:sz w:val="24"/>
          <w:szCs w:val="24"/>
        </w:rPr>
        <w:t xml:space="preserve">Day00 ~ Day21 전 영역 종합 검토</w:t>
      </w:r>
    </w:p>
    <w:p>
      <w:pPr>
        <w:spacing w:after="80"/>
        <w:jc w:val="center"/>
      </w:pPr>
      <w:r>
        <w:rPr>
          <w:rFonts w:ascii="맑은 고딕" w:cs="맑은 고딕" w:eastAsia="맑은 고딕" w:hAnsi="맑은 고딕"/>
          <w:sz w:val="22"/>
          <w:szCs w:val="22"/>
        </w:rPr>
        <w:t xml:space="preserve">검토일자: 2026-05-19</w:t>
      </w:r>
    </w:p>
    <w:p>
      <w:pPr>
        <w:spacing w:after="80"/>
        <w:jc w:val="center"/>
      </w:pPr>
      <w:r>
        <w:rPr>
          <w:rFonts w:ascii="맑은 고딕" w:cs="맑은 고딕" w:eastAsia="맑은 고딕" w:hAnsi="맑은 고딕"/>
          <w:sz w:val="22"/>
          <w:szCs w:val="22"/>
        </w:rPr>
        <w:t xml:space="preserve">검토 기준: 프로덕션급 엄격 (단독 서버 + 외부 사용 가능성 가정)</w:t>
      </w:r>
    </w:p>
    <w:p>
      <w:pPr>
        <w:spacing w:after="80"/>
        <w:jc w:val="center"/>
      </w:pPr>
      <w:r>
        <w:rPr>
          <w:rFonts w:ascii="맑은 고딕" w:cs="맑은 고딕" w:eastAsia="맑은 고딕" w:hAnsi="맑은 고딕"/>
          <w:sz w:val="22"/>
          <w:szCs w:val="22"/>
        </w:rPr>
        <w:t xml:space="preserve">대상 문서: 22개 Day 작업지시서 + 보조 문서 4종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color w:val="1F3864"/>
          <w:sz w:val="32"/>
          <w:szCs w:val="32"/>
        </w:rPr>
        <w:t xml:space="preserve">목차</w:t>
      </w:r>
    </w:p>
    <w:p>
      <w:p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0. Executive Summary — 한 페이지 결론</w:t>
      </w:r>
    </w:p>
    <w:p>
      <w:p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1. 검토 범위와 방법론</w:t>
      </w:r>
    </w:p>
    <w:p>
      <w:p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2. 영역 A — 구현 가능성 / 비현실 가정</w:t>
      </w:r>
    </w:p>
    <w:p>
      <w:p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3. 영역 B — 명세 누락 (꼭 있어야 할 것들)</w:t>
      </w:r>
    </w:p>
    <w:p>
      <w:p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4. 영역 C — 유용한 도구·기술 추천</w:t>
      </w:r>
    </w:p>
    <w:p>
      <w:p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5. 영역 D — 에이전트 관리 시스템 구조 검토</w:t>
      </w:r>
    </w:p>
    <w:p>
      <w:p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6. 영역 E — 캡슐화·유지보수성·변경 영향도 격리</w:t>
      </w:r>
    </w:p>
    <w:p>
      <w:p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7. 영역 F — 보안 / 검증 / 침투</w:t>
      </w:r>
    </w:p>
    <w:p>
      <w:p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8. 영역 G — 자가학습 사이클 (현재 KB 누적 vs 진짜 강화학습)</w:t>
      </w:r>
    </w:p>
    <w:p>
      <w:p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9. 영역 H — 백업·DR·복구 (로컬 + 가상 단독 서버)</w:t>
      </w:r>
    </w:p>
    <w:p>
      <w:p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10. 종합 위험 매트릭스 (Top 20)</w:t>
      </w:r>
    </w:p>
    <w:p>
      <w:p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11. 수정 권고안 — 우선순위 P0~P3</w:t>
      </w:r>
    </w:p>
    <w:p>
      <w:p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12. Day별 즉시 패치 제안 표</w:t>
      </w:r>
    </w:p>
    <w:p>
      <w:p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13. 부록 — 새로 만들 권고 Day (Day-A, Day-B, Day-C)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color w:val="1F3864"/>
          <w:sz w:val="32"/>
          <w:szCs w:val="32"/>
        </w:rPr>
        <w:t xml:space="preserve">0. Executive Summary</w:t>
      </w:r>
    </w:p>
    <w:p>
      <w:pPr>
        <w:spacing w:after="8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한 줄 결론: </w:t>
      </w:r>
      <w:r>
        <w:rPr>
          <w:rFonts w:ascii="맑은 고딕" w:cs="맑은 고딕" w:eastAsia="맑은 고딕" w:hAnsi="맑은 고딕"/>
          <w:sz w:val="20"/>
          <w:szCs w:val="20"/>
        </w:rPr>
        <w:t xml:space="preserve">ADA v2의 골격(27 에이전트 + 5 HITL 게이트 + 3-Stack KB + Claude CLI 사이드카 + JWT/RBAC)은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구상 자체는 매우 우수</w:t>
      </w:r>
      <w:r>
        <w:rPr>
          <w:rFonts w:ascii="맑은 고딕" w:cs="맑은 고딕" w:eastAsia="맑은 고딕" w:hAnsi="맑은 고딕"/>
          <w:sz w:val="20"/>
          <w:szCs w:val="20"/>
        </w:rPr>
        <w:t xml:space="preserve">하나, 프로덕션 또는 단독 서버 외부 노출 기준으로 보면 8개 결정적 결함이 있다. 그중 </w:t>
      </w:r>
      <w:r>
        <w:rPr>
          <w:rFonts w:ascii="맑은 고딕" w:cs="맑은 고딕" w:eastAsia="맑은 고딕" w:hAnsi="맑은 고딕"/>
          <w:b/>
          <w:bCs/>
          <w:color w:val="C00000"/>
          <w:sz w:val="20"/>
          <w:szCs w:val="20"/>
        </w:rPr>
        <w:t xml:space="preserve">백업·DR 완전 부재, 자가학습 사이클 미폐쇄, 트랜스포머 정책의 과잉 강제, claude-cli subprocess 패턴</w:t>
      </w:r>
      <w:r>
        <w:rPr>
          <w:rFonts w:ascii="맑은 고딕" w:cs="맑은 고딕" w:eastAsia="맑은 고딕" w:hAnsi="맑은 고딕"/>
          <w:sz w:val="20"/>
          <w:szCs w:val="20"/>
        </w:rPr>
        <w:t xml:space="preserve">은 21일 스프린트가 끝나도 시스템이 ‘안전하게 점점 똑똑해지는’ 형태가 되지 못한다는 의미다.</w:t>
      </w:r>
    </w:p>
    <w:p>
      <w:r>
        <w:t xml:space="preserve"/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color w:val="404040"/>
          <w:sz w:val="22"/>
          <w:szCs w:val="22"/>
        </w:rPr>
        <w:t xml:space="preserve">핵심 발견 요약</w:t>
      </w:r>
    </w:p>
    <w:p>
      <w:pPr>
        <w:spacing w:after="80"/>
      </w:pPr>
      <w:r>
        <w:rPr>
          <w:rFonts w:ascii="맑은 고딕" w:cs="맑은 고딕" w:eastAsia="맑은 고딕" w:hAnsi="맑은 고딕"/>
          <w:b/>
          <w:bCs/>
          <w:color w:val="C00000"/>
          <w:sz w:val="20"/>
          <w:szCs w:val="20"/>
        </w:rPr>
        <w:t xml:space="preserve">치명적 (P0)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백업/DR 명세는 backup_restore.md 작성 한 줄과 Day20의 컨테이너 강제 종료·재기동 검증뿐. pg_dump 일일 cron, WAL streaming, MinIO replication, Vault snapshot, 모델 가중치 정기 백업, RPO/RTO 목표가 하나도 정의되지 않음.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자가학습 사이클이 폐쇄되지 않는다. distill → KB 저장까지는 명확하나, 다음 잡에서 KB가 ‘어느 에이전트의 어느 코드 라인에서 실제로 인용되는지’ 코드 단위 명시가 부재. KP7 ‘메트릭 +5%·trial -30%’는 재현 불가능 가능성.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Claude CLI 사이드카는 docker exec + subprocess.run(timeout=120s) 패턴. 일일·시간당 한도(MAX_DAILY_CLI_USD=5)는 best-effort, 회로차단기 없음, 한글 스택 정규화 미처리. 자동 오류 처리 자체가 단일 장애점.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Vault가 dev 모드 + 단일 인스턴스. 시크릿 손실 시 복구 불가. ‘프로덕션은 AWS Secrets Manager 또는 Vault HA’라고 한 줄만 있고 절차·스크립트 부재.</w:t>
      </w:r>
    </w:p>
    <w:p>
      <w:pPr>
        <w:spacing w:after="80"/>
      </w:pPr>
      <w:r>
        <w:rPr>
          <w:rFonts w:ascii="맑은 고딕" w:cs="맑은 고딕" w:eastAsia="맑은 고딕" w:hAnsi="맑은 고딕"/>
          <w:b/>
          <w:bCs/>
          <w:color w:val="BF8F00"/>
          <w:sz w:val="20"/>
          <w:szCs w:val="20"/>
        </w:rPr>
        <w:t xml:space="preserve">고위험 (P1)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트랜스포머 우선 정책(R-403)은 ‘재시도’를 강제 — 데이터가 트랜스포머에 부적합한 경우 무한 루프 또는 비효율적 학습 위험. KP9 25% 기준도 G4 ‘노출’인지 ‘선택’인지 불명.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TabPFN·TranAD·AnomalyTransformer는 라이브러리 성숙도와 라이선스가 검증되지 않음. TranAD는 ‘자체 포팅’ 명시 — 사실상 신규 개발.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AT-1 90초·AT-2 120초 목표는 CPU 환경(서버 사양 Ryzen 7 3800XT + GTX 1060 3GB)에서 Top-3 학습 + Optuna 50 trial + 트랜스포머 강제 조합과 양립 불가능.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Streamlit + WebSocket + asyncio 조합은 사용자 동시성 증가 시 UI 응답성 저하 + 진행 중 게이트 응답 분실 위험.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mTLS·MLflow 인증·SBOM·이미지 서명·회로차단기는 명세 어디에도 없음. ‘프로덕션급 보안’ 표방과 모순.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Alembic 마이그레이션이 Day02에서 옵션으로만 언급 — Day03~21에서 누적되는 스키마 변경의 롤백·버전 관리 도구 부재.</w:t>
      </w:r>
    </w:p>
    <w:p>
      <w:pPr>
        <w:spacing w:after="80"/>
      </w:pPr>
      <w:r>
        <w:rPr>
          <w:rFonts w:ascii="맑은 고딕" w:cs="맑은 고딕" w:eastAsia="맑은 고딕" w:hAnsi="맑은 고딕"/>
          <w:b/>
          <w:bCs/>
          <w:color w:val="806000"/>
          <w:sz w:val="20"/>
          <w:szCs w:val="20"/>
        </w:rPr>
        <w:t xml:space="preserve">중위험 (P2)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27 에이전트 동적 등록/해제 메커니즘 없음. agent_registry는 시드만, 핫스왑·blue-green·canary 없음. 새 에이전트 추가는 코드+SQL+그래프 동시 변경 필요.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KB 오염 방지 장치 부재. confidence는 초기값만 있고 시간 경과 감쇠(decay), shadow eval, A/B 비교가 없어 ‘거짓 성공’이 영구 보존됨.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BaseAgent 페르소나가 LLM 호출 직전 prepend 되지만, 페르소나 A/B·롤백·버전 관리·실험 인프라 없음.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데이터 lineage·drift detection·모델 가중치 SHA256 무결성 검증 없음 — 운영 6개월 후 ‘왜 이렇게 결정했는지’ 추적 불가능.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보안 audit_log RLS 미정. 감사 로그를 일반 사용자가 읽으면 보안 정보 누설.</w:t>
      </w:r>
    </w:p>
    <w:p>
      <w:pPr>
        <w:spacing w:after="80"/>
      </w:pPr>
      <w:r>
        <w:rPr>
          <w:rFonts w:ascii="맑은 고딕" w:cs="맑은 고딕" w:eastAsia="맑은 고딕" w:hAnsi="맑은 고딕"/>
          <w:b/>
          <w:bCs/>
          <w:color w:val="595959"/>
          <w:sz w:val="20"/>
          <w:szCs w:val="20"/>
        </w:rPr>
        <w:t xml:space="preserve">낮음 (P3)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EDAAgent 차트 인라인 base64 → OUT-04 단일 HTML 5MB 한도 초과 가능성. 데이터 규모 임계값 정책 필요.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Streamlit 27 에이전트 매트릭스 그리드 렌더링 성능. JS 분리 권고는 백로그.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MLflow 실험 IDempotent 생성은 OK이나, 중복 실행 시 UPSERT 전략 부재.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WeasyPrint Cairo/Pango 한글 폰트 의존성 — Docker 이미지에 NanumGothic 사전 포함 권고.</w:t>
      </w:r>
    </w:p>
    <w:p>
      <w:r>
        <w:t xml:space="preserve"/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color w:val="404040"/>
          <w:sz w:val="22"/>
          <w:szCs w:val="22"/>
        </w:rPr>
        <w:t xml:space="preserve">KPI 달성 가능성 재산정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3000"/>
        <w:gridCol w:w="2760"/>
      </w:tblGrid>
      <w:tr>
        <w:trPr>
          <w:tblHeader/>
        </w:trPr>
        <w:tc>
          <w:tcPr>
            <w:tcW w:type="dxa" w:w="2000"/>
            <w:tcBorders>
              <w:top w:val="single" w:color="8FAADC" w:sz="4"/>
              <w:left w:val="single" w:color="8FAADC" w:sz="4"/>
              <w:bottom w:val="single" w:color="8FAADC" w:sz="4"/>
              <w:right w:val="single" w:color="8FAADC" w:sz="4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KPI</w:t>
            </w:r>
          </w:p>
        </w:tc>
        <w:tc>
          <w:tcPr>
            <w:tcW w:type="dxa" w:w="1600"/>
            <w:tcBorders>
              <w:top w:val="single" w:color="8FAADC" w:sz="4"/>
              <w:left w:val="single" w:color="8FAADC" w:sz="4"/>
              <w:bottom w:val="single" w:color="8FAADC" w:sz="4"/>
              <w:right w:val="single" w:color="8FAADC" w:sz="4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현재 목표</w:t>
            </w:r>
          </w:p>
        </w:tc>
        <w:tc>
          <w:tcPr>
            <w:tcW w:type="dxa" w:w="3000"/>
            <w:tcBorders>
              <w:top w:val="single" w:color="8FAADC" w:sz="4"/>
              <w:left w:val="single" w:color="8FAADC" w:sz="4"/>
              <w:bottom w:val="single" w:color="8FAADC" w:sz="4"/>
              <w:right w:val="single" w:color="8FAADC" w:sz="4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현 명세로 달성 가능?</w:t>
            </w:r>
          </w:p>
        </w:tc>
        <w:tc>
          <w:tcPr>
            <w:tcW w:type="dxa" w:w="2760"/>
            <w:tcBorders>
              <w:top w:val="single" w:color="8FAADC" w:sz="4"/>
              <w:left w:val="single" w:color="8FAADC" w:sz="4"/>
              <w:bottom w:val="single" w:color="8FAADC" w:sz="4"/>
              <w:right w:val="single" w:color="8FAADC" w:sz="4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재조정 권고</w:t>
            </w:r>
          </w:p>
        </w:tc>
      </w:tr>
      <w:tr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KP1 E2E 성공률</w:t>
            </w:r>
          </w:p>
        </w:tc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≥ 85%</w:t>
            </w:r>
          </w:p>
        </w:tc>
        <w:tc>
          <w:tcPr>
            <w:tcW w:type="dxa" w:w="3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가능 (단, IT-3 자동 오류 mock 모드 사용 시)</w:t>
            </w:r>
          </w:p>
        </w:tc>
        <w:tc>
          <w:tcPr>
            <w:tcW w:type="dxa" w:w="2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유지</w:t>
            </w:r>
          </w:p>
        </w:tc>
      </w:tr>
      <w:tr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KP2 응답속도</w:t>
            </w:r>
          </w:p>
        </w:tc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≤ 120s</w:t>
            </w:r>
          </w:p>
        </w:tc>
        <w:tc>
          <w:tcPr>
            <w:tcW w:type="dxa" w:w="3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어려움 (트랜스포머 강제 + CPU)</w:t>
            </w:r>
          </w:p>
        </w:tc>
        <w:tc>
          <w:tcPr>
            <w:tcW w:type="dxa" w:w="2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≤ 180s 또는 GPU 명시</w:t>
            </w:r>
          </w:p>
        </w:tc>
      </w:tr>
      <w:tr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KP4 카테고리 커버</w:t>
            </w:r>
          </w:p>
        </w:tc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4/4</w:t>
            </w:r>
          </w:p>
        </w:tc>
        <w:tc>
          <w:tcPr>
            <w:tcW w:type="dxa" w:w="3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가능</w:t>
            </w:r>
          </w:p>
        </w:tc>
        <w:tc>
          <w:tcPr>
            <w:tcW w:type="dxa" w:w="2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유지</w:t>
            </w:r>
          </w:p>
        </w:tc>
      </w:tr>
      <w:tr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KP7 자체학습 효과</w:t>
            </w:r>
          </w:p>
        </w:tc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+5%·-30%</w:t>
            </w:r>
          </w:p>
        </w:tc>
        <w:tc>
          <w:tcPr>
            <w:tcW w:type="dxa" w:w="3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현 명세로는 불확실</w:t>
            </w:r>
          </w:p>
        </w:tc>
        <w:tc>
          <w:tcPr>
            <w:tcW w:type="dxa" w:w="2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측정 자동화 필수 + 정의 명확화</w:t>
            </w:r>
          </w:p>
        </w:tc>
      </w:tr>
      <w:tr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KP8 오류 자체해결</w:t>
            </w:r>
          </w:p>
        </w:tc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≥ 60%</w:t>
            </w:r>
          </w:p>
        </w:tc>
        <w:tc>
          <w:tcPr>
            <w:tcW w:type="dxa" w:w="3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불확실 (단일 장애점)</w:t>
            </w:r>
          </w:p>
        </w:tc>
        <w:tc>
          <w:tcPr>
            <w:tcW w:type="dxa" w:w="2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≥ 40% + 회로차단기 도입</w:t>
            </w:r>
          </w:p>
        </w:tc>
      </w:tr>
      <w:tr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KP9 트랜스포머 채택</w:t>
            </w:r>
          </w:p>
        </w:tc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≥ 25%</w:t>
            </w:r>
          </w:p>
        </w:tc>
        <w:tc>
          <w:tcPr>
            <w:tcW w:type="dxa" w:w="3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G4 노출/선택 모호</w:t>
            </w:r>
          </w:p>
        </w:tc>
        <w:tc>
          <w:tcPr>
            <w:tcW w:type="dxa" w:w="2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정의 명확화 필요</w:t>
            </w:r>
          </w:p>
        </w:tc>
      </w:tr>
      <w:tr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KP10 보안 침해 0건</w:t>
            </w:r>
          </w:p>
        </w:tc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50종 0건</w:t>
            </w:r>
          </w:p>
        </w:tc>
        <w:tc>
          <w:tcPr>
            <w:tcW w:type="dxa" w:w="3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50종 페이로드 실 구현 시</w:t>
            </w:r>
          </w:p>
        </w:tc>
        <w:tc>
          <w:tcPr>
            <w:tcW w:type="dxa" w:w="2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OWASP ZAP/Nuclei 보강</w:t>
            </w:r>
          </w:p>
        </w:tc>
      </w:tr>
      <w:tr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KP11 1순위 채택</w:t>
            </w:r>
          </w:p>
        </w:tc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≥ 60%</w:t>
            </w:r>
          </w:p>
        </w:tc>
        <w:tc>
          <w:tcPr>
            <w:tcW w:type="dxa" w:w="3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데이터 의존</w:t>
            </w:r>
          </w:p>
        </w:tc>
        <w:tc>
          <w:tcPr>
            <w:tcW w:type="dxa" w:w="2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유지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color w:val="1F3864"/>
          <w:sz w:val="32"/>
          <w:szCs w:val="32"/>
        </w:rPr>
        <w:t xml:space="preserve">1. 검토 범위와 방법론</w:t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color w:val="404040"/>
          <w:sz w:val="22"/>
          <w:szCs w:val="22"/>
        </w:rPr>
        <w:t xml:space="preserve">1.1 검토 대상</w:t>
      </w:r>
    </w:p>
    <w:p>
      <w:pPr>
        <w:spacing w:after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Day00 마스터설계서 v2.1 + Day01~Day21 일일 작업지시서 22종 + 보조 문서 4종(RENEWAL_SPEC, DEV_SETUP_GUIDE, DOCKER_ENV_INVENTORY, LINUX_DOCKER_SETUP_GUIDE).</w:t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color w:val="404040"/>
          <w:sz w:val="22"/>
          <w:szCs w:val="22"/>
        </w:rPr>
        <w:t xml:space="preserve">1.2 검토 기준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프로덕션급 엄격 — 단독 서버 운영 + 외부 사용 가능성을 가정해 SLA·DR·보안·컴플라이언스까지 봄.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‘작동하는가’가 아니라 ‘안전하고 지속 가능한가’를 본다. 즉 코드 미존재·정책 미존재가 모두 결함.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Anthropic Claude 모델·LangGraph·Celery·pgvector 등 현 시점(2026-05) 사용 가능 라이브러리·서비스 가정.</w:t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color w:val="404040"/>
          <w:sz w:val="22"/>
          <w:szCs w:val="22"/>
        </w:rPr>
        <w:t xml:space="preserve">1.3 검토 영역</w:t>
      </w:r>
    </w:p>
    <w:p>
      <w:pPr>
        <w:spacing w:after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사용자 요구를 7+1 영역으로 분해해 각각을 별도 섹션으로 다룬다: 구현 가능성(A), 명세 누락(B), 유용한 툴(C), 에이전트 관리(D), 캡슐화·유지보수(E), 보안·검증(F), 자가학습 순환(G), 백업·DR(H).</w:t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color w:val="404040"/>
          <w:sz w:val="22"/>
          <w:szCs w:val="22"/>
        </w:rPr>
        <w:t xml:space="preserve">1.4 사용한 분석 도구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전 문서 정독 — 마스터 설계서 1,168행 + 일일 지시서 평균 700행 × 21일.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키워드 grep — backup·DR·circuit·mTLS·SBOM·drift·lineage·reinforcement·bandit·Alembic 등으로 명세 부재 영역 확인.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3개의 독립 서브에이전트로 영역별 정독 + 교차 검증.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color w:val="1F3864"/>
          <w:sz w:val="32"/>
          <w:szCs w:val="32"/>
        </w:rPr>
        <w:t xml:space="preserve">2. 영역 A — 구현 가능성 / 비현실 가정</w:t>
      </w:r>
    </w:p>
    <w:p>
      <w:pPr>
        <w:spacing w:after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이 섹션은 ‘명세에 적혀 있으나 실제로는 구현하기 어렵거나 가정이 비현실적인’ 항목을 다룬다.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2E5497"/>
          <w:sz w:val="26"/>
          <w:szCs w:val="26"/>
        </w:rPr>
        <w:t xml:space="preserve">A-1 트랜스포머 8종 의존성과 라이브러리 성숙도</w:t>
      </w:r>
    </w:p>
    <w:p>
      <w:pPr>
        <w:spacing w:after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위치: </w:t>
      </w:r>
      <w:r>
        <w:rPr>
          <w:rFonts w:ascii="맑은 고딕" w:cs="맑은 고딕" w:eastAsia="맑은 고딕" w:hAnsi="맑은 고딕"/>
          <w:i/>
          <w:iCs/>
          <w:sz w:val="20"/>
          <w:szCs w:val="20"/>
        </w:rPr>
        <w:t xml:space="preserve">Day00 §7, Day08 v2, Day12, RENEWAL_SPEC §3</w:t>
      </w:r>
    </w:p>
    <w:p>
      <w:pPr>
        <w:spacing w:after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TRANSFORMER_REGISTRY 8종(TabTransformer / FTTransformer / TabPFN / Informer / TFT / PatchTST / TranAD / AnomalyTransformer)은 각각 다른 PyTorch 생태계·CUDA 요구를 가진다. 특히: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TabPFN </w:t>
      </w:r>
      <w:r>
        <w:rPr>
          <w:rFonts w:ascii="맑은 고딕" w:cs="맑은 고딕" w:eastAsia="맑은 고딕" w:hAnsi="맑은 고딕"/>
          <w:sz w:val="20"/>
          <w:szCs w:val="20"/>
        </w:rPr>
        <w:t xml:space="preserve">— 라이선스(non-commercial) 검토 부재. 외부 서비스 시 즉시 차단 사유.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TranAD </w:t>
      </w:r>
      <w:r>
        <w:rPr>
          <w:rFonts w:ascii="맑은 고딕" w:cs="맑은 고딕" w:eastAsia="맑은 고딕" w:hAnsi="맑은 고딕"/>
          <w:sz w:val="20"/>
          <w:szCs w:val="20"/>
        </w:rPr>
        <w:t xml:space="preserve">— Day00 §7.2가 ‘자체 포팅’이라 명시 → 사실상 신규 개발 항목. Day12 1일 안에 불가능.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AnomalyTransformer </w:t>
      </w:r>
      <w:r>
        <w:rPr>
          <w:rFonts w:ascii="맑은 고딕" w:cs="맑은 고딕" w:eastAsia="맑은 고딕" w:hAnsi="맑은 고딕"/>
          <w:sz w:val="20"/>
          <w:szCs w:val="20"/>
        </w:rPr>
        <w:t xml:space="preserve">— PyPI 공식 패키지 없음. 커뮤니티 구현체 다수.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Informer/TFT/PatchTST </w:t>
      </w:r>
      <w:r>
        <w:rPr>
          <w:rFonts w:ascii="맑은 고딕" w:cs="맑은 고딕" w:eastAsia="맑은 고딕" w:hAnsi="맑은 고딕"/>
          <w:sz w:val="20"/>
          <w:szCs w:val="20"/>
        </w:rPr>
        <w:t xml:space="preserve">— pytorch-forecasting과 neuralforecast의 API가 상이. 통일된 인터페이스 어댑터 필요.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B100" w:sz="4"/>
              <w:left w:val="single" w:color="E0B100" w:sz="4"/>
              <w:bottom w:val="single" w:color="E0B100" w:sz="4"/>
              <w:right w:val="single" w:color="E0B100" w:sz="4"/>
            </w:tcBorders>
            <w:shd w:fill="FFF4CE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rFonts w:ascii="맑은 고딕" w:cs="맑은 고딕" w:eastAsia="맑은 고딕" w:hAnsi="맑은 고딕"/>
                <w:b/>
                <w:bCs/>
                <w:color w:val="7F5F00"/>
                <w:sz w:val="20"/>
                <w:szCs w:val="20"/>
              </w:rPr>
              <w:t xml:space="preserve">권고 — </w:t>
            </w: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(1) v2 출시는 ‘트랜스포머 후보 옵션 표시’까지만, ‘강제 1개 포함(R-403)’은 v2.1 백로그로 분리. (2) TabPFN을 사내·온프레미스 한정 사용으로 명시. (3) TranAD/AnomalyTransformer는 v2 스코프에서 제외하거나 외부 IsolationForest+오토인코더 조합으로 대체.</w:t>
            </w:r>
          </w:p>
        </w:tc>
      </w:tr>
    </w:tbl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2E5497"/>
          <w:sz w:val="26"/>
          <w:szCs w:val="26"/>
        </w:rPr>
        <w:t xml:space="preserve">A-2 AT-1 90초·AT-2 120초 응답속도 목표</w:t>
      </w:r>
    </w:p>
    <w:p>
      <w:pPr>
        <w:spacing w:after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위치: </w:t>
      </w:r>
      <w:r>
        <w:rPr>
          <w:rFonts w:ascii="맑은 고딕" w:cs="맑은 고딕" w:eastAsia="맑은 고딕" w:hAnsi="맑은 고딕"/>
          <w:i/>
          <w:iCs/>
          <w:sz w:val="20"/>
          <w:szCs w:val="20"/>
        </w:rPr>
        <w:t xml:space="preserve">Day14 KPI, Day21 AT-1, DOCKER_ENV_INVENTORY 서버 사양</w:t>
      </w:r>
    </w:p>
    <w:p>
      <w:pPr>
        <w:spacing w:after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서버 사양: Ryzen 7 3800XT / 16GB RAM / GTX 1060 3GB. Top-3 모델 학습 + Optuna 50 trial + 트랜스포머 1개 포함 + 자체학습 KB RAG + 5종 산출물 생성까지 90~120초 안에 끝나야 한다. CPU 기준으로는 불가능에 가깝다. GTX 1060 3GB로는 트랜스포머 추론은 가능해도 학습은 OOM 위험.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B100" w:sz="4"/>
              <w:left w:val="single" w:color="E0B100" w:sz="4"/>
              <w:bottom w:val="single" w:color="E0B100" w:sz="4"/>
              <w:right w:val="single" w:color="E0B100" w:sz="4"/>
            </w:tcBorders>
            <w:shd w:fill="FFF4CE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rFonts w:ascii="맑은 고딕" w:cs="맑은 고딕" w:eastAsia="맑은 고딕" w:hAnsi="맑은 고딕"/>
                <w:b/>
                <w:bCs/>
                <w:color w:val="7F5F00"/>
                <w:sz w:val="20"/>
                <w:szCs w:val="20"/>
              </w:rPr>
              <w:t xml:space="preserve">권고 — </w:t>
            </w: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(1) KP2를 ‘180초(트랜스포머 포함) / 90초(트리계열 only) 두 트랙’으로 분리. (2) Optuna trial을 데이터 크기에 따라 10~50 동적 조정 + warm-start 의무화. (3) GPU 미보유 환경에선 자동으로 트랜스포머 제외 + 사용자에게 안내.</w:t>
            </w:r>
          </w:p>
        </w:tc>
      </w:tr>
    </w:tbl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2E5497"/>
          <w:sz w:val="26"/>
          <w:szCs w:val="26"/>
        </w:rPr>
        <w:t xml:space="preserve">A-3 Claude CLI subprocess 패턴</w:t>
      </w:r>
    </w:p>
    <w:p>
      <w:pPr>
        <w:spacing w:after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위치: </w:t>
      </w:r>
      <w:r>
        <w:rPr>
          <w:rFonts w:ascii="맑은 고딕" w:cs="맑은 고딕" w:eastAsia="맑은 고딕" w:hAnsi="맑은 고딕"/>
          <w:i/>
          <w:iCs/>
          <w:sz w:val="20"/>
          <w:szCs w:val="20"/>
        </w:rPr>
        <w:t xml:space="preserve">Day00 §6, Day16</w:t>
      </w:r>
    </w:p>
    <w:p>
      <w:pPr>
        <w:spacing w:after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docker exec + subprocess.run(timeout=120s)으로 Claude Code CLI를 호출. 문제 4가지: (1) 워커가 최대 120초 블로킹 → 동시 잡 처리량 급락. (2) JSON 응답 파싱 실패 시 fallback이 임시변통. (3) 한글 스택 정규화 미처리 → error_hash 충돌. (4) 비용 가드(MAX_DAILY_CLI_USD=5)가 ‘best-effort’.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B100" w:sz="4"/>
              <w:left w:val="single" w:color="E0B100" w:sz="4"/>
              <w:bottom w:val="single" w:color="E0B100" w:sz="4"/>
              <w:right w:val="single" w:color="E0B100" w:sz="4"/>
            </w:tcBorders>
            <w:shd w:fill="FFF4CE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rFonts w:ascii="맑은 고딕" w:cs="맑은 고딕" w:eastAsia="맑은 고딕" w:hAnsi="맑은 고딕"/>
                <w:b/>
                <w:bCs/>
                <w:color w:val="7F5F00"/>
                <w:sz w:val="20"/>
                <w:szCs w:val="20"/>
              </w:rPr>
              <w:t xml:space="preserve">권고 — </w:t>
            </w: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(1) subprocess 대신 Anthropic Python SDK를 별도 비동기 스레드 풀에서 직접 호출. (2) 회로차단기(pybreaker) 도입 — 5회 연속 실패 시 30분 OPEN. (3) Redis 토큰 버킷으로 시간당 호출 강제 제한. (4) 한글·이모지 등 비ASCII 스택 normalize 함수 unit test 추가.</w:t>
            </w:r>
          </w:p>
        </w:tc>
      </w:tr>
    </w:tbl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2E5497"/>
          <w:sz w:val="26"/>
          <w:szCs w:val="26"/>
        </w:rPr>
        <w:t xml:space="preserve">A-4 침투 50종 페이로드 실제 구현 부재</w:t>
      </w:r>
    </w:p>
    <w:p>
      <w:pPr>
        <w:spacing w:after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위치: </w:t>
      </w:r>
      <w:r>
        <w:rPr>
          <w:rFonts w:ascii="맑은 고딕" w:cs="맑은 고딕" w:eastAsia="맑은 고딕" w:hAnsi="맑은 고딕"/>
          <w:i/>
          <w:iCs/>
          <w:sz w:val="20"/>
          <w:szCs w:val="20"/>
        </w:rPr>
        <w:t xml:space="preserve">Day17, Day20 IT-4</w:t>
      </w:r>
    </w:p>
    <w:p>
      <w:pPr>
        <w:spacing w:after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SQL 20·프롬프트 인젝션 15·권한 5·JWT 5·Path traversal 3·Zip bomb 2 = 50종이 ‘목록’으로만 있고 실제 exploit 코드가 없다. ‘1MB zip → 1TB 압축해제’는 실제 테스트 시 디스크 폭발 위험.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B100" w:sz="4"/>
              <w:left w:val="single" w:color="E0B100" w:sz="4"/>
              <w:bottom w:val="single" w:color="E0B100" w:sz="4"/>
              <w:right w:val="single" w:color="E0B100" w:sz="4"/>
            </w:tcBorders>
            <w:shd w:fill="FFF4CE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rFonts w:ascii="맑은 고딕" w:cs="맑은 고딕" w:eastAsia="맑은 고딕" w:hAnsi="맑은 고딕"/>
                <w:b/>
                <w:bCs/>
                <w:color w:val="7F5F00"/>
                <w:sz w:val="20"/>
                <w:szCs w:val="20"/>
              </w:rPr>
              <w:t xml:space="preserve">권고 — </w:t>
            </w: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(1) OWASP ZAP / Nuclei templates 통합. (2) Zip bomb은 max_unzip_size 가드 단위 테스트로 대체, 실제 1TB 생성 금지. (3) 침투 페이로드를 카테고리별 별도 파일로 분리(SQL/prompt/auth/path/dos), 첫 실패가 나머지 미검증 유발 안 하도록.</w:t>
            </w:r>
          </w:p>
        </w:tc>
      </w:tr>
    </w:tbl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2E5497"/>
          <w:sz w:val="26"/>
          <w:szCs w:val="26"/>
        </w:rPr>
        <w:t xml:space="preserve">A-5 Streamlit + WebSocket + asyncio 혼용</w:t>
      </w:r>
    </w:p>
    <w:p>
      <w:pPr>
        <w:spacing w:after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위치: </w:t>
      </w:r>
      <w:r>
        <w:rPr>
          <w:rFonts w:ascii="맑은 고딕" w:cs="맑은 고딕" w:eastAsia="맑은 고딕" w:hAnsi="맑은 고딕"/>
          <w:i/>
          <w:iCs/>
          <w:sz w:val="20"/>
          <w:szCs w:val="20"/>
        </w:rPr>
        <w:t xml:space="preserve">Day10, Day18, Day19</w:t>
      </w:r>
    </w:p>
    <w:p>
      <w:pPr>
        <w:spacing w:after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Streamlit은 본질적으로 매 인터랙션마다 스크립트를 재실행하는 동기 프레임워크. WebSocket 비동기 + asyncio.run은 session_state 충돌·재실행 폭주 위험. 5초 폴링은 동시 사용자 50+에서 UI 응답성 저하.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B100" w:sz="4"/>
              <w:left w:val="single" w:color="E0B100" w:sz="4"/>
              <w:bottom w:val="single" w:color="E0B100" w:sz="4"/>
              <w:right w:val="single" w:color="E0B100" w:sz="4"/>
            </w:tcBorders>
            <w:shd w:fill="FFF4CE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rFonts w:ascii="맑은 고딕" w:cs="맑은 고딕" w:eastAsia="맑은 고딕" w:hAnsi="맑은 고딕"/>
                <w:b/>
                <w:bCs/>
                <w:color w:val="7F5F00"/>
                <w:sz w:val="20"/>
                <w:szCs w:val="20"/>
              </w:rPr>
              <w:t xml:space="preserve">권고 — </w:t>
            </w: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(1) 게이트 UI(카드·체크박스)는 Streamlit 유지. (2) 실시간 진행률·현황판은 정적 HTML + SSE(Server-Sent Events)로 분리해 별도 컨테이너에서 서빙. (3) 또는 Reflex / NiceGUI 같은 비동기 친화 프레임워크로 v3에서 마이그레이션.</w:t>
            </w:r>
          </w:p>
        </w:tc>
      </w:tr>
    </w:tbl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2E5497"/>
          <w:sz w:val="26"/>
          <w:szCs w:val="26"/>
        </w:rPr>
        <w:t xml:space="preserve">A-6 SHAP KernelExplainer 대용량 데이터 성능</w:t>
      </w:r>
    </w:p>
    <w:p>
      <w:pPr>
        <w:spacing w:after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위치: </w:t>
      </w:r>
      <w:r>
        <w:rPr>
          <w:rFonts w:ascii="맑은 고딕" w:cs="맑은 고딕" w:eastAsia="맑은 고딕" w:hAnsi="맑은 고딕"/>
          <w:i/>
          <w:iCs/>
          <w:sz w:val="20"/>
          <w:szCs w:val="20"/>
        </w:rPr>
        <w:t xml:space="preserve">Day11</w:t>
      </w:r>
    </w:p>
    <w:p>
      <w:pPr>
        <w:spacing w:after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Day11 본문이 ‘X_val 최대 500행 샘플링 필수’라고 자체 경고. 그러나 샘플링 전략(층화·시간 범위·이상치 보존)이 정의되지 않음 → SHAP 해석이 실제 분포를 반영 못 함.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B100" w:sz="4"/>
              <w:left w:val="single" w:color="E0B100" w:sz="4"/>
              <w:bottom w:val="single" w:color="E0B100" w:sz="4"/>
              <w:right w:val="single" w:color="E0B100" w:sz="4"/>
            </w:tcBorders>
            <w:shd w:fill="FFF4CE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rFonts w:ascii="맑은 고딕" w:cs="맑은 고딕" w:eastAsia="맑은 고딕" w:hAnsi="맑은 고딕"/>
                <w:b/>
                <w:bCs/>
                <w:color w:val="7F5F00"/>
                <w:sz w:val="20"/>
                <w:szCs w:val="20"/>
              </w:rPr>
              <w:t xml:space="preserve">권고 — </w:t>
            </w: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(1) tree 기반 모델은 TreeExplainer(빠름) 우선. (2) KernelExplainer 사용 시 층화 샘플링 표준화. (3) 트랜스포머는 attention 가중치·integrated gradient로 대체.</w:t>
            </w:r>
          </w:p>
        </w:tc>
      </w:tr>
    </w:tbl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2E5497"/>
          <w:sz w:val="26"/>
          <w:szCs w:val="26"/>
        </w:rPr>
        <w:t xml:space="preserve">A-7 ‘backup_restore.md 작성’ 한 줄과 진짜 백업의 거리</w:t>
      </w:r>
    </w:p>
    <w:p>
      <w:pPr>
        <w:spacing w:after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위치: </w:t>
      </w:r>
      <w:r>
        <w:rPr>
          <w:rFonts w:ascii="맑은 고딕" w:cs="맑은 고딕" w:eastAsia="맑은 고딕" w:hAnsi="맑은 고딕"/>
          <w:i/>
          <w:iCs/>
          <w:sz w:val="20"/>
          <w:szCs w:val="20"/>
        </w:rPr>
        <w:t xml:space="preserve">Day20 §7, Day21 4.4</w:t>
      </w:r>
    </w:p>
    <w:p>
      <w:pPr>
        <w:spacing w:after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Day20 §7은 ‘postgres 컨테이너 강제 종료 → 30초 내 재기동 → 잡 재개’ 검증. 이건 백업이 아니라 ‘프로세스 재시작 견고성’ 테스트. Day21은 docs/operations/backup_restore.md 작성을 체크리스트로만 잡음. 실제 pg_dump cron, MinIO 미러링, Vault snapshot, 모델 가중치 백업 스크립트는 어디에도 없다. 영역 H에서 상세.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color w:val="1F3864"/>
          <w:sz w:val="32"/>
          <w:szCs w:val="32"/>
        </w:rPr>
        <w:t xml:space="preserve">3. 영역 B — 명세 누락 (꼭 있어야 할 것들)</w:t>
      </w:r>
    </w:p>
    <w:p>
      <w:pPr>
        <w:spacing w:after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프로덕션급 시스템에 ‘있어야 마땅하지만’ 현재 명세에 빠진 항목을 카테고리별로 정리한다.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2E5497"/>
          <w:sz w:val="26"/>
          <w:szCs w:val="26"/>
        </w:rPr>
        <w:t xml:space="preserve">B-1 DB 마이그레이션 관리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Alembic </w:t>
      </w:r>
      <w:r>
        <w:rPr>
          <w:rFonts w:ascii="맑은 고딕" w:cs="맑은 고딕" w:eastAsia="맑은 고딕" w:hAnsi="맑은 고딕"/>
          <w:sz w:val="20"/>
          <w:szCs w:val="20"/>
        </w:rPr>
        <w:t xml:space="preserve">— Day02에 ‘선택’으로만 1회 언급. 실제로는 migrations/*.sql 직접 실행. 21일 동안 스키마 변경 누적되면 롤백·환경별 동기화 불가능.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버전 추적 테이블 </w:t>
      </w:r>
      <w:r>
        <w:rPr>
          <w:rFonts w:ascii="맑은 고딕" w:cs="맑은 고딕" w:eastAsia="맑은 고딕" w:hAnsi="맑은 고딕"/>
          <w:sz w:val="20"/>
          <w:szCs w:val="20"/>
        </w:rPr>
        <w:t xml:space="preserve">— alembic_version 없음. 어떤 마이그레이션까지 적용됐는지 DB가 모름.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Forward-only vs reversible </w:t>
      </w:r>
      <w:r>
        <w:rPr>
          <w:rFonts w:ascii="맑은 고딕" w:cs="맑은 고딕" w:eastAsia="맑은 고딕" w:hAnsi="맑은 고딕"/>
          <w:sz w:val="20"/>
          <w:szCs w:val="20"/>
        </w:rPr>
        <w:t xml:space="preserve">— 다운그레이드 경로 미정.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2E5497"/>
          <w:sz w:val="26"/>
          <w:szCs w:val="26"/>
        </w:rPr>
        <w:t xml:space="preserve">B-2 관측 가능성 (Observability)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분산 트레이싱 </w:t>
      </w:r>
      <w:r>
        <w:rPr>
          <w:rFonts w:ascii="맑은 고딕" w:cs="맑은 고딕" w:eastAsia="맑은 고딕" w:hAnsi="맑은 고딕"/>
          <w:sz w:val="20"/>
          <w:szCs w:val="20"/>
        </w:rPr>
        <w:t xml:space="preserve">— OTel·Prometheus·Grafana가 Day00에서 ‘옵션’으로만 표기. 27 에이전트가 LangGraph + Celery로 흩어진 시스템에 trace 없으면 디버깅 불가능.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구조화 로그 </w:t>
      </w:r>
      <w:r>
        <w:rPr>
          <w:rFonts w:ascii="맑은 고딕" w:cs="맑은 고딕" w:eastAsia="맑은 고딕" w:hAnsi="맑은 고딕"/>
          <w:sz w:val="20"/>
          <w:szCs w:val="20"/>
        </w:rPr>
        <w:t xml:space="preserve">— structlog JSON은 있으나, 잡 ID·사용자 ID·게이트 ID·에이전트 ID 등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correlation key</w:t>
      </w:r>
      <w:r>
        <w:rPr>
          <w:rFonts w:ascii="맑은 고딕" w:cs="맑은 고딕" w:eastAsia="맑은 고딕" w:hAnsi="맑은 고딕"/>
          <w:sz w:val="20"/>
          <w:szCs w:val="20"/>
        </w:rPr>
        <w:t xml:space="preserve">가 BaseAgent에 자동 주입되는지 명시 부재.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메트릭 수집 </w:t>
      </w:r>
      <w:r>
        <w:rPr>
          <w:rFonts w:ascii="맑은 고딕" w:cs="맑은 고딕" w:eastAsia="맑은 고딕" w:hAnsi="맑은 고딕"/>
          <w:sz w:val="20"/>
          <w:szCs w:val="20"/>
        </w:rPr>
        <w:t xml:space="preserve">— agent_runs 테이블이 SQL 집계 기반. 실시간 SLO 모니터링은 Prometheus exporter 필수.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비용 메트릭 </w:t>
      </w:r>
      <w:r>
        <w:rPr>
          <w:rFonts w:ascii="맑은 고딕" w:cs="맑은 고딕" w:eastAsia="맑은 고딕" w:hAnsi="맑은 고딕"/>
          <w:sz w:val="20"/>
          <w:szCs w:val="20"/>
        </w:rPr>
        <w:t xml:space="preserve">— Anthropic API 호출 토큰·달러를 잡 단위로 집계하는 테이블 없음.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2E5497"/>
          <w:sz w:val="26"/>
          <w:szCs w:val="26"/>
        </w:rPr>
        <w:t xml:space="preserve">B-3 모델 거버넌스 (MLOps)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데이터 lineage </w:t>
      </w:r>
      <w:r>
        <w:rPr>
          <w:rFonts w:ascii="맑은 고딕" w:cs="맑은 고딕" w:eastAsia="맑은 고딕" w:hAnsi="맑은 고딕"/>
          <w:sz w:val="20"/>
          <w:szCs w:val="20"/>
        </w:rPr>
        <w:t xml:space="preserve">— 어떤 raw 파일이 어떤 전처리·피처를 거쳐 어떤 모델·산출물에 이르렀는지 추적 불가. OpenLineage / Marquez 도입 권고.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Drift detection </w:t>
      </w:r>
      <w:r>
        <w:rPr>
          <w:rFonts w:ascii="맑은 고딕" w:cs="맑은 고딕" w:eastAsia="맑은 고딕" w:hAnsi="맑은 고딕"/>
          <w:sz w:val="20"/>
          <w:szCs w:val="20"/>
        </w:rPr>
        <w:t xml:space="preserve">— 운영 6개월 후 동일 모델 정확도가 떨어져도 자동 알림 없음. Evidently AI / NannyML 권고.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모델 가중치 무결성 </w:t>
      </w:r>
      <w:r>
        <w:rPr>
          <w:rFonts w:ascii="맑은 고딕" w:cs="맑은 고딕" w:eastAsia="맑은 고딕" w:hAnsi="맑은 고딕"/>
          <w:sz w:val="20"/>
          <w:szCs w:val="20"/>
        </w:rPr>
        <w:t xml:space="preserve">— MinIO에 저장된 .pkl/.pt SHA256 체크섬 없음. 손상 또는 변조 감지 불가.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Reproducibility </w:t>
      </w:r>
      <w:r>
        <w:rPr>
          <w:rFonts w:ascii="맑은 고딕" w:cs="맑은 고딕" w:eastAsia="맑은 고딕" w:hAnsi="맑은 고딕"/>
          <w:sz w:val="20"/>
          <w:szCs w:val="20"/>
        </w:rPr>
        <w:t xml:space="preserve">— random_state 고정만으로는 부족. CUDA non-determinism·라이브러리 버전 lock 필요.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Feature store </w:t>
      </w:r>
      <w:r>
        <w:rPr>
          <w:rFonts w:ascii="맑은 고딕" w:cs="맑은 고딕" w:eastAsia="맑은 고딕" w:hAnsi="맑은 고딕"/>
          <w:sz w:val="20"/>
          <w:szCs w:val="20"/>
        </w:rPr>
        <w:t xml:space="preserve">— 학습/추론 피처 불일치 방지 위해 Feast 또는 자체 피처 카탈로그 권고.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2E5497"/>
          <w:sz w:val="26"/>
          <w:szCs w:val="26"/>
        </w:rPr>
        <w:t xml:space="preserve">B-4 보안 보강 (영역 F에서 상세)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mTLS — 내부 서비스(api↔postgres·minio·redis·mlflow·vault) 평문 통신.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MLflow 인증 — 누구나 실험·아티팩트 조회 가능.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MFA 흐름 — users.mfa_secret 컬럼만 있고 발급·검증 흐름 없음.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SBOM / 이미지 서명 — cosign, syft, trivy 미통합.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Secret rotation 무중단 — JWT 30일 회전 grace period 24h만 명시, 진행 중 잡 영향 미정.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회로차단기 — 외부 API·Claude CLI·MLflow 호출 모두 단순 재시도만.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Rate limit 강제 — Redis 토큰 버킷 ‘언급’만, 실제 적용 위치 부재.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2E5497"/>
          <w:sz w:val="26"/>
          <w:szCs w:val="26"/>
        </w:rPr>
        <w:t xml:space="preserve">B-5 컴플라이언스 / 개인정보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데이터 보관 정책 </w:t>
      </w:r>
      <w:r>
        <w:rPr>
          <w:rFonts w:ascii="맑은 고딕" w:cs="맑은 고딕" w:eastAsia="맑은 고딕" w:hAnsi="맑은 고딕"/>
          <w:sz w:val="20"/>
          <w:szCs w:val="20"/>
        </w:rPr>
        <w:t xml:space="preserve">— Layer2 prompts/* 90일 익명화만 있음. 사용자 업로드 데이터·산출물 보관 기간 부재.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삭제 권리 </w:t>
      </w:r>
      <w:r>
        <w:rPr>
          <w:rFonts w:ascii="맑은 고딕" w:cs="맑은 고딕" w:eastAsia="맑은 고딕" w:hAnsi="맑은 고딕"/>
          <w:sz w:val="20"/>
          <w:szCs w:val="20"/>
        </w:rPr>
        <w:t xml:space="preserve">— GDPR/PIPA의 ‘잊혀질 권리’ 대응. /admin/users/{id}/purge 엔드포인트 없음.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동의 관리 </w:t>
      </w:r>
      <w:r>
        <w:rPr>
          <w:rFonts w:ascii="맑은 고딕" w:cs="맑은 고딕" w:eastAsia="맑은 고딕" w:hAnsi="맑은 고딕"/>
          <w:sz w:val="20"/>
          <w:szCs w:val="20"/>
        </w:rPr>
        <w:t xml:space="preserve">— PII 미니 게이트에서 ‘마스킹/제외/유지’ 선택은 있으나 ‘분석 결과를 자체학습 KB에 포함해도 됩니까’ 동의 화면 없음.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감사 로그 보관 </w:t>
      </w:r>
      <w:r>
        <w:rPr>
          <w:rFonts w:ascii="맑은 고딕" w:cs="맑은 고딕" w:eastAsia="맑은 고딕" w:hAnsi="맑은 고딕"/>
          <w:sz w:val="20"/>
          <w:szCs w:val="20"/>
        </w:rPr>
        <w:t xml:space="preserve">— security_audit_log 보관 기간·압축·아카이브 정책 미정.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2E5497"/>
          <w:sz w:val="26"/>
          <w:szCs w:val="26"/>
        </w:rPr>
        <w:t xml:space="preserve">B-6 에이전트 관리 (영역 D에서 상세)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동적 에이전트 등록/해제·hot reload — 코드 변경 없이 에이전트 토글 불가능.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에이전트 버전 관리 + canary — 새 페르소나·새 프롬프트를 5% 트래픽에만 노출하는 메커니즘 없음.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에이전트별 권한 — 모든 에이전트가 모든 DB 테이블 R/W. SecurityGuard도 본인 권한 분리 안 됨.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2E5497"/>
          <w:sz w:val="26"/>
          <w:szCs w:val="26"/>
        </w:rPr>
        <w:t xml:space="preserve">B-7 자가학습 폐쇄 (영역 G에서 상세)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confidence decay — KB 신뢰도가 시간 따라 감쇠하는 로직 부재.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Shadow eval — KB 추천 vs 실제 채택 비교 측정 없음.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KB → 에이전트 코드 연결 — Layer1 KB가 ‘어디서 어떻게 인용되는지’ 코드 단위 부재.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RL 정책 — reward 신호·policy update 미존재. 사실상 ‘KB 누적 + RAG 인용’.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2E5497"/>
          <w:sz w:val="26"/>
          <w:szCs w:val="26"/>
        </w:rPr>
        <w:t xml:space="preserve">B-8 백업·DR (영역 H에서 상세)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pg_dump 일일 cron 부재 · WAL streaming 부재 · pgBackRest·Barman 미언급.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MinIO bucket versioning·replication·lifecycle policy 부재.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Vault snapshot API + 외부 백업 부재.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로컬 ↔ 가상 단독 서버 동기화 전략 부재 — 사용자 요구의 핵심인데 명세 0건.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RPO/RTO 목표값 부재 — 복구 시간 보장 불가.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정기 DR 리허설 부재 — Day20의 컨테이너 재기동은 리허설이 아님.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color w:val="1F3864"/>
          <w:sz w:val="32"/>
          <w:szCs w:val="32"/>
        </w:rPr>
        <w:t xml:space="preserve">4. 영역 C — 유용한 도구·기술 추천</w:t>
      </w:r>
    </w:p>
    <w:p>
      <w:pPr>
        <w:spacing w:after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‘있으면 시스템 품질이 한 단계 올라가는’ 외부 도구. 각각 도입 비용·이득·도입 시점을 명시한다.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900"/>
        <w:gridCol w:w="3500"/>
        <w:gridCol w:w="2460"/>
      </w:tblGrid>
      <w:tr>
        <w:trPr>
          <w:tblHeader/>
        </w:trPr>
        <w:tc>
          <w:tcPr>
            <w:tcW w:type="dxa" w:w="1500"/>
            <w:tcBorders>
              <w:top w:val="single" w:color="8FAADC" w:sz="4"/>
              <w:left w:val="single" w:color="8FAADC" w:sz="4"/>
              <w:bottom w:val="single" w:color="8FAADC" w:sz="4"/>
              <w:right w:val="single" w:color="8FAADC" w:sz="4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분야</w:t>
            </w:r>
          </w:p>
        </w:tc>
        <w:tc>
          <w:tcPr>
            <w:tcW w:type="dxa" w:w="1900"/>
            <w:tcBorders>
              <w:top w:val="single" w:color="8FAADC" w:sz="4"/>
              <w:left w:val="single" w:color="8FAADC" w:sz="4"/>
              <w:bottom w:val="single" w:color="8FAADC" w:sz="4"/>
              <w:right w:val="single" w:color="8FAADC" w:sz="4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도구</w:t>
            </w:r>
          </w:p>
        </w:tc>
        <w:tc>
          <w:tcPr>
            <w:tcW w:type="dxa" w:w="3500"/>
            <w:tcBorders>
              <w:top w:val="single" w:color="8FAADC" w:sz="4"/>
              <w:left w:val="single" w:color="8FAADC" w:sz="4"/>
              <w:bottom w:val="single" w:color="8FAADC" w:sz="4"/>
              <w:right w:val="single" w:color="8FAADC" w:sz="4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역할</w:t>
            </w:r>
          </w:p>
        </w:tc>
        <w:tc>
          <w:tcPr>
            <w:tcW w:type="dxa" w:w="2460"/>
            <w:tcBorders>
              <w:top w:val="single" w:color="8FAADC" w:sz="4"/>
              <w:left w:val="single" w:color="8FAADC" w:sz="4"/>
              <w:bottom w:val="single" w:color="8FAADC" w:sz="4"/>
              <w:right w:val="single" w:color="8FAADC" w:sz="4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도입 시점</w:t>
            </w:r>
          </w:p>
        </w:tc>
      </w:tr>
      <w:tr>
        <w:tc>
          <w:tcPr>
            <w:tcW w:type="dxa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DB 마이그레이션</w:t>
            </w:r>
          </w:p>
        </w:tc>
        <w:tc>
          <w:tcPr>
            <w:tcW w:type="dxa" w:w="1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Alembic</w:t>
            </w:r>
          </w:p>
        </w:tc>
        <w:tc>
          <w:tcPr>
            <w:tcW w:type="dxa" w:w="3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스키마 변경 버전 관리·롤백</w:t>
            </w:r>
          </w:p>
        </w:tc>
        <w:tc>
          <w:tcPr>
            <w:tcW w:type="dxa" w:w="24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Day02 즉시</w:t>
            </w:r>
          </w:p>
        </w:tc>
      </w:tr>
      <w:tr>
        <w:tc>
          <w:tcPr>
            <w:tcW w:type="dxa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DB 백업</w:t>
            </w:r>
          </w:p>
        </w:tc>
        <w:tc>
          <w:tcPr>
            <w:tcW w:type="dxa" w:w="1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pgBackRest 또는 Barman</w:t>
            </w:r>
          </w:p>
        </w:tc>
        <w:tc>
          <w:tcPr>
            <w:tcW w:type="dxa" w:w="3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Point-in-Time Recovery, WAL archive</w:t>
            </w:r>
          </w:p>
        </w:tc>
        <w:tc>
          <w:tcPr>
            <w:tcW w:type="dxa" w:w="24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Day01 (인프라)</w:t>
            </w:r>
          </w:p>
        </w:tc>
      </w:tr>
      <w:tr>
        <w:tc>
          <w:tcPr>
            <w:tcW w:type="dxa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DB HA</w:t>
            </w:r>
          </w:p>
        </w:tc>
        <w:tc>
          <w:tcPr>
            <w:tcW w:type="dxa" w:w="1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Patroni + etcd</w:t>
            </w:r>
          </w:p>
        </w:tc>
        <w:tc>
          <w:tcPr>
            <w:tcW w:type="dxa" w:w="3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Postgres leader 선출·페일오버</w:t>
            </w:r>
          </w:p>
        </w:tc>
        <w:tc>
          <w:tcPr>
            <w:tcW w:type="dxa" w:w="24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v2.1 백로그</w:t>
            </w:r>
          </w:p>
        </w:tc>
      </w:tr>
      <w:tr>
        <w:tc>
          <w:tcPr>
            <w:tcW w:type="dxa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오브젝트 스토리지 백업</w:t>
            </w:r>
          </w:p>
        </w:tc>
        <w:tc>
          <w:tcPr>
            <w:tcW w:type="dxa" w:w="1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mc mirror (MinIO Client)</w:t>
            </w:r>
          </w:p>
        </w:tc>
        <w:tc>
          <w:tcPr>
            <w:tcW w:type="dxa" w:w="3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원격 S3·다른 MinIO로 미러링</w:t>
            </w:r>
          </w:p>
        </w:tc>
        <w:tc>
          <w:tcPr>
            <w:tcW w:type="dxa" w:w="24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Day01</w:t>
            </w:r>
          </w:p>
        </w:tc>
      </w:tr>
      <w:tr>
        <w:tc>
          <w:tcPr>
            <w:tcW w:type="dxa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Vault 백업</w:t>
            </w:r>
          </w:p>
        </w:tc>
        <w:tc>
          <w:tcPr>
            <w:tcW w:type="dxa" w:w="1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vault operator raft snapshot</w:t>
            </w:r>
          </w:p>
        </w:tc>
        <w:tc>
          <w:tcPr>
            <w:tcW w:type="dxa" w:w="3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스냅샷 + 암호화 보관</w:t>
            </w:r>
          </w:p>
        </w:tc>
        <w:tc>
          <w:tcPr>
            <w:tcW w:type="dxa" w:w="24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Day17</w:t>
            </w:r>
          </w:p>
        </w:tc>
      </w:tr>
      <w:tr>
        <w:tc>
          <w:tcPr>
            <w:tcW w:type="dxa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회로차단기</w:t>
            </w:r>
          </w:p>
        </w:tc>
        <w:tc>
          <w:tcPr>
            <w:tcW w:type="dxa" w:w="1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pybreaker, tenacity</w:t>
            </w:r>
          </w:p>
        </w:tc>
        <w:tc>
          <w:tcPr>
            <w:tcW w:type="dxa" w:w="3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외부 API 보호·자동 복구</w:t>
            </w:r>
          </w:p>
        </w:tc>
        <w:tc>
          <w:tcPr>
            <w:tcW w:type="dxa" w:w="24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Day03 공통 모듈</w:t>
            </w:r>
          </w:p>
        </w:tc>
      </w:tr>
      <w:tr>
        <w:tc>
          <w:tcPr>
            <w:tcW w:type="dxa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관측성</w:t>
            </w:r>
          </w:p>
        </w:tc>
        <w:tc>
          <w:tcPr>
            <w:tcW w:type="dxa" w:w="1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OpenTelemetry + Tempo + Loki + Mimir</w:t>
            </w:r>
          </w:p>
        </w:tc>
        <w:tc>
          <w:tcPr>
            <w:tcW w:type="dxa" w:w="3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trace·log·metric 통합</w:t>
            </w:r>
          </w:p>
        </w:tc>
        <w:tc>
          <w:tcPr>
            <w:tcW w:type="dxa" w:w="24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Day04~05 조기 통합</w:t>
            </w:r>
          </w:p>
        </w:tc>
      </w:tr>
      <w:tr>
        <w:tc>
          <w:tcPr>
            <w:tcW w:type="dxa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MLOps Lineage</w:t>
            </w:r>
          </w:p>
        </w:tc>
        <w:tc>
          <w:tcPr>
            <w:tcW w:type="dxa" w:w="1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OpenLineage + Marquez</w:t>
            </w:r>
          </w:p>
        </w:tc>
        <w:tc>
          <w:tcPr>
            <w:tcW w:type="dxa" w:w="3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데이터·모델 lineage 추적</w:t>
            </w:r>
          </w:p>
        </w:tc>
        <w:tc>
          <w:tcPr>
            <w:tcW w:type="dxa" w:w="24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Day08</w:t>
            </w:r>
          </w:p>
        </w:tc>
      </w:tr>
      <w:tr>
        <w:tc>
          <w:tcPr>
            <w:tcW w:type="dxa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Drift Detection</w:t>
            </w:r>
          </w:p>
        </w:tc>
        <w:tc>
          <w:tcPr>
            <w:tcW w:type="dxa" w:w="1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Evidently AI / NannyML</w:t>
            </w:r>
          </w:p>
        </w:tc>
        <w:tc>
          <w:tcPr>
            <w:tcW w:type="dxa" w:w="3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데이터·예측 분포 변화 알람</w:t>
            </w:r>
          </w:p>
        </w:tc>
        <w:tc>
          <w:tcPr>
            <w:tcW w:type="dxa" w:w="24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Day13 또는 v2.1</w:t>
            </w:r>
          </w:p>
        </w:tc>
      </w:tr>
      <w:tr>
        <w:tc>
          <w:tcPr>
            <w:tcW w:type="dxa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피처 스토어</w:t>
            </w:r>
          </w:p>
        </w:tc>
        <w:tc>
          <w:tcPr>
            <w:tcW w:type="dxa" w:w="1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Feast</w:t>
            </w:r>
          </w:p>
        </w:tc>
        <w:tc>
          <w:tcPr>
            <w:tcW w:type="dxa" w:w="3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학습/추론 피처 일관성</w:t>
            </w:r>
          </w:p>
        </w:tc>
        <w:tc>
          <w:tcPr>
            <w:tcW w:type="dxa" w:w="24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v2.1 백로그</w:t>
            </w:r>
          </w:p>
        </w:tc>
      </w:tr>
      <w:tr>
        <w:tc>
          <w:tcPr>
            <w:tcW w:type="dxa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SAST/SCA</w:t>
            </w:r>
          </w:p>
        </w:tc>
        <w:tc>
          <w:tcPr>
            <w:tcW w:type="dxa" w:w="1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Bandit + pip-audit + Trivy</w:t>
            </w:r>
          </w:p>
        </w:tc>
        <w:tc>
          <w:tcPr>
            <w:tcW w:type="dxa" w:w="3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코드·의존성·이미지 취약점 스캔</w:t>
            </w:r>
          </w:p>
        </w:tc>
        <w:tc>
          <w:tcPr>
            <w:tcW w:type="dxa" w:w="24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Day03 CI</w:t>
            </w:r>
          </w:p>
        </w:tc>
      </w:tr>
      <w:tr>
        <w:tc>
          <w:tcPr>
            <w:tcW w:type="dxa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SBOM</w:t>
            </w:r>
          </w:p>
        </w:tc>
        <w:tc>
          <w:tcPr>
            <w:tcW w:type="dxa" w:w="1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syft + cyclonedx</w:t>
            </w:r>
          </w:p>
        </w:tc>
        <w:tc>
          <w:tcPr>
            <w:tcW w:type="dxa" w:w="3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Software Bill of Materials 생성</w:t>
            </w:r>
          </w:p>
        </w:tc>
        <w:tc>
          <w:tcPr>
            <w:tcW w:type="dxa" w:w="24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Day03 CI</w:t>
            </w:r>
          </w:p>
        </w:tc>
      </w:tr>
      <w:tr>
        <w:tc>
          <w:tcPr>
            <w:tcW w:type="dxa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이미지 서명</w:t>
            </w:r>
          </w:p>
        </w:tc>
        <w:tc>
          <w:tcPr>
            <w:tcW w:type="dxa" w:w="1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cosign (Sigstore)</w:t>
            </w:r>
          </w:p>
        </w:tc>
        <w:tc>
          <w:tcPr>
            <w:tcW w:type="dxa" w:w="3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Docker 이미지 무결성 보장</w:t>
            </w:r>
          </w:p>
        </w:tc>
        <w:tc>
          <w:tcPr>
            <w:tcW w:type="dxa" w:w="24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Day17</w:t>
            </w:r>
          </w:p>
        </w:tc>
      </w:tr>
      <w:tr>
        <w:tc>
          <w:tcPr>
            <w:tcW w:type="dxa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런타임 보안</w:t>
            </w:r>
          </w:p>
        </w:tc>
        <w:tc>
          <w:tcPr>
            <w:tcW w:type="dxa" w:w="1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Falco + AppArmor 프로필</w:t>
            </w:r>
          </w:p>
        </w:tc>
        <w:tc>
          <w:tcPr>
            <w:tcW w:type="dxa" w:w="3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컨테이너 이상 동작 탐지</w:t>
            </w:r>
          </w:p>
        </w:tc>
        <w:tc>
          <w:tcPr>
            <w:tcW w:type="dxa" w:w="24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Day17</w:t>
            </w:r>
          </w:p>
        </w:tc>
      </w:tr>
      <w:tr>
        <w:tc>
          <w:tcPr>
            <w:tcW w:type="dxa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DAST/Pen-test</w:t>
            </w:r>
          </w:p>
        </w:tc>
        <w:tc>
          <w:tcPr>
            <w:tcW w:type="dxa" w:w="1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OWASP ZAP + Nuclei templates</w:t>
            </w:r>
          </w:p>
        </w:tc>
        <w:tc>
          <w:tcPr>
            <w:tcW w:type="dxa" w:w="3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API 동적 침투 테스트</w:t>
            </w:r>
          </w:p>
        </w:tc>
        <w:tc>
          <w:tcPr>
            <w:tcW w:type="dxa" w:w="24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Day20</w:t>
            </w:r>
          </w:p>
        </w:tc>
      </w:tr>
      <w:tr>
        <w:tc>
          <w:tcPr>
            <w:tcW w:type="dxa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RL · Bandit</w:t>
            </w:r>
          </w:p>
        </w:tc>
        <w:tc>
          <w:tcPr>
            <w:tcW w:type="dxa" w:w="1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Vowpal Wabbit, BoTorch</w:t>
            </w:r>
          </w:p>
        </w:tc>
        <w:tc>
          <w:tcPr>
            <w:tcW w:type="dxa" w:w="3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Contextual bandit·베이지안 최적화</w:t>
            </w:r>
          </w:p>
        </w:tc>
        <w:tc>
          <w:tcPr>
            <w:tcW w:type="dxa" w:w="24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영역 G 자가학습 보강</w:t>
            </w:r>
          </w:p>
        </w:tc>
      </w:tr>
      <w:tr>
        <w:tc>
          <w:tcPr>
            <w:tcW w:type="dxa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부하 테스트</w:t>
            </w:r>
          </w:p>
        </w:tc>
        <w:tc>
          <w:tcPr>
            <w:tcW w:type="dxa" w:w="1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Locust 또는 k6</w:t>
            </w:r>
          </w:p>
        </w:tc>
        <w:tc>
          <w:tcPr>
            <w:tcW w:type="dxa" w:w="3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동시 사용자·게이트 응답 부하</w:t>
            </w:r>
          </w:p>
        </w:tc>
        <w:tc>
          <w:tcPr>
            <w:tcW w:type="dxa" w:w="24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Day20</w:t>
            </w:r>
          </w:p>
        </w:tc>
      </w:tr>
      <w:tr>
        <w:tc>
          <w:tcPr>
            <w:tcW w:type="dxa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DAG/Workflow 대안</w:t>
            </w:r>
          </w:p>
        </w:tc>
        <w:tc>
          <w:tcPr>
            <w:tcW w:type="dxa" w:w="1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Prefect 또는 Dagster</w:t>
            </w:r>
          </w:p>
        </w:tc>
        <w:tc>
          <w:tcPr>
            <w:tcW w:type="dxa" w:w="3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Celery·LangGraph 대안 평가</w:t>
            </w:r>
          </w:p>
        </w:tc>
        <w:tc>
          <w:tcPr>
            <w:tcW w:type="dxa" w:w="24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v3 백로그</w:t>
            </w:r>
          </w:p>
        </w:tc>
      </w:tr>
      <w:tr>
        <w:tc>
          <w:tcPr>
            <w:tcW w:type="dxa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대시보드 대안</w:t>
            </w:r>
          </w:p>
        </w:tc>
        <w:tc>
          <w:tcPr>
            <w:tcW w:type="dxa" w:w="1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Reflex 또는 NiceGUI</w:t>
            </w:r>
          </w:p>
        </w:tc>
        <w:tc>
          <w:tcPr>
            <w:tcW w:type="dxa" w:w="3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Streamlit asyncio 한계 회피</w:t>
            </w:r>
          </w:p>
        </w:tc>
        <w:tc>
          <w:tcPr>
            <w:tcW w:type="dxa" w:w="24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v3 백로그</w:t>
            </w:r>
          </w:p>
        </w:tc>
      </w:tr>
      <w:tr>
        <w:tc>
          <w:tcPr>
            <w:tcW w:type="dxa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모델 서빙</w:t>
            </w:r>
          </w:p>
        </w:tc>
        <w:tc>
          <w:tcPr>
            <w:tcW w:type="dxa" w:w="1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BentoML 또는 KServe</w:t>
            </w:r>
          </w:p>
        </w:tc>
        <w:tc>
          <w:tcPr>
            <w:tcW w:type="dxa" w:w="3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/predict 엔드포인트 표준화</w:t>
            </w:r>
          </w:p>
        </w:tc>
        <w:tc>
          <w:tcPr>
            <w:tcW w:type="dxa" w:w="24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v2.1 백로그</w:t>
            </w:r>
          </w:p>
        </w:tc>
      </w:tr>
    </w:tbl>
    <w:p>
      <w:r>
        <w:t xml:space="preserve"/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color w:val="404040"/>
          <w:sz w:val="22"/>
          <w:szCs w:val="22"/>
        </w:rPr>
        <w:t xml:space="preserve">Anthropic Claude 활용 강화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Anthropic SDK 직접 호출 </w:t>
      </w:r>
      <w:r>
        <w:rPr>
          <w:rFonts w:ascii="맑은 고딕" w:cs="맑은 고딕" w:eastAsia="맑은 고딕" w:hAnsi="맑은 고딕"/>
          <w:sz w:val="20"/>
          <w:szCs w:val="20"/>
        </w:rPr>
        <w:t xml:space="preserve">— Day16 subprocess 대신. ‘extended thinking’ 모드로 오류 진단 품질 향상. 응답 캐싱(prompt caching)으로 비용 절감 50%+.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Claude Agent SDK </w:t>
      </w:r>
      <w:r>
        <w:rPr>
          <w:rFonts w:ascii="맑은 고딕" w:cs="맑은 고딕" w:eastAsia="맑은 고딕" w:hAnsi="맑은 고딕"/>
          <w:sz w:val="20"/>
          <w:szCs w:val="20"/>
        </w:rPr>
        <w:t xml:space="preserve">— 본 검토 환경처럼 도구·MCP 기반 에이전트를 SDK 단계에서 구성. AutoErrorHandler·SelfLearning을 표준 패턴으로 재작성 가능.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프롬프트 캐싱 </w:t>
      </w:r>
      <w:r>
        <w:rPr>
          <w:rFonts w:ascii="맑은 고딕" w:cs="맑은 고딕" w:eastAsia="맑은 고딕" w:hAnsi="맑은 고딕"/>
          <w:sz w:val="20"/>
          <w:szCs w:val="20"/>
        </w:rPr>
        <w:t xml:space="preserve">— 페르소나 + 시스템 프롬프트 + AGENTS.md를 prompt cache로 묶어 모든 에이전트 호출에서 재활용. 70%+ 비용 절감.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color w:val="1F3864"/>
          <w:sz w:val="32"/>
          <w:szCs w:val="32"/>
        </w:rPr>
        <w:t xml:space="preserve">5. 영역 D — 에이전트 관리 시스템 구조 검토</w:t>
      </w:r>
    </w:p>
    <w:p>
      <w:pPr>
        <w:spacing w:after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27 에이전트는 적은 수가 아니다. 이들을 안전하게 추가·해제·버전 업하면서 다른 영역에 영향을 최소화하려면 일관된 ‘에이전트 플랫폼 계층’이 필요하다.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2E5497"/>
          <w:sz w:val="26"/>
          <w:szCs w:val="26"/>
        </w:rPr>
        <w:t xml:space="preserve">D-1 현재 구조 진단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Registry </w:t>
      </w:r>
      <w:r>
        <w:rPr>
          <w:rFonts w:ascii="맑은 고딕" w:cs="맑은 고딕" w:eastAsia="맑은 고딕" w:hAnsi="맑은 고딕"/>
          <w:sz w:val="20"/>
          <w:szCs w:val="20"/>
        </w:rPr>
        <w:t xml:space="preserve">— agent_registry 테이블 + 5초 폴링. heartbeat·success_rate·avg_duration. 좋은 시작점.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BaseAgent </w:t>
      </w:r>
      <w:r>
        <w:rPr>
          <w:rFonts w:ascii="맑은 고딕" w:cs="맑은 고딕" w:eastAsia="맑은 고딕" w:hAnsi="맑은 고딕"/>
          <w:sz w:val="20"/>
          <w:szCs w:val="20"/>
        </w:rPr>
        <w:t xml:space="preserve">— shared/agents/base.py. _call_llm·log_agent_run 공통 훅. 페르소나 prepend. OK.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LangGraph 노드 </w:t>
      </w:r>
      <w:r>
        <w:rPr>
          <w:rFonts w:ascii="맑은 고딕" w:cs="맑은 고딕" w:eastAsia="맑은 고딕" w:hAnsi="맑은 고딕"/>
          <w:sz w:val="20"/>
          <w:szCs w:val="20"/>
        </w:rPr>
        <w:t xml:space="preserve">— 약 25 노드. 각 노드가 BaseAgent 인스턴스 호출 또는 함수형 노드.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Celery 큐 </w:t>
      </w:r>
      <w:r>
        <w:rPr>
          <w:rFonts w:ascii="맑은 고딕" w:cs="맑은 고딕" w:eastAsia="맑은 고딕" w:hAnsi="맑은 고딕"/>
          <w:sz w:val="20"/>
          <w:szCs w:val="20"/>
        </w:rPr>
        <w:t xml:space="preserve">— pipeline·training·output·harness 4종. 격리 적절.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2E5497"/>
          <w:sz w:val="26"/>
          <w:szCs w:val="26"/>
        </w:rPr>
        <w:t xml:space="preserve">D-2 부족한 부분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동적 등록/해제 — 새 에이전트를 핫 리로드로 추가하려면 (a) Python 모듈 import, (b) agent_registry INSERT, (c) LangGraph 그래프 재컴파일이 동시에 필요. 자동화 없음.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플러그인 시스템 — `importlib.metadata.entry_points` 패턴으로 ‘agents/plugins/*’ 디렉토리에 BaseAgent 하위 클래스를 떨어뜨리면 자동 등록되는 구조 부재.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버전 관리 — agent_registry.version은 컬럼만 있고 동시 운영(canary, blue-green)·롤백 절차 부재.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권한 분리 — 27 에이전트가 모두 동일 DB 권한. SecurityGuard도 일반 에이전트와 동일 권한으로 작동.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페르소나 A/B 인프라 — R-007이 ‘PR 리뷰 2인 + 변경 사유 기록’만 명시. 페르소나 A/B로 KP 측정·자동 채택 메커니즘 없음.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에이전트 격리 — 한 에이전트의 무한 루프·메모리 누수가 전체 워커를 멈춤. bulkhead 패턴(자원 한도·timeout·격리 process pool) 없음.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메시지 버스 — 에이전트 간 직접 호출(또는 state 전달)만. 영속 이벤트 버스(Kafka/NATS·Redis Streams)가 있으면 에이전트 추가가 ‘이벤트 구독’만으로 가능.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2E5497"/>
          <w:sz w:val="26"/>
          <w:szCs w:val="26"/>
        </w:rPr>
        <w:t xml:space="preserve">D-3 권장 구조 — Plugin Platform</w:t>
      </w:r>
    </w:p>
    <w:p>
      <w:pPr>
        <w:spacing w:after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아래 4개 계층으로 분리하면 ‘한 에이전트 수정 → 다른 영역 영향 최소화’가 자연스러워진다.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300"/>
        <w:gridCol w:w="4360"/>
      </w:tblGrid>
      <w:tr>
        <w:trPr>
          <w:tblHeader/>
        </w:trPr>
        <w:tc>
          <w:tcPr>
            <w:tcW w:type="dxa" w:w="1700"/>
            <w:tcBorders>
              <w:top w:val="single" w:color="8FAADC" w:sz="4"/>
              <w:left w:val="single" w:color="8FAADC" w:sz="4"/>
              <w:bottom w:val="single" w:color="8FAADC" w:sz="4"/>
              <w:right w:val="single" w:color="8FAADC" w:sz="4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계층</w:t>
            </w:r>
          </w:p>
        </w:tc>
        <w:tc>
          <w:tcPr>
            <w:tcW w:type="dxa" w:w="3300"/>
            <w:tcBorders>
              <w:top w:val="single" w:color="8FAADC" w:sz="4"/>
              <w:left w:val="single" w:color="8FAADC" w:sz="4"/>
              <w:bottom w:val="single" w:color="8FAADC" w:sz="4"/>
              <w:right w:val="single" w:color="8FAADC" w:sz="4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역할</w:t>
            </w:r>
          </w:p>
        </w:tc>
        <w:tc>
          <w:tcPr>
            <w:tcW w:type="dxa" w:w="4360"/>
            <w:tcBorders>
              <w:top w:val="single" w:color="8FAADC" w:sz="4"/>
              <w:left w:val="single" w:color="8FAADC" w:sz="4"/>
              <w:bottom w:val="single" w:color="8FAADC" w:sz="4"/>
              <w:right w:val="single" w:color="8FAADC" w:sz="4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예시 컴포넌트</w:t>
            </w:r>
          </w:p>
        </w:tc>
      </w:tr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L1 — 코어 플랫폼</w:t>
            </w:r>
          </w:p>
        </w:tc>
        <w:tc>
          <w:tcPr>
            <w:tcW w:type="dxa" w:w="3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에이전트 라이프사이클·등록·관측</w:t>
            </w:r>
          </w:p>
        </w:tc>
        <w:tc>
          <w:tcPr>
            <w:tcW w:type="dxa" w:w="43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AgentRuntime, AgentRegistry, EventBus</w:t>
            </w:r>
          </w:p>
        </w:tc>
      </w:tr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L2 — 인터페이스 계약</w:t>
            </w:r>
          </w:p>
        </w:tc>
        <w:tc>
          <w:tcPr>
            <w:tcW w:type="dxa" w:w="3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각 카테고리 에이전트가 따를 ABC/Protocol</w:t>
            </w:r>
          </w:p>
        </w:tc>
        <w:tc>
          <w:tcPr>
            <w:tcW w:type="dxa" w:w="43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GateAgent, ModelingAgent, MetaAgent</w:t>
            </w:r>
          </w:p>
        </w:tc>
      </w:tr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L3 — 에이전트 구현</w:t>
            </w:r>
          </w:p>
        </w:tc>
        <w:tc>
          <w:tcPr>
            <w:tcW w:type="dxa" w:w="3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27개 + α 구현체</w:t>
            </w:r>
          </w:p>
        </w:tc>
        <w:tc>
          <w:tcPr>
            <w:tcW w:type="dxa" w:w="43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AnalysisProposerAgent, EvalAgent, ...</w:t>
            </w:r>
          </w:p>
        </w:tc>
      </w:tr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L4 — 오케스트레이션</w:t>
            </w:r>
          </w:p>
        </w:tc>
        <w:tc>
          <w:tcPr>
            <w:tcW w:type="dxa" w:w="3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LangGraph 그래프 빌드·HITL 게이트</w:t>
            </w:r>
          </w:p>
        </w:tc>
        <w:tc>
          <w:tcPr>
            <w:tcW w:type="dxa" w:w="43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GraphBuilder, GateRouter</w:t>
            </w:r>
          </w:p>
        </w:tc>
      </w:tr>
    </w:tbl>
    <w:p>
      <w:r>
        <w:t xml:space="preserve"/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L1 ↔ L2 ↔ L3 ↔ L4는 한 방향 의존(L4 → L3 → L2 → L1)만 허용. 역방향 import 금지(ruff 룰 또는 import-linter).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새 에이전트 추가: L3에 BaseAgent 하위 클래스 파일 한 개 추가 + entry_points 등록. L1이 부팅 시 자동 발견·등록.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에이전트 비활성화: agent_registry.is_active=false → AgentRuntime이 그래프에서 자동 우회(skip-node + 기본값 적용).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Canary 배포: agent_registry에 version_a / version_b 행 + traffic_share 컬럼. AgentRuntime이 가중치 라우팅.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color w:val="1F3864"/>
          <w:sz w:val="32"/>
          <w:szCs w:val="32"/>
        </w:rPr>
        <w:t xml:space="preserve">6. 영역 E — 캡슐화·유지보수성·변경 영향도 격리</w:t>
      </w:r>
    </w:p>
    <w:p>
      <w:pPr>
        <w:spacing w:after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‘어떤 부분을 수정했을 때 다른 영역에 영향을 최대한 안 미치도록 설계해야 한다’는 사용자 요구의 직접 응답 섹션.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2E5497"/>
          <w:sz w:val="26"/>
          <w:szCs w:val="26"/>
        </w:rPr>
        <w:t xml:space="preserve">E-1 도메인 경계 정의</w:t>
      </w:r>
    </w:p>
    <w:p>
      <w:pPr>
        <w:spacing w:after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현재 디렉토리(shared, agents, pipelines, api, frontend, security, error_handler, reports)는 ‘기능별 그루핑’이지 ‘도메인 경계’가 아니다. Bounded Context로 재정렬 권고: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000"/>
        <w:gridCol w:w="3460"/>
      </w:tblGrid>
      <w:tr>
        <w:trPr>
          <w:tblHeader/>
        </w:trPr>
        <w:tc>
          <w:tcPr>
            <w:tcW w:type="dxa" w:w="1900"/>
            <w:tcBorders>
              <w:top w:val="single" w:color="8FAADC" w:sz="4"/>
              <w:left w:val="single" w:color="8FAADC" w:sz="4"/>
              <w:bottom w:val="single" w:color="8FAADC" w:sz="4"/>
              <w:right w:val="single" w:color="8FAADC" w:sz="4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Bounded Context</w:t>
            </w:r>
          </w:p>
        </w:tc>
        <w:tc>
          <w:tcPr>
            <w:tcW w:type="dxa" w:w="4000"/>
            <w:tcBorders>
              <w:top w:val="single" w:color="8FAADC" w:sz="4"/>
              <w:left w:val="single" w:color="8FAADC" w:sz="4"/>
              <w:bottom w:val="single" w:color="8FAADC" w:sz="4"/>
              <w:right w:val="single" w:color="8FAADC" w:sz="4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포함 모듈</w:t>
            </w:r>
          </w:p>
        </w:tc>
        <w:tc>
          <w:tcPr>
            <w:tcW w:type="dxa" w:w="3460"/>
            <w:tcBorders>
              <w:top w:val="single" w:color="8FAADC" w:sz="4"/>
              <w:left w:val="single" w:color="8FAADC" w:sz="4"/>
              <w:bottom w:val="single" w:color="8FAADC" w:sz="4"/>
              <w:right w:val="single" w:color="8FAADC" w:sz="4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외부 노출 인터페이스</w:t>
            </w:r>
          </w:p>
        </w:tc>
      </w:tr>
      <w:tr>
        <w:tc>
          <w:tcPr>
            <w:tcW w:type="dxa" w:w="1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Ingestion</w:t>
            </w:r>
          </w:p>
        </w:tc>
        <w:tc>
          <w:tcPr>
            <w:tcW w:type="dxa" w:w="4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uploads·data_profiler·schema_validator·security/pii</w:t>
            </w:r>
          </w:p>
        </w:tc>
        <w:tc>
          <w:tcPr>
            <w:tcW w:type="dxa" w:w="34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DataProfile·SchemaReport (Pydantic)</w:t>
            </w:r>
          </w:p>
        </w:tc>
      </w:tr>
      <w:tr>
        <w:tc>
          <w:tcPr>
            <w:tcW w:type="dxa" w:w="1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DecisionGates</w:t>
            </w:r>
          </w:p>
        </w:tc>
        <w:tc>
          <w:tcPr>
            <w:tcW w:type="dxa" w:w="4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intent_elicitor + 5 Proposers + Supervisor</w:t>
            </w:r>
          </w:p>
        </w:tc>
        <w:tc>
          <w:tcPr>
            <w:tcW w:type="dxa" w:w="34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Proposal·Decision (Pydantic)</w:t>
            </w:r>
          </w:p>
        </w:tc>
      </w:tr>
      <w:tr>
        <w:tc>
          <w:tcPr>
            <w:tcW w:type="dxa" w:w="1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Modeling</w:t>
            </w:r>
          </w:p>
        </w:tc>
        <w:tc>
          <w:tcPr>
            <w:tcW w:type="dxa" w:w="4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선택·튜닝·학습·모니터·메트릭·FineTune</w:t>
            </w:r>
          </w:p>
        </w:tc>
        <w:tc>
          <w:tcPr>
            <w:tcW w:type="dxa" w:w="34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TrainedModel·MetricSet</w:t>
            </w:r>
          </w:p>
        </w:tc>
      </w:tr>
      <w:tr>
        <w:tc>
          <w:tcPr>
            <w:tcW w:type="dxa" w:w="1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Interpretation</w:t>
            </w:r>
          </w:p>
        </w:tc>
        <w:tc>
          <w:tcPr>
            <w:tcW w:type="dxa" w:w="4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Eval·Explainability·Insight</w:t>
            </w:r>
          </w:p>
        </w:tc>
        <w:tc>
          <w:tcPr>
            <w:tcW w:type="dxa" w:w="34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Insight·SHAPResult</w:t>
            </w:r>
          </w:p>
        </w:tc>
      </w:tr>
      <w:tr>
        <w:tc>
          <w:tcPr>
            <w:tcW w:type="dxa" w:w="1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Outputs</w:t>
            </w:r>
          </w:p>
        </w:tc>
        <w:tc>
          <w:tcPr>
            <w:tcW w:type="dxa" w:w="4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ReportComposer + 5 generators</w:t>
            </w:r>
          </w:p>
        </w:tc>
        <w:tc>
          <w:tcPr>
            <w:tcW w:type="dxa" w:w="34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ArtifactRef</w:t>
            </w:r>
          </w:p>
        </w:tc>
      </w:tr>
      <w:tr>
        <w:tc>
          <w:tcPr>
            <w:tcW w:type="dxa" w:w="1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MetaLearning</w:t>
            </w:r>
          </w:p>
        </w:tc>
        <w:tc>
          <w:tcPr>
            <w:tcW w:type="dxa" w:w="4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SelfLearning + KB·Embedding·Distill</w:t>
            </w:r>
          </w:p>
        </w:tc>
        <w:tc>
          <w:tcPr>
            <w:tcW w:type="dxa" w:w="34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Recipe·Embedding</w:t>
            </w:r>
          </w:p>
        </w:tc>
      </w:tr>
      <w:tr>
        <w:tc>
          <w:tcPr>
            <w:tcW w:type="dxa" w:w="1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Reliability</w:t>
            </w:r>
          </w:p>
        </w:tc>
        <w:tc>
          <w:tcPr>
            <w:tcW w:type="dxa" w:w="4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AutoErrorHandler·ErrorRecovery·CLI Bridge</w:t>
            </w:r>
          </w:p>
        </w:tc>
        <w:tc>
          <w:tcPr>
            <w:tcW w:type="dxa" w:w="34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Patch·KBEntry</w:t>
            </w:r>
          </w:p>
        </w:tc>
      </w:tr>
      <w:tr>
        <w:tc>
          <w:tcPr>
            <w:tcW w:type="dxa" w:w="1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Security</w:t>
            </w:r>
          </w:p>
        </w:tc>
        <w:tc>
          <w:tcPr>
            <w:tcW w:type="dxa" w:w="4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SecurityGuard·JWT·RBAC·Vault·Audit</w:t>
            </w:r>
          </w:p>
        </w:tc>
        <w:tc>
          <w:tcPr>
            <w:tcW w:type="dxa" w:w="34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AuthContext·AuditEvent</w:t>
            </w:r>
          </w:p>
        </w:tc>
      </w:tr>
      <w:tr>
        <w:tc>
          <w:tcPr>
            <w:tcW w:type="dxa" w:w="1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Observability</w:t>
            </w:r>
          </w:p>
        </w:tc>
        <w:tc>
          <w:tcPr>
            <w:tcW w:type="dxa" w:w="4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Logger·Tracer·Metrics·Dashboard</w:t>
            </w:r>
          </w:p>
        </w:tc>
        <w:tc>
          <w:tcPr>
            <w:tcW w:type="dxa" w:w="34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Metric·Trace</w:t>
            </w:r>
          </w:p>
        </w:tc>
      </w:tr>
    </w:tbl>
    <w:p>
      <w:r>
        <w:t xml:space="preserve"/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각 Context는 자체 폴더 + 자체 Pydantic 모델 + 자체 DB 테이블 소유. 외부에 노출하는 건 ‘서비스 인터페이스’ + ‘이벤트’ 두 가지뿐.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DB 테이블 직접 접근 금지 — 다른 Context의 테이블은 인터페이스를 통해서만 접근(Repository 패턴).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Pydantic 모델로 컨트랙트 명확화 + version 컬럼으로 진화 관리(예: ProposalV1, ProposalV2 동시 운영).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2E5497"/>
          <w:sz w:val="26"/>
          <w:szCs w:val="26"/>
        </w:rPr>
        <w:t xml:space="preserve">E-2 의존성 역전 (DIP) 적용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BaseAgent는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추상 인터페이스만</w:t>
      </w:r>
      <w:r>
        <w:rPr>
          <w:rFonts w:ascii="맑은 고딕" w:cs="맑은 고딕" w:eastAsia="맑은 고딕" w:hAnsi="맑은 고딕"/>
          <w:sz w:val="20"/>
          <w:szCs w:val="20"/>
        </w:rPr>
        <w:t xml:space="preserve"> 의존. </w:t>
      </w:r>
      <w:r>
        <w:rPr>
          <w:rFonts w:ascii="맑은 고딕" w:cs="맑은 고딕" w:eastAsia="맑은 고딕" w:hAnsi="맑은 고딕"/>
          <w:sz w:val="20"/>
          <w:szCs w:val="20"/>
        </w:rPr>
        <w:t xml:space="preserve">예: SelfLearningClient를 직접 import하지 않고 ‘KBLookup’ Protocol에 의존. 실제 구현은 DI 컨테이너가 주입.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이렇게 하면 SelfLearning을 KB에서 RL 정책으로 바꿔도 BaseAgent 코드는 그대로.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간단 구현: dependency-injector 또는 punq 같은 가벼운 DI 라이브러리.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2E5497"/>
          <w:sz w:val="26"/>
          <w:szCs w:val="26"/>
        </w:rPr>
        <w:t xml:space="preserve">E-3 이벤트 기반 결합 분리</w:t>
      </w:r>
    </w:p>
    <w:p>
      <w:pPr>
        <w:spacing w:after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현재는 ‘LangGraph 노드 → 다음 노드’의 직접 호출 + Redis pub/sub 일부. 이벤트 버스를 도입하면: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JobCreated, GateCompleted(G1..G5), ModelTrained, JobCompleted, JobFailed 같은 도메인 이벤트 정의.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SelfLearningAgent는 ‘JobCompleted 구독자’가 되어 거리 두기. SelfLearning 변경이 메인 파이프라인에 0 영향.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Audit·Drift·Dashboard·BackupCheck 같은 cross-cutting consumer 추가가 ‘구독자 추가’만으로 끝남.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구현 옵션: Redis Streams(가벼움) → NATS JetStream(중간) → Kafka(엔터프라이즈).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2E5497"/>
          <w:sz w:val="26"/>
          <w:szCs w:val="26"/>
        </w:rPr>
        <w:t xml:space="preserve">E-4 마이그레이션 안전성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Alembic 도입(앞에서 권고).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DB 마이그레이션은 ‘expand-and-contract’ 패턴: (1) 새 컬럼 추가(nullable) → (2) dual-write → (3) backfill → (4) 코드 cutover → (5) 구 컬럼 drop. Day02~21에서 자주 일어나야 하는데 명시 없음.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페르소나·시스템 프롬프트도 마이그레이션 대상으로 관리(persona_versions 테이블).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2E5497"/>
          <w:sz w:val="26"/>
          <w:szCs w:val="26"/>
        </w:rPr>
        <w:t xml:space="preserve">E-5 변경 영향도 매트릭스 (단일 정보 소스)</w:t>
      </w:r>
    </w:p>
    <w:p>
      <w:pPr>
        <w:spacing w:after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Day21이 65+ 문서를 작성하면서 SSOT가 흩어진다. 권고: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아키텍처 다이어그램·KPI·룰 코드는 단일 YAML/JSON에서 생성 → pytest-doctest로 문서 동기화 검증.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ADR(Architecture Decision Record) 도입: 결정마다 .adr.md 한 개 — 사용자 요구처럼 ‘왜 X를 안 했나’를 미래에 추적 가능.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color w:val="1F3864"/>
          <w:sz w:val="32"/>
          <w:szCs w:val="32"/>
        </w:rPr>
        <w:t xml:space="preserve">7. 영역 F — 보안 / 검증 / 침투</w:t>
      </w:r>
    </w:p>
    <w:p>
      <w:pPr>
        <w:spacing w:after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Day17 보안 풀스택은 베이스라인으로는 우수(JWT/RBAC/RLS/Vault/pg_crypto/MinIO SSE/감사 로그/INJECTION_PATTERNS). 그러나 단독 서버 + 외부 노출 가능 기준으로는 다음 갭을 메워야 한다.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2E5497"/>
          <w:sz w:val="26"/>
          <w:szCs w:val="26"/>
        </w:rPr>
        <w:t xml:space="preserve">F-1 인증·세션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JWT 알고리즘 </w:t>
      </w:r>
      <w:r>
        <w:rPr>
          <w:rFonts w:ascii="맑은 고딕" w:cs="맑은 고딕" w:eastAsia="맑은 고딕" w:hAnsi="맑은 고딕"/>
          <w:sz w:val="20"/>
          <w:szCs w:val="20"/>
        </w:rPr>
        <w:t xml:space="preserve">— HS256(대칭). 외부 노출 시 키 회전·검증 분산을 위해 RS256 또는 ES256(비대칭)으로 전환 권고.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MFA </w:t>
      </w:r>
      <w:r>
        <w:rPr>
          <w:rFonts w:ascii="맑은 고딕" w:cs="맑은 고딕" w:eastAsia="맑은 고딕" w:hAnsi="맑은 고딕"/>
          <w:sz w:val="20"/>
          <w:szCs w:val="20"/>
        </w:rPr>
        <w:t xml:space="preserve">— users.mfa_secret 컬럼만 있음. TOTP 발급·검증·복구 코드·강제 정책 부재. admin/service 역할은 MFA 의무화 권고.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Refresh token rotation </w:t>
      </w:r>
      <w:r>
        <w:rPr>
          <w:rFonts w:ascii="맑은 고딕" w:cs="맑은 고딕" w:eastAsia="맑은 고딕" w:hAnsi="맑은 고딕"/>
          <w:sz w:val="20"/>
          <w:szCs w:val="20"/>
        </w:rPr>
        <w:t xml:space="preserve">— 30일 만료만 명시. 재사용 감지(token reuse detection) 없음. 도난 시 식별 불가.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Session pinning </w:t>
      </w:r>
      <w:r>
        <w:rPr>
          <w:rFonts w:ascii="맑은 고딕" w:cs="맑은 고딕" w:eastAsia="맑은 고딕" w:hAnsi="맑은 고딕"/>
          <w:sz w:val="20"/>
          <w:szCs w:val="20"/>
        </w:rPr>
        <w:t xml:space="preserve">— IP/User-Agent 변화 시 재인증 요구 정책 부재.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2E5497"/>
          <w:sz w:val="26"/>
          <w:szCs w:val="26"/>
        </w:rPr>
        <w:t xml:space="preserve">F-2 인가·격리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에이전트별 최소권한 </w:t>
      </w:r>
      <w:r>
        <w:rPr>
          <w:rFonts w:ascii="맑은 고딕" w:cs="맑은 고딕" w:eastAsia="맑은 고딕" w:hAnsi="맑은 고딕"/>
          <w:sz w:val="20"/>
          <w:szCs w:val="20"/>
        </w:rPr>
        <w:t xml:space="preserve">— 영역 D에서 언급. 27 에이전트가 DB 슈퍼유저 자격으로 동작.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RLS 정책 </w:t>
      </w:r>
      <w:r>
        <w:rPr>
          <w:rFonts w:ascii="맑은 고딕" w:cs="맑은 고딕" w:eastAsia="맑은 고딕" w:hAnsi="맑은 고딕"/>
          <w:sz w:val="20"/>
          <w:szCs w:val="20"/>
        </w:rPr>
        <w:t xml:space="preserve">— 마스터 §11.2 ‘migrations/004_security_baseline.sql’로 ‘RLS 정책 + 컬럼 암호화’ 명시. 그러나 어떤 테이블에 어떤 정책인지 한 줄 부재. self_learning_kb, dataset_embeddings, security_audit_log 같은 민감 테이블 RLS 정의 필수.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관리 엔드포인트 IP allowlist </w:t>
      </w:r>
      <w:r>
        <w:rPr>
          <w:rFonts w:ascii="맑은 고딕" w:cs="맑은 고딕" w:eastAsia="맑은 고딕" w:hAnsi="맑은 고딕"/>
          <w:sz w:val="20"/>
          <w:szCs w:val="20"/>
        </w:rPr>
        <w:t xml:space="preserve">— /admin/* 는 내부망에서만 호출 가능하도록 별도 listener·CIDR 제한.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2E5497"/>
          <w:sz w:val="26"/>
          <w:szCs w:val="26"/>
        </w:rPr>
        <w:t xml:space="preserve">F-3 전송·저장 암호화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mTLS </w:t>
      </w:r>
      <w:r>
        <w:rPr>
          <w:rFonts w:ascii="맑은 고딕" w:cs="맑은 고딕" w:eastAsia="맑은 고딕" w:hAnsi="맑은 고딕"/>
          <w:sz w:val="20"/>
          <w:szCs w:val="20"/>
        </w:rPr>
        <w:t xml:space="preserve">— Day00 §10.5는 ‘Docker 내부 ada-net은 신뢰 영역’. 외부 노출(특히 단독 서버 사용 가능) 시 신뢰 가정은 위험. Postgres·MinIO·Redis 모두 mTLS 권고.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MinIO SSE 키 관리 </w:t>
      </w:r>
      <w:r>
        <w:rPr>
          <w:rFonts w:ascii="맑은 고딕" w:cs="맑은 고딕" w:eastAsia="맑은 고딕" w:hAnsi="맑은 고딕"/>
          <w:sz w:val="20"/>
          <w:szCs w:val="20"/>
        </w:rPr>
        <w:t xml:space="preserve">— SSE-S3는 서버가 키 보관. SSE-C(클라이언트 제공) 또는 SSE-KMS로 강화 권고.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PostgreSQL TDE </w:t>
      </w:r>
      <w:r>
        <w:rPr>
          <w:rFonts w:ascii="맑은 고딕" w:cs="맑은 고딕" w:eastAsia="맑은 고딕" w:hAnsi="맑은 고딕"/>
          <w:sz w:val="20"/>
          <w:szCs w:val="20"/>
        </w:rPr>
        <w:t xml:space="preserve">— pg_crypto 컬럼 암호화만으론 데이터파일 전체 보호 안 됨. LUKS 전체디스크 암호화 권고.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2E5497"/>
          <w:sz w:val="26"/>
          <w:szCs w:val="26"/>
        </w:rPr>
        <w:t xml:space="preserve">F-4 프롬프트 인젝션·LLM 보안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INJECTION_PATTERNS </w:t>
      </w:r>
      <w:r>
        <w:rPr>
          <w:rFonts w:ascii="맑은 고딕" w:cs="맑은 고딕" w:eastAsia="맑은 고딕" w:hAnsi="맑은 고딕"/>
          <w:sz w:val="20"/>
          <w:szCs w:val="20"/>
        </w:rPr>
        <w:t xml:space="preserve">— 정규식 6개만. 우회 쉬움(다국어, base64, 토큰 분할 등). LLM 출력 검증(canary token, structured output schema) 보강.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Tool poisoning </w:t>
      </w:r>
      <w:r>
        <w:rPr>
          <w:rFonts w:ascii="맑은 고딕" w:cs="맑은 고딕" w:eastAsia="맑은 고딕" w:hAnsi="맑은 고딕"/>
          <w:sz w:val="20"/>
          <w:szCs w:val="20"/>
        </w:rPr>
        <w:t xml:space="preserve">— Claude CLI에 --allowed-tools Read,Grep,Glob 제한 OK. 그러나 ‘읽기로 PII 누설’ 시나리오는 차단 안 됨.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Indirect prompt injection </w:t>
      </w:r>
      <w:r>
        <w:rPr>
          <w:rFonts w:ascii="맑은 고딕" w:cs="맑은 고딕" w:eastAsia="맑은 고딕" w:hAnsi="맑은 고딕"/>
          <w:sz w:val="20"/>
          <w:szCs w:val="20"/>
        </w:rPr>
        <w:t xml:space="preserve">— 사용자가 업로드한 데이터(.txt/.html/.pdf) 내부에 인젝션 명령이 있을 수 있음. DataProfiler·EDAAgent에서 데이터를 LLM에 컨텍스트로 넘기는 모든 경로에 sanitize 필수.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2E5497"/>
          <w:sz w:val="26"/>
          <w:szCs w:val="26"/>
        </w:rPr>
        <w:t xml:space="preserve">F-5 공급망(Supply chain) 보안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Docker 베이스 이미지(pgvector/pgvector:pg16 등) digest pin 사용 권고(태그가 아닌 sha256).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pip 패키지 hash pinning(requirements.txt에 sha256). pip-compile + pip-audit.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SBOM 생성(syft) + 이미지 서명(cosign). CI 단계에서 미서명 이미지 배포 거부.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Anthropic API 키·MinIO 키 등 시크릿 누설 감지(gitleaks 이미 Day03에 있음. 정기 스캔 추가).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2E5497"/>
          <w:sz w:val="26"/>
          <w:szCs w:val="26"/>
        </w:rPr>
        <w:t xml:space="preserve">F-6 런타임 보안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Falco — 컨테이너 안에서 비정상 syscall·외부 IP 연결 탐지.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AppArmor·seccomp 프로필 — 워커 컨테이너가 필요한 syscall만 허용.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non-root 사용자(이미 R-003) + read-only 파일시스템 + cap-drop ALL — claude-cli-sidecar에는 적용 명시 있음. 모든 서비스로 확장.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2E5497"/>
          <w:sz w:val="26"/>
          <w:szCs w:val="26"/>
        </w:rPr>
        <w:t xml:space="preserve">F-7 침투 검증 강화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50종 페이로드를 OWASP ZAP 자동화 스캔으로 보강.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Nuclei templates + 사내 커스텀 템플릿(예: ADA 특이 엔드포인트 /decision/{job_id}).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Burp Suite (수동) 분기별 1회 — JWT alg=none, role escalation 등.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2E5497"/>
          <w:sz w:val="26"/>
          <w:szCs w:val="26"/>
        </w:rPr>
        <w:t xml:space="preserve">F-8 컴플라이언스 준비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PIPA(개인정보보호법) </w:t>
      </w:r>
      <w:r>
        <w:rPr>
          <w:rFonts w:ascii="맑은 고딕" w:cs="맑은 고딕" w:eastAsia="맑은 고딕" w:hAnsi="맑은 고딕"/>
          <w:sz w:val="20"/>
          <w:szCs w:val="20"/>
        </w:rPr>
        <w:t xml:space="preserve">— PII 발견 시 처리 동의·보관 기간·파기 절차. 미니 게이트에 ‘몇 일간 보관’ 옵션 추가 권고.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감사 보고서 </w:t>
      </w:r>
      <w:r>
        <w:rPr>
          <w:rFonts w:ascii="맑은 고딕" w:cs="맑은 고딕" w:eastAsia="맑은 고딕" w:hAnsi="맑은 고딕"/>
          <w:sz w:val="20"/>
          <w:szCs w:val="20"/>
        </w:rPr>
        <w:t xml:space="preserve">— security_audit_log → 월별 CSV/PDF 자동 생성 + 디지털 서명.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데이터 처리 동의서 </w:t>
      </w:r>
      <w:r>
        <w:rPr>
          <w:rFonts w:ascii="맑은 고딕" w:cs="맑은 고딕" w:eastAsia="맑은 고딕" w:hAnsi="맑은 고딕"/>
          <w:sz w:val="20"/>
          <w:szCs w:val="20"/>
        </w:rPr>
        <w:t xml:space="preserve">— /upload 첫 사용 시 클릭스루 + 동의 이력 보관.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color w:val="1F3864"/>
          <w:sz w:val="32"/>
          <w:szCs w:val="32"/>
        </w:rPr>
        <w:t xml:space="preserve">8. 영역 G — 자가학습 사이클 (현재 KB 누적 vs 진짜 강화학습)</w:t>
      </w:r>
    </w:p>
    <w:p>
      <w:pPr>
        <w:spacing w:after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사용자가 가장 강조한 영역: ‘자가학습(강화학습)으로 계속 똑똑해지는 에이전트’. 이 표현을 명세와 비교하면 큰 갭이 있다.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2E5497"/>
          <w:sz w:val="26"/>
          <w:szCs w:val="26"/>
        </w:rPr>
        <w:t xml:space="preserve">G-1 현재 명세가 실제로 하는 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500"/>
        <w:gridCol w:w="2260"/>
      </w:tblGrid>
      <w:tr>
        <w:trPr>
          <w:tblHeader/>
        </w:trPr>
        <w:tc>
          <w:tcPr>
            <w:tcW w:type="dxa" w:w="2600"/>
            <w:tcBorders>
              <w:top w:val="single" w:color="8FAADC" w:sz="4"/>
              <w:left w:val="single" w:color="8FAADC" w:sz="4"/>
              <w:bottom w:val="single" w:color="8FAADC" w:sz="4"/>
              <w:right w:val="single" w:color="8FAADC" w:sz="4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구성요소</w:t>
            </w:r>
          </w:p>
        </w:tc>
        <w:tc>
          <w:tcPr>
            <w:tcW w:type="dxa" w:w="4500"/>
            <w:tcBorders>
              <w:top w:val="single" w:color="8FAADC" w:sz="4"/>
              <w:left w:val="single" w:color="8FAADC" w:sz="4"/>
              <w:bottom w:val="single" w:color="8FAADC" w:sz="4"/>
              <w:right w:val="single" w:color="8FAADC" w:sz="4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현 동작</w:t>
            </w:r>
          </w:p>
        </w:tc>
        <w:tc>
          <w:tcPr>
            <w:tcW w:type="dxa" w:w="2260"/>
            <w:tcBorders>
              <w:top w:val="single" w:color="8FAADC" w:sz="4"/>
              <w:left w:val="single" w:color="8FAADC" w:sz="4"/>
              <w:bottom w:val="single" w:color="8FAADC" w:sz="4"/>
              <w:right w:val="single" w:color="8FAADC" w:sz="4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분류</w:t>
            </w:r>
          </w:p>
        </w:tc>
      </w:tr>
      <w:tr>
        <w:tc>
          <w:tcPr>
            <w:tcW w:type="dxa" w:w="2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Layer1 self_learning_kb</w:t>
            </w:r>
          </w:p>
        </w:tc>
        <w:tc>
          <w:tcPr>
            <w:tcW w:type="dxa" w:w="4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잡 완료 후 success_pattern·recipe·hpo_warm_start 등 INSERT</w:t>
            </w:r>
          </w:p>
        </w:tc>
        <w:tc>
          <w:tcPr>
            <w:tcW w:type="dxa" w:w="22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감독형 누적</w:t>
            </w:r>
          </w:p>
        </w:tc>
      </w:tr>
      <w:tr>
        <w:tc>
          <w:tcPr>
            <w:tcW w:type="dxa" w:w="2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Layer2 MinIO 아티팩트</w:t>
            </w:r>
          </w:p>
        </w:tc>
        <w:tc>
          <w:tcPr>
            <w:tcW w:type="dxa" w:w="4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prompts·shap·learning_curve 원본 저장</w:t>
            </w:r>
          </w:p>
        </w:tc>
        <w:tc>
          <w:tcPr>
            <w:tcW w:type="dxa" w:w="22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데이터 레이크</w:t>
            </w:r>
          </w:p>
        </w:tc>
      </w:tr>
      <w:tr>
        <w:tc>
          <w:tcPr>
            <w:tcW w:type="dxa" w:w="2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Layer3 pgvector 임베딩</w:t>
            </w:r>
          </w:p>
        </w:tc>
        <w:tc>
          <w:tcPr>
            <w:tcW w:type="dxa" w:w="4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intent·dataset·lesson 768d 벡터</w:t>
            </w:r>
          </w:p>
        </w:tc>
        <w:tc>
          <w:tcPr>
            <w:tcW w:type="dxa" w:w="22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유사도 검색용</w:t>
            </w:r>
          </w:p>
        </w:tc>
      </w:tr>
      <w:tr>
        <w:tc>
          <w:tcPr>
            <w:tcW w:type="dxa" w:w="2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G1~G3 제안 단계</w:t>
            </w:r>
          </w:p>
        </w:tc>
        <w:tc>
          <w:tcPr>
            <w:tcW w:type="dxa" w:w="4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RAG로 유사 사례 조회 후 LLM 프롬프트에 주입</w:t>
            </w:r>
          </w:p>
        </w:tc>
        <w:tc>
          <w:tcPr>
            <w:tcW w:type="dxa" w:w="22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in-context learning</w:t>
            </w:r>
          </w:p>
        </w:tc>
      </w:tr>
      <w:tr>
        <w:tc>
          <w:tcPr>
            <w:tcW w:type="dxa" w:w="2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error_kb</w:t>
            </w:r>
          </w:p>
        </w:tc>
        <w:tc>
          <w:tcPr>
            <w:tcW w:type="dxa" w:w="4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hash → confidence → 자동 패치/재시도/CLI 호출</w:t>
            </w:r>
          </w:p>
        </w:tc>
        <w:tc>
          <w:tcPr>
            <w:tcW w:type="dxa" w:w="22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캐시 + 휴리스틱</w:t>
            </w:r>
          </w:p>
        </w:tc>
      </w:tr>
      <w:tr>
        <w:tc>
          <w:tcPr>
            <w:tcW w:type="dxa" w:w="2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HarnessAuditor 룰</w:t>
            </w:r>
          </w:p>
        </w:tc>
        <w:tc>
          <w:tcPr>
            <w:tcW w:type="dxa" w:w="4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실패 패턴 → AGENTS.md R-A0xx 자동 추가</w:t>
            </w:r>
          </w:p>
        </w:tc>
        <w:tc>
          <w:tcPr>
            <w:tcW w:type="dxa" w:w="22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정적 규칙 누적</w:t>
            </w:r>
          </w:p>
        </w:tc>
      </w:tr>
    </w:tbl>
    <w:p>
      <w:r>
        <w:t xml:space="preserve"/>
      </w:r>
    </w:p>
    <w:p>
      <w:pPr>
        <w:spacing w:after="8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결론: </w:t>
      </w:r>
      <w:r>
        <w:rPr>
          <w:rFonts w:ascii="맑은 고딕" w:cs="맑은 고딕" w:eastAsia="맑은 고딕" w:hAnsi="맑은 고딕"/>
          <w:sz w:val="20"/>
          <w:szCs w:val="20"/>
        </w:rPr>
        <w:t xml:space="preserve">현재 명세는 ‘KB 누적 + RAG 인용 + 규칙 누적’이지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강화학습이 아니다.</w:t>
      </w:r>
      <w:r>
        <w:rPr>
          <w:rFonts w:ascii="맑은 고딕" w:cs="맑은 고딕" w:eastAsia="맑은 고딕" w:hAnsi="맑은 고딕"/>
          <w:sz w:val="20"/>
          <w:szCs w:val="20"/>
        </w:rPr>
        <w:t xml:space="preserve"> 정책(policy)·보상(reward)·탐험(exploration)·정책 업데이트(policy gradient)가 없다.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2E5497"/>
          <w:sz w:val="26"/>
          <w:szCs w:val="26"/>
        </w:rPr>
        <w:t xml:space="preserve">G-2 누락된 폐쇄 사이클 단계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1) KB → 코드 연결 </w:t>
      </w:r>
      <w:r>
        <w:rPr>
          <w:rFonts w:ascii="맑은 고딕" w:cs="맑은 고딕" w:eastAsia="맑은 고딕" w:hAnsi="맑은 고딕"/>
          <w:sz w:val="20"/>
          <w:szCs w:val="20"/>
        </w:rPr>
        <w:t xml:space="preserve">— Layer1 KB의 hpo_warm_start가 ‘ModelSelectionAgent의 어느 라인에서 어떻게 Optuna study.enqueue_trial로 들어가는지’ 코드 명시 부재.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2) 사용 시 신뢰도 업데이트 </w:t>
      </w:r>
      <w:r>
        <w:rPr>
          <w:rFonts w:ascii="맑은 고딕" w:cs="맑은 고딕" w:eastAsia="맑은 고딕" w:hAnsi="맑은 고딕"/>
          <w:sz w:val="20"/>
          <w:szCs w:val="20"/>
        </w:rPr>
        <w:t xml:space="preserve">— KB 인용 후 성공/실패 결과로 confidence를 + / - 조정하는 로직 미구현. error_kb만 confidence ±0.05/±0.10.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3) Shadow eval </w:t>
      </w:r>
      <w:r>
        <w:rPr>
          <w:rFonts w:ascii="맑은 고딕" w:cs="맑은 고딕" w:eastAsia="맑은 고딕" w:hAnsi="맑은 고딕"/>
          <w:sz w:val="20"/>
          <w:szCs w:val="20"/>
        </w:rPr>
        <w:t xml:space="preserve">— KB가 추천한 경로 vs 사용자가 실제 선택한 경로의 메트릭 비교. KP11(1순위 채택률)은 측정만 할 뿐 다음 추천에 반영 안 됨.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4) Confidence decay </w:t>
      </w:r>
      <w:r>
        <w:rPr>
          <w:rFonts w:ascii="맑은 고딕" w:cs="맑은 고딕" w:eastAsia="맑은 고딕" w:hAnsi="맑은 고딕"/>
          <w:sz w:val="20"/>
          <w:szCs w:val="20"/>
        </w:rPr>
        <w:t xml:space="preserve">— 6개월 전 성공한 패턴이 데이터 분포 변화로 더는 유효하지 않을 수 있음. 시간 감쇠 없음.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5) 거짓 양성 회수 </w:t>
      </w:r>
      <w:r>
        <w:rPr>
          <w:rFonts w:ascii="맑은 고딕" w:cs="맑은 고딕" w:eastAsia="맑은 고딕" w:hAnsi="맑은 고딕"/>
          <w:sz w:val="20"/>
          <w:szCs w:val="20"/>
        </w:rPr>
        <w:t xml:space="preserve">— 한 번 KB에 들어간 잘못된 패턴을 자동으로 빼는 retraction 메커니즘 없음. 사용자 요구 ‘똑똑해진다’의 반대인 ‘오염된다’로 진행 가능.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6) 사용자 피드백 → 정책 </w:t>
      </w:r>
      <w:r>
        <w:rPr>
          <w:rFonts w:ascii="맑은 고딕" w:cs="맑은 고딕" w:eastAsia="맑은 고딕" w:hAnsi="맑은 고딕"/>
          <w:sz w:val="20"/>
          <w:szCs w:val="20"/>
        </w:rPr>
        <w:t xml:space="preserve">— G1~G5 게이트에서 사용자가 1순위 안을 거부한 이유(데이터 부족? 도메인 지식?)가 분석되지 않음.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2E5497"/>
          <w:sz w:val="26"/>
          <w:szCs w:val="26"/>
        </w:rPr>
        <w:t xml:space="preserve">G-3 진짜 ‘똑똑해지는’ 구조 — 단계적 도입안</w:t>
      </w:r>
    </w:p>
    <w:p>
      <w:pPr>
        <w:spacing w:after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RL을 처음부터 도입하면 보상 정의·탐험·안정성 모두 어려움. 다음 3단계 진화 권고: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600"/>
        <w:gridCol w:w="2200"/>
        <w:gridCol w:w="2260"/>
      </w:tblGrid>
      <w:tr>
        <w:trPr>
          <w:tblHeader/>
        </w:trPr>
        <w:tc>
          <w:tcPr>
            <w:tcW w:type="dxa" w:w="1300"/>
            <w:tcBorders>
              <w:top w:val="single" w:color="8FAADC" w:sz="4"/>
              <w:left w:val="single" w:color="8FAADC" w:sz="4"/>
              <w:bottom w:val="single" w:color="8FAADC" w:sz="4"/>
              <w:right w:val="single" w:color="8FAADC" w:sz="4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단계</w:t>
            </w:r>
          </w:p>
        </w:tc>
        <w:tc>
          <w:tcPr>
            <w:tcW w:type="dxa" w:w="3600"/>
            <w:tcBorders>
              <w:top w:val="single" w:color="8FAADC" w:sz="4"/>
              <w:left w:val="single" w:color="8FAADC" w:sz="4"/>
              <w:bottom w:val="single" w:color="8FAADC" w:sz="4"/>
              <w:right w:val="single" w:color="8FAADC" w:sz="4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기술</w:t>
            </w:r>
          </w:p>
        </w:tc>
        <w:tc>
          <w:tcPr>
            <w:tcW w:type="dxa" w:w="2200"/>
            <w:tcBorders>
              <w:top w:val="single" w:color="8FAADC" w:sz="4"/>
              <w:left w:val="single" w:color="8FAADC" w:sz="4"/>
              <w:bottom w:val="single" w:color="8FAADC" w:sz="4"/>
              <w:right w:val="single" w:color="8FAADC" w:sz="4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도입 시점</w:t>
            </w:r>
          </w:p>
        </w:tc>
        <w:tc>
          <w:tcPr>
            <w:tcW w:type="dxa" w:w="2260"/>
            <w:tcBorders>
              <w:top w:val="single" w:color="8FAADC" w:sz="4"/>
              <w:left w:val="single" w:color="8FAADC" w:sz="4"/>
              <w:bottom w:val="single" w:color="8FAADC" w:sz="4"/>
              <w:right w:val="single" w:color="8FAADC" w:sz="4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기대 효과</w:t>
            </w:r>
          </w:p>
        </w:tc>
      </w:tr>
      <w:tr>
        <w:tc>
          <w:tcPr>
            <w:tcW w:type="dxa" w:w="1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Stage 0 (현재)</w:t>
            </w:r>
          </w:p>
        </w:tc>
        <w:tc>
          <w:tcPr>
            <w:tcW w:type="dxa" w:w="3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KB 누적 + RAG 인용</w:t>
            </w:r>
          </w:p>
        </w:tc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v2 출시</w:t>
            </w:r>
          </w:p>
        </w:tc>
        <w:tc>
          <w:tcPr>
            <w:tcW w:type="dxa" w:w="22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유사 사례 활용</w:t>
            </w:r>
          </w:p>
        </w:tc>
      </w:tr>
      <w:tr>
        <w:tc>
          <w:tcPr>
            <w:tcW w:type="dxa" w:w="1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Stage 1</w:t>
            </w:r>
          </w:p>
        </w:tc>
        <w:tc>
          <w:tcPr>
            <w:tcW w:type="dxa" w:w="3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Confidence decay + Shadow eval + Retraction</w:t>
            </w:r>
          </w:p>
        </w:tc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v2.1 (1개월 후)</w:t>
            </w:r>
          </w:p>
        </w:tc>
        <w:tc>
          <w:tcPr>
            <w:tcW w:type="dxa" w:w="22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KB 오염 방지</w:t>
            </w:r>
          </w:p>
        </w:tc>
      </w:tr>
      <w:tr>
        <w:tc>
          <w:tcPr>
            <w:tcW w:type="dxa" w:w="1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Stage 2</w:t>
            </w:r>
          </w:p>
        </w:tc>
        <w:tc>
          <w:tcPr>
            <w:tcW w:type="dxa" w:w="3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Contextual Bandit (LinUCB / Thompson Sampling)</w:t>
            </w:r>
          </w:p>
        </w:tc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v2.2 (3개월 후)</w:t>
            </w:r>
          </w:p>
        </w:tc>
        <w:tc>
          <w:tcPr>
            <w:tcW w:type="dxa" w:w="22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추천 다양성·탐험 균형</w:t>
            </w:r>
          </w:p>
        </w:tc>
      </w:tr>
      <w:tr>
        <w:tc>
          <w:tcPr>
            <w:tcW w:type="dxa" w:w="1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Stage 3</w:t>
            </w:r>
          </w:p>
        </w:tc>
        <w:tc>
          <w:tcPr>
            <w:tcW w:type="dxa" w:w="3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Offline RL (CQL, BCQ) on jobs+rewards</w:t>
            </w:r>
          </w:p>
        </w:tc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v3.0 (6개월 후)</w:t>
            </w:r>
          </w:p>
        </w:tc>
        <w:tc>
          <w:tcPr>
            <w:tcW w:type="dxa" w:w="22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장기 누적 최적화</w:t>
            </w:r>
          </w:p>
        </w:tc>
      </w:tr>
    </w:tbl>
    <w:p>
      <w:r>
        <w:t xml:space="preserve"/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color w:val="404040"/>
          <w:sz w:val="22"/>
          <w:szCs w:val="22"/>
        </w:rPr>
        <w:t xml:space="preserve">Stage 1 — 즉시 적용 가능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self_learning_kb에 used_count·success_after_use·last_used_at 컬럼 추가.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매일 새벽 cron으로 30일 미사용 KB의 confidence × 0.95. 0.3 미만이면 is_active=false.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게이트별 ‘KB 추천 안’과 ‘사용자 채택 안’ 비교 카운터(gate_decision_metrics view 활용).</w:t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color w:val="404040"/>
          <w:sz w:val="22"/>
          <w:szCs w:val="22"/>
        </w:rPr>
        <w:t xml:space="preserve">Stage 2 — Contextual Bandit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State: 데이터 프로파일 임베딩 + 사용자 의도 임베딩 → 768d × 2 = 1536d.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Action: 모델 후보 집합(예: TabTransformer / XGBoost / LightGBM).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Reward: 검증 메트릭(F1·R²·AUROC) + 사용자 1순위 채택(0/1).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Algorithm: LinUCB(시작) → Neural Bandit(Vowpal Wabbit) → Thompson Sampling.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이 단계는 ‘예측’이 아닌 ‘추천’이므로 RL 위험도 낮음.</w:t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color w:val="404040"/>
          <w:sz w:val="22"/>
          <w:szCs w:val="22"/>
        </w:rPr>
        <w:t xml:space="preserve">Stage 3 — Offline RL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jobs 테이블 + decisions + final_metrics + user_satisfaction을 (s, a, r, s') 튜플로 변환.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CQL/BCQ 같은 보수적 오프라인 RL로 정책 학습.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실서비스 배포는 ε-greedy로 5% 트래픽에만 적용.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‘진짜로 시간이 지날수록 똑똑해진다’가 측정 가능한 형태로 완성됨.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2E5497"/>
          <w:sz w:val="26"/>
          <w:szCs w:val="26"/>
        </w:rPr>
        <w:t xml:space="preserve">G-4 KP7 측정 자동화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현 명세: ‘동일 데이터셋 2번째 실행에서 메트릭 +5%·trial -30%’.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문제: 동일 데이터에서는 random_state 고정이면 메트릭 0% 변화가 자연스러움. 측정 자체가 인위적.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권고: KP7을 ‘유사 데이터셋(임베딩 거리 ≤ 0.3) 100건에 대해 30일 단위로 trial 감소율·메트릭 변화율의 회귀계수’로 재정의.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color w:val="1F3864"/>
          <w:sz w:val="32"/>
          <w:szCs w:val="32"/>
        </w:rPr>
        <w:t xml:space="preserve">9. 영역 H — 백업·DR·복구 (로컬 + 가상 단독 서버)</w:t>
      </w:r>
    </w:p>
    <w:p>
      <w:pPr>
        <w:spacing w:after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사용자 요구: </w:t>
      </w:r>
      <w:r>
        <w:rPr>
          <w:rFonts w:ascii="맑은 고딕" w:cs="맑은 고딕" w:eastAsia="맑은 고딕" w:hAnsi="맑은 고딕"/>
          <w:i/>
          <w:iCs/>
          <w:sz w:val="20"/>
          <w:szCs w:val="20"/>
        </w:rPr>
        <w:t xml:space="preserve">‘로컬서버와 가상 단독 서버를 모두 구축하고 있기 때문에 백업 시스템도 신경써야 한다.’ </w:t>
      </w:r>
      <w:r>
        <w:rPr>
          <w:rFonts w:ascii="맑은 고딕" w:cs="맑은 고딕" w:eastAsia="맑은 고딕" w:hAnsi="맑은 고딕"/>
          <w:sz w:val="20"/>
          <w:szCs w:val="20"/>
        </w:rPr>
        <w:t xml:space="preserve">현재 명세는 이 요구에 거의 응답하지 않는다.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2E5497"/>
          <w:sz w:val="26"/>
          <w:szCs w:val="26"/>
        </w:rPr>
        <w:t xml:space="preserve">H-1 현재 명세 점검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800"/>
        <w:gridCol w:w="3160"/>
      </w:tblGrid>
      <w:tr>
        <w:trPr>
          <w:tblHeader/>
        </w:trPr>
        <w:tc>
          <w:tcPr>
            <w:tcW w:type="dxa" w:w="2400"/>
            <w:tcBorders>
              <w:top w:val="single" w:color="8FAADC" w:sz="4"/>
              <w:left w:val="single" w:color="8FAADC" w:sz="4"/>
              <w:bottom w:val="single" w:color="8FAADC" w:sz="4"/>
              <w:right w:val="single" w:color="8FAADC" w:sz="4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3800"/>
            <w:tcBorders>
              <w:top w:val="single" w:color="8FAADC" w:sz="4"/>
              <w:left w:val="single" w:color="8FAADC" w:sz="4"/>
              <w:bottom w:val="single" w:color="8FAADC" w:sz="4"/>
              <w:right w:val="single" w:color="8FAADC" w:sz="4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현재 명세</w:t>
            </w:r>
          </w:p>
        </w:tc>
        <w:tc>
          <w:tcPr>
            <w:tcW w:type="dxa" w:w="3160"/>
            <w:tcBorders>
              <w:top w:val="single" w:color="8FAADC" w:sz="4"/>
              <w:left w:val="single" w:color="8FAADC" w:sz="4"/>
              <w:bottom w:val="single" w:color="8FAADC" w:sz="4"/>
              <w:right w:val="single" w:color="8FAADC" w:sz="4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평가</w:t>
            </w:r>
          </w:p>
        </w:tc>
      </w:tr>
      <w:tr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Postgres 백업</w:t>
            </w:r>
          </w:p>
        </w:tc>
        <w:tc>
          <w:tcPr>
            <w:tcW w:type="dxa" w:w="3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없음</w:t>
            </w:r>
          </w:p>
        </w:tc>
        <w:tc>
          <w:tcPr>
            <w:tcW w:type="dxa" w:w="31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치명</w:t>
            </w:r>
          </w:p>
        </w:tc>
      </w:tr>
      <w:tr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WAL streaming / PITR</w:t>
            </w:r>
          </w:p>
        </w:tc>
        <w:tc>
          <w:tcPr>
            <w:tcW w:type="dxa" w:w="3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없음</w:t>
            </w:r>
          </w:p>
        </w:tc>
        <w:tc>
          <w:tcPr>
            <w:tcW w:type="dxa" w:w="31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치명</w:t>
            </w:r>
          </w:p>
        </w:tc>
      </w:tr>
      <w:tr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MinIO 백업</w:t>
            </w:r>
          </w:p>
        </w:tc>
        <w:tc>
          <w:tcPr>
            <w:tcW w:type="dxa" w:w="3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SSE-S3 암호화만, 미러링 X</w:t>
            </w:r>
          </w:p>
        </w:tc>
        <w:tc>
          <w:tcPr>
            <w:tcW w:type="dxa" w:w="31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치명</w:t>
            </w:r>
          </w:p>
        </w:tc>
      </w:tr>
      <w:tr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MinIO Versioning</w:t>
            </w:r>
          </w:p>
        </w:tc>
        <w:tc>
          <w:tcPr>
            <w:tcW w:type="dxa" w:w="3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없음</w:t>
            </w:r>
          </w:p>
        </w:tc>
        <w:tc>
          <w:tcPr>
            <w:tcW w:type="dxa" w:w="31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치명</w:t>
            </w:r>
          </w:p>
        </w:tc>
      </w:tr>
      <w:tr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Vault 백업</w:t>
            </w:r>
          </w:p>
        </w:tc>
        <w:tc>
          <w:tcPr>
            <w:tcW w:type="dxa" w:w="3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Dev 모드(영속화 없음)</w:t>
            </w:r>
          </w:p>
        </w:tc>
        <w:tc>
          <w:tcPr>
            <w:tcW w:type="dxa" w:w="31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치명</w:t>
            </w:r>
          </w:p>
        </w:tc>
      </w:tr>
      <w:tr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모델 가중치 백업</w:t>
            </w:r>
          </w:p>
        </w:tc>
        <w:tc>
          <w:tcPr>
            <w:tcW w:type="dxa" w:w="3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MinIO에 저장하지만 별도 백업 X</w:t>
            </w:r>
          </w:p>
        </w:tc>
        <w:tc>
          <w:tcPr>
            <w:tcW w:type="dxa" w:w="31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고위험</w:t>
            </w:r>
          </w:p>
        </w:tc>
      </w:tr>
      <w:tr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LangGraph checkpoints</w:t>
            </w:r>
          </w:p>
        </w:tc>
        <w:tc>
          <w:tcPr>
            <w:tcW w:type="dxa" w:w="3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Postgres에 영속, 백업은 Postgres에 의존</w:t>
            </w:r>
          </w:p>
        </w:tc>
        <w:tc>
          <w:tcPr>
            <w:tcW w:type="dxa" w:w="31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고위험</w:t>
            </w:r>
          </w:p>
        </w:tc>
      </w:tr>
      <w:tr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self_learning_kb·error_kb</w:t>
            </w:r>
          </w:p>
        </w:tc>
        <w:tc>
          <w:tcPr>
            <w:tcW w:type="dxa" w:w="3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Postgres에 의존</w:t>
            </w:r>
          </w:p>
        </w:tc>
        <w:tc>
          <w:tcPr>
            <w:tcW w:type="dxa" w:w="31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고위험</w:t>
            </w:r>
          </w:p>
        </w:tc>
      </w:tr>
      <w:tr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audit_log</w:t>
            </w:r>
          </w:p>
        </w:tc>
        <w:tc>
          <w:tcPr>
            <w:tcW w:type="dxa" w:w="3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Postgres에 의존</w:t>
            </w:r>
          </w:p>
        </w:tc>
        <w:tc>
          <w:tcPr>
            <w:tcW w:type="dxa" w:w="31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고위험</w:t>
            </w:r>
          </w:p>
        </w:tc>
      </w:tr>
      <w:tr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DR 시뮬레이션</w:t>
            </w:r>
          </w:p>
        </w:tc>
        <w:tc>
          <w:tcPr>
            <w:tcW w:type="dxa" w:w="3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Day20 §7: 컨테이너 강제 종료 + 30초 내 재기동</w:t>
            </w:r>
          </w:p>
        </w:tc>
        <w:tc>
          <w:tcPr>
            <w:tcW w:type="dxa" w:w="31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부족(백업/복구 아님)</w:t>
            </w:r>
          </w:p>
        </w:tc>
      </w:tr>
      <w:tr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RPO/RTO 목표</w:t>
            </w:r>
          </w:p>
        </w:tc>
        <w:tc>
          <w:tcPr>
            <w:tcW w:type="dxa" w:w="3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없음</w:t>
            </w:r>
          </w:p>
        </w:tc>
        <w:tc>
          <w:tcPr>
            <w:tcW w:type="dxa" w:w="31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치명</w:t>
            </w:r>
          </w:p>
        </w:tc>
      </w:tr>
      <w:tr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문서 backup_restore.md</w:t>
            </w:r>
          </w:p>
        </w:tc>
        <w:tc>
          <w:tcPr>
            <w:tcW w:type="dxa" w:w="3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Day21 작성 체크리스트만</w:t>
            </w:r>
          </w:p>
        </w:tc>
        <w:tc>
          <w:tcPr>
            <w:tcW w:type="dxa" w:w="31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치명(콘텐츠 부재)</w:t>
            </w:r>
          </w:p>
        </w:tc>
      </w:tr>
      <w:tr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로컬↔가상 단독 동기화</w:t>
            </w:r>
          </w:p>
        </w:tc>
        <w:tc>
          <w:tcPr>
            <w:tcW w:type="dxa" w:w="3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없음</w:t>
            </w:r>
          </w:p>
        </w:tc>
        <w:tc>
          <w:tcPr>
            <w:tcW w:type="dxa" w:w="31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치명(사용자 요구 직격)</w:t>
            </w:r>
          </w:p>
        </w:tc>
      </w:tr>
    </w:tbl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2E5497"/>
          <w:sz w:val="26"/>
          <w:szCs w:val="26"/>
        </w:rPr>
        <w:t xml:space="preserve">H-2 권고 백업 아키텍처</w:t>
      </w:r>
    </w:p>
    <w:p>
      <w:pPr>
        <w:spacing w:after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로컬 서버(메인) + 가상 단독 서버(스탠바이/DR) 2노드 가정. 다음 구조 권고.</w:t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color w:val="404040"/>
          <w:sz w:val="22"/>
          <w:szCs w:val="22"/>
        </w:rPr>
        <w:t xml:space="preserve">(1) Postgres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일일 pg_dump(전체) → MinIO 로컬 → MinIO 가상 단독 → 외부(예: NAS·외장 디스크).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WAL 아카이브(streaming) → pgBackRest 또는 Barman 사용. RPO ≤ 5분 달성.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가상 단독 서버에 hot standby(streaming replication) — RTO ≤ 30분.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주 1회 PITR 복구 리허설(테스트 환경에).</w:t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color w:val="404040"/>
          <w:sz w:val="22"/>
          <w:szCs w:val="22"/>
        </w:rPr>
        <w:t xml:space="preserve">(2) MinIO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버킷 versioning 활성화(`mc version enable`).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`mc mirror --watch` 로 로컬 → 가상 단독 실시간 미러.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Lifecycle: prompts/* 90일, learning_curves 365일, best_model 영구.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주 1회 무결성 검증(SHA256 재계산 + 메타데이터 비교).</w:t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color w:val="404040"/>
          <w:sz w:val="22"/>
          <w:szCs w:val="22"/>
        </w:rPr>
        <w:t xml:space="preserve">(3) Vault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Dev 모드 제거, Raft 스토리지 백엔드로 HA(최소 단일 노드라도 영속화).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`vault operator raft snapshot save` 매일 → 암호화 후 외부 보관.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시크릿 회전 시 grace period 24h + 진행 중 잡 추적.</w:t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color w:val="404040"/>
          <w:sz w:val="22"/>
          <w:szCs w:val="22"/>
        </w:rPr>
        <w:t xml:space="preserve">(4) 모델 가중치·KB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MinIO 백업에 포함되지만, 별도 ‘모델 카탈로그’ 테이블에 SHA256·서명 저장.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self_learning_kb·error_kb·audit_log는 Postgres 백업으로 커버 + 분기별 export로 별도 보관.</w:t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color w:val="404040"/>
          <w:sz w:val="22"/>
          <w:szCs w:val="22"/>
        </w:rPr>
        <w:t xml:space="preserve">(5) 자동화·관측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backup_check.py 데몬 — 매시간 마지막 백업 시각·크기·체크섬 검증, 실패 시 SecurityGuard에 알림 + audit_log에 critical.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Grafana 대시보드에 ‘Backup Health’ 패널: 마지막 성공 시각·증분 크기·복구 리허설 일자.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2E5497"/>
          <w:sz w:val="26"/>
          <w:szCs w:val="26"/>
        </w:rPr>
        <w:t xml:space="preserve">H-3 RPO / RTO 목표(권고)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1400"/>
        <w:gridCol w:w="4160"/>
      </w:tblGrid>
      <w:tr>
        <w:trPr>
          <w:tblHeader/>
        </w:trPr>
        <w:tc>
          <w:tcPr>
            <w:tcW w:type="dxa" w:w="2400"/>
            <w:tcBorders>
              <w:top w:val="single" w:color="8FAADC" w:sz="4"/>
              <w:left w:val="single" w:color="8FAADC" w:sz="4"/>
              <w:bottom w:val="single" w:color="8FAADC" w:sz="4"/>
              <w:right w:val="single" w:color="8FAADC" w:sz="4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구성요소</w:t>
            </w:r>
          </w:p>
        </w:tc>
        <w:tc>
          <w:tcPr>
            <w:tcW w:type="dxa" w:w="1400"/>
            <w:tcBorders>
              <w:top w:val="single" w:color="8FAADC" w:sz="4"/>
              <w:left w:val="single" w:color="8FAADC" w:sz="4"/>
              <w:bottom w:val="single" w:color="8FAADC" w:sz="4"/>
              <w:right w:val="single" w:color="8FAADC" w:sz="4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RPO 목표</w:t>
            </w:r>
          </w:p>
        </w:tc>
        <w:tc>
          <w:tcPr>
            <w:tcW w:type="dxa" w:w="1400"/>
            <w:tcBorders>
              <w:top w:val="single" w:color="8FAADC" w:sz="4"/>
              <w:left w:val="single" w:color="8FAADC" w:sz="4"/>
              <w:bottom w:val="single" w:color="8FAADC" w:sz="4"/>
              <w:right w:val="single" w:color="8FAADC" w:sz="4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RTO 목표</w:t>
            </w:r>
          </w:p>
        </w:tc>
        <w:tc>
          <w:tcPr>
            <w:tcW w:type="dxa" w:w="4160"/>
            <w:tcBorders>
              <w:top w:val="single" w:color="8FAADC" w:sz="4"/>
              <w:left w:val="single" w:color="8FAADC" w:sz="4"/>
              <w:bottom w:val="single" w:color="8FAADC" w:sz="4"/>
              <w:right w:val="single" w:color="8FAADC" w:sz="4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근거</w:t>
            </w:r>
          </w:p>
        </w:tc>
      </w:tr>
      <w:tr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Postgres (jobs·KB·audit)</w:t>
            </w:r>
          </w:p>
        </w:tc>
        <w:tc>
          <w:tcPr>
            <w:tcW w:type="dxa" w:w="1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5분</w:t>
            </w:r>
          </w:p>
        </w:tc>
        <w:tc>
          <w:tcPr>
            <w:tcW w:type="dxa" w:w="1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30분</w:t>
            </w:r>
          </w:p>
        </w:tc>
        <w:tc>
          <w:tcPr>
            <w:tcW w:type="dxa" w:w="41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WAL streaming + hot standby</w:t>
            </w:r>
          </w:p>
        </w:tc>
      </w:tr>
      <w:tr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MinIO (산출물·아티팩트)</w:t>
            </w:r>
          </w:p>
        </w:tc>
        <w:tc>
          <w:tcPr>
            <w:tcW w:type="dxa" w:w="1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1시간</w:t>
            </w:r>
          </w:p>
        </w:tc>
        <w:tc>
          <w:tcPr>
            <w:tcW w:type="dxa" w:w="1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1시간</w:t>
            </w:r>
          </w:p>
        </w:tc>
        <w:tc>
          <w:tcPr>
            <w:tcW w:type="dxa" w:w="41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mc mirror --watch</w:t>
            </w:r>
          </w:p>
        </w:tc>
      </w:tr>
      <w:tr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Vault (시크릿)</w:t>
            </w:r>
          </w:p>
        </w:tc>
        <w:tc>
          <w:tcPr>
            <w:tcW w:type="dxa" w:w="1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1일</w:t>
            </w:r>
          </w:p>
        </w:tc>
        <w:tc>
          <w:tcPr>
            <w:tcW w:type="dxa" w:w="1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1시간</w:t>
            </w:r>
          </w:p>
        </w:tc>
        <w:tc>
          <w:tcPr>
            <w:tcW w:type="dxa" w:w="41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일일 snapshot + 회전 정책</w:t>
            </w:r>
          </w:p>
        </w:tc>
      </w:tr>
      <w:tr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모델 가중치</w:t>
            </w:r>
          </w:p>
        </w:tc>
        <w:tc>
          <w:tcPr>
            <w:tcW w:type="dxa" w:w="1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1일</w:t>
            </w:r>
          </w:p>
        </w:tc>
        <w:tc>
          <w:tcPr>
            <w:tcW w:type="dxa" w:w="1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2시간</w:t>
            </w:r>
          </w:p>
        </w:tc>
        <w:tc>
          <w:tcPr>
            <w:tcW w:type="dxa" w:w="41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MinIO 백업 + 카탈로그</w:t>
            </w:r>
          </w:p>
        </w:tc>
      </w:tr>
      <w:tr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전체 시스템 (스탠바이 페일오버)</w:t>
            </w:r>
          </w:p>
        </w:tc>
        <w:tc>
          <w:tcPr>
            <w:tcW w:type="dxa" w:w="1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5분</w:t>
            </w:r>
          </w:p>
        </w:tc>
        <w:tc>
          <w:tcPr>
            <w:tcW w:type="dxa" w:w="1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4시간</w:t>
            </w:r>
          </w:p>
        </w:tc>
        <w:tc>
          <w:tcPr>
            <w:tcW w:type="dxa" w:w="41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수동 페일오버 절차</w:t>
            </w:r>
          </w:p>
        </w:tc>
      </w:tr>
    </w:tbl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2E5497"/>
          <w:sz w:val="26"/>
          <w:szCs w:val="26"/>
        </w:rPr>
        <w:t xml:space="preserve">H-4 DR 리허설 일정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매주 — backup_check.py 자동 점검.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매월 — 백업 1건을 테스트 환경에 복구 + smoke test(`pytest -m smoke`).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분기 — Game Day: 메인 서버 강제 셧다운 + 가상 단독으로 페일오버 + RTO 측정.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연 — 외부 감사 1회(시뮬레이션 또는 실 운영 전환).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2E5497"/>
          <w:sz w:val="26"/>
          <w:szCs w:val="26"/>
        </w:rPr>
        <w:t xml:space="preserve">H-5 ‘새 Day’ 신설 권고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B100" w:sz="4"/>
              <w:left w:val="single" w:color="E0B100" w:sz="4"/>
              <w:bottom w:val="single" w:color="E0B100" w:sz="4"/>
              <w:right w:val="single" w:color="E0B100" w:sz="4"/>
            </w:tcBorders>
            <w:shd w:fill="FFF4CE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rFonts w:ascii="맑은 고딕" w:cs="맑은 고딕" w:eastAsia="맑은 고딕" w:hAnsi="맑은 고딕"/>
                <w:b/>
                <w:bCs/>
                <w:color w:val="7F5F00"/>
                <w:sz w:val="20"/>
                <w:szCs w:val="20"/>
              </w:rPr>
              <w:t xml:space="preserve">Day-A: 백업·DR 인프라 (Day01과 Day17 사이에 삽입) — </w:t>
            </w: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분량 1일. 산출물: docker/postgres-backup-sidecar, scripts/backup_check.py, scripts/restore_drill.sh, docs/operations/backup_restore.md(콘텐츠 실제 작성), Grafana ‘Backup Health’ 대시보드 JSON.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color w:val="1F3864"/>
          <w:sz w:val="32"/>
          <w:szCs w:val="32"/>
        </w:rPr>
        <w:t xml:space="preserve">10. 종합 위험 매트릭스 — Top 20</w:t>
      </w:r>
    </w:p>
    <w:p>
      <w:pPr>
        <w:spacing w:after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발생 확률(P, 1~5) × 영향도(I, 1~5) = 위험 점수. 우선순위는 P0(20~25) / P1(12~19) / P2(6~11) / P3(1~5).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800"/>
        <w:gridCol w:w="1500"/>
        <w:gridCol w:w="1100"/>
        <w:gridCol w:w="1560"/>
      </w:tblGrid>
      <w:tr>
        <w:trPr>
          <w:tblHeader/>
        </w:trPr>
        <w:tc>
          <w:tcPr>
            <w:tcW w:type="dxa" w:w="400"/>
            <w:tcBorders>
              <w:top w:val="single" w:color="8FAADC" w:sz="4"/>
              <w:left w:val="single" w:color="8FAADC" w:sz="4"/>
              <w:bottom w:val="single" w:color="8FAADC" w:sz="4"/>
              <w:right w:val="single" w:color="8FAADC" w:sz="4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800"/>
            <w:tcBorders>
              <w:top w:val="single" w:color="8FAADC" w:sz="4"/>
              <w:left w:val="single" w:color="8FAADC" w:sz="4"/>
              <w:bottom w:val="single" w:color="8FAADC" w:sz="4"/>
              <w:right w:val="single" w:color="8FAADC" w:sz="4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위험</w:t>
            </w:r>
          </w:p>
        </w:tc>
        <w:tc>
          <w:tcPr>
            <w:tcW w:type="dxa" w:w="1500"/>
            <w:tcBorders>
              <w:top w:val="single" w:color="8FAADC" w:sz="4"/>
              <w:left w:val="single" w:color="8FAADC" w:sz="4"/>
              <w:bottom w:val="single" w:color="8FAADC" w:sz="4"/>
              <w:right w:val="single" w:color="8FAADC" w:sz="4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Day/위치</w:t>
            </w:r>
          </w:p>
        </w:tc>
        <w:tc>
          <w:tcPr>
            <w:tcW w:type="dxa" w:w="1100"/>
            <w:tcBorders>
              <w:top w:val="single" w:color="8FAADC" w:sz="4"/>
              <w:left w:val="single" w:color="8FAADC" w:sz="4"/>
              <w:bottom w:val="single" w:color="8FAADC" w:sz="4"/>
              <w:right w:val="single" w:color="8FAADC" w:sz="4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P×I</w:t>
            </w:r>
          </w:p>
        </w:tc>
        <w:tc>
          <w:tcPr>
            <w:tcW w:type="dxa" w:w="1560"/>
            <w:tcBorders>
              <w:top w:val="single" w:color="8FAADC" w:sz="4"/>
              <w:left w:val="single" w:color="8FAADC" w:sz="4"/>
              <w:bottom w:val="single" w:color="8FAADC" w:sz="4"/>
              <w:right w:val="single" w:color="8FAADC" w:sz="4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수준</w:t>
            </w:r>
          </w:p>
        </w:tc>
      </w:tr>
      <w:tr>
        <w:tc>
          <w:tcPr>
            <w:tcW w:type="dxa" w:w="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1</w:t>
            </w:r>
          </w:p>
        </w:tc>
        <w:tc>
          <w:tcPr>
            <w:tcW w:type="dxa" w:w="4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백업·DR 인프라 완전 부재 → 단일 장애 시 KB·잡 영구 손실</w:t>
            </w:r>
          </w:p>
        </w:tc>
        <w:tc>
          <w:tcPr>
            <w:tcW w:type="dxa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Day20·21</w:t>
            </w:r>
          </w:p>
        </w:tc>
        <w:tc>
          <w:tcPr>
            <w:tcW w:type="dxa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5×5=25</w:t>
            </w:r>
          </w:p>
        </w:tc>
        <w:tc>
          <w:tcPr>
            <w:tcW w:type="dxa" w:w="15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P0</w:t>
            </w:r>
          </w:p>
        </w:tc>
      </w:tr>
      <w:tr>
        <w:tc>
          <w:tcPr>
            <w:tcW w:type="dxa" w:w="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2</w:t>
            </w:r>
          </w:p>
        </w:tc>
        <w:tc>
          <w:tcPr>
            <w:tcW w:type="dxa" w:w="4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자가학습 사이클 미폐쇄 → 점점 똑똑해지지 않거나 오염</w:t>
            </w:r>
          </w:p>
        </w:tc>
        <w:tc>
          <w:tcPr>
            <w:tcW w:type="dxa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Day14·19</w:t>
            </w:r>
          </w:p>
        </w:tc>
        <w:tc>
          <w:tcPr>
            <w:tcW w:type="dxa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5×5=25</w:t>
            </w:r>
          </w:p>
        </w:tc>
        <w:tc>
          <w:tcPr>
            <w:tcW w:type="dxa" w:w="15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P0</w:t>
            </w:r>
          </w:p>
        </w:tc>
      </w:tr>
      <w:tr>
        <w:tc>
          <w:tcPr>
            <w:tcW w:type="dxa" w:w="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3</w:t>
            </w:r>
          </w:p>
        </w:tc>
        <w:tc>
          <w:tcPr>
            <w:tcW w:type="dxa" w:w="4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Claude CLI subprocess + 회로차단기 부재 → 자동 오류 처리 단일 장애점</w:t>
            </w:r>
          </w:p>
        </w:tc>
        <w:tc>
          <w:tcPr>
            <w:tcW w:type="dxa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Day16</w:t>
            </w:r>
          </w:p>
        </w:tc>
        <w:tc>
          <w:tcPr>
            <w:tcW w:type="dxa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4×5=20</w:t>
            </w:r>
          </w:p>
        </w:tc>
        <w:tc>
          <w:tcPr>
            <w:tcW w:type="dxa" w:w="15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P0</w:t>
            </w:r>
          </w:p>
        </w:tc>
      </w:tr>
      <w:tr>
        <w:tc>
          <w:tcPr>
            <w:tcW w:type="dxa" w:w="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4</w:t>
            </w:r>
          </w:p>
        </w:tc>
        <w:tc>
          <w:tcPr>
            <w:tcW w:type="dxa" w:w="4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Vault Dev 모드 + 백업 부재 → 시크릿 손실 시 복구 불가</w:t>
            </w:r>
          </w:p>
        </w:tc>
        <w:tc>
          <w:tcPr>
            <w:tcW w:type="dxa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Day01·17</w:t>
            </w:r>
          </w:p>
        </w:tc>
        <w:tc>
          <w:tcPr>
            <w:tcW w:type="dxa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4×5=20</w:t>
            </w:r>
          </w:p>
        </w:tc>
        <w:tc>
          <w:tcPr>
            <w:tcW w:type="dxa" w:w="15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P0</w:t>
            </w:r>
          </w:p>
        </w:tc>
      </w:tr>
      <w:tr>
        <w:tc>
          <w:tcPr>
            <w:tcW w:type="dxa" w:w="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5</w:t>
            </w:r>
          </w:p>
        </w:tc>
        <w:tc>
          <w:tcPr>
            <w:tcW w:type="dxa" w:w="4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Alembic·DB 마이그레이션 버전 관리 없음 → 롤백 불가</w:t>
            </w:r>
          </w:p>
        </w:tc>
        <w:tc>
          <w:tcPr>
            <w:tcW w:type="dxa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Day02~21</w:t>
            </w:r>
          </w:p>
        </w:tc>
        <w:tc>
          <w:tcPr>
            <w:tcW w:type="dxa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5×4=20</w:t>
            </w:r>
          </w:p>
        </w:tc>
        <w:tc>
          <w:tcPr>
            <w:tcW w:type="dxa" w:w="15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P0</w:t>
            </w:r>
          </w:p>
        </w:tc>
      </w:tr>
      <w:tr>
        <w:tc>
          <w:tcPr>
            <w:tcW w:type="dxa" w:w="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6</w:t>
            </w:r>
          </w:p>
        </w:tc>
        <w:tc>
          <w:tcPr>
            <w:tcW w:type="dxa" w:w="4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트랜스포머 강제(R-403) 무한 루프·CPU 환경 비효율</w:t>
            </w:r>
          </w:p>
        </w:tc>
        <w:tc>
          <w:tcPr>
            <w:tcW w:type="dxa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Day00 §7·Day08</w:t>
            </w:r>
          </w:p>
        </w:tc>
        <w:tc>
          <w:tcPr>
            <w:tcW w:type="dxa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4×4=16</w:t>
            </w:r>
          </w:p>
        </w:tc>
        <w:tc>
          <w:tcPr>
            <w:tcW w:type="dxa" w:w="15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P1</w:t>
            </w:r>
          </w:p>
        </w:tc>
      </w:tr>
      <w:tr>
        <w:tc>
          <w:tcPr>
            <w:tcW w:type="dxa" w:w="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7</w:t>
            </w:r>
          </w:p>
        </w:tc>
        <w:tc>
          <w:tcPr>
            <w:tcW w:type="dxa" w:w="4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mTLS·MLflow 인증·SBOM·이미지 서명 부재</w:t>
            </w:r>
          </w:p>
        </w:tc>
        <w:tc>
          <w:tcPr>
            <w:tcW w:type="dxa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Day17</w:t>
            </w:r>
          </w:p>
        </w:tc>
        <w:tc>
          <w:tcPr>
            <w:tcW w:type="dxa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4×4=16</w:t>
            </w:r>
          </w:p>
        </w:tc>
        <w:tc>
          <w:tcPr>
            <w:tcW w:type="dxa" w:w="15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P1</w:t>
            </w:r>
          </w:p>
        </w:tc>
      </w:tr>
      <w:tr>
        <w:tc>
          <w:tcPr>
            <w:tcW w:type="dxa" w:w="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8</w:t>
            </w:r>
          </w:p>
        </w:tc>
        <w:tc>
          <w:tcPr>
            <w:tcW w:type="dxa" w:w="4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AT-1 90초 목표 비현실 (트랜스포머+CPU)</w:t>
            </w:r>
          </w:p>
        </w:tc>
        <w:tc>
          <w:tcPr>
            <w:tcW w:type="dxa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Day14·21</w:t>
            </w:r>
          </w:p>
        </w:tc>
        <w:tc>
          <w:tcPr>
            <w:tcW w:type="dxa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5×3=15</w:t>
            </w:r>
          </w:p>
        </w:tc>
        <w:tc>
          <w:tcPr>
            <w:tcW w:type="dxa" w:w="15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P1</w:t>
            </w:r>
          </w:p>
        </w:tc>
      </w:tr>
      <w:tr>
        <w:tc>
          <w:tcPr>
            <w:tcW w:type="dxa" w:w="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9</w:t>
            </w:r>
          </w:p>
        </w:tc>
        <w:tc>
          <w:tcPr>
            <w:tcW w:type="dxa" w:w="4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침투 50종 페이로드 실제 구현 없음</w:t>
            </w:r>
          </w:p>
        </w:tc>
        <w:tc>
          <w:tcPr>
            <w:tcW w:type="dxa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Day17·20</w:t>
            </w:r>
          </w:p>
        </w:tc>
        <w:tc>
          <w:tcPr>
            <w:tcW w:type="dxa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4×4=16</w:t>
            </w:r>
          </w:p>
        </w:tc>
        <w:tc>
          <w:tcPr>
            <w:tcW w:type="dxa" w:w="15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P1</w:t>
            </w:r>
          </w:p>
        </w:tc>
      </w:tr>
      <w:tr>
        <w:tc>
          <w:tcPr>
            <w:tcW w:type="dxa" w:w="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10</w:t>
            </w:r>
          </w:p>
        </w:tc>
        <w:tc>
          <w:tcPr>
            <w:tcW w:type="dxa" w:w="4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TabPFN 라이선스·TranAD 자체 포팅 위험</w:t>
            </w:r>
          </w:p>
        </w:tc>
        <w:tc>
          <w:tcPr>
            <w:tcW w:type="dxa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Day12</w:t>
            </w:r>
          </w:p>
        </w:tc>
        <w:tc>
          <w:tcPr>
            <w:tcW w:type="dxa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4×3=12</w:t>
            </w:r>
          </w:p>
        </w:tc>
        <w:tc>
          <w:tcPr>
            <w:tcW w:type="dxa" w:w="15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P1</w:t>
            </w:r>
          </w:p>
        </w:tc>
      </w:tr>
      <w:tr>
        <w:tc>
          <w:tcPr>
            <w:tcW w:type="dxa" w:w="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11</w:t>
            </w:r>
          </w:p>
        </w:tc>
        <w:tc>
          <w:tcPr>
            <w:tcW w:type="dxa" w:w="4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Streamlit + WebSocket + asyncio 호환성</w:t>
            </w:r>
          </w:p>
        </w:tc>
        <w:tc>
          <w:tcPr>
            <w:tcW w:type="dxa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Day10·18</w:t>
            </w:r>
          </w:p>
        </w:tc>
        <w:tc>
          <w:tcPr>
            <w:tcW w:type="dxa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4×3=12</w:t>
            </w:r>
          </w:p>
        </w:tc>
        <w:tc>
          <w:tcPr>
            <w:tcW w:type="dxa" w:w="15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P1</w:t>
            </w:r>
          </w:p>
        </w:tc>
      </w:tr>
      <w:tr>
        <w:tc>
          <w:tcPr>
            <w:tcW w:type="dxa" w:w="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12</w:t>
            </w:r>
          </w:p>
        </w:tc>
        <w:tc>
          <w:tcPr>
            <w:tcW w:type="dxa" w:w="4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에이전트 동적 등록/해제·canary 부재</w:t>
            </w:r>
          </w:p>
        </w:tc>
        <w:tc>
          <w:tcPr>
            <w:tcW w:type="dxa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Day04·14</w:t>
            </w:r>
          </w:p>
        </w:tc>
        <w:tc>
          <w:tcPr>
            <w:tcW w:type="dxa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3×4=12</w:t>
            </w:r>
          </w:p>
        </w:tc>
        <w:tc>
          <w:tcPr>
            <w:tcW w:type="dxa" w:w="15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P1</w:t>
            </w:r>
          </w:p>
        </w:tc>
      </w:tr>
      <w:tr>
        <w:tc>
          <w:tcPr>
            <w:tcW w:type="dxa" w:w="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13</w:t>
            </w:r>
          </w:p>
        </w:tc>
        <w:tc>
          <w:tcPr>
            <w:tcW w:type="dxa" w:w="4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데이터 lineage·drift detection·모델 SHA256 없음</w:t>
            </w:r>
          </w:p>
        </w:tc>
        <w:tc>
          <w:tcPr>
            <w:tcW w:type="dxa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Day08·19</w:t>
            </w:r>
          </w:p>
        </w:tc>
        <w:tc>
          <w:tcPr>
            <w:tcW w:type="dxa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4×3=12</w:t>
            </w:r>
          </w:p>
        </w:tc>
        <w:tc>
          <w:tcPr>
            <w:tcW w:type="dxa" w:w="15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P1</w:t>
            </w:r>
          </w:p>
        </w:tc>
      </w:tr>
      <w:tr>
        <w:tc>
          <w:tcPr>
            <w:tcW w:type="dxa" w:w="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14</w:t>
            </w:r>
          </w:p>
        </w:tc>
        <w:tc>
          <w:tcPr>
            <w:tcW w:type="dxa" w:w="4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Indirect prompt injection (사용자 데이터 경유) 미차단</w:t>
            </w:r>
          </w:p>
        </w:tc>
        <w:tc>
          <w:tcPr>
            <w:tcW w:type="dxa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Day05·17</w:t>
            </w:r>
          </w:p>
        </w:tc>
        <w:tc>
          <w:tcPr>
            <w:tcW w:type="dxa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3×4=12</w:t>
            </w:r>
          </w:p>
        </w:tc>
        <w:tc>
          <w:tcPr>
            <w:tcW w:type="dxa" w:w="15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P1</w:t>
            </w:r>
          </w:p>
        </w:tc>
      </w:tr>
      <w:tr>
        <w:tc>
          <w:tcPr>
            <w:tcW w:type="dxa" w:w="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15</w:t>
            </w:r>
          </w:p>
        </w:tc>
        <w:tc>
          <w:tcPr>
            <w:tcW w:type="dxa" w:w="4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에이전트별 최소권한 분리 없음 → 한 에이전트 침해 시 전체 노출</w:t>
            </w:r>
          </w:p>
        </w:tc>
        <w:tc>
          <w:tcPr>
            <w:tcW w:type="dxa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Day17</w:t>
            </w:r>
          </w:p>
        </w:tc>
        <w:tc>
          <w:tcPr>
            <w:tcW w:type="dxa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3×4=12</w:t>
            </w:r>
          </w:p>
        </w:tc>
        <w:tc>
          <w:tcPr>
            <w:tcW w:type="dxa" w:w="15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P1</w:t>
            </w:r>
          </w:p>
        </w:tc>
      </w:tr>
      <w:tr>
        <w:tc>
          <w:tcPr>
            <w:tcW w:type="dxa" w:w="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16</w:t>
            </w:r>
          </w:p>
        </w:tc>
        <w:tc>
          <w:tcPr>
            <w:tcW w:type="dxa" w:w="4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에이전트 격리(bulkhead) 없음 → 한 에이전트 OOM이 전체 워커 다운</w:t>
            </w:r>
          </w:p>
        </w:tc>
        <w:tc>
          <w:tcPr>
            <w:tcW w:type="dxa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Day04·08</w:t>
            </w:r>
          </w:p>
        </w:tc>
        <w:tc>
          <w:tcPr>
            <w:tcW w:type="dxa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3×3=9</w:t>
            </w:r>
          </w:p>
        </w:tc>
        <w:tc>
          <w:tcPr>
            <w:tcW w:type="dxa" w:w="15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P2</w:t>
            </w:r>
          </w:p>
        </w:tc>
      </w:tr>
      <w:tr>
        <w:tc>
          <w:tcPr>
            <w:tcW w:type="dxa" w:w="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17</w:t>
            </w:r>
          </w:p>
        </w:tc>
        <w:tc>
          <w:tcPr>
            <w:tcW w:type="dxa" w:w="4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MFA 발급·검증 흐름 미구현</w:t>
            </w:r>
          </w:p>
        </w:tc>
        <w:tc>
          <w:tcPr>
            <w:tcW w:type="dxa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Day17</w:t>
            </w:r>
          </w:p>
        </w:tc>
        <w:tc>
          <w:tcPr>
            <w:tcW w:type="dxa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3×3=9</w:t>
            </w:r>
          </w:p>
        </w:tc>
        <w:tc>
          <w:tcPr>
            <w:tcW w:type="dxa" w:w="15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P2</w:t>
            </w:r>
          </w:p>
        </w:tc>
      </w:tr>
      <w:tr>
        <w:tc>
          <w:tcPr>
            <w:tcW w:type="dxa" w:w="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18</w:t>
            </w:r>
          </w:p>
        </w:tc>
        <w:tc>
          <w:tcPr>
            <w:tcW w:type="dxa" w:w="4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GDPR/PIPA 삭제권리 엔드포인트 부재</w:t>
            </w:r>
          </w:p>
        </w:tc>
        <w:tc>
          <w:tcPr>
            <w:tcW w:type="dxa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Day17·19</w:t>
            </w:r>
          </w:p>
        </w:tc>
        <w:tc>
          <w:tcPr>
            <w:tcW w:type="dxa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3×3=9</w:t>
            </w:r>
          </w:p>
        </w:tc>
        <w:tc>
          <w:tcPr>
            <w:tcW w:type="dxa" w:w="15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P2</w:t>
            </w:r>
          </w:p>
        </w:tc>
      </w:tr>
      <w:tr>
        <w:tc>
          <w:tcPr>
            <w:tcW w:type="dxa" w:w="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19</w:t>
            </w:r>
          </w:p>
        </w:tc>
        <w:tc>
          <w:tcPr>
            <w:tcW w:type="dxa" w:w="4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27 에이전트 매트릭스 UI 성능 저하 가능</w:t>
            </w:r>
          </w:p>
        </w:tc>
        <w:tc>
          <w:tcPr>
            <w:tcW w:type="dxa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Day18</w:t>
            </w:r>
          </w:p>
        </w:tc>
        <w:tc>
          <w:tcPr>
            <w:tcW w:type="dxa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2×3=6</w:t>
            </w:r>
          </w:p>
        </w:tc>
        <w:tc>
          <w:tcPr>
            <w:tcW w:type="dxa" w:w="15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P2</w:t>
            </w:r>
          </w:p>
        </w:tc>
      </w:tr>
      <w:tr>
        <w:tc>
          <w:tcPr>
            <w:tcW w:type="dxa" w:w="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20</w:t>
            </w:r>
          </w:p>
        </w:tc>
        <w:tc>
          <w:tcPr>
            <w:tcW w:type="dxa" w:w="4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WeasyPrint 한글 폰트·Cairo 의존성 빌드 실패</w:t>
            </w:r>
          </w:p>
        </w:tc>
        <w:tc>
          <w:tcPr>
            <w:tcW w:type="dxa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Day12·15</w:t>
            </w:r>
          </w:p>
        </w:tc>
        <w:tc>
          <w:tcPr>
            <w:tcW w:type="dxa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2×3=6</w:t>
            </w:r>
          </w:p>
        </w:tc>
        <w:tc>
          <w:tcPr>
            <w:tcW w:type="dxa" w:w="15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P2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color w:val="1F3864"/>
          <w:sz w:val="32"/>
          <w:szCs w:val="32"/>
        </w:rPr>
        <w:t xml:space="preserve">11. 수정 권고안 — 우선순위 P0~P3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2E5497"/>
          <w:sz w:val="26"/>
          <w:szCs w:val="26"/>
        </w:rPr>
        <w:t xml:space="preserve">11.1 P0 — 21일 스프린트 전·내에 반드시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[Day-A 신설] 백업·DR 인프라 1일 — Postgres pg_dump+WAL, MinIO versioning+mc mirror, Vault Raft snapshot, RPO/RTO 명문화.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[Day02 보강] Alembic 도입 의무화 + alembic_version 테이블 + Day별 마이그레이션 PR 템플릿.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[Day16 재설계] Claude CLI를 subprocess → Anthropic SDK 비동기 호출로 전환, 회로차단기(pybreaker) + Redis 토큰 버킷.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[Day14·19 보강] 자가학습 폐쇄 단계 명시 — KB → 코드 인용 위치 + confidence ±·decay + Shadow eval 측정.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[Day17 보강] Vault Dev 모드 폐지(또는 v2 출시 후 즉시 폐지 일정 명시), 시크릿 회전 절차 + 진행 중 잡 추적.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2E5497"/>
          <w:sz w:val="26"/>
          <w:szCs w:val="26"/>
        </w:rPr>
        <w:t xml:space="preserve">11.2 P1 — 21일 스프린트 내 보강 또는 v2.1 첫 주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트랜스포머 정책 완화: R-403을 ‘후보 노출 권장’으로, ‘강제 포함’은 데이터 크기 ≥ N·GPU 가용 시만.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mTLS·MLflow 인증·SBOM(syft)·이미지 서명(cosign) Day17 §3에 추가.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침투 50종 — OWASP ZAP + Nuclei 자동 통합, Zip bomb은 가드 단위 테스트로 대체.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TabPFN 라이선스 검토 + TranAD/AnomalyTransformer v2 스코프 제외 명문화.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Streamlit 실시간 부분을 SSE 정적 페이지로 분리 + 게이트 응답 영속화 강화.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에이전트 플랫폼 L1~L4 분리 + 플러그인 entry_points 도입.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OpenLineage + 모델 카탈로그 + SHA256 무결성.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Indirect prompt injection — 데이터 파일에서 추출한 텍스트를 LLM에 전달하기 전 sanitize 위치 명시.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2E5497"/>
          <w:sz w:val="26"/>
          <w:szCs w:val="26"/>
        </w:rPr>
        <w:t xml:space="preserve">11.3 P2 — v2.1~v2.2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Contextual Bandit(LinUCB) 도입 — 자가학습 Stage 2.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Falco + AppArmor 런타임 보안.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MFA 발급·검증 흐름 (TOTP).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Evidently AI drift detection.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Feast 피처 스토어 평가.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GDPR/PIPA 삭제 권리·동의 흐름.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Grafana ‘Backup Health’ + 비용 메트릭 대시보드.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2E5497"/>
          <w:sz w:val="26"/>
          <w:szCs w:val="26"/>
        </w:rPr>
        <w:t xml:space="preserve">11.4 P3 — v3.0 백로그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Offline RL(CQL/BCQ) — 자가학습 Stage 3.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Reflex/NiceGUI 대시보드 마이그레이션.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BentoML/KServe 모델 서빙 표준화.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Patroni HA Postgres.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Kafka 또는 NATS JetStream 메시지 버스.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color w:val="1F3864"/>
          <w:sz w:val="32"/>
          <w:szCs w:val="32"/>
        </w:rPr>
        <w:t xml:space="preserve">12. Day별 즉시 패치 제안 표</w:t>
      </w:r>
    </w:p>
    <w:p>
      <w:pPr>
        <w:spacing w:after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각 Day 문서의 ‘🆕 v2 확장 작업’ 또는 ‘완료 기준’ 섹션에 한 줄~세 줄로 끼워 넣을 패치.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300"/>
        <w:gridCol w:w="5460"/>
      </w:tblGrid>
      <w:tr>
        <w:trPr>
          <w:tblHeader/>
        </w:trPr>
        <w:tc>
          <w:tcPr>
            <w:tcW w:type="dxa" w:w="600"/>
            <w:tcBorders>
              <w:top w:val="single" w:color="8FAADC" w:sz="4"/>
              <w:left w:val="single" w:color="8FAADC" w:sz="4"/>
              <w:bottom w:val="single" w:color="8FAADC" w:sz="4"/>
              <w:right w:val="single" w:color="8FAADC" w:sz="4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Day</w:t>
            </w:r>
          </w:p>
        </w:tc>
        <w:tc>
          <w:tcPr>
            <w:tcW w:type="dxa" w:w="3300"/>
            <w:tcBorders>
              <w:top w:val="single" w:color="8FAADC" w:sz="4"/>
              <w:left w:val="single" w:color="8FAADC" w:sz="4"/>
              <w:bottom w:val="single" w:color="8FAADC" w:sz="4"/>
              <w:right w:val="single" w:color="8FAADC" w:sz="4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현재 누락 핵심</w:t>
            </w:r>
          </w:p>
        </w:tc>
        <w:tc>
          <w:tcPr>
            <w:tcW w:type="dxa" w:w="5460"/>
            <w:tcBorders>
              <w:top w:val="single" w:color="8FAADC" w:sz="4"/>
              <w:left w:val="single" w:color="8FAADC" w:sz="4"/>
              <w:bottom w:val="single" w:color="8FAADC" w:sz="4"/>
              <w:right w:val="single" w:color="8FAADC" w:sz="4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패치 제안 (1~3줄)</w:t>
            </w:r>
          </w:p>
        </w:tc>
      </w:tr>
      <w:tr>
        <w:tc>
          <w:tcPr>
            <w:tcW w:type="dxa" w:w="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Day01</w:t>
            </w:r>
          </w:p>
        </w:tc>
        <w:tc>
          <w:tcPr>
            <w:tcW w:type="dxa" w:w="3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Vault 영속화, requirements hash pin, Alembic 베이스라인</w:t>
            </w:r>
          </w:p>
        </w:tc>
        <w:tc>
          <w:tcPr>
            <w:tcW w:type="dxa" w:w="54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(a) vault Raft 모드 + snapshot 디렉토리 마운트, (b) pip-compile + hash 강제, (c) alembic init 포함.</w:t>
            </w:r>
          </w:p>
        </w:tc>
      </w:tr>
      <w:tr>
        <w:tc>
          <w:tcPr>
            <w:tcW w:type="dxa" w:w="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Day02</w:t>
            </w:r>
          </w:p>
        </w:tc>
        <w:tc>
          <w:tcPr>
            <w:tcW w:type="dxa" w:w="3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Alembic, RLS·pgcrypto 실제 정책, 인덱스 전략</w:t>
            </w:r>
          </w:p>
        </w:tc>
        <w:tc>
          <w:tcPr>
            <w:tcW w:type="dxa" w:w="54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alembic_version + initial migration. RLS 정책은 self_learning_kb·dataset_embeddings·security_audit_log에 명시. JSONB GIN 인덱스 추가.</w:t>
            </w:r>
          </w:p>
        </w:tc>
      </w:tr>
      <w:tr>
        <w:tc>
          <w:tcPr>
            <w:tcW w:type="dxa" w:w="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Day03</w:t>
            </w:r>
          </w:p>
        </w:tc>
        <w:tc>
          <w:tcPr>
            <w:tcW w:type="dxa" w:w="3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회로차단기·correlation ID 자동 주입·DI 컨테이너</w:t>
            </w:r>
          </w:p>
        </w:tc>
        <w:tc>
          <w:tcPr>
            <w:tcW w:type="dxa" w:w="54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BaseAgent 공통 훅에 trace_id/job_id/agent_id structlog 자동 바인딩. tenacity + pybreaker 공통 데코레이터 제공. DI 컨테이너(punq) 도입.</w:t>
            </w:r>
          </w:p>
        </w:tc>
      </w:tr>
      <w:tr>
        <w:tc>
          <w:tcPr>
            <w:tcW w:type="dxa" w:w="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Day04</w:t>
            </w:r>
          </w:p>
        </w:tc>
        <w:tc>
          <w:tcPr>
            <w:tcW w:type="dxa" w:w="3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LangGraph 버전 고정, 에이전트 플러그인 entry_points, bulkhead</w:t>
            </w:r>
          </w:p>
        </w:tc>
        <w:tc>
          <w:tcPr>
            <w:tcW w:type="dxa" w:w="54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langgraph==X.Y 고정. ProcessPoolExecutor로 학습 잡 격리. agents/plugins/* 자동 로딩 도입.</w:t>
            </w:r>
          </w:p>
        </w:tc>
      </w:tr>
      <w:tr>
        <w:tc>
          <w:tcPr>
            <w:tcW w:type="dxa" w:w="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Day05</w:t>
            </w:r>
          </w:p>
        </w:tc>
        <w:tc>
          <w:tcPr>
            <w:tcW w:type="dxa" w:w="3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Indirect prompt injection 차단, 멀티 포맷 로더 실제 구현</w:t>
            </w:r>
          </w:p>
        </w:tc>
        <w:tc>
          <w:tcPr>
            <w:tcW w:type="dxa" w:w="54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pdf/html/txt 추출 결과를 LLM에 전달 전 sanitize_user_input 통과 의무. xlsx/json 로더 실 구현 체크리스트.</w:t>
            </w:r>
          </w:p>
        </w:tc>
      </w:tr>
      <w:tr>
        <w:tc>
          <w:tcPr>
            <w:tcW w:type="dxa" w:w="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Day06</w:t>
            </w:r>
          </w:p>
        </w:tc>
        <w:tc>
          <w:tcPr>
            <w:tcW w:type="dxa" w:w="3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FastAPI에 회로차단기·rate limit 미들웨어</w:t>
            </w:r>
          </w:p>
        </w:tc>
        <w:tc>
          <w:tcPr>
            <w:tcW w:type="dxa" w:w="54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Anthropic API·MLflow·Claude CLI에 pybreaker 데코레이터. Redis 토큰 버킷 IP·user 단위.</w:t>
            </w:r>
          </w:p>
        </w:tc>
      </w:tr>
      <w:tr>
        <w:tc>
          <w:tcPr>
            <w:tcW w:type="dxa" w:w="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Day07</w:t>
            </w:r>
          </w:p>
        </w:tc>
        <w:tc>
          <w:tcPr>
            <w:tcW w:type="dxa" w:w="3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warm-start 실제 코드, async event loop 충돌 해결</w:t>
            </w:r>
          </w:p>
        </w:tc>
        <w:tc>
          <w:tcPr>
            <w:tcW w:type="dxa" w:w="54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study.enqueue_trial(warm_start_params) 명시. ModelSelectionAgent의 asyncio.run 호출을 to_thread로 교체.</w:t>
            </w:r>
          </w:p>
        </w:tc>
      </w:tr>
      <w:tr>
        <w:tc>
          <w:tcPr>
            <w:tcW w:type="dxa" w:w="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Day08</w:t>
            </w:r>
          </w:p>
        </w:tc>
        <w:tc>
          <w:tcPr>
            <w:tcW w:type="dxa" w:w="3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MLflow 인증·실험 권한, lineage 시작점</w:t>
            </w:r>
          </w:p>
        </w:tc>
        <w:tc>
          <w:tcPr>
            <w:tcW w:type="dxa" w:w="54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MLflow basic-auth + 사용자별 실험 격리. OpenLineage 클라이언트 통합 시작.</w:t>
            </w:r>
          </w:p>
        </w:tc>
      </w:tr>
      <w:tr>
        <w:tc>
          <w:tcPr>
            <w:tcW w:type="dxa" w:w="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Day09</w:t>
            </w:r>
          </w:p>
        </w:tc>
        <w:tc>
          <w:tcPr>
            <w:tcW w:type="dxa" w:w="3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KB 오염 방지·confidence decay·Shadow eval</w:t>
            </w:r>
          </w:p>
        </w:tc>
        <w:tc>
          <w:tcPr>
            <w:tcW w:type="dxa" w:w="54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self_learning_kb에 used_count·success_after_use·last_used_at + nightly decay cron. KP11 기반 shadow 채택 비교 view.</w:t>
            </w:r>
          </w:p>
        </w:tc>
      </w:tr>
      <w:tr>
        <w:tc>
          <w:tcPr>
            <w:tcW w:type="dxa" w:w="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Day10</w:t>
            </w:r>
          </w:p>
        </w:tc>
        <w:tc>
          <w:tcPr>
            <w:tcW w:type="dxa" w:w="3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Streamlit asyncio 회피 + 시간 순서 검증</w:t>
            </w:r>
          </w:p>
        </w:tc>
        <w:tc>
          <w:tcPr>
            <w:tcW w:type="dxa" w:w="54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WebSocket 부분은 SSE 페이지로 분리. 시계열 시간순 검증·미래 데이터 누설 가드 단위 테스트.</w:t>
            </w:r>
          </w:p>
        </w:tc>
      </w:tr>
      <w:tr>
        <w:tc>
          <w:tcPr>
            <w:tcW w:type="dxa" w:w="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Day11</w:t>
            </w:r>
          </w:p>
        </w:tc>
        <w:tc>
          <w:tcPr>
            <w:tcW w:type="dxa" w:w="3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SHAP 샘플링 전략 + 프롬프트 인젝션 가드</w:t>
            </w:r>
          </w:p>
        </w:tc>
        <w:tc>
          <w:tcPr>
            <w:tcW w:type="dxa" w:w="54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층화 샘플링 표준화. InsightAgent의 user_question은 sanitize_user_input + 200자 제한.</w:t>
            </w:r>
          </w:p>
        </w:tc>
      </w:tr>
      <w:tr>
        <w:tc>
          <w:tcPr>
            <w:tcW w:type="dxa" w:w="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Day12</w:t>
            </w:r>
          </w:p>
        </w:tc>
        <w:tc>
          <w:tcPr>
            <w:tcW w:type="dxa" w:w="3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트랜스포머 라이브러리 라이선스·자체 포팅 위험 명시</w:t>
            </w:r>
          </w:p>
        </w:tc>
        <w:tc>
          <w:tcPr>
            <w:tcW w:type="dxa" w:w="54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TabPFN 비상업 라이선스 경고. TranAD/AnomalyTransformer는 v2 스코프 제외 또는 별도 트랙.</w:t>
            </w:r>
          </w:p>
        </w:tc>
      </w:tr>
      <w:tr>
        <w:tc>
          <w:tcPr>
            <w:tcW w:type="dxa" w:w="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Day13</w:t>
            </w:r>
          </w:p>
        </w:tc>
        <w:tc>
          <w:tcPr>
            <w:tcW w:type="dxa" w:w="3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Fallback 전략 6종 실제 구현 + 모델 캐시 만료</w:t>
            </w:r>
          </w:p>
        </w:tc>
        <w:tc>
          <w:tcPr>
            <w:tcW w:type="dxa" w:w="54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shared/fallback_strategies.py 실 구현. /predict 모델 캐시 TTL + LRU.</w:t>
            </w:r>
          </w:p>
        </w:tc>
      </w:tr>
      <w:tr>
        <w:tc>
          <w:tcPr>
            <w:tcW w:type="dxa" w:w="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Day14</w:t>
            </w:r>
          </w:p>
        </w:tc>
        <w:tc>
          <w:tcPr>
            <w:tcW w:type="dxa" w:w="3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AT-1 시간 재산정·자가학습 측정 자동화·BackupCheck 테스트</w:t>
            </w:r>
          </w:p>
        </w:tc>
        <w:tc>
          <w:tcPr>
            <w:tcW w:type="dxa" w:w="54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AT-1 트랙 분리(트리만 90s·트랜스포머 포함 180s). KP7 측정 스크립트 + backup_check 단위 테스트 포함.</w:t>
            </w:r>
          </w:p>
        </w:tc>
      </w:tr>
      <w:tr>
        <w:tc>
          <w:tcPr>
            <w:tcW w:type="dxa" w:w="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Day15</w:t>
            </w:r>
          </w:p>
        </w:tc>
        <w:tc>
          <w:tcPr>
            <w:tcW w:type="dxa" w:w="3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산출물 버전관리·다운로드 감사·정전 시 재생성</w:t>
            </w:r>
          </w:p>
        </w:tc>
        <w:tc>
          <w:tcPr>
            <w:tcW w:type="dxa" w:w="54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outputs.version 컬럼. 다운로드 시 audit_log 강제. ReportComposer 부분 실패 시 누락 산출물 재시도 큐.</w:t>
            </w:r>
          </w:p>
        </w:tc>
      </w:tr>
      <w:tr>
        <w:tc>
          <w:tcPr>
            <w:tcW w:type="dxa" w:w="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Day16</w:t>
            </w:r>
          </w:p>
        </w:tc>
        <w:tc>
          <w:tcPr>
            <w:tcW w:type="dxa" w:w="3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Anthropic SDK 직접 호출·회로차단기·한글 스택 정규화</w:t>
            </w:r>
          </w:p>
        </w:tc>
        <w:tc>
          <w:tcPr>
            <w:tcW w:type="dxa" w:w="54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subprocess + docker exec → 비동기 SDK. pybreaker. error_hash 정규화에 비ASCII 대응 단위 테스트 50개.</w:t>
            </w:r>
          </w:p>
        </w:tc>
      </w:tr>
      <w:tr>
        <w:tc>
          <w:tcPr>
            <w:tcW w:type="dxa" w:w="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Day17</w:t>
            </w:r>
          </w:p>
        </w:tc>
        <w:tc>
          <w:tcPr>
            <w:tcW w:type="dxa" w:w="3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mTLS·MLflow 인증·MFA·SBOM·이미지 서명·rotation 무중단</w:t>
            </w:r>
          </w:p>
        </w:tc>
        <w:tc>
          <w:tcPr>
            <w:tcW w:type="dxa" w:w="54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체크리스트 6항목 신규 추가. JWT alg HS256→RS256. Vault Raft.</w:t>
            </w:r>
          </w:p>
        </w:tc>
      </w:tr>
      <w:tr>
        <w:tc>
          <w:tcPr>
            <w:tcW w:type="dxa" w:w="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Day18</w:t>
            </w:r>
          </w:p>
        </w:tc>
        <w:tc>
          <w:tcPr>
            <w:tcW w:type="dxa" w:w="3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Backup Health 패널·에이전트 토글 UI·SSE 분리</w:t>
            </w:r>
          </w:p>
        </w:tc>
        <w:tc>
          <w:tcPr>
            <w:tcW w:type="dxa" w:w="54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Grafana 대시보드 JSON 산출물. /admin agent on/off 토글. 실시간 진행률은 별도 SSE 페이지로.</w:t>
            </w:r>
          </w:p>
        </w:tc>
      </w:tr>
      <w:tr>
        <w:tc>
          <w:tcPr>
            <w:tcW w:type="dxa" w:w="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Day19</w:t>
            </w:r>
          </w:p>
        </w:tc>
        <w:tc>
          <w:tcPr>
            <w:tcW w:type="dxa" w:w="3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KB → 코드 인용 위치 명시·삭제 권리 엔드포인트·비용 메트릭</w:t>
            </w:r>
          </w:p>
        </w:tc>
        <w:tc>
          <w:tcPr>
            <w:tcW w:type="dxa" w:w="54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G1·ModelSelection·HPO에서 KB 인용 라인 명시. /admin/users/{id}/purge. job_cost_metrics 테이블.</w:t>
            </w:r>
          </w:p>
        </w:tc>
      </w:tr>
      <w:tr>
        <w:tc>
          <w:tcPr>
            <w:tcW w:type="dxa" w:w="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Day20</w:t>
            </w:r>
          </w:p>
        </w:tc>
        <w:tc>
          <w:tcPr>
            <w:tcW w:type="dxa" w:w="3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OWASP ZAP·Nuclei 통합·실제 DR 리허설·KP7 자동 측정</w:t>
            </w:r>
          </w:p>
        </w:tc>
        <w:tc>
          <w:tcPr>
            <w:tcW w:type="dxa" w:w="54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IT-4 자동 스캔 통합. §7 DR 리허설을 ‘백업 복구→smoke test→RTO 측정’으로 재작성. KP7 측정 자동화 검증.</w:t>
            </w:r>
          </w:p>
        </w:tc>
      </w:tr>
      <w:tr>
        <w:tc>
          <w:tcPr>
            <w:tcW w:type="dxa" w:w="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Day21</w:t>
            </w:r>
          </w:p>
        </w:tc>
        <w:tc>
          <w:tcPr>
            <w:tcW w:type="dxa" w:w="3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backup_restore.md 실제 콘텐츠·ADR·Vault HA 가이드</w:t>
            </w:r>
          </w:p>
        </w:tc>
        <w:tc>
          <w:tcPr>
            <w:tcW w:type="dxa" w:w="54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콘텐츠 골격(pg_dump 스크립트·mc mirror·Vault snapshot·복구 절차)을 실제로 작성. ADR-0001~ADR-0010 권장 목록.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color w:val="1F3864"/>
          <w:sz w:val="32"/>
          <w:szCs w:val="32"/>
        </w:rPr>
        <w:t xml:space="preserve">13. 부록 — 신설 Day 권고</w:t>
      </w:r>
    </w:p>
    <w:p>
      <w:pPr>
        <w:spacing w:after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기존 21일 스프린트에 비집어 넣기 어려우면 ‘0.5일’ 또는 ‘병렬 트랙’으로 다음 Day를 신설 권고.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2E5497"/>
          <w:sz w:val="26"/>
          <w:szCs w:val="26"/>
        </w:rPr>
        <w:t xml:space="preserve">Day-A — 백업·DR 인프라 (필수)</w:t>
      </w:r>
    </w:p>
    <w:p>
      <w:pPr>
        <w:spacing w:after="8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삽입 위치: </w:t>
      </w:r>
      <w:r>
        <w:rPr>
          <w:rFonts w:ascii="맑은 고딕" w:cs="맑은 고딕" w:eastAsia="맑은 고딕" w:hAnsi="맑은 고딕"/>
          <w:sz w:val="20"/>
          <w:szCs w:val="20"/>
        </w:rPr>
        <w:t xml:space="preserve">Day01과 Day02 사이 또는 Day17 직후.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산출물: </w:t>
      </w:r>
      <w:r>
        <w:rPr>
          <w:rFonts w:ascii="맑은 고딕" w:cs="맑은 고딕" w:eastAsia="맑은 고딕" w:hAnsi="맑은 고딕"/>
          <w:sz w:val="20"/>
          <w:szCs w:val="20"/>
        </w:rPr>
        <w:t xml:space="preserve">docker compose에 postgres-backup-sidecar·minio-mirror·vault-snapshot 컨테이너. scripts/backup_check.py 데몬. docs/operations/backup_restore.md(실 콘텐츠). Grafana ‘Backup Health’ 대시보드. RPO/RTO 단위 테스트.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2E5497"/>
          <w:sz w:val="26"/>
          <w:szCs w:val="26"/>
        </w:rPr>
        <w:t xml:space="preserve">Day-B — 자가학습 사이클 폐쇄 (필수)</w:t>
      </w:r>
    </w:p>
    <w:p>
      <w:pPr>
        <w:spacing w:after="8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삽입 위치: </w:t>
      </w:r>
      <w:r>
        <w:rPr>
          <w:rFonts w:ascii="맑은 고딕" w:cs="맑은 고딕" w:eastAsia="맑은 고딕" w:hAnsi="맑은 고딕"/>
          <w:sz w:val="20"/>
          <w:szCs w:val="20"/>
        </w:rPr>
        <w:t xml:space="preserve">Day19 직후 또는 v2.1 첫 주.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산출물: </w:t>
      </w:r>
      <w:r>
        <w:rPr>
          <w:rFonts w:ascii="맑은 고딕" w:cs="맑은 고딕" w:eastAsia="맑은 고딕" w:hAnsi="맑은 고딕"/>
          <w:sz w:val="20"/>
          <w:szCs w:val="20"/>
        </w:rPr>
        <w:t xml:space="preserve">KB → 에이전트 코드 인용 위치 매핑 문서. confidence ± / decay / Shadow eval 코드. KP7 측정 자동화 스크립트. gate_decision_metrics view 확장.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2E5497"/>
          <w:sz w:val="26"/>
          <w:szCs w:val="26"/>
        </w:rPr>
        <w:t xml:space="preserve">Day-C — 보안 보강 (권고)</w:t>
      </w:r>
    </w:p>
    <w:p>
      <w:pPr>
        <w:spacing w:after="8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삽입 위치: </w:t>
      </w:r>
      <w:r>
        <w:rPr>
          <w:rFonts w:ascii="맑은 고딕" w:cs="맑은 고딕" w:eastAsia="맑은 고딕" w:hAnsi="맑은 고딕"/>
          <w:sz w:val="20"/>
          <w:szCs w:val="20"/>
        </w:rPr>
        <w:t xml:space="preserve">Day17 직후 또는 v2.1 첫 주.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산출물: </w:t>
      </w:r>
      <w:r>
        <w:rPr>
          <w:rFonts w:ascii="맑은 고딕" w:cs="맑은 고딕" w:eastAsia="맑은 고딕" w:hAnsi="맑은 고딕"/>
          <w:sz w:val="20"/>
          <w:szCs w:val="20"/>
        </w:rPr>
        <w:t xml:space="preserve">mTLS 인증서 발급·배포 스크립트. MLflow basic-auth. SBOM(syft) + cosign 이미지 서명 CI. MFA(TOTP) 발급·검증 흐름. OWASP ZAP·Nuclei 자동 스캔.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B100" w:sz="4"/>
              <w:left w:val="single" w:color="E0B100" w:sz="4"/>
              <w:bottom w:val="single" w:color="E0B100" w:sz="4"/>
              <w:right w:val="single" w:color="E0B100" w:sz="4"/>
            </w:tcBorders>
            <w:shd w:fill="DCE7F1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rFonts w:ascii="맑은 고딕" w:cs="맑은 고딕" w:eastAsia="맑은 고딕" w:hAnsi="맑은 고딕"/>
                <w:b/>
                <w:bCs/>
                <w:color w:val="7F5F00"/>
                <w:sz w:val="20"/>
                <w:szCs w:val="20"/>
              </w:rPr>
              <w:t xml:space="preserve">마무리 — </w:t>
            </w: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이 보고서의 권고는 21일 일정을 ‘버리자’는 게 아니다. 21일은 기능적 MVP로 충분하다. 단, 단독 서버 + 외부 사용 가능성 가정 하에서는 P0 항목 5개만이라도 v2 출시 전 반드시 보강되어야 한다. 특히 ‘백업·DR’과 ‘자가학습 사이클 폐쇄’ 두 가지는 사용자가 직접 언급한 핵심 요구이므로 우선순위 최상.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808080"/>
        <w:sz w:val="16"/>
        <w:szCs w:val="16"/>
      </w:rPr>
      <w:t xml:space="preserve">— </w:t>
    </w:r>
    <w:r>
      <w:rPr>
        <w:rFonts w:ascii="맑은 고딕" w:cs="맑은 고딕" w:eastAsia="맑은 고딕" w:hAnsi="맑은 고딕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맑은 고딕" w:cs="맑은 고딕" w:eastAsia="맑은 고딕" w:hAnsi="맑은 고딕"/>
        <w:color w:val="808080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맑은 고딕" w:cs="맑은 고딕" w:eastAsia="맑은 고딕" w:hAnsi="맑은 고딕"/>
        <w:color w:val="808080"/>
        <w:sz w:val="16"/>
        <w:szCs w:val="16"/>
      </w:rPr>
      <w:t xml:space="preserve">ADA v2 감사 보고서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◦"/>
      <w:lvlJc w:val="left"/>
      <w:pPr>
        <w:ind w:left="108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맑은 고딕" w:cs="맑은 고딕" w:eastAsia="맑은 고딕" w:hAnsi="맑은 고딕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맑은 고딕" w:cs="맑은 고딕" w:eastAsia="맑은 고딕" w:hAnsi="맑은 고딕"/>
      <w:b/>
      <w:bCs/>
      <w:color w:val="2E5497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맑은 고딕" w:cs="맑은 고딕" w:eastAsia="맑은 고딕" w:hAnsi="맑은 고딕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ADA v2 작업지시서 프로덕션급 감사 보고서</dc:title>
  <dc:creator>ADA 검토팀</dc:creator>
  <dc:description>Day00~21 전 영역 종합 검토</dc:description>
  <cp:lastModifiedBy>Un-named</cp:lastModifiedBy>
  <cp:revision>1</cp:revision>
  <dcterms:created xsi:type="dcterms:W3CDTF">2026-05-19T08:20:31.096Z</dcterms:created>
  <dcterms:modified xsi:type="dcterms:W3CDTF">2026-05-19T08:20:31.096Z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