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3.xml" ContentType="application/vnd.openxmlformats-officedocument.wordprocessingml.foot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02882" w14:textId="77777777" w:rsidR="00045A8F" w:rsidRDefault="00000000">
      <w:pPr>
        <w:spacing w:line="440" w:lineRule="exact"/>
        <w:jc w:val="center"/>
        <w:rPr>
          <w:rFonts w:ascii="隶书" w:eastAsia="隶书" w:hAnsi="宋体"/>
          <w:sz w:val="52"/>
          <w:szCs w:val="52"/>
        </w:rPr>
      </w:pPr>
      <w:r>
        <w:rPr>
          <w:rFonts w:ascii="隶书" w:eastAsia="隶书" w:hAnsi="宋体" w:hint="eastAsia"/>
          <w:sz w:val="52"/>
          <w:szCs w:val="52"/>
        </w:rPr>
        <w:t>第十七届全国大学生</w:t>
      </w:r>
    </w:p>
    <w:p w14:paraId="510EB62D" w14:textId="77777777" w:rsidR="00045A8F" w:rsidRDefault="00000000">
      <w:pPr>
        <w:spacing w:line="440" w:lineRule="exact"/>
        <w:jc w:val="center"/>
        <w:rPr>
          <w:rFonts w:ascii="隶书" w:eastAsia="隶书" w:hAnsi="宋体"/>
          <w:sz w:val="52"/>
          <w:szCs w:val="52"/>
        </w:rPr>
      </w:pPr>
      <w:r>
        <w:rPr>
          <w:rFonts w:ascii="隶书" w:eastAsia="隶书" w:hAnsi="宋体" w:hint="eastAsia"/>
          <w:sz w:val="52"/>
          <w:szCs w:val="52"/>
        </w:rPr>
        <w:t>智能汽车竞赛</w:t>
      </w:r>
    </w:p>
    <w:p w14:paraId="3C6FC9F8" w14:textId="77777777" w:rsidR="00045A8F" w:rsidRDefault="00045A8F">
      <w:pPr>
        <w:rPr>
          <w:sz w:val="52"/>
          <w:szCs w:val="52"/>
        </w:rPr>
      </w:pPr>
    </w:p>
    <w:p w14:paraId="27A3FEF8" w14:textId="77777777" w:rsidR="00045A8F" w:rsidRDefault="00000000">
      <w:pPr>
        <w:jc w:val="center"/>
        <w:rPr>
          <w:rFonts w:eastAsia="黑体"/>
          <w:b/>
          <w:sz w:val="72"/>
        </w:rPr>
      </w:pPr>
      <w:r>
        <w:rPr>
          <w:rFonts w:eastAsia="黑体" w:hint="eastAsia"/>
          <w:b/>
          <w:sz w:val="72"/>
        </w:rPr>
        <w:t>技</w:t>
      </w:r>
      <w:r>
        <w:rPr>
          <w:rFonts w:eastAsia="黑体" w:hint="eastAsia"/>
          <w:b/>
          <w:sz w:val="72"/>
        </w:rPr>
        <w:t xml:space="preserve"> </w:t>
      </w:r>
      <w:r>
        <w:rPr>
          <w:rFonts w:eastAsia="黑体" w:hint="eastAsia"/>
          <w:b/>
          <w:sz w:val="72"/>
        </w:rPr>
        <w:t>术</w:t>
      </w:r>
      <w:r>
        <w:rPr>
          <w:rFonts w:eastAsia="黑体" w:hint="eastAsia"/>
          <w:b/>
          <w:sz w:val="72"/>
        </w:rPr>
        <w:t xml:space="preserve"> </w:t>
      </w:r>
      <w:r>
        <w:rPr>
          <w:rFonts w:eastAsia="黑体" w:hint="eastAsia"/>
          <w:b/>
          <w:sz w:val="72"/>
        </w:rPr>
        <w:t>报</w:t>
      </w:r>
      <w:r>
        <w:rPr>
          <w:rFonts w:eastAsia="黑体" w:hint="eastAsia"/>
          <w:b/>
          <w:sz w:val="72"/>
        </w:rPr>
        <w:t xml:space="preserve"> </w:t>
      </w:r>
      <w:r>
        <w:rPr>
          <w:rFonts w:eastAsia="黑体" w:hint="eastAsia"/>
          <w:b/>
          <w:sz w:val="72"/>
        </w:rPr>
        <w:t>告</w:t>
      </w:r>
    </w:p>
    <w:p w14:paraId="59793BB2" w14:textId="77777777" w:rsidR="00045A8F" w:rsidRDefault="00000000">
      <w:pPr>
        <w:jc w:val="center"/>
        <w:rPr>
          <w:rFonts w:eastAsia="黑体"/>
          <w:sz w:val="36"/>
        </w:rPr>
      </w:pPr>
      <w:r>
        <w:rPr>
          <w:rFonts w:eastAsia="仿宋_GB2312"/>
          <w:noProof/>
          <w:sz w:val="32"/>
        </w:rPr>
        <w:drawing>
          <wp:anchor distT="0" distB="0" distL="114300" distR="114300" simplePos="0" relativeHeight="251673600" behindDoc="0" locked="0" layoutInCell="1" allowOverlap="1" wp14:anchorId="08B741AD" wp14:editId="795F2E8F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2206625" cy="1807210"/>
            <wp:effectExtent l="0" t="0" r="3175" b="8890"/>
            <wp:wrapNone/>
            <wp:docPr id="608406259" name="图片 60840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06259" name="图片 6084062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8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F40012" w14:textId="77777777" w:rsidR="00045A8F" w:rsidRDefault="00045A8F">
      <w:pPr>
        <w:spacing w:line="288" w:lineRule="auto"/>
      </w:pPr>
    </w:p>
    <w:p w14:paraId="1DB3754D" w14:textId="77777777" w:rsidR="00045A8F" w:rsidRDefault="00045A8F">
      <w:pPr>
        <w:tabs>
          <w:tab w:val="left" w:pos="7530"/>
        </w:tabs>
        <w:spacing w:line="360" w:lineRule="auto"/>
        <w:ind w:rightChars="272" w:right="596"/>
        <w:rPr>
          <w:rFonts w:eastAsia="仿宋_GB2312"/>
          <w:sz w:val="32"/>
        </w:rPr>
      </w:pPr>
    </w:p>
    <w:p w14:paraId="08A7DEBF" w14:textId="77777777" w:rsidR="00045A8F" w:rsidRDefault="00000000">
      <w:pPr>
        <w:tabs>
          <w:tab w:val="left" w:pos="7530"/>
        </w:tabs>
        <w:spacing w:line="360" w:lineRule="auto"/>
        <w:ind w:leftChars="600" w:left="1315" w:rightChars="272" w:right="596"/>
        <w:rPr>
          <w:rFonts w:eastAsia="仿宋_GB2312"/>
          <w:sz w:val="32"/>
        </w:rPr>
      </w:pPr>
      <w:r>
        <w:rPr>
          <w:rFonts w:eastAsia="仿宋_GB2312" w:hint="eastAsia"/>
          <w:sz w:val="32"/>
        </w:rPr>
        <w:tab/>
      </w:r>
    </w:p>
    <w:p w14:paraId="2B18FBB6" w14:textId="77777777" w:rsidR="00045A8F" w:rsidRDefault="00045A8F">
      <w:pPr>
        <w:tabs>
          <w:tab w:val="left" w:pos="7530"/>
        </w:tabs>
        <w:spacing w:line="360" w:lineRule="auto"/>
        <w:ind w:leftChars="600" w:left="1315" w:rightChars="272" w:right="596"/>
        <w:rPr>
          <w:rFonts w:eastAsia="仿宋_GB2312"/>
          <w:sz w:val="32"/>
        </w:rPr>
      </w:pPr>
    </w:p>
    <w:p w14:paraId="787D430A" w14:textId="77777777" w:rsidR="00045A8F" w:rsidRDefault="00000000">
      <w:pPr>
        <w:tabs>
          <w:tab w:val="left" w:pos="7530"/>
        </w:tabs>
        <w:spacing w:line="360" w:lineRule="auto"/>
        <w:ind w:leftChars="600" w:left="1315" w:rightChars="272" w:right="596"/>
        <w:rPr>
          <w:rFonts w:eastAsia="仿宋_GB2312"/>
          <w:sz w:val="32"/>
        </w:rPr>
      </w:pPr>
      <w:r>
        <w:rPr>
          <w:rFonts w:eastAsia="仿宋_GB2312" w:hint="eastAsia"/>
          <w:sz w:val="32"/>
        </w:rPr>
        <w:t>学</w:t>
      </w:r>
      <w:r>
        <w:rPr>
          <w:rFonts w:eastAsia="仿宋_GB2312" w:hint="eastAsia"/>
          <w:sz w:val="32"/>
        </w:rPr>
        <w:t xml:space="preserve">    </w:t>
      </w:r>
      <w:r>
        <w:rPr>
          <w:rFonts w:eastAsia="仿宋_GB2312" w:hint="eastAsia"/>
          <w:sz w:val="32"/>
        </w:rPr>
        <w:t>校：</w:t>
      </w:r>
      <w:r>
        <w:rPr>
          <w:rFonts w:eastAsia="仿宋_GB2312" w:hint="eastAsia"/>
          <w:sz w:val="32"/>
        </w:rPr>
        <w:t xml:space="preserve">    </w:t>
      </w:r>
      <w:r>
        <w:rPr>
          <w:rFonts w:eastAsia="仿宋_GB2312" w:hint="eastAsia"/>
          <w:sz w:val="32"/>
        </w:rPr>
        <w:t>哈尔滨工业大学</w:t>
      </w:r>
    </w:p>
    <w:p w14:paraId="7881D33C" w14:textId="5383DE13" w:rsidR="00045A8F" w:rsidRDefault="00000000">
      <w:pPr>
        <w:tabs>
          <w:tab w:val="left" w:pos="7740"/>
        </w:tabs>
        <w:spacing w:line="360" w:lineRule="auto"/>
        <w:ind w:leftChars="600" w:left="1315" w:rightChars="272" w:right="596"/>
        <w:rPr>
          <w:rFonts w:eastAsia="仿宋_GB2312"/>
          <w:sz w:val="32"/>
        </w:rPr>
      </w:pPr>
      <w:r>
        <w:rPr>
          <w:rFonts w:eastAsia="仿宋_GB2312" w:hint="eastAsia"/>
          <w:sz w:val="32"/>
        </w:rPr>
        <w:t>队伍名称：</w:t>
      </w:r>
      <w:r>
        <w:rPr>
          <w:rFonts w:eastAsia="仿宋_GB2312" w:hint="eastAsia"/>
          <w:sz w:val="32"/>
        </w:rPr>
        <w:t xml:space="preserve">      </w:t>
      </w:r>
      <w:r>
        <w:rPr>
          <w:rFonts w:eastAsia="仿宋_GB2312" w:hint="eastAsia"/>
          <w:sz w:val="32"/>
        </w:rPr>
        <w:t>紫丁香</w:t>
      </w:r>
      <w:r w:rsidR="00A04748">
        <w:rPr>
          <w:rFonts w:eastAsia="仿宋_GB2312" w:hint="eastAsia"/>
          <w:sz w:val="32"/>
        </w:rPr>
        <w:t>十</w:t>
      </w:r>
      <w:r>
        <w:rPr>
          <w:rFonts w:eastAsia="仿宋_GB2312" w:hint="eastAsia"/>
          <w:sz w:val="32"/>
        </w:rPr>
        <w:t>队</w:t>
      </w:r>
    </w:p>
    <w:p w14:paraId="08765489" w14:textId="77777777" w:rsidR="00A04748" w:rsidRDefault="00000000">
      <w:pPr>
        <w:tabs>
          <w:tab w:val="left" w:pos="7740"/>
        </w:tabs>
        <w:spacing w:line="360" w:lineRule="auto"/>
        <w:ind w:leftChars="600" w:left="1315" w:rightChars="272" w:right="596"/>
        <w:rPr>
          <w:rFonts w:eastAsia="仿宋_GB2312"/>
          <w:sz w:val="32"/>
        </w:rPr>
      </w:pPr>
      <w:r>
        <w:rPr>
          <w:rFonts w:eastAsia="仿宋_GB2312" w:hint="eastAsia"/>
          <w:sz w:val="32"/>
        </w:rPr>
        <w:t>参赛队员：</w:t>
      </w:r>
      <w:r>
        <w:rPr>
          <w:rFonts w:eastAsia="仿宋_GB2312" w:hint="eastAsia"/>
          <w:sz w:val="32"/>
        </w:rPr>
        <w:t xml:space="preserve"> </w:t>
      </w:r>
      <w:r w:rsidR="00A04748">
        <w:rPr>
          <w:rFonts w:eastAsia="仿宋_GB2312" w:hint="eastAsia"/>
          <w:sz w:val="32"/>
        </w:rPr>
        <w:t>王路任航</w:t>
      </w:r>
      <w:r>
        <w:rPr>
          <w:rFonts w:eastAsia="仿宋_GB2312" w:hint="eastAsia"/>
          <w:sz w:val="32"/>
        </w:rPr>
        <w:t xml:space="preserve"> </w:t>
      </w:r>
      <w:r w:rsidR="00A04748">
        <w:rPr>
          <w:rFonts w:eastAsia="仿宋_GB2312" w:hint="eastAsia"/>
          <w:sz w:val="32"/>
        </w:rPr>
        <w:t>董鑫宇</w:t>
      </w:r>
      <w:r>
        <w:rPr>
          <w:rFonts w:eastAsia="仿宋_GB2312" w:hint="eastAsia"/>
          <w:sz w:val="32"/>
        </w:rPr>
        <w:t xml:space="preserve"> </w:t>
      </w:r>
      <w:r w:rsidR="00A04748">
        <w:rPr>
          <w:rFonts w:eastAsia="仿宋_GB2312" w:hint="eastAsia"/>
          <w:sz w:val="32"/>
        </w:rPr>
        <w:t>申吴鑫</w:t>
      </w:r>
      <w:r w:rsidR="00A04748">
        <w:rPr>
          <w:rFonts w:eastAsia="仿宋_GB2312" w:hint="eastAsia"/>
          <w:sz w:val="32"/>
        </w:rPr>
        <w:t xml:space="preserve"> </w:t>
      </w:r>
    </w:p>
    <w:p w14:paraId="2791A7B3" w14:textId="358ED8FE" w:rsidR="00045A8F" w:rsidRDefault="00A04748" w:rsidP="00A04748">
      <w:pPr>
        <w:tabs>
          <w:tab w:val="left" w:pos="7411"/>
        </w:tabs>
        <w:spacing w:line="360" w:lineRule="auto"/>
        <w:ind w:leftChars="600" w:left="1315" w:rightChars="272" w:right="596" w:firstLineChars="600" w:firstLine="1975"/>
        <w:rPr>
          <w:rFonts w:eastAsia="仿宋_GB2312"/>
          <w:sz w:val="32"/>
        </w:rPr>
      </w:pPr>
      <w:r>
        <w:rPr>
          <w:rFonts w:eastAsia="仿宋_GB2312" w:hint="eastAsia"/>
          <w:sz w:val="32"/>
        </w:rPr>
        <w:t>陈嘉慧</w:t>
      </w:r>
      <w:r>
        <w:rPr>
          <w:rFonts w:eastAsia="仿宋_GB2312" w:hint="eastAsia"/>
          <w:sz w:val="32"/>
        </w:rPr>
        <w:t xml:space="preserve"> </w:t>
      </w:r>
      <w:r>
        <w:rPr>
          <w:rFonts w:eastAsia="仿宋_GB2312" w:hint="eastAsia"/>
          <w:sz w:val="32"/>
        </w:rPr>
        <w:t>张旭</w:t>
      </w:r>
    </w:p>
    <w:p w14:paraId="19DB3E18" w14:textId="77777777" w:rsidR="00045A8F" w:rsidRDefault="00000000">
      <w:pPr>
        <w:tabs>
          <w:tab w:val="left" w:pos="7740"/>
        </w:tabs>
        <w:spacing w:line="360" w:lineRule="auto"/>
        <w:ind w:leftChars="600" w:left="1315" w:rightChars="272" w:right="596"/>
        <w:rPr>
          <w:rFonts w:eastAsia="仿宋_GB2312"/>
        </w:rPr>
      </w:pPr>
      <w:r>
        <w:rPr>
          <w:rFonts w:eastAsia="仿宋_GB2312" w:hint="eastAsia"/>
          <w:sz w:val="32"/>
        </w:rPr>
        <w:t>带队教师：</w:t>
      </w:r>
      <w:r>
        <w:rPr>
          <w:rFonts w:eastAsia="仿宋_GB2312" w:hint="eastAsia"/>
          <w:sz w:val="32"/>
        </w:rPr>
        <w:t xml:space="preserve">      </w:t>
      </w:r>
      <w:r>
        <w:rPr>
          <w:rFonts w:eastAsia="仿宋_GB2312"/>
          <w:sz w:val="32"/>
        </w:rPr>
        <w:t xml:space="preserve">   </w:t>
      </w:r>
      <w:r>
        <w:rPr>
          <w:rFonts w:eastAsia="仿宋_GB2312" w:hint="eastAsia"/>
          <w:sz w:val="32"/>
        </w:rPr>
        <w:t>张依</w:t>
      </w:r>
    </w:p>
    <w:p w14:paraId="0AE9DDD0" w14:textId="77777777" w:rsidR="00045A8F" w:rsidRDefault="00045A8F">
      <w:pPr>
        <w:spacing w:line="440" w:lineRule="exact"/>
        <w:rPr>
          <w:rFonts w:ascii="宋体" w:hAnsi="宋体"/>
          <w:sz w:val="24"/>
        </w:rPr>
      </w:pPr>
    </w:p>
    <w:p w14:paraId="48EF25CA" w14:textId="77777777" w:rsidR="00045A8F" w:rsidRDefault="00045A8F">
      <w:pPr>
        <w:spacing w:line="440" w:lineRule="exact"/>
        <w:rPr>
          <w:rFonts w:ascii="宋体" w:hAnsi="宋体"/>
          <w:sz w:val="24"/>
        </w:rPr>
      </w:pPr>
    </w:p>
    <w:p w14:paraId="19899D30" w14:textId="77777777" w:rsidR="00045A8F" w:rsidRDefault="00045A8F">
      <w:pPr>
        <w:spacing w:line="440" w:lineRule="exact"/>
        <w:rPr>
          <w:rFonts w:ascii="宋体" w:hAnsi="宋体"/>
          <w:sz w:val="24"/>
        </w:rPr>
      </w:pPr>
    </w:p>
    <w:p w14:paraId="4F5FF601" w14:textId="77777777" w:rsidR="00045A8F" w:rsidRDefault="00045A8F">
      <w:pPr>
        <w:spacing w:line="440" w:lineRule="exact"/>
        <w:rPr>
          <w:rFonts w:ascii="宋体" w:hAnsi="宋体"/>
          <w:sz w:val="24"/>
        </w:rPr>
      </w:pPr>
    </w:p>
    <w:p w14:paraId="2F6D6DB7" w14:textId="77777777" w:rsidR="00045A8F" w:rsidRDefault="00045A8F">
      <w:pPr>
        <w:spacing w:line="440" w:lineRule="exact"/>
        <w:rPr>
          <w:rFonts w:ascii="宋体" w:hAnsi="宋体"/>
          <w:sz w:val="24"/>
        </w:rPr>
      </w:pPr>
    </w:p>
    <w:p w14:paraId="1416C7CC" w14:textId="77777777" w:rsidR="00045A8F" w:rsidRDefault="00045A8F">
      <w:pPr>
        <w:spacing w:line="440" w:lineRule="exact"/>
        <w:rPr>
          <w:rFonts w:ascii="宋体" w:hAnsi="宋体"/>
          <w:sz w:val="24"/>
        </w:rPr>
      </w:pPr>
    </w:p>
    <w:p w14:paraId="48FB8712" w14:textId="44276064" w:rsidR="00045A8F" w:rsidRDefault="00045A8F">
      <w:pPr>
        <w:spacing w:line="440" w:lineRule="exact"/>
        <w:rPr>
          <w:rFonts w:ascii="黑体" w:eastAsia="黑体"/>
          <w:sz w:val="36"/>
        </w:rPr>
      </w:pPr>
    </w:p>
    <w:p w14:paraId="74798C96" w14:textId="77777777" w:rsidR="00045A8F" w:rsidRDefault="00000000">
      <w:pPr>
        <w:spacing w:beforeLines="150" w:before="618" w:after="240" w:line="360" w:lineRule="auto"/>
        <w:jc w:val="center"/>
        <w:rPr>
          <w:rFonts w:ascii="黑体" w:eastAsia="黑体"/>
          <w:sz w:val="44"/>
        </w:rPr>
      </w:pPr>
      <w:r>
        <w:rPr>
          <w:rFonts w:ascii="黑体" w:eastAsia="黑体" w:hint="eastAsia"/>
          <w:sz w:val="44"/>
        </w:rPr>
        <w:t>关于技术报告和研究论文使用授权的说明</w:t>
      </w:r>
    </w:p>
    <w:p w14:paraId="76134888" w14:textId="77777777" w:rsidR="00045A8F" w:rsidRDefault="00045A8F">
      <w:pPr>
        <w:spacing w:before="120" w:line="360" w:lineRule="exact"/>
        <w:rPr>
          <w:sz w:val="26"/>
        </w:rPr>
      </w:pPr>
    </w:p>
    <w:p w14:paraId="5CD274ED" w14:textId="77777777" w:rsidR="00045A8F" w:rsidRDefault="00000000">
      <w:pPr>
        <w:spacing w:before="120" w:line="360" w:lineRule="exact"/>
        <w:ind w:firstLineChars="200" w:firstLine="498"/>
        <w:rPr>
          <w:color w:val="000000"/>
          <w:sz w:val="18"/>
          <w:szCs w:val="18"/>
        </w:rPr>
      </w:pPr>
      <w:r>
        <w:rPr>
          <w:rFonts w:hint="eastAsia"/>
          <w:sz w:val="24"/>
        </w:rPr>
        <w:t>本人完全了解全国大学生智能汽车竞赛关保留、使用技术报告和研究论文的规定，即：参赛作品著作权归参赛者本人，比赛组委会可以在相关主页上收录并公开参赛作品的设计方案、技术报告以及参赛模型车的视频、图像资料，并将相关内容编纂收录在组委会出版论文集中。</w:t>
      </w:r>
    </w:p>
    <w:p w14:paraId="10DC9B1E" w14:textId="77777777" w:rsidR="00045A8F" w:rsidRDefault="00045A8F">
      <w:pPr>
        <w:spacing w:before="120" w:line="360" w:lineRule="exact"/>
        <w:ind w:left="4200" w:firstLine="420"/>
        <w:rPr>
          <w:sz w:val="26"/>
        </w:rPr>
      </w:pPr>
    </w:p>
    <w:p w14:paraId="7A377A67" w14:textId="43617878" w:rsidR="00045A8F" w:rsidRDefault="00000000" w:rsidP="00A04748">
      <w:pPr>
        <w:wordWrap w:val="0"/>
        <w:spacing w:before="120" w:line="360" w:lineRule="exact"/>
        <w:jc w:val="right"/>
        <w:rPr>
          <w:sz w:val="26"/>
          <w:u w:val="single"/>
        </w:rPr>
      </w:pPr>
      <w:r>
        <w:rPr>
          <w:rFonts w:hint="eastAsia"/>
          <w:sz w:val="26"/>
        </w:rPr>
        <w:t>参赛队员签名：</w:t>
      </w:r>
      <w:r w:rsidR="00A04748">
        <w:rPr>
          <w:rFonts w:hint="eastAsia"/>
          <w:sz w:val="26"/>
          <w:u w:val="single"/>
        </w:rPr>
        <w:t>王路任航</w:t>
      </w:r>
      <w:r>
        <w:rPr>
          <w:rFonts w:hint="eastAsia"/>
          <w:sz w:val="26"/>
          <w:u w:val="single"/>
        </w:rPr>
        <w:t xml:space="preserve"> </w:t>
      </w:r>
      <w:r w:rsidR="00A04748">
        <w:rPr>
          <w:rFonts w:hint="eastAsia"/>
          <w:sz w:val="26"/>
          <w:u w:val="single"/>
        </w:rPr>
        <w:t>董鑫宇</w:t>
      </w:r>
      <w:r>
        <w:rPr>
          <w:rFonts w:hint="eastAsia"/>
          <w:sz w:val="26"/>
          <w:u w:val="single"/>
        </w:rPr>
        <w:t xml:space="preserve"> </w:t>
      </w:r>
      <w:r w:rsidR="00A04748">
        <w:rPr>
          <w:rFonts w:hint="eastAsia"/>
          <w:sz w:val="26"/>
          <w:u w:val="single"/>
        </w:rPr>
        <w:t>申吴鑫 陈嘉慧 张旭</w:t>
      </w:r>
    </w:p>
    <w:p w14:paraId="3D5FBD93" w14:textId="77777777" w:rsidR="00045A8F" w:rsidRDefault="00045A8F">
      <w:pPr>
        <w:spacing w:before="120" w:line="360" w:lineRule="exact"/>
        <w:ind w:left="4200" w:firstLine="420"/>
        <w:jc w:val="right"/>
        <w:rPr>
          <w:sz w:val="26"/>
        </w:rPr>
      </w:pPr>
    </w:p>
    <w:p w14:paraId="1CF8897F" w14:textId="77777777" w:rsidR="00045A8F" w:rsidRDefault="00000000">
      <w:pPr>
        <w:wordWrap w:val="0"/>
        <w:spacing w:before="120" w:line="360" w:lineRule="exact"/>
        <w:jc w:val="right"/>
        <w:rPr>
          <w:sz w:val="26"/>
          <w:u w:val="single"/>
        </w:rPr>
      </w:pPr>
      <w:r>
        <w:rPr>
          <w:rFonts w:hint="eastAsia"/>
          <w:sz w:val="26"/>
        </w:rPr>
        <w:t>带队教师签名：</w:t>
      </w:r>
      <w:r>
        <w:rPr>
          <w:rFonts w:hint="eastAsia"/>
          <w:sz w:val="26"/>
          <w:u w:val="single"/>
        </w:rPr>
        <w:t xml:space="preserve">       张依         </w:t>
      </w:r>
    </w:p>
    <w:p w14:paraId="05BF7F7E" w14:textId="77777777" w:rsidR="00045A8F" w:rsidRDefault="00045A8F">
      <w:pPr>
        <w:spacing w:before="120" w:line="360" w:lineRule="exact"/>
        <w:ind w:left="4620"/>
        <w:jc w:val="right"/>
        <w:rPr>
          <w:sz w:val="26"/>
        </w:rPr>
      </w:pPr>
    </w:p>
    <w:p w14:paraId="1E8ABAA6" w14:textId="77777777" w:rsidR="00045A8F" w:rsidRDefault="00000000">
      <w:pPr>
        <w:wordWrap w:val="0"/>
        <w:spacing w:before="120" w:line="360" w:lineRule="exact"/>
        <w:jc w:val="right"/>
        <w:rPr>
          <w:sz w:val="26"/>
          <w:u w:val="single"/>
        </w:rPr>
      </w:pPr>
      <w:r>
        <w:rPr>
          <w:rFonts w:hint="eastAsia"/>
          <w:sz w:val="26"/>
        </w:rPr>
        <w:t>日        期：</w:t>
      </w:r>
      <w:r>
        <w:rPr>
          <w:rFonts w:hint="eastAsia"/>
          <w:sz w:val="26"/>
          <w:u w:val="single"/>
        </w:rPr>
        <w:t xml:space="preserve">  </w:t>
      </w:r>
      <w:r>
        <w:rPr>
          <w:sz w:val="26"/>
          <w:u w:val="single"/>
        </w:rPr>
        <w:t>202</w:t>
      </w:r>
      <w:r>
        <w:rPr>
          <w:rFonts w:hint="eastAsia"/>
          <w:sz w:val="26"/>
          <w:u w:val="single"/>
        </w:rPr>
        <w:t>2年</w:t>
      </w:r>
      <w:r>
        <w:rPr>
          <w:sz w:val="26"/>
          <w:u w:val="single"/>
        </w:rPr>
        <w:t>8</w:t>
      </w:r>
      <w:r>
        <w:rPr>
          <w:rFonts w:hint="eastAsia"/>
          <w:sz w:val="26"/>
          <w:u w:val="single"/>
        </w:rPr>
        <w:t xml:space="preserve">月15日  </w:t>
      </w:r>
    </w:p>
    <w:p w14:paraId="4B273CC8" w14:textId="77777777" w:rsidR="00045A8F" w:rsidRDefault="00045A8F">
      <w:pPr>
        <w:spacing w:before="120" w:line="360" w:lineRule="exact"/>
        <w:rPr>
          <w:sz w:val="26"/>
          <w:u w:val="single"/>
        </w:rPr>
      </w:pPr>
    </w:p>
    <w:p w14:paraId="3B53B3A0" w14:textId="77777777" w:rsidR="00045A8F" w:rsidRDefault="00045A8F">
      <w:pPr>
        <w:spacing w:before="120" w:line="360" w:lineRule="exact"/>
        <w:rPr>
          <w:sz w:val="26"/>
          <w:u w:val="single"/>
        </w:rPr>
      </w:pPr>
    </w:p>
    <w:p w14:paraId="151EDB57" w14:textId="77777777" w:rsidR="00045A8F" w:rsidRDefault="00045A8F">
      <w:pPr>
        <w:spacing w:before="120" w:line="360" w:lineRule="exact"/>
        <w:rPr>
          <w:sz w:val="26"/>
          <w:u w:val="single"/>
        </w:rPr>
      </w:pPr>
    </w:p>
    <w:p w14:paraId="5BD166C1" w14:textId="77777777" w:rsidR="00045A8F" w:rsidRDefault="00045A8F">
      <w:pPr>
        <w:pStyle w:val="ac"/>
        <w:spacing w:line="420" w:lineRule="auto"/>
        <w:ind w:right="1120"/>
        <w:rPr>
          <w:rFonts w:ascii="Times New Roman" w:eastAsia="黑体" w:hAnsi="Times New Roman"/>
          <w:b/>
          <w:caps/>
          <w:color w:val="262626"/>
          <w:sz w:val="28"/>
          <w:szCs w:val="28"/>
          <w:u w:val="single"/>
        </w:rPr>
        <w:sectPr w:rsidR="00045A8F">
          <w:headerReference w:type="even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2268" w:right="1814" w:bottom="1814" w:left="1814" w:header="1587" w:footer="1247" w:gutter="0"/>
          <w:pgNumType w:fmt="upperRoman" w:start="1"/>
          <w:cols w:space="425"/>
          <w:titlePg/>
          <w:docGrid w:type="linesAndChars" w:linePitch="412" w:charSpace="1861"/>
        </w:sectPr>
      </w:pPr>
    </w:p>
    <w:p w14:paraId="0B5FE544" w14:textId="77777777" w:rsidR="00045A8F" w:rsidRDefault="00045A8F">
      <w:pPr>
        <w:spacing w:line="360" w:lineRule="auto"/>
        <w:jc w:val="center"/>
        <w:rPr>
          <w:rFonts w:ascii="黑体" w:eastAsia="黑体" w:hAnsi="黑体"/>
          <w:sz w:val="44"/>
          <w:szCs w:val="48"/>
        </w:rPr>
      </w:pPr>
    </w:p>
    <w:p w14:paraId="78EB0B6F" w14:textId="77777777" w:rsidR="00045A8F" w:rsidRDefault="00000000">
      <w:pPr>
        <w:spacing w:line="360" w:lineRule="auto"/>
        <w:jc w:val="center"/>
        <w:rPr>
          <w:rFonts w:ascii="黑体" w:eastAsia="黑体" w:hAnsi="黑体"/>
          <w:b/>
          <w:bCs/>
          <w:sz w:val="44"/>
          <w:szCs w:val="48"/>
        </w:rPr>
      </w:pPr>
      <w:r>
        <w:rPr>
          <w:rFonts w:ascii="黑体" w:eastAsia="黑体" w:hAnsi="黑体" w:hint="eastAsia"/>
          <w:sz w:val="44"/>
          <w:szCs w:val="48"/>
        </w:rPr>
        <w:t xml:space="preserve"> </w:t>
      </w:r>
      <w:r>
        <w:rPr>
          <w:rFonts w:ascii="黑体" w:eastAsia="黑体" w:hAnsi="黑体"/>
          <w:b/>
          <w:bCs/>
          <w:sz w:val="44"/>
          <w:szCs w:val="48"/>
        </w:rPr>
        <w:t xml:space="preserve"> </w:t>
      </w:r>
      <w:r>
        <w:rPr>
          <w:rFonts w:ascii="黑体" w:eastAsia="黑体" w:hAnsi="黑体" w:hint="eastAsia"/>
          <w:b/>
          <w:bCs/>
          <w:sz w:val="44"/>
          <w:szCs w:val="48"/>
        </w:rPr>
        <w:t>摘  要</w:t>
      </w:r>
    </w:p>
    <w:p w14:paraId="6C22A831" w14:textId="45D564B4" w:rsidR="00045A8F" w:rsidRDefault="00000000">
      <w:pPr>
        <w:pStyle w:val="a4"/>
        <w:adjustRightInd w:val="0"/>
        <w:snapToGrid w:val="0"/>
        <w:spacing w:line="30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</w:rPr>
        <w:t>本文详细介绍了哈尔滨工业大学紫丁香</w:t>
      </w:r>
      <w:r w:rsidR="00A04748">
        <w:rPr>
          <w:rFonts w:ascii="Times New Roman" w:hAnsi="Times New Roman" w:hint="eastAsia"/>
          <w:sz w:val="24"/>
          <w:lang w:val="en-US"/>
        </w:rPr>
        <w:t>十</w:t>
      </w:r>
      <w:r>
        <w:rPr>
          <w:rFonts w:ascii="Times New Roman" w:hAnsi="Times New Roman" w:hint="eastAsia"/>
          <w:sz w:val="24"/>
        </w:rPr>
        <w:t>队在第十</w:t>
      </w:r>
      <w:r>
        <w:rPr>
          <w:rFonts w:ascii="Times New Roman" w:hAnsi="Times New Roman" w:hint="eastAsia"/>
          <w:sz w:val="24"/>
          <w:lang w:val="en-US"/>
        </w:rPr>
        <w:t>七</w:t>
      </w:r>
      <w:r>
        <w:rPr>
          <w:rFonts w:ascii="Times New Roman" w:hAnsi="Times New Roman" w:hint="eastAsia"/>
          <w:sz w:val="24"/>
        </w:rPr>
        <w:t>届全国大学生智能汽车竞赛</w:t>
      </w:r>
      <w:r w:rsidR="00A04748">
        <w:rPr>
          <w:rFonts w:ascii="Times New Roman" w:hAnsi="Times New Roman" w:hint="eastAsia"/>
          <w:sz w:val="24"/>
          <w:lang w:val="en-US"/>
        </w:rPr>
        <w:t>完全模型</w:t>
      </w:r>
      <w:r>
        <w:rPr>
          <w:rFonts w:ascii="Times New Roman" w:hAnsi="Times New Roman" w:hint="eastAsia"/>
          <w:sz w:val="24"/>
        </w:rPr>
        <w:t>组的系统方案。</w:t>
      </w:r>
      <w:r>
        <w:rPr>
          <w:rFonts w:ascii="Times New Roman" w:hAnsi="Times New Roman" w:hint="eastAsia"/>
          <w:sz w:val="24"/>
          <w:lang w:val="en-US"/>
        </w:rPr>
        <w:t>我们</w:t>
      </w:r>
      <w:r>
        <w:rPr>
          <w:rFonts w:ascii="Times New Roman" w:hAnsi="Times New Roman" w:hint="eastAsia"/>
          <w:sz w:val="24"/>
        </w:rPr>
        <w:t>选择使用官方指定</w:t>
      </w:r>
      <w:r w:rsidR="00A04748">
        <w:rPr>
          <w:rFonts w:ascii="Times New Roman" w:hAnsi="Times New Roman" w:hint="eastAsia"/>
          <w:sz w:val="24"/>
        </w:rPr>
        <w:t>I</w:t>
      </w:r>
      <w:r>
        <w:rPr>
          <w:rFonts w:ascii="Times New Roman" w:hAnsi="Times New Roman" w:hint="eastAsia"/>
          <w:sz w:val="24"/>
        </w:rPr>
        <w:t>车模来搭建</w:t>
      </w:r>
      <w:r w:rsidR="00A04748">
        <w:rPr>
          <w:rFonts w:ascii="Times New Roman" w:hAnsi="Times New Roman" w:hint="eastAsia"/>
          <w:sz w:val="24"/>
        </w:rPr>
        <w:t>四轮</w:t>
      </w:r>
      <w:r>
        <w:rPr>
          <w:rFonts w:ascii="Times New Roman" w:hAnsi="Times New Roman" w:hint="eastAsia"/>
          <w:sz w:val="24"/>
        </w:rPr>
        <w:t>车模</w:t>
      </w:r>
      <w:r>
        <w:rPr>
          <w:rFonts w:ascii="Times New Roman" w:hAnsi="Times New Roman"/>
          <w:sz w:val="24"/>
        </w:rPr>
        <w:t>，以</w:t>
      </w:r>
      <w:r w:rsidR="00A04748">
        <w:rPr>
          <w:rFonts w:ascii="Times New Roman" w:hAnsi="Times New Roman" w:hint="eastAsia"/>
          <w:sz w:val="24"/>
        </w:rPr>
        <w:t>赛</w:t>
      </w:r>
      <w:proofErr w:type="gramStart"/>
      <w:r w:rsidR="00A04748">
        <w:rPr>
          <w:rFonts w:ascii="Times New Roman" w:hAnsi="Times New Roman" w:hint="eastAsia"/>
          <w:sz w:val="24"/>
        </w:rPr>
        <w:t>曙</w:t>
      </w:r>
      <w:proofErr w:type="gramEnd"/>
      <w:r w:rsidR="00A04748">
        <w:rPr>
          <w:rFonts w:ascii="Times New Roman" w:hAnsi="Times New Roman" w:hint="eastAsia"/>
          <w:sz w:val="24"/>
        </w:rPr>
        <w:t>科技</w:t>
      </w:r>
      <w:r>
        <w:rPr>
          <w:rFonts w:ascii="Times New Roman" w:hAnsi="Times New Roman"/>
          <w:sz w:val="24"/>
        </w:rPr>
        <w:t>公司生产的</w:t>
      </w:r>
      <w:r w:rsidR="00A04748">
        <w:rPr>
          <w:rFonts w:ascii="Times New Roman" w:hAnsi="Times New Roman" w:hint="eastAsia"/>
          <w:sz w:val="24"/>
        </w:rPr>
        <w:t>EdgeBoard</w:t>
      </w:r>
      <w:r w:rsidR="00A04748">
        <w:rPr>
          <w:rFonts w:ascii="Times New Roman" w:hAnsi="Times New Roman" w:hint="eastAsia"/>
          <w:sz w:val="24"/>
        </w:rPr>
        <w:t>作为上位机</w:t>
      </w:r>
      <w:r>
        <w:rPr>
          <w:rFonts w:ascii="Times New Roman" w:hAnsi="Times New Roman" w:hint="eastAsia"/>
          <w:sz w:val="24"/>
        </w:rPr>
        <w:t>，</w:t>
      </w:r>
      <w:r w:rsidR="00A04748">
        <w:rPr>
          <w:rFonts w:ascii="Times New Roman" w:hAnsi="Times New Roman" w:hint="eastAsia"/>
          <w:sz w:val="24"/>
        </w:rPr>
        <w:t>以</w:t>
      </w:r>
      <w:r w:rsidR="00EC1022">
        <w:rPr>
          <w:rFonts w:ascii="Times New Roman" w:hAnsi="Times New Roman" w:hint="eastAsia"/>
          <w:sz w:val="24"/>
        </w:rPr>
        <w:t>英飞凌公司生产的</w:t>
      </w:r>
      <w:r w:rsidR="00AC18F1">
        <w:rPr>
          <w:rFonts w:ascii="Times New Roman" w:hAnsi="Times New Roman" w:hint="eastAsia"/>
          <w:sz w:val="24"/>
        </w:rPr>
        <w:t>T</w:t>
      </w:r>
      <w:r w:rsidR="00AC18F1">
        <w:rPr>
          <w:rFonts w:ascii="Times New Roman" w:hAnsi="Times New Roman"/>
          <w:sz w:val="24"/>
        </w:rPr>
        <w:t>C264</w:t>
      </w:r>
      <w:r w:rsidR="00AC18F1">
        <w:rPr>
          <w:rFonts w:ascii="Times New Roman" w:hAnsi="Times New Roman" w:hint="eastAsia"/>
          <w:sz w:val="24"/>
        </w:rPr>
        <w:t>单片机作为下位机，</w:t>
      </w:r>
      <w:r>
        <w:rPr>
          <w:rFonts w:ascii="Times New Roman" w:hAnsi="Times New Roman" w:hint="eastAsia"/>
          <w:sz w:val="24"/>
        </w:rPr>
        <w:t>要求智能车</w:t>
      </w:r>
      <w:r>
        <w:rPr>
          <w:rFonts w:hAnsi="宋体" w:hint="eastAsia"/>
          <w:sz w:val="24"/>
          <w:szCs w:val="24"/>
        </w:rPr>
        <w:t>实现</w:t>
      </w:r>
      <w:r w:rsidR="00AC18F1">
        <w:rPr>
          <w:rFonts w:hAnsi="宋体" w:hint="eastAsia"/>
          <w:sz w:val="24"/>
          <w:szCs w:val="24"/>
        </w:rPr>
        <w:t>沿赛道寻线</w:t>
      </w:r>
      <w:r>
        <w:rPr>
          <w:rFonts w:hAnsi="宋体" w:hint="eastAsia"/>
          <w:sz w:val="24"/>
          <w:szCs w:val="24"/>
        </w:rPr>
        <w:t>、</w:t>
      </w:r>
      <w:r w:rsidR="00AC18F1">
        <w:rPr>
          <w:rFonts w:hAnsi="宋体" w:hint="eastAsia"/>
          <w:sz w:val="24"/>
          <w:szCs w:val="24"/>
        </w:rPr>
        <w:t>施工</w:t>
      </w:r>
      <w:proofErr w:type="gramStart"/>
      <w:r w:rsidR="00AC18F1">
        <w:rPr>
          <w:rFonts w:hAnsi="宋体" w:hint="eastAsia"/>
          <w:sz w:val="24"/>
          <w:szCs w:val="24"/>
        </w:rPr>
        <w:t>区泛行</w:t>
      </w:r>
      <w:proofErr w:type="gramEnd"/>
      <w:r w:rsidR="00AC18F1">
        <w:rPr>
          <w:rFonts w:hAnsi="宋体" w:hint="eastAsia"/>
          <w:sz w:val="24"/>
          <w:szCs w:val="24"/>
        </w:rPr>
        <w:t>区加油站</w:t>
      </w:r>
      <w:r>
        <w:rPr>
          <w:rFonts w:hAnsi="宋体" w:hint="eastAsia"/>
          <w:sz w:val="24"/>
          <w:szCs w:val="24"/>
        </w:rPr>
        <w:t>等任务</w:t>
      </w:r>
      <w:r>
        <w:rPr>
          <w:rFonts w:ascii="Times New Roman" w:hAnsi="Times New Roman" w:hint="eastAsia"/>
          <w:sz w:val="24"/>
        </w:rPr>
        <w:t>，并以尽可能快的速度稳定完成整个比赛。智能车采用</w:t>
      </w:r>
      <w:r w:rsidR="0087555E">
        <w:rPr>
          <w:rFonts w:ascii="Times New Roman" w:hAnsi="Times New Roman" w:hint="eastAsia"/>
          <w:sz w:val="24"/>
          <w:lang w:val="en-US"/>
        </w:rPr>
        <w:t>杰锐微通公司生产</w:t>
      </w:r>
      <w:r>
        <w:rPr>
          <w:rFonts w:ascii="Times New Roman" w:hAnsi="Times New Roman" w:hint="eastAsia"/>
          <w:sz w:val="24"/>
          <w:lang w:val="en-US"/>
        </w:rPr>
        <w:t>的</w:t>
      </w:r>
      <w:r w:rsidR="0087555E">
        <w:rPr>
          <w:rFonts w:ascii="Times New Roman" w:hAnsi="Times New Roman" w:hint="eastAsia"/>
          <w:sz w:val="24"/>
        </w:rPr>
        <w:t>GZ</w:t>
      </w:r>
      <w:r w:rsidR="0087555E">
        <w:rPr>
          <w:rFonts w:ascii="Times New Roman" w:hAnsi="Times New Roman"/>
          <w:sz w:val="24"/>
        </w:rPr>
        <w:t>330</w:t>
      </w:r>
      <w:r w:rsidR="0087555E">
        <w:rPr>
          <w:rFonts w:ascii="Times New Roman" w:hAnsi="Times New Roman" w:hint="eastAsia"/>
          <w:sz w:val="24"/>
        </w:rPr>
        <w:t>工业模组摄像头</w:t>
      </w:r>
      <w:r>
        <w:rPr>
          <w:rFonts w:ascii="Times New Roman" w:hAnsi="Times New Roman"/>
          <w:sz w:val="24"/>
        </w:rPr>
        <w:t>对</w:t>
      </w:r>
      <w:r w:rsidR="0087555E">
        <w:rPr>
          <w:rFonts w:ascii="Times New Roman" w:hAnsi="Times New Roman" w:hint="eastAsia"/>
          <w:sz w:val="24"/>
          <w:lang w:val="en-US"/>
        </w:rPr>
        <w:t>赛道寻线，用神经网络模型对赛道上的标志进行检测并进入相应区域，</w:t>
      </w:r>
      <w:r>
        <w:rPr>
          <w:rFonts w:ascii="Times New Roman" w:hAnsi="Times New Roman" w:hint="eastAsia"/>
          <w:sz w:val="24"/>
        </w:rPr>
        <w:t>通过编码器监测车的实时速度，使用</w:t>
      </w:r>
      <w:r>
        <w:rPr>
          <w:rFonts w:ascii="Times New Roman" w:hAnsi="Times New Roman"/>
          <w:sz w:val="24"/>
        </w:rPr>
        <w:t>PID</w:t>
      </w:r>
      <w:r>
        <w:rPr>
          <w:rFonts w:ascii="Times New Roman" w:hAnsi="Times New Roman"/>
          <w:sz w:val="24"/>
        </w:rPr>
        <w:t>控制算法调节电机的转</w:t>
      </w:r>
      <w:r>
        <w:rPr>
          <w:rFonts w:ascii="Times New Roman" w:hAnsi="Times New Roman" w:hint="eastAsia"/>
          <w:sz w:val="24"/>
        </w:rPr>
        <w:t>速，实现了车模在运动过程中速度和方向的闭环控制；为了提高模型车的速度和稳定性，使用上位机、按键、</w:t>
      </w:r>
      <w:r>
        <w:rPr>
          <w:rFonts w:ascii="Times New Roman" w:hAnsi="Times New Roman"/>
          <w:sz w:val="24"/>
        </w:rPr>
        <w:t xml:space="preserve">OLED </w:t>
      </w:r>
      <w:r>
        <w:rPr>
          <w:rFonts w:ascii="Times New Roman" w:hAnsi="Times New Roman"/>
          <w:sz w:val="24"/>
        </w:rPr>
        <w:t>模块等调试工具，进行了大量</w:t>
      </w:r>
      <w:r>
        <w:rPr>
          <w:rFonts w:ascii="Times New Roman" w:hAnsi="Times New Roman" w:hint="eastAsia"/>
          <w:sz w:val="24"/>
        </w:rPr>
        <w:t>硬件与软件测试。</w:t>
      </w:r>
      <w:r>
        <w:rPr>
          <w:rFonts w:hAnsi="宋体" w:hint="eastAsia"/>
          <w:sz w:val="24"/>
          <w:szCs w:val="24"/>
        </w:rPr>
        <w:t>该智能车系统</w:t>
      </w:r>
      <w:r>
        <w:rPr>
          <w:rFonts w:hAnsi="宋体" w:hint="eastAsia"/>
          <w:sz w:val="24"/>
          <w:szCs w:val="24"/>
          <w:lang w:val="en-US"/>
        </w:rPr>
        <w:t>实现</w:t>
      </w:r>
      <w:r>
        <w:rPr>
          <w:rFonts w:hAnsi="宋体" w:hint="eastAsia"/>
          <w:sz w:val="24"/>
          <w:szCs w:val="24"/>
        </w:rPr>
        <w:t>高度的智能化、人性化，并且具备良好的安全性、稳定性，可以为无人驾驶汽车的后续研究提供经验。</w:t>
      </w:r>
      <w:r>
        <w:rPr>
          <w:rFonts w:asciiTheme="minorEastAsia" w:hAnsiTheme="minorEastAsia" w:hint="eastAsia"/>
          <w:sz w:val="24"/>
          <w:szCs w:val="24"/>
        </w:rPr>
        <w:br/>
      </w:r>
    </w:p>
    <w:p w14:paraId="089B5E35" w14:textId="06EE5CFA" w:rsidR="00045A8F" w:rsidRDefault="00000000">
      <w:pPr>
        <w:pStyle w:val="a4"/>
        <w:adjustRightInd w:val="0"/>
        <w:snapToGrid w:val="0"/>
        <w:spacing w:line="300" w:lineRule="auto"/>
        <w:rPr>
          <w:rFonts w:hAnsi="宋体" w:cs="宋体"/>
          <w:sz w:val="30"/>
          <w:szCs w:val="30"/>
        </w:rPr>
      </w:pPr>
      <w:r>
        <w:rPr>
          <w:rFonts w:ascii="Times New Roman" w:eastAsia="黑体" w:hAnsi="Times New Roman"/>
          <w:sz w:val="24"/>
          <w:szCs w:val="24"/>
        </w:rPr>
        <w:t>关键词</w:t>
      </w:r>
      <w:r>
        <w:rPr>
          <w:rFonts w:ascii="Times New Roman" w:hAnsi="Times New Roman"/>
          <w:sz w:val="24"/>
          <w:szCs w:val="24"/>
        </w:rPr>
        <w:t>：</w:t>
      </w:r>
      <w:bookmarkStart w:id="0" w:name="_Toc454743981"/>
      <w:bookmarkStart w:id="1" w:name="_Toc522129177"/>
      <w:r w:rsidR="0087555E">
        <w:rPr>
          <w:rFonts w:ascii="Times New Roman" w:hAnsi="Times New Roman" w:hint="eastAsia"/>
          <w:sz w:val="24"/>
          <w:szCs w:val="24"/>
          <w:lang w:val="en-US"/>
        </w:rPr>
        <w:t>TC</w:t>
      </w:r>
      <w:r w:rsidR="0087555E">
        <w:rPr>
          <w:rFonts w:ascii="Times New Roman" w:hAnsi="Times New Roman"/>
          <w:sz w:val="24"/>
          <w:szCs w:val="24"/>
          <w:lang w:val="en-US"/>
        </w:rPr>
        <w:t>264</w:t>
      </w:r>
      <w:r>
        <w:rPr>
          <w:rFonts w:ascii="Times New Roman" w:hAnsi="Times New Roman" w:hint="eastAsia"/>
          <w:sz w:val="24"/>
          <w:szCs w:val="24"/>
          <w:lang w:val="en-US"/>
        </w:rPr>
        <w:t>，</w:t>
      </w:r>
      <w:bookmarkEnd w:id="0"/>
      <w:bookmarkEnd w:id="1"/>
      <w:r w:rsidR="0087555E">
        <w:rPr>
          <w:rFonts w:ascii="Times New Roman" w:hAnsi="Times New Roman" w:hint="eastAsia"/>
          <w:sz w:val="24"/>
          <w:szCs w:val="24"/>
          <w:lang w:val="en-US"/>
        </w:rPr>
        <w:t>杰锐微通</w:t>
      </w:r>
      <w:r w:rsidR="0087555E">
        <w:rPr>
          <w:rFonts w:ascii="Times New Roman" w:hAnsi="Times New Roman" w:hint="eastAsia"/>
          <w:sz w:val="24"/>
          <w:szCs w:val="24"/>
          <w:lang w:val="en-US"/>
        </w:rPr>
        <w:t>GZ</w:t>
      </w:r>
      <w:r w:rsidR="0087555E">
        <w:rPr>
          <w:rFonts w:ascii="Times New Roman" w:hAnsi="Times New Roman"/>
          <w:sz w:val="24"/>
          <w:szCs w:val="24"/>
          <w:lang w:val="en-US"/>
        </w:rPr>
        <w:t>330</w:t>
      </w:r>
      <w:r w:rsidR="0087555E">
        <w:rPr>
          <w:rFonts w:ascii="Times New Roman" w:hAnsi="Times New Roman" w:hint="eastAsia"/>
          <w:sz w:val="24"/>
          <w:szCs w:val="24"/>
          <w:lang w:val="en-US"/>
        </w:rPr>
        <w:t>摄像头</w:t>
      </w:r>
      <w:r>
        <w:rPr>
          <w:rFonts w:ascii="Times New Roman" w:hAnsi="Times New Roman" w:hint="eastAsia"/>
          <w:sz w:val="24"/>
          <w:szCs w:val="24"/>
          <w:lang w:val="en-US"/>
        </w:rPr>
        <w:t>，</w:t>
      </w:r>
      <w:r w:rsidR="0087555E">
        <w:rPr>
          <w:rFonts w:ascii="Times New Roman" w:hAnsi="Times New Roman" w:hint="eastAsia"/>
          <w:sz w:val="24"/>
          <w:szCs w:val="24"/>
          <w:lang w:val="en-US"/>
        </w:rPr>
        <w:t>I</w:t>
      </w:r>
      <w:r w:rsidR="0087555E">
        <w:rPr>
          <w:rFonts w:ascii="Times New Roman" w:hAnsi="Times New Roman" w:hint="eastAsia"/>
          <w:sz w:val="24"/>
          <w:szCs w:val="24"/>
          <w:lang w:val="en-US"/>
        </w:rPr>
        <w:t>车模</w:t>
      </w:r>
      <w:r>
        <w:rPr>
          <w:rFonts w:ascii="Times New Roman" w:hAnsi="Times New Roman" w:hint="eastAsia"/>
          <w:sz w:val="24"/>
          <w:szCs w:val="24"/>
          <w:lang w:val="en-US"/>
        </w:rPr>
        <w:t>、</w:t>
      </w:r>
      <w:r>
        <w:rPr>
          <w:rFonts w:ascii="Times New Roman" w:hAnsi="Times New Roman" w:hint="eastAsia"/>
          <w:sz w:val="24"/>
          <w:szCs w:val="24"/>
          <w:lang w:val="en-US"/>
        </w:rPr>
        <w:t>PID</w:t>
      </w:r>
    </w:p>
    <w:p w14:paraId="4B79DB37" w14:textId="77777777" w:rsidR="00045A8F" w:rsidRDefault="00045A8F">
      <w:pPr>
        <w:spacing w:line="360" w:lineRule="auto"/>
        <w:rPr>
          <w:rFonts w:ascii="宋体" w:eastAsia="宋体" w:hAnsi="宋体" w:cs="宋体"/>
          <w:sz w:val="30"/>
          <w:szCs w:val="30"/>
        </w:rPr>
        <w:sectPr w:rsidR="00045A8F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2268" w:right="1814" w:bottom="1814" w:left="1814" w:header="1588" w:footer="1247" w:gutter="0"/>
          <w:pgNumType w:fmt="upperRoman" w:start="1"/>
          <w:cols w:space="425"/>
          <w:docGrid w:type="lines" w:linePitch="326"/>
        </w:sectPr>
      </w:pPr>
    </w:p>
    <w:sdt>
      <w:sdtPr>
        <w:rPr>
          <w:lang w:val="zh-CN"/>
        </w:rPr>
        <w:id w:val="-993799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B9D28" w14:textId="77777777" w:rsidR="00045A8F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00FB16BF" w14:textId="59530F34" w:rsidR="00384A78" w:rsidRDefault="00000000">
          <w:pPr>
            <w:pStyle w:val="TOC1"/>
            <w:tabs>
              <w:tab w:val="left" w:pos="1050"/>
              <w:tab w:val="right" w:leader="dot" w:pos="8268"/>
            </w:tabs>
            <w:rPr>
              <w:noProof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11842130" w:history="1"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第一章</w:t>
            </w:r>
            <w:r w:rsidR="00384A78">
              <w:rPr>
                <w:noProof/>
              </w:rPr>
              <w:tab/>
            </w:r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引言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_Toc111842130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3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3BA45642" w14:textId="2A5BE940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31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1.1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智能车大赛介绍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_Toc111842131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3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2A8E0505" w14:textId="3A1E0E2F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32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1.2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第十七届完全模型组规则介绍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_Toc111842132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3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25636437" w14:textId="29AF2EFE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33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1.3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报告内容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_Toc111842133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4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71084BD3" w14:textId="688EBB17" w:rsidR="00384A78" w:rsidRDefault="00000000">
          <w:pPr>
            <w:pStyle w:val="TOC1"/>
            <w:tabs>
              <w:tab w:val="left" w:pos="1050"/>
              <w:tab w:val="right" w:leader="dot" w:pos="8268"/>
            </w:tabs>
            <w:rPr>
              <w:noProof/>
            </w:rPr>
          </w:pPr>
          <w:hyperlink w:anchor="_Toc111842134" w:history="1"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第二章</w:t>
            </w:r>
            <w:r w:rsidR="00384A78">
              <w:rPr>
                <w:noProof/>
              </w:rPr>
              <w:tab/>
            </w:r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机械结构设计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_Toc111842134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5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6651C02E" w14:textId="5BD19785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35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2.1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整体布局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_Toc111842135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5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69469F84" w14:textId="529EB138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36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2.2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转向舵机安装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_Toc111842136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5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55627FFD" w14:textId="2DB2EDDA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37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2.3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前轮倾角调节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_Toc111842137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6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3ED50279" w14:textId="09F2CF22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38" w:history="1">
            <w:r w:rsidR="00384A78" w:rsidRPr="00977643">
              <w:rPr>
                <w:rStyle w:val="aa"/>
                <w:rFonts w:ascii="黑体" w:eastAsia="黑体" w:hAnsi="黑体" w:cs="Times New Roman"/>
                <w:noProof/>
              </w:rPr>
              <w:t>2.3.1 前轮外倾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_Toc111842138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6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0CCCB593" w14:textId="1B05BC9E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39" w:history="1">
            <w:r w:rsidR="00384A78" w:rsidRPr="00977643">
              <w:rPr>
                <w:rStyle w:val="aa"/>
                <w:rFonts w:ascii="黑体" w:eastAsia="黑体" w:hAnsi="黑体"/>
                <w:noProof/>
              </w:rPr>
              <w:t>2.3.2 前轮前束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_Toc111842139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7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245E852C" w14:textId="16F18808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40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2.4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悬挂调节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_Toc111842140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7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5927A85F" w14:textId="4B946011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41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2.5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姿态传感器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_Toc111842141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7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617337F9" w14:textId="3CD805BA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42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2.6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摄像头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_Toc111842142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7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1C374824" w14:textId="7FF2B817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43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2.7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车壳设计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_Toc111842143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7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0FD74A26" w14:textId="4FA8EAC0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44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2.8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车模主要技术参数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_Toc111842144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8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514448B4" w14:textId="7B74E416" w:rsidR="00384A78" w:rsidRDefault="00000000">
          <w:pPr>
            <w:pStyle w:val="TOC1"/>
            <w:tabs>
              <w:tab w:val="left" w:pos="1050"/>
              <w:tab w:val="right" w:leader="dot" w:pos="8268"/>
            </w:tabs>
            <w:rPr>
              <w:noProof/>
            </w:rPr>
          </w:pPr>
          <w:hyperlink w:anchor="_Toc111842145" w:history="1"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第三章</w:t>
            </w:r>
            <w:r w:rsidR="00384A78">
              <w:rPr>
                <w:noProof/>
              </w:rPr>
              <w:tab/>
            </w:r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硬件电路的设计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_Toc111842145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9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43A6045F" w14:textId="32C78B76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46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3.1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电源管理模块设计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_Toc111842146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9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53028854" w14:textId="6061B774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47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3.2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驱动电路设计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_Toc111842147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10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2334D3DC" w14:textId="4E4A4FC2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48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3.3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拓展坞电路设计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_Toc111842148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10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3CB0747E" w14:textId="76FB641F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49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3.4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调试电路设计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_Toc111842149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11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5871C9E2" w14:textId="2F1B7D54" w:rsidR="00384A78" w:rsidRDefault="00000000">
          <w:pPr>
            <w:pStyle w:val="TOC1"/>
            <w:tabs>
              <w:tab w:val="left" w:pos="1050"/>
              <w:tab w:val="right" w:leader="dot" w:pos="8268"/>
            </w:tabs>
            <w:rPr>
              <w:noProof/>
            </w:rPr>
          </w:pPr>
          <w:hyperlink w:anchor="_Toc111842150" w:history="1"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第四章</w:t>
            </w:r>
            <w:r w:rsidR="00384A78">
              <w:rPr>
                <w:noProof/>
              </w:rPr>
              <w:tab/>
            </w:r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软件方案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_Toc111842150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13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205AC137" w14:textId="4010A0B2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51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4.1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图像采集与处理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_Toc111842151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13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54B313DA" w14:textId="477F6C34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52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4.2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神经网络模型识别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_Toc111842152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13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750D66DD" w14:textId="49BFEF03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53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4.3 PID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运动控制算法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_Toc111842153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13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1E300FDE" w14:textId="56F0E26C" w:rsidR="00384A78" w:rsidRDefault="00000000">
          <w:pPr>
            <w:pStyle w:val="TOC3"/>
            <w:tabs>
              <w:tab w:val="right" w:leader="dot" w:pos="8268"/>
            </w:tabs>
            <w:rPr>
              <w:noProof/>
            </w:rPr>
          </w:pPr>
          <w:hyperlink w:anchor="_Toc111842154" w:history="1"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 xml:space="preserve">4.3.1 </w:t>
            </w:r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位置式</w:t>
            </w:r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PID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_Toc111842154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16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34DD7A8F" w14:textId="7CBC5842" w:rsidR="00384A78" w:rsidRDefault="00000000">
          <w:pPr>
            <w:pStyle w:val="TOC3"/>
            <w:tabs>
              <w:tab w:val="right" w:leader="dot" w:pos="8268"/>
            </w:tabs>
            <w:rPr>
              <w:noProof/>
            </w:rPr>
          </w:pPr>
          <w:hyperlink w:anchor="_Toc111842155" w:history="1"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 xml:space="preserve">4.3.2 </w:t>
            </w:r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增量式</w:t>
            </w:r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PID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_Toc111842155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16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2FB3A1A8" w14:textId="7E911162" w:rsidR="00384A78" w:rsidRDefault="00000000">
          <w:pPr>
            <w:pStyle w:val="TOC3"/>
            <w:tabs>
              <w:tab w:val="right" w:leader="dot" w:pos="8268"/>
            </w:tabs>
            <w:rPr>
              <w:noProof/>
            </w:rPr>
          </w:pPr>
          <w:hyperlink w:anchor="_Toc111842156" w:history="1"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4.3.3  PID</w:t>
            </w:r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参数整定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_Toc111842156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17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194D7E7A" w14:textId="38993D4E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57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4.4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舵机控制（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pd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控制）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_Toc111842157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17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4CF9DCFF" w14:textId="2C2FBE65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58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4.5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电机控制（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pi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控制）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_Toc111842158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17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289FF1D6" w14:textId="495A07EC" w:rsidR="00384A78" w:rsidRDefault="00000000">
          <w:pPr>
            <w:pStyle w:val="TOC1"/>
            <w:tabs>
              <w:tab w:val="left" w:pos="1050"/>
              <w:tab w:val="right" w:leader="dot" w:pos="8268"/>
            </w:tabs>
            <w:rPr>
              <w:noProof/>
            </w:rPr>
          </w:pPr>
          <w:hyperlink w:anchor="_Toc111842159" w:history="1"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第五章</w:t>
            </w:r>
            <w:r w:rsidR="00384A78">
              <w:rPr>
                <w:noProof/>
              </w:rPr>
              <w:tab/>
            </w:r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系统的开发环境与车模调试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_Toc111842159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18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1B0D785C" w14:textId="6AE4FBFF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60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5.1 EdgeBoard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的调试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_Toc111842160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18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6ECF1E30" w14:textId="5371427B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61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 xml:space="preserve">5.2 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下位机的调试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_Toc111842161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18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1AC5FD31" w14:textId="79A6E26B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62" w:history="1">
            <w:r w:rsidR="00384A78" w:rsidRPr="00977643">
              <w:rPr>
                <w:rStyle w:val="aa"/>
                <w:rFonts w:ascii="黑体" w:eastAsia="黑体" w:hAnsi="黑体"/>
                <w:noProof/>
              </w:rPr>
              <w:t>5.2.1人机交互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_Toc111842162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18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388F0E0D" w14:textId="1924350D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63" w:history="1">
            <w:r w:rsidR="00384A78" w:rsidRPr="00977643">
              <w:rPr>
                <w:rStyle w:val="aa"/>
                <w:rFonts w:ascii="黑体" w:eastAsia="黑体" w:hAnsi="黑体"/>
                <w:noProof/>
              </w:rPr>
              <w:t>5.2.2 开发调试工具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_Toc111842163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19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631AECFA" w14:textId="213A2E73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64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5.3 WIFI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及上位机调试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_Toc111842164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20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1B020E03" w14:textId="457304FF" w:rsidR="00384A78" w:rsidRDefault="00000000">
          <w:pPr>
            <w:pStyle w:val="TOC1"/>
            <w:tabs>
              <w:tab w:val="right" w:leader="dot" w:pos="8268"/>
            </w:tabs>
            <w:rPr>
              <w:noProof/>
            </w:rPr>
          </w:pPr>
          <w:hyperlink w:anchor="_Toc111842165" w:history="1">
            <w:r w:rsidR="00384A78" w:rsidRPr="00977643">
              <w:rPr>
                <w:rStyle w:val="aa"/>
                <w:rFonts w:ascii="黑体" w:eastAsia="黑体" w:hAnsi="黑体" w:cs="黑体"/>
                <w:b/>
                <w:bCs/>
                <w:noProof/>
              </w:rPr>
              <w:t>第六章 总结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_Toc111842165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21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38E03EBD" w14:textId="002858A8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66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6.1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车模总结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_Toc111842166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21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0DD3B49A" w14:textId="294BD371" w:rsidR="00384A78" w:rsidRDefault="00000000">
          <w:pPr>
            <w:pStyle w:val="TOC3"/>
            <w:tabs>
              <w:tab w:val="right" w:leader="dot" w:pos="8268"/>
            </w:tabs>
            <w:rPr>
              <w:noProof/>
            </w:rPr>
          </w:pPr>
          <w:hyperlink w:anchor="_Toc111842167" w:history="1"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6.1.1</w:t>
            </w:r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控制方面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_Toc111842167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21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0DC4268E" w14:textId="343438AF" w:rsidR="00384A78" w:rsidRDefault="00000000">
          <w:pPr>
            <w:pStyle w:val="TOC3"/>
            <w:tabs>
              <w:tab w:val="right" w:leader="dot" w:pos="8268"/>
            </w:tabs>
            <w:rPr>
              <w:noProof/>
            </w:rPr>
          </w:pPr>
          <w:hyperlink w:anchor="_Toc111842168" w:history="1"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6.1.2</w:t>
            </w:r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结构方面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_Toc111842168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21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3907C850" w14:textId="15424CA9" w:rsidR="00384A78" w:rsidRDefault="00000000">
          <w:pPr>
            <w:pStyle w:val="TOC3"/>
            <w:tabs>
              <w:tab w:val="right" w:leader="dot" w:pos="8268"/>
            </w:tabs>
            <w:rPr>
              <w:noProof/>
            </w:rPr>
          </w:pPr>
          <w:hyperlink w:anchor="_Toc111842169" w:history="1"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6.1.3</w:t>
            </w:r>
            <w:r w:rsidR="00384A78" w:rsidRPr="00977643">
              <w:rPr>
                <w:rStyle w:val="aa"/>
                <w:rFonts w:ascii="Arial" w:eastAsia="黑体" w:hAnsi="Arial" w:cs="宋体"/>
                <w:b/>
                <w:bCs/>
                <w:noProof/>
                <w:spacing w:val="-10"/>
              </w:rPr>
              <w:t>不足之处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_Toc111842169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21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7A9C7DC6" w14:textId="74E96CB9" w:rsidR="00384A78" w:rsidRDefault="00000000">
          <w:pPr>
            <w:pStyle w:val="TOC2"/>
            <w:tabs>
              <w:tab w:val="right" w:leader="dot" w:pos="8268"/>
            </w:tabs>
            <w:rPr>
              <w:noProof/>
            </w:rPr>
          </w:pPr>
          <w:hyperlink w:anchor="_Toc111842170" w:history="1"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6.2</w:t>
            </w:r>
            <w:r w:rsidR="00384A78" w:rsidRPr="00977643">
              <w:rPr>
                <w:rStyle w:val="aa"/>
                <w:rFonts w:ascii="Arial" w:eastAsia="黑体" w:hAnsi="Arial" w:cs="Times New Roman"/>
                <w:b/>
                <w:bCs/>
                <w:noProof/>
              </w:rPr>
              <w:t>工作综述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_Toc111842170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21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60921787" w14:textId="36BEC1B8" w:rsidR="00384A78" w:rsidRDefault="00000000">
          <w:pPr>
            <w:pStyle w:val="TOC1"/>
            <w:tabs>
              <w:tab w:val="right" w:leader="dot" w:pos="8268"/>
            </w:tabs>
            <w:rPr>
              <w:noProof/>
            </w:rPr>
          </w:pPr>
          <w:hyperlink w:anchor="_Toc111842171" w:history="1">
            <w:r w:rsidR="00384A78" w:rsidRPr="00977643">
              <w:rPr>
                <w:rStyle w:val="aa"/>
                <w:rFonts w:ascii="宋体" w:eastAsia="宋体" w:hAnsi="宋体" w:cs="宋体"/>
                <w:b/>
                <w:bCs/>
                <w:noProof/>
              </w:rPr>
              <w:t>致谢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_Toc111842171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22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5F9D86F5" w14:textId="47B67508" w:rsidR="00384A78" w:rsidRDefault="00000000">
          <w:pPr>
            <w:pStyle w:val="TOC1"/>
            <w:tabs>
              <w:tab w:val="right" w:leader="dot" w:pos="8268"/>
            </w:tabs>
            <w:rPr>
              <w:noProof/>
            </w:rPr>
          </w:pPr>
          <w:hyperlink w:anchor="_Toc111842172" w:history="1">
            <w:r w:rsidR="00384A78" w:rsidRPr="00977643">
              <w:rPr>
                <w:rStyle w:val="aa"/>
                <w:rFonts w:ascii="Calibri Light" w:eastAsia="宋体" w:hAnsi="Calibri Light" w:cs="Times New Roman"/>
                <w:b/>
                <w:bCs/>
                <w:noProof/>
              </w:rPr>
              <w:t>参考文献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_Toc111842172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I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394F5AF1" w14:textId="52780C84" w:rsidR="00384A78" w:rsidRDefault="00000000">
          <w:pPr>
            <w:pStyle w:val="TOC1"/>
            <w:tabs>
              <w:tab w:val="right" w:leader="dot" w:pos="8268"/>
            </w:tabs>
            <w:rPr>
              <w:noProof/>
            </w:rPr>
          </w:pPr>
          <w:hyperlink w:anchor="_Toc111842173" w:history="1">
            <w:r w:rsidR="00384A78" w:rsidRPr="00977643">
              <w:rPr>
                <w:rStyle w:val="aa"/>
                <w:rFonts w:ascii="宋体" w:eastAsia="宋体" w:hAnsi="宋体" w:cs="宋体"/>
                <w:b/>
                <w:bCs/>
                <w:noProof/>
                <w:kern w:val="0"/>
                <w:lang w:bidi="ar"/>
              </w:rPr>
              <w:t>附录</w:t>
            </w:r>
            <w:r w:rsidR="00384A78">
              <w:rPr>
                <w:noProof/>
                <w:webHidden/>
              </w:rPr>
              <w:tab/>
            </w:r>
            <w:r w:rsidR="00384A78">
              <w:rPr>
                <w:noProof/>
                <w:webHidden/>
              </w:rPr>
              <w:fldChar w:fldCharType="begin"/>
            </w:r>
            <w:r w:rsidR="00384A78">
              <w:rPr>
                <w:noProof/>
                <w:webHidden/>
              </w:rPr>
              <w:instrText xml:space="preserve"> PAGEREF _Toc111842173 \h </w:instrText>
            </w:r>
            <w:r w:rsidR="00384A78">
              <w:rPr>
                <w:noProof/>
                <w:webHidden/>
              </w:rPr>
            </w:r>
            <w:r w:rsidR="00384A78">
              <w:rPr>
                <w:noProof/>
                <w:webHidden/>
              </w:rPr>
              <w:fldChar w:fldCharType="separate"/>
            </w:r>
            <w:r w:rsidR="00C7215B">
              <w:rPr>
                <w:noProof/>
                <w:webHidden/>
              </w:rPr>
              <w:t>II</w:t>
            </w:r>
            <w:r w:rsidR="00384A78">
              <w:rPr>
                <w:noProof/>
                <w:webHidden/>
              </w:rPr>
              <w:fldChar w:fldCharType="end"/>
            </w:r>
          </w:hyperlink>
        </w:p>
        <w:p w14:paraId="362B6E25" w14:textId="3460A5A5" w:rsidR="00045A8F" w:rsidRDefault="00000000">
          <w:pPr>
            <w:spacing w:line="400" w:lineRule="exact"/>
          </w:pPr>
          <w:r>
            <w:rPr>
              <w:bCs/>
              <w:szCs w:val="24"/>
              <w:lang w:val="zh-CN"/>
            </w:rPr>
            <w:fldChar w:fldCharType="end"/>
          </w:r>
        </w:p>
      </w:sdtContent>
    </w:sdt>
    <w:p w14:paraId="3B2D4122" w14:textId="77777777" w:rsidR="00045A8F" w:rsidRDefault="00045A8F">
      <w:pPr>
        <w:rPr>
          <w:rFonts w:ascii="黑体" w:eastAsia="黑体" w:hAnsi="黑体" w:cs="黑体"/>
          <w:b/>
          <w:bCs/>
          <w:color w:val="000000" w:themeColor="text1"/>
          <w:sz w:val="30"/>
          <w:szCs w:val="30"/>
        </w:rPr>
        <w:sectPr w:rsidR="00045A8F">
          <w:footerReference w:type="even" r:id="rId21"/>
          <w:footerReference w:type="default" r:id="rId22"/>
          <w:pgSz w:w="11906" w:h="16838"/>
          <w:pgMar w:top="2268" w:right="1814" w:bottom="1814" w:left="1814" w:header="1588" w:footer="1247" w:gutter="0"/>
          <w:pgNumType w:fmt="upperRoman" w:start="1"/>
          <w:cols w:space="425"/>
          <w:docGrid w:type="lines" w:linePitch="326"/>
        </w:sectPr>
      </w:pPr>
    </w:p>
    <w:p w14:paraId="522877F6" w14:textId="77777777" w:rsidR="00045A8F" w:rsidRDefault="00000000">
      <w:pPr>
        <w:numPr>
          <w:ilvl w:val="0"/>
          <w:numId w:val="1"/>
        </w:numPr>
        <w:spacing w:before="120" w:after="400" w:line="400" w:lineRule="exact"/>
        <w:ind w:left="0" w:firstLine="0"/>
        <w:jc w:val="center"/>
        <w:outlineLvl w:val="0"/>
        <w:rPr>
          <w:rFonts w:ascii="黑体" w:eastAsia="黑体" w:hAnsi="黑体" w:cs="黑体"/>
          <w:b/>
          <w:bCs/>
          <w:sz w:val="30"/>
          <w:szCs w:val="30"/>
        </w:rPr>
      </w:pPr>
      <w:bookmarkStart w:id="2" w:name="_Toc111842130"/>
      <w:r>
        <w:rPr>
          <w:rFonts w:ascii="黑体" w:eastAsia="黑体" w:hAnsi="黑体" w:cs="黑体" w:hint="eastAsia"/>
          <w:b/>
          <w:bCs/>
          <w:sz w:val="30"/>
          <w:szCs w:val="30"/>
        </w:rPr>
        <w:lastRenderedPageBreak/>
        <w:t>引言</w:t>
      </w:r>
      <w:bookmarkEnd w:id="2"/>
    </w:p>
    <w:p w14:paraId="758F0490" w14:textId="77777777" w:rsidR="00045A8F" w:rsidRDefault="0000000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3" w:name="_Toc111842131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1.1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智能车大赛介绍</w:t>
      </w:r>
      <w:bookmarkEnd w:id="3"/>
    </w:p>
    <w:p w14:paraId="0AAEED3F" w14:textId="77777777" w:rsidR="00045A8F" w:rsidRDefault="00000000">
      <w:pPr>
        <w:spacing w:before="120" w:after="120" w:line="400" w:lineRule="exact"/>
        <w:ind w:firstLine="420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全国大学生智能车竞赛受教育部高等教育司委托，由教育部高等自动化专业教学指导分委员会（以下简称自动化分教指委）主办全国大学生智能汽车竞赛。该竞赛以智能汽车为研究对象的创意性科技竞赛，是面向全国大学生的一种具有探索性工程实践活动，是教育部倡导的大学生科技竞赛之一，为加强大学生实践、创新能力和团队精神的培养，促进高等教育教学改革。该竞赛以</w:t>
      </w:r>
      <w:r>
        <w:rPr>
          <w:rFonts w:ascii="Times New Roman" w:eastAsia="宋体" w:hAnsi="Times New Roman" w:cs="宋体"/>
          <w:sz w:val="24"/>
          <w:szCs w:val="24"/>
        </w:rPr>
        <w:t>“</w:t>
      </w:r>
      <w:r>
        <w:rPr>
          <w:rFonts w:ascii="Times New Roman" w:eastAsia="宋体" w:hAnsi="Times New Roman" w:cs="宋体" w:hint="eastAsia"/>
          <w:sz w:val="24"/>
          <w:szCs w:val="24"/>
        </w:rPr>
        <w:t>立足培养，重在参与，鼓励探索，追求卓越</w:t>
      </w:r>
      <w:r>
        <w:rPr>
          <w:rFonts w:ascii="Times New Roman" w:eastAsia="宋体" w:hAnsi="Times New Roman" w:cs="宋体"/>
          <w:sz w:val="24"/>
          <w:szCs w:val="24"/>
        </w:rPr>
        <w:t>”</w:t>
      </w:r>
      <w:r>
        <w:rPr>
          <w:rFonts w:ascii="Times New Roman" w:eastAsia="宋体" w:hAnsi="Times New Roman" w:cs="宋体" w:hint="eastAsia"/>
          <w:sz w:val="24"/>
          <w:szCs w:val="24"/>
        </w:rPr>
        <w:t>为指导思想，旨在促进高等学校素质教育，培养大学生的综合知识运用能力、基本工程实践能力和创新意识，激发大学生从事科学研究与探索的兴趣和潜能，倡导理论联系实际、求真务实的学风和团队协作的人文精神，为优秀人才的脱颖而出创造条件。该竞赛由竞赛秘书处为各参赛队提供</w:t>
      </w:r>
      <w:r>
        <w:rPr>
          <w:rFonts w:ascii="Times New Roman" w:eastAsia="宋体" w:hAnsi="Times New Roman" w:cs="宋体"/>
          <w:sz w:val="24"/>
          <w:szCs w:val="24"/>
        </w:rPr>
        <w:t>/</w:t>
      </w:r>
      <w:r>
        <w:rPr>
          <w:rFonts w:ascii="Times New Roman" w:eastAsia="宋体" w:hAnsi="Times New Roman" w:cs="宋体" w:hint="eastAsia"/>
          <w:sz w:val="24"/>
          <w:szCs w:val="24"/>
        </w:rPr>
        <w:t>购置规定范围内的标准硬软件技术平台，竞赛过程包括理论设计、实际制作、整车调试、现场比赛等环节，要求学生组成团队，协同工作，初步体会一个工程性的研究开发项目从设计到实现的全过程。该竞赛融科学性、趣味性和观赏性为一体，是以迅猛发展、前景广阔的汽车电子为背景，涵盖自动控制、模式识别、传感技术、电子、电气、计算机、机械与汽车等多学科专业的创意性比赛。该竞赛规则透明，评价标准客观，坚持公开、公平、公正的原则，保证竞赛向健康、普及、持续的方向发展。</w:t>
      </w:r>
    </w:p>
    <w:p w14:paraId="73D030C6" w14:textId="5DBA2F08" w:rsidR="00045A8F" w:rsidRDefault="00000000">
      <w:pPr>
        <w:keepNext/>
        <w:keepLines/>
        <w:spacing w:before="120" w:after="240" w:line="400" w:lineRule="exact"/>
        <w:outlineLvl w:val="1"/>
        <w:rPr>
          <w:rFonts w:ascii="宋体" w:eastAsia="宋体" w:hAnsi="Calibri Light" w:cs="宋体"/>
          <w:color w:val="2E74B5"/>
          <w:sz w:val="24"/>
          <w:szCs w:val="24"/>
        </w:rPr>
      </w:pPr>
      <w:bookmarkStart w:id="4" w:name="_Toc111842132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1.2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第十七届</w:t>
      </w:r>
      <w:r w:rsidR="006B1D12"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完全模型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组规则介绍</w:t>
      </w:r>
      <w:bookmarkEnd w:id="4"/>
    </w:p>
    <w:p w14:paraId="14EC0030" w14:textId="77777777" w:rsidR="00045A8F" w:rsidRDefault="00000000">
      <w:pPr>
        <w:spacing w:line="30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（</w:t>
      </w:r>
      <w:r>
        <w:rPr>
          <w:rFonts w:ascii="Times New Roman" w:eastAsia="宋体" w:hAnsi="Times New Roman" w:cs="宋体" w:hint="eastAsia"/>
          <w:sz w:val="24"/>
          <w:szCs w:val="24"/>
        </w:rPr>
        <w:t>1</w:t>
      </w:r>
      <w:r>
        <w:rPr>
          <w:rFonts w:ascii="Times New Roman" w:eastAsia="宋体" w:hAnsi="Times New Roman" w:cs="宋体" w:hint="eastAsia"/>
          <w:sz w:val="24"/>
          <w:szCs w:val="24"/>
        </w:rPr>
        <w:t>）</w:t>
      </w:r>
      <w:r>
        <w:rPr>
          <w:rFonts w:ascii="Times New Roman" w:eastAsia="宋体" w:hAnsi="Times New Roman" w:hint="eastAsia"/>
          <w:sz w:val="24"/>
          <w:szCs w:val="24"/>
        </w:rPr>
        <w:t>赛道环境</w:t>
      </w:r>
    </w:p>
    <w:p w14:paraId="4DBA473D" w14:textId="77777777" w:rsidR="00DF309D" w:rsidRPr="00DF309D" w:rsidRDefault="00DF309D" w:rsidP="00DF309D">
      <w:pPr>
        <w:spacing w:line="300" w:lineRule="auto"/>
        <w:ind w:firstLine="420"/>
        <w:rPr>
          <w:rFonts w:ascii="Times New Roman" w:eastAsia="宋体" w:hAnsi="Times New Roman" w:cs="宋体"/>
          <w:sz w:val="24"/>
          <w:szCs w:val="24"/>
        </w:rPr>
      </w:pPr>
      <w:r w:rsidRPr="00DF309D">
        <w:rPr>
          <w:rFonts w:ascii="Times New Roman" w:eastAsia="宋体" w:hAnsi="Times New Roman" w:cs="宋体"/>
          <w:sz w:val="24"/>
          <w:szCs w:val="24"/>
        </w:rPr>
        <w:t>完全模型组比赛赛道以室内循环赛道为基础，赛道材质，赛道规格均保持一致。在导引方式上完全保留室内循环赛道的导引方式，并在此基础上添加完全模型组任务导引标志和锥桶，引导车模完成完全模型组赛道任务。</w:t>
      </w:r>
    </w:p>
    <w:p w14:paraId="0EC73419" w14:textId="6835AD3D" w:rsidR="00045A8F" w:rsidRPr="00DF309D" w:rsidRDefault="00000000">
      <w:pPr>
        <w:spacing w:line="300" w:lineRule="auto"/>
        <w:rPr>
          <w:rFonts w:ascii="Arial" w:hAnsi="Arial" w:cs="Arial"/>
          <w:color w:val="4D4D4D"/>
          <w:shd w:val="clear" w:color="auto" w:fill="FFFFFF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）任务描述</w:t>
      </w:r>
    </w:p>
    <w:p w14:paraId="4895DE7B" w14:textId="4501AA0C" w:rsidR="00DF309D" w:rsidRPr="00DF309D" w:rsidRDefault="00DF309D" w:rsidP="00DF309D">
      <w:pPr>
        <w:spacing w:line="300" w:lineRule="auto"/>
        <w:rPr>
          <w:rFonts w:ascii="Times New Roman" w:eastAsia="宋体" w:hAnsi="Times New Roman" w:cs="宋体"/>
          <w:sz w:val="24"/>
          <w:szCs w:val="24"/>
        </w:rPr>
      </w:pPr>
      <w:r w:rsidRPr="00DF309D">
        <w:rPr>
          <w:rFonts w:ascii="Times New Roman" w:eastAsia="宋体" w:hAnsi="Times New Roman" w:cs="宋体" w:hint="eastAsia"/>
          <w:sz w:val="24"/>
          <w:szCs w:val="24"/>
        </w:rPr>
        <w:t>完全模型组的基本比赛任务为：</w:t>
      </w:r>
    </w:p>
    <w:p w14:paraId="6148FF1F" w14:textId="6BE56220" w:rsidR="00DF309D" w:rsidRPr="00DF309D" w:rsidRDefault="00DF309D" w:rsidP="00DF309D">
      <w:pPr>
        <w:spacing w:line="300" w:lineRule="auto"/>
        <w:rPr>
          <w:rFonts w:ascii="Times New Roman" w:eastAsia="宋体" w:hAnsi="Times New Roman" w:cs="宋体"/>
          <w:sz w:val="24"/>
          <w:szCs w:val="24"/>
        </w:rPr>
      </w:pPr>
      <w:r w:rsidRPr="00DF309D">
        <w:rPr>
          <w:rFonts w:ascii="Times New Roman" w:eastAsia="宋体" w:hAnsi="Times New Roman" w:cs="宋体"/>
          <w:sz w:val="24"/>
          <w:szCs w:val="24"/>
        </w:rPr>
        <w:t>  </w:t>
      </w:r>
      <w:r w:rsidRPr="00DF309D">
        <w:rPr>
          <w:rFonts w:ascii="Times New Roman" w:eastAsia="宋体" w:hAnsi="Times New Roman" w:cs="宋体"/>
          <w:sz w:val="24"/>
          <w:szCs w:val="24"/>
        </w:rPr>
        <w:t>选手制作的车模完成从车库出发沿着赛道运行两周。车模需要分别通过道路设置的各种元素，识别道路中心的标志完成特殊路段通行。</w:t>
      </w:r>
    </w:p>
    <w:p w14:paraId="56F2DF9F" w14:textId="77777777" w:rsidR="00DF309D" w:rsidRPr="00DF309D" w:rsidRDefault="00DF309D" w:rsidP="00DF309D">
      <w:pPr>
        <w:spacing w:line="300" w:lineRule="auto"/>
        <w:rPr>
          <w:rFonts w:ascii="Times New Roman" w:eastAsia="宋体" w:hAnsi="Times New Roman" w:cs="宋体"/>
          <w:sz w:val="24"/>
          <w:szCs w:val="24"/>
        </w:rPr>
      </w:pPr>
      <w:r w:rsidRPr="00DF309D">
        <w:rPr>
          <w:rFonts w:ascii="Times New Roman" w:eastAsia="宋体" w:hAnsi="Times New Roman" w:cs="宋体"/>
          <w:sz w:val="24"/>
          <w:szCs w:val="24"/>
        </w:rPr>
        <w:t>  </w:t>
      </w:r>
      <w:r w:rsidRPr="00DF309D">
        <w:rPr>
          <w:rFonts w:ascii="Times New Roman" w:eastAsia="宋体" w:hAnsi="Times New Roman" w:cs="宋体"/>
          <w:sz w:val="24"/>
          <w:szCs w:val="24"/>
        </w:rPr>
        <w:t>比赛时间从车模驶出车库到重新回到车库为止。如果车模没有能够停止在车库内停车区内，比赛时间加罚</w:t>
      </w:r>
      <w:r w:rsidRPr="00DF309D">
        <w:rPr>
          <w:rFonts w:ascii="Times New Roman" w:eastAsia="宋体" w:hAnsi="Times New Roman" w:cs="宋体"/>
          <w:sz w:val="24"/>
          <w:szCs w:val="24"/>
        </w:rPr>
        <w:t>5</w:t>
      </w:r>
      <w:r w:rsidRPr="00DF309D">
        <w:rPr>
          <w:rFonts w:ascii="Times New Roman" w:eastAsia="宋体" w:hAnsi="Times New Roman" w:cs="宋体"/>
          <w:sz w:val="24"/>
          <w:szCs w:val="24"/>
        </w:rPr>
        <w:t>秒钟。对于未完成的任务会通过相应的加罚时</w:t>
      </w:r>
      <w:r w:rsidRPr="00DF309D">
        <w:rPr>
          <w:rFonts w:ascii="Times New Roman" w:eastAsia="宋体" w:hAnsi="Times New Roman" w:cs="宋体"/>
          <w:sz w:val="24"/>
          <w:szCs w:val="24"/>
        </w:rPr>
        <w:lastRenderedPageBreak/>
        <w:t>间叠加在比赛时间上。</w:t>
      </w:r>
    </w:p>
    <w:p w14:paraId="71F92B1D" w14:textId="4B7EB502" w:rsidR="00045A8F" w:rsidRDefault="00000000" w:rsidP="00DF309D">
      <w:pPr>
        <w:spacing w:line="30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）传感器</w:t>
      </w:r>
    </w:p>
    <w:p w14:paraId="7EF7F3C3" w14:textId="126EC7D7" w:rsidR="00045A8F" w:rsidRDefault="00000000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摄像头，</w:t>
      </w:r>
      <w:r w:rsidR="006B1D12">
        <w:rPr>
          <w:rFonts w:ascii="Times New Roman" w:eastAsia="宋体" w:hAnsi="Times New Roman" w:hint="eastAsia"/>
          <w:sz w:val="24"/>
          <w:szCs w:val="24"/>
        </w:rPr>
        <w:t>陀螺仪</w:t>
      </w:r>
      <w:r>
        <w:rPr>
          <w:rFonts w:ascii="Times New Roman" w:eastAsia="宋体" w:hAnsi="Times New Roman" w:hint="eastAsia"/>
          <w:sz w:val="24"/>
          <w:szCs w:val="24"/>
        </w:rPr>
        <w:t>等</w:t>
      </w:r>
    </w:p>
    <w:p w14:paraId="451AD332" w14:textId="6AB9C0D7" w:rsidR="00045A8F" w:rsidRDefault="00000000" w:rsidP="00DF309D">
      <w:pPr>
        <w:spacing w:line="30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 w:rsidR="00DF309D">
        <w:rPr>
          <w:rFonts w:ascii="Times New Roman" w:eastAsia="宋体" w:hAnsi="Times New Roman" w:hint="eastAsia"/>
          <w:sz w:val="24"/>
          <w:szCs w:val="24"/>
        </w:rPr>
        <w:t>4</w:t>
      </w:r>
      <w:r w:rsidR="00DF309D">
        <w:rPr>
          <w:rFonts w:ascii="Times New Roman" w:eastAsia="宋体" w:hAnsi="Times New Roman" w:hint="eastAsia"/>
          <w:sz w:val="24"/>
          <w:szCs w:val="24"/>
        </w:rPr>
        <w:t>）</w:t>
      </w:r>
      <w:r>
        <w:rPr>
          <w:rFonts w:ascii="Times New Roman" w:eastAsia="宋体" w:hAnsi="Times New Roman" w:hint="eastAsia"/>
          <w:sz w:val="24"/>
          <w:szCs w:val="24"/>
        </w:rPr>
        <w:t>车模</w:t>
      </w:r>
    </w:p>
    <w:p w14:paraId="31250EBD" w14:textId="5480B9EB" w:rsidR="00045A8F" w:rsidRDefault="006B1D12" w:rsidP="006B1D12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I</w:t>
      </w:r>
      <w:r>
        <w:rPr>
          <w:rFonts w:ascii="Times New Roman" w:eastAsia="宋体" w:hAnsi="Times New Roman" w:hint="eastAsia"/>
          <w:sz w:val="24"/>
          <w:szCs w:val="24"/>
        </w:rPr>
        <w:t>车模</w:t>
      </w:r>
    </w:p>
    <w:p w14:paraId="75B33FE0" w14:textId="77777777" w:rsidR="00045A8F" w:rsidRDefault="0000000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5" w:name="_Toc111842133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>1.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3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报告内容</w:t>
      </w:r>
      <w:bookmarkEnd w:id="5"/>
    </w:p>
    <w:p w14:paraId="78A65EB2" w14:textId="77777777" w:rsidR="00045A8F" w:rsidRDefault="00000000">
      <w:pPr>
        <w:spacing w:before="120" w:after="120" w:line="400" w:lineRule="exact"/>
        <w:ind w:firstLine="420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/>
          <w:sz w:val="24"/>
          <w:szCs w:val="24"/>
        </w:rPr>
        <w:t>在这份报告中</w:t>
      </w:r>
      <w:r>
        <w:rPr>
          <w:rFonts w:ascii="Times New Roman" w:eastAsia="宋体" w:hAnsi="Times New Roman" w:cs="宋体"/>
          <w:sz w:val="24"/>
          <w:szCs w:val="24"/>
        </w:rPr>
        <w:t>,</w:t>
      </w:r>
      <w:r>
        <w:rPr>
          <w:rFonts w:ascii="Times New Roman" w:eastAsia="宋体" w:hAnsi="Times New Roman" w:cs="宋体"/>
          <w:sz w:val="24"/>
          <w:szCs w:val="24"/>
        </w:rPr>
        <w:t>我们小组通过对小车设计制作</w:t>
      </w:r>
      <w:r>
        <w:rPr>
          <w:rFonts w:ascii="Times New Roman" w:eastAsia="宋体" w:hAnsi="Times New Roman" w:cs="宋体" w:hint="eastAsia"/>
          <w:sz w:val="24"/>
          <w:szCs w:val="24"/>
        </w:rPr>
        <w:t>的结构，</w:t>
      </w:r>
      <w:r>
        <w:rPr>
          <w:rFonts w:ascii="Times New Roman" w:eastAsia="宋体" w:hAnsi="Times New Roman" w:cs="宋体"/>
          <w:sz w:val="24"/>
          <w:szCs w:val="24"/>
        </w:rPr>
        <w:t>电路</w:t>
      </w:r>
      <w:r>
        <w:rPr>
          <w:rFonts w:ascii="Times New Roman" w:eastAsia="宋体" w:hAnsi="Times New Roman" w:cs="宋体" w:hint="eastAsia"/>
          <w:sz w:val="24"/>
          <w:szCs w:val="24"/>
        </w:rPr>
        <w:t>，</w:t>
      </w:r>
      <w:r>
        <w:rPr>
          <w:rFonts w:ascii="Times New Roman" w:eastAsia="宋体" w:hAnsi="Times New Roman" w:cs="宋体"/>
          <w:sz w:val="24"/>
          <w:szCs w:val="24"/>
        </w:rPr>
        <w:t>调试</w:t>
      </w:r>
      <w:r>
        <w:rPr>
          <w:rFonts w:ascii="Times New Roman" w:eastAsia="宋体" w:hAnsi="Times New Roman" w:cs="宋体" w:hint="eastAsia"/>
          <w:sz w:val="24"/>
          <w:szCs w:val="24"/>
        </w:rPr>
        <w:t>，</w:t>
      </w:r>
      <w:r>
        <w:rPr>
          <w:rFonts w:ascii="Times New Roman" w:eastAsia="宋体" w:hAnsi="Times New Roman" w:cs="宋体"/>
          <w:sz w:val="24"/>
          <w:szCs w:val="24"/>
        </w:rPr>
        <w:t>车辆参数的介绍</w:t>
      </w:r>
      <w:r>
        <w:rPr>
          <w:rFonts w:ascii="Times New Roman" w:eastAsia="宋体" w:hAnsi="Times New Roman" w:cs="宋体"/>
          <w:sz w:val="24"/>
          <w:szCs w:val="24"/>
        </w:rPr>
        <w:t>,</w:t>
      </w:r>
      <w:r>
        <w:rPr>
          <w:rFonts w:ascii="Times New Roman" w:eastAsia="宋体" w:hAnsi="Times New Roman" w:cs="宋体" w:hint="eastAsia"/>
          <w:sz w:val="24"/>
          <w:szCs w:val="24"/>
        </w:rPr>
        <w:t>尽力展现我们在制作调试过程中的思路和付出的汗水。</w:t>
      </w:r>
      <w:r>
        <w:rPr>
          <w:rFonts w:ascii="Times New Roman" w:eastAsia="宋体" w:hAnsi="Times New Roman" w:cs="宋体"/>
          <w:sz w:val="24"/>
          <w:szCs w:val="24"/>
        </w:rPr>
        <w:t>具体表现在</w:t>
      </w:r>
      <w:r>
        <w:rPr>
          <w:rFonts w:ascii="Times New Roman" w:eastAsia="宋体" w:hAnsi="Times New Roman" w:cs="宋体" w:hint="eastAsia"/>
          <w:sz w:val="24"/>
          <w:szCs w:val="24"/>
        </w:rPr>
        <w:t>结构的设计制作</w:t>
      </w:r>
      <w:r>
        <w:rPr>
          <w:rFonts w:ascii="Times New Roman" w:eastAsia="宋体" w:hAnsi="Times New Roman" w:cs="宋体"/>
          <w:sz w:val="24"/>
          <w:szCs w:val="24"/>
        </w:rPr>
        <w:t>,</w:t>
      </w:r>
      <w:r>
        <w:rPr>
          <w:rFonts w:ascii="Times New Roman" w:eastAsia="宋体" w:hAnsi="Times New Roman" w:cs="宋体"/>
          <w:sz w:val="24"/>
          <w:szCs w:val="24"/>
        </w:rPr>
        <w:t>以及算法方面的</w:t>
      </w:r>
      <w:r>
        <w:rPr>
          <w:rFonts w:ascii="Times New Roman" w:eastAsia="宋体" w:hAnsi="Times New Roman" w:cs="宋体" w:hint="eastAsia"/>
          <w:sz w:val="24"/>
          <w:szCs w:val="24"/>
        </w:rPr>
        <w:t>思维</w:t>
      </w:r>
      <w:r>
        <w:rPr>
          <w:rFonts w:ascii="Times New Roman" w:eastAsia="宋体" w:hAnsi="Times New Roman" w:cs="宋体"/>
          <w:sz w:val="24"/>
          <w:szCs w:val="24"/>
        </w:rPr>
        <w:t>想法。</w:t>
      </w:r>
    </w:p>
    <w:p w14:paraId="218BC947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0AB570F4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6DBAF10B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37BE19E0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12F368FD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1F0F77BF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2F7198F4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340595D1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55515036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2B7F06ED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43398DBC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11FF44C2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08FD89B1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0197FC28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3EB14E7E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331D07F3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7BC6C1DA" w14:textId="77777777" w:rsidR="00045A8F" w:rsidRDefault="00045A8F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1307BA77" w14:textId="77777777" w:rsidR="00045A8F" w:rsidRDefault="00045A8F">
      <w:pPr>
        <w:rPr>
          <w:rFonts w:ascii="宋体" w:eastAsia="宋体" w:hAnsi="宋体" w:cs="宋体"/>
          <w:sz w:val="24"/>
          <w:szCs w:val="24"/>
        </w:rPr>
        <w:sectPr w:rsidR="00045A8F">
          <w:headerReference w:type="default" r:id="rId23"/>
          <w:footerReference w:type="default" r:id="rId24"/>
          <w:pgSz w:w="11906" w:h="16838"/>
          <w:pgMar w:top="2268" w:right="1814" w:bottom="1814" w:left="1814" w:header="1588" w:footer="1247" w:gutter="0"/>
          <w:cols w:space="425"/>
          <w:docGrid w:type="lines" w:linePitch="326"/>
        </w:sectPr>
      </w:pPr>
    </w:p>
    <w:p w14:paraId="2A891ADC" w14:textId="77777777" w:rsidR="00045A8F" w:rsidRDefault="00000000">
      <w:pPr>
        <w:numPr>
          <w:ilvl w:val="0"/>
          <w:numId w:val="1"/>
        </w:numPr>
        <w:spacing w:before="120" w:after="400" w:line="400" w:lineRule="exact"/>
        <w:ind w:left="0" w:firstLine="0"/>
        <w:jc w:val="center"/>
        <w:outlineLvl w:val="0"/>
        <w:rPr>
          <w:rFonts w:ascii="黑体" w:eastAsia="黑体" w:hAnsi="黑体" w:cs="黑体"/>
          <w:b/>
          <w:bCs/>
          <w:sz w:val="30"/>
          <w:szCs w:val="30"/>
        </w:rPr>
      </w:pPr>
      <w:bookmarkStart w:id="6" w:name="_Toc111842134"/>
      <w:r>
        <w:rPr>
          <w:rFonts w:ascii="黑体" w:eastAsia="黑体" w:hAnsi="黑体" w:cs="黑体" w:hint="eastAsia"/>
          <w:b/>
          <w:bCs/>
          <w:sz w:val="30"/>
          <w:szCs w:val="30"/>
        </w:rPr>
        <w:lastRenderedPageBreak/>
        <w:t>机械结构设计</w:t>
      </w:r>
      <w:bookmarkEnd w:id="6"/>
    </w:p>
    <w:p w14:paraId="68D8232A" w14:textId="77777777" w:rsidR="00045A8F" w:rsidRDefault="00000000">
      <w:pPr>
        <w:spacing w:before="120" w:after="120" w:line="400" w:lineRule="exact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Calibri" w:cs="宋体" w:hint="eastAsia"/>
          <w:sz w:val="24"/>
          <w:szCs w:val="24"/>
        </w:rPr>
        <w:t>本章主要讲述我们在机械结构方面的设计与优化。</w:t>
      </w:r>
    </w:p>
    <w:p w14:paraId="46C9F9C5" w14:textId="034FF398" w:rsidR="00045A8F" w:rsidRDefault="0000000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7" w:name="_Toc111842135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 xml:space="preserve">2.1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整体</w:t>
      </w:r>
      <w:r w:rsidR="00F14BE5"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布局</w:t>
      </w:r>
      <w:bookmarkEnd w:id="7"/>
    </w:p>
    <w:p w14:paraId="4D7FC98A" w14:textId="108AACA3" w:rsidR="00045A8F" w:rsidRDefault="00355961" w:rsidP="00355961">
      <w:pPr>
        <w:jc w:val="center"/>
      </w:pPr>
      <w:r>
        <w:rPr>
          <w:noProof/>
        </w:rPr>
        <w:drawing>
          <wp:inline distT="0" distB="0" distL="0" distR="0" wp14:anchorId="151FF257" wp14:editId="10A8A4E2">
            <wp:extent cx="4325510" cy="394300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9" r="8326"/>
                    <a:stretch/>
                  </pic:blipFill>
                  <pic:spPr bwMode="auto">
                    <a:xfrm>
                      <a:off x="0" y="0"/>
                      <a:ext cx="4325886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39E35" w14:textId="77777777" w:rsidR="00045A8F" w:rsidRDefault="00000000">
      <w:pPr>
        <w:jc w:val="center"/>
      </w:pPr>
      <w:r>
        <w:rPr>
          <w:rFonts w:hint="eastAsia"/>
        </w:rPr>
        <w:t>图2.1  车模整体结构</w:t>
      </w:r>
    </w:p>
    <w:p w14:paraId="4B1C343B" w14:textId="4FF363CB" w:rsidR="00045A8F" w:rsidRPr="00705093" w:rsidRDefault="00000000" w:rsidP="00705093">
      <w:pPr>
        <w:spacing w:before="120" w:after="120" w:line="400" w:lineRule="exact"/>
        <w:ind w:firstLine="420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我们采</w:t>
      </w:r>
      <w:r w:rsidR="00355961">
        <w:rPr>
          <w:rFonts w:ascii="Times New Roman" w:eastAsia="宋体" w:hAnsi="Times New Roman" w:cs="宋体" w:hint="eastAsia"/>
          <w:sz w:val="24"/>
          <w:szCs w:val="24"/>
        </w:rPr>
        <w:t>用</w:t>
      </w:r>
      <w:r w:rsidR="00355961">
        <w:rPr>
          <w:rFonts w:ascii="Times New Roman" w:eastAsia="宋体" w:hAnsi="Times New Roman" w:cs="宋体" w:hint="eastAsia"/>
          <w:sz w:val="24"/>
          <w:szCs w:val="24"/>
        </w:rPr>
        <w:t>I</w:t>
      </w:r>
      <w:r w:rsidR="00355961">
        <w:rPr>
          <w:rFonts w:ascii="Times New Roman" w:eastAsia="宋体" w:hAnsi="Times New Roman" w:cs="宋体" w:hint="eastAsia"/>
          <w:sz w:val="24"/>
          <w:szCs w:val="24"/>
        </w:rPr>
        <w:t>车模推荐结构</w:t>
      </w:r>
      <w:r>
        <w:rPr>
          <w:rFonts w:ascii="Times New Roman" w:eastAsia="宋体" w:hAnsi="Times New Roman" w:cs="宋体" w:hint="eastAsia"/>
          <w:sz w:val="24"/>
          <w:szCs w:val="24"/>
        </w:rPr>
        <w:t>设计，</w:t>
      </w:r>
      <w:r w:rsidR="00355961">
        <w:rPr>
          <w:rFonts w:ascii="Times New Roman" w:eastAsia="宋体" w:hAnsi="Times New Roman" w:cs="宋体" w:hint="eastAsia"/>
          <w:sz w:val="24"/>
          <w:szCs w:val="24"/>
        </w:rPr>
        <w:t>考虑了电机与</w:t>
      </w:r>
      <w:proofErr w:type="spellStart"/>
      <w:r w:rsidR="00355961">
        <w:rPr>
          <w:rFonts w:ascii="Times New Roman" w:eastAsia="宋体" w:hAnsi="Times New Roman" w:cs="宋体" w:hint="eastAsia"/>
          <w:sz w:val="24"/>
          <w:szCs w:val="24"/>
        </w:rPr>
        <w:t>Edgeboard</w:t>
      </w:r>
      <w:proofErr w:type="spellEnd"/>
      <w:r w:rsidR="00355961">
        <w:rPr>
          <w:rFonts w:ascii="Times New Roman" w:eastAsia="宋体" w:hAnsi="Times New Roman" w:cs="宋体" w:hint="eastAsia"/>
          <w:sz w:val="24"/>
          <w:szCs w:val="24"/>
        </w:rPr>
        <w:t>要摆放在中间的情况，主控与电源驱动</w:t>
      </w:r>
      <w:r>
        <w:rPr>
          <w:rFonts w:ascii="Times New Roman" w:eastAsia="宋体" w:hAnsi="Times New Roman" w:cs="宋体" w:hint="eastAsia"/>
          <w:sz w:val="24"/>
          <w:szCs w:val="24"/>
        </w:rPr>
        <w:t>安装在</w:t>
      </w:r>
      <w:r w:rsidR="00355961">
        <w:rPr>
          <w:rFonts w:ascii="Times New Roman" w:eastAsia="宋体" w:hAnsi="Times New Roman" w:cs="宋体" w:hint="eastAsia"/>
          <w:sz w:val="24"/>
          <w:szCs w:val="24"/>
        </w:rPr>
        <w:t>车体两侧</w:t>
      </w:r>
      <w:r>
        <w:rPr>
          <w:rFonts w:ascii="Times New Roman" w:eastAsia="宋体" w:hAnsi="Times New Roman" w:cs="宋体" w:hint="eastAsia"/>
          <w:sz w:val="24"/>
          <w:szCs w:val="24"/>
        </w:rPr>
        <w:t>，使其</w:t>
      </w:r>
      <w:r w:rsidR="00355961">
        <w:rPr>
          <w:rFonts w:ascii="Times New Roman" w:eastAsia="宋体" w:hAnsi="Times New Roman" w:cs="宋体" w:hint="eastAsia"/>
          <w:sz w:val="24"/>
          <w:szCs w:val="24"/>
        </w:rPr>
        <w:t>平衡</w:t>
      </w:r>
      <w:r>
        <w:rPr>
          <w:rFonts w:ascii="Times New Roman" w:eastAsia="宋体" w:hAnsi="Times New Roman" w:cs="宋体" w:hint="eastAsia"/>
          <w:sz w:val="24"/>
          <w:szCs w:val="24"/>
        </w:rPr>
        <w:t>车的重心</w:t>
      </w:r>
      <w:r w:rsidR="00355961">
        <w:rPr>
          <w:rFonts w:ascii="Times New Roman" w:eastAsia="宋体" w:hAnsi="Times New Roman" w:cs="宋体" w:hint="eastAsia"/>
          <w:sz w:val="24"/>
          <w:szCs w:val="24"/>
        </w:rPr>
        <w:t>，调试板放于车壳上，</w:t>
      </w:r>
      <w:r w:rsidR="00705093">
        <w:rPr>
          <w:rFonts w:ascii="Times New Roman" w:eastAsia="宋体" w:hAnsi="Times New Roman" w:cs="宋体" w:hint="eastAsia"/>
          <w:sz w:val="24"/>
          <w:szCs w:val="24"/>
        </w:rPr>
        <w:t>方便安装车壳后的调试。</w:t>
      </w:r>
      <w:r w:rsidR="00355961">
        <w:rPr>
          <w:rFonts w:ascii="Times New Roman" w:eastAsia="宋体" w:hAnsi="Times New Roman" w:cs="宋体"/>
          <w:sz w:val="24"/>
          <w:szCs w:val="24"/>
        </w:rPr>
        <w:t xml:space="preserve"> </w:t>
      </w:r>
    </w:p>
    <w:p w14:paraId="339D6E8A" w14:textId="3A404D0B" w:rsidR="00F14BE5" w:rsidRDefault="00F14BE5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8" w:name="_Toc111842136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2.</w:t>
      </w:r>
      <w:r w:rsidR="00705093">
        <w:rPr>
          <w:rFonts w:ascii="Arial" w:eastAsia="黑体" w:hAnsi="Arial" w:cs="Times New Roman"/>
          <w:b/>
          <w:bCs/>
          <w:color w:val="000000"/>
          <w:sz w:val="28"/>
          <w:szCs w:val="28"/>
        </w:rPr>
        <w:t>2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 xml:space="preserve"> </w:t>
      </w:r>
      <w:bookmarkStart w:id="9" w:name="_Toc490824513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转向舵机安装</w:t>
      </w:r>
      <w:bookmarkEnd w:id="8"/>
    </w:p>
    <w:p w14:paraId="35F741D2" w14:textId="4664165B" w:rsidR="00705093" w:rsidRPr="00705093" w:rsidRDefault="00705093" w:rsidP="00705093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05093">
        <w:rPr>
          <w:rFonts w:ascii="Times New Roman" w:eastAsia="宋体" w:hAnsi="Times New Roman" w:hint="eastAsia"/>
          <w:sz w:val="24"/>
          <w:szCs w:val="24"/>
        </w:rPr>
        <w:t>舵机转向是整个控制系统中延迟较大的一个环节，为了减小此时间常数，需要对舵机安装方式和位置进行研究和改进。通过分析舵机控制转向的原理可知，在相同转向条件下，转向连杆在舵机一端的连接点离舵机轴心距离越远，转向轮转向变化越快。这相当于增大力臂长度，提高线速度。</w:t>
      </w:r>
    </w:p>
    <w:p w14:paraId="69A4D9D9" w14:textId="0ECB682B" w:rsidR="00705093" w:rsidRPr="00705093" w:rsidRDefault="00705093" w:rsidP="00705093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05093">
        <w:rPr>
          <w:rFonts w:ascii="Times New Roman" w:eastAsia="宋体" w:hAnsi="Times New Roman"/>
          <w:sz w:val="24"/>
          <w:szCs w:val="24"/>
        </w:rPr>
        <w:lastRenderedPageBreak/>
        <w:t>舵机安装方式有立式和卧式两种，通过比较得立式安装效果更优。</w:t>
      </w:r>
      <w:r w:rsidRPr="00705093">
        <w:rPr>
          <w:rFonts w:ascii="Times New Roman" w:eastAsia="宋体" w:hAnsi="Times New Roman"/>
          <w:sz w:val="24"/>
          <w:szCs w:val="24"/>
        </w:rPr>
        <w:t xml:space="preserve"> </w:t>
      </w:r>
      <w:r w:rsidRPr="00705093">
        <w:rPr>
          <w:rFonts w:ascii="Times New Roman" w:eastAsia="宋体" w:hAnsi="Times New Roman"/>
          <w:sz w:val="24"/>
          <w:szCs w:val="24"/>
        </w:rPr>
        <w:t>舵机安装时须保证左右对称，以保证舵机左右转向时力臂相等且处于最大范围，提升舵机响应速度。经理论分析，功率等于速度与扭矩的乘积，加大转向速度必然减少输出扭矩，扭矩过小会造成迟钝，故安装时须考虑到转向机构的响应速度与舵机扭矩之间的关系，获得最佳转向效果。</w:t>
      </w:r>
    </w:p>
    <w:p w14:paraId="42EB0EC0" w14:textId="599FBE8A" w:rsidR="00F14BE5" w:rsidRDefault="00F14BE5" w:rsidP="00705093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10" w:name="_Toc111842137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2.</w:t>
      </w:r>
      <w:r w:rsidR="00705093">
        <w:rPr>
          <w:rFonts w:ascii="Arial" w:eastAsia="黑体" w:hAnsi="Arial" w:cs="Times New Roman"/>
          <w:b/>
          <w:bCs/>
          <w:color w:val="000000"/>
          <w:sz w:val="28"/>
          <w:szCs w:val="28"/>
        </w:rPr>
        <w:t>3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前轮倾角调节</w:t>
      </w:r>
      <w:bookmarkEnd w:id="10"/>
    </w:p>
    <w:p w14:paraId="4DD19B66" w14:textId="49DEDF0C" w:rsidR="00705093" w:rsidRPr="00705093" w:rsidRDefault="00705093" w:rsidP="00502272">
      <w:pPr>
        <w:spacing w:before="120" w:after="120" w:line="400" w:lineRule="exact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705093">
        <w:rPr>
          <w:rFonts w:ascii="Times New Roman" w:eastAsia="宋体" w:hAnsi="Times New Roman" w:hint="eastAsia"/>
          <w:sz w:val="24"/>
          <w:szCs w:val="24"/>
        </w:rPr>
        <w:t>为使汽车直线行驶稳定，转向轻便，转向后能自动回正，减少轮胎和转向系零件的磨损等，在转向轮、转向节和前轴之间须形成一定的相对安装位置，叫车轮定位。本系统所采用的智能车通过四只轮胎与地面接触，后轮同轴受到限位，无法调整，与智能车的前进方向保持平行，因此要改变智能车与地面的接触方式，调试出利于车转向、直线的四轮定位，只能通过调整前轮倾角各定位参数来实现。它的安装位置由前轮外倾和前轮前束</w:t>
      </w:r>
      <w:r>
        <w:rPr>
          <w:rFonts w:ascii="Times New Roman" w:eastAsia="宋体" w:hAnsi="Times New Roman" w:hint="eastAsia"/>
          <w:sz w:val="24"/>
          <w:szCs w:val="24"/>
        </w:rPr>
        <w:t>两</w:t>
      </w:r>
      <w:r w:rsidRPr="00705093">
        <w:rPr>
          <w:rFonts w:ascii="Times New Roman" w:eastAsia="宋体" w:hAnsi="Times New Roman" w:hint="eastAsia"/>
          <w:sz w:val="24"/>
          <w:szCs w:val="24"/>
        </w:rPr>
        <w:t>项目决定。</w:t>
      </w:r>
    </w:p>
    <w:p w14:paraId="2CBA73CA" w14:textId="1323F8D1" w:rsidR="00F14BE5" w:rsidRPr="0001753D" w:rsidRDefault="00F14BE5" w:rsidP="00705093">
      <w:pPr>
        <w:pStyle w:val="af0"/>
        <w:jc w:val="both"/>
        <w:rPr>
          <w:rFonts w:ascii="黑体" w:eastAsia="黑体" w:hAnsi="黑体" w:cs="Times New Roman"/>
          <w:color w:val="000000"/>
          <w:kern w:val="2"/>
          <w:sz w:val="24"/>
          <w:szCs w:val="24"/>
        </w:rPr>
      </w:pPr>
      <w:bookmarkStart w:id="11" w:name="_Toc111842138"/>
      <w:r w:rsidRPr="0001753D">
        <w:rPr>
          <w:rFonts w:ascii="黑体" w:eastAsia="黑体" w:hAnsi="黑体" w:cs="Times New Roman" w:hint="eastAsia"/>
          <w:color w:val="000000"/>
          <w:kern w:val="2"/>
          <w:sz w:val="24"/>
          <w:szCs w:val="24"/>
        </w:rPr>
        <w:t>2</w:t>
      </w:r>
      <w:r w:rsidRPr="0001753D">
        <w:rPr>
          <w:rFonts w:ascii="黑体" w:eastAsia="黑体" w:hAnsi="黑体" w:cs="Times New Roman"/>
          <w:color w:val="000000"/>
          <w:kern w:val="2"/>
          <w:sz w:val="24"/>
          <w:szCs w:val="24"/>
        </w:rPr>
        <w:t>.</w:t>
      </w:r>
      <w:r w:rsidR="00705093">
        <w:rPr>
          <w:rFonts w:ascii="黑体" w:eastAsia="黑体" w:hAnsi="黑体" w:cs="Times New Roman"/>
          <w:color w:val="000000"/>
          <w:kern w:val="2"/>
          <w:sz w:val="24"/>
          <w:szCs w:val="24"/>
        </w:rPr>
        <w:t>3</w:t>
      </w:r>
      <w:r w:rsidRPr="0001753D">
        <w:rPr>
          <w:rFonts w:ascii="黑体" w:eastAsia="黑体" w:hAnsi="黑体" w:cs="Times New Roman"/>
          <w:color w:val="000000"/>
          <w:kern w:val="2"/>
          <w:sz w:val="24"/>
          <w:szCs w:val="24"/>
        </w:rPr>
        <w:t xml:space="preserve">.1 </w:t>
      </w:r>
      <w:r w:rsidR="0001753D">
        <w:rPr>
          <w:rFonts w:ascii="黑体" w:eastAsia="黑体" w:hAnsi="黑体" w:cs="Times New Roman" w:hint="eastAsia"/>
          <w:color w:val="000000"/>
          <w:kern w:val="2"/>
          <w:sz w:val="24"/>
          <w:szCs w:val="24"/>
        </w:rPr>
        <w:t>前轮外倾</w:t>
      </w:r>
      <w:bookmarkEnd w:id="11"/>
    </w:p>
    <w:p w14:paraId="0B44D16A" w14:textId="42F9E141" w:rsidR="00705093" w:rsidRPr="00386562" w:rsidRDefault="00502272" w:rsidP="003A5223">
      <w:pPr>
        <w:pStyle w:val="a4"/>
        <w:ind w:firstLine="420"/>
        <w:jc w:val="left"/>
      </w:pPr>
      <w:r w:rsidRPr="00386562">
        <w:rPr>
          <w:rFonts w:ascii="Times New Roman" w:hAnsi="Times New Roman" w:cstheme="minorBidi"/>
          <w:sz w:val="24"/>
          <w:szCs w:val="24"/>
          <w:lang w:val="en-US"/>
        </w:rPr>
        <w:t>前轮外倾是指前轮安装后，其上端向外倾斜，于是前轮的旋转平面与纵向垂直平面间形成一个夹角，称之为前轮外倾角，其主要作用是使转向轻便，使车轮紧靠轮毂内轴承，以减少外轴承及轮毂螺母的负荷，有利于安全行驶。一般前轮外</w:t>
      </w:r>
      <w:r>
        <w:rPr>
          <w:rFonts w:ascii="Times New Roman" w:hAnsi="Times New Roman" w:cstheme="minorBidi"/>
          <w:sz w:val="24"/>
          <w:szCs w:val="24"/>
          <w:lang w:val="en-US"/>
        </w:rPr>
        <w:fldChar w:fldCharType="begin"/>
      </w:r>
      <w:r w:rsidRPr="003A5223">
        <w:rPr>
          <w:rFonts w:ascii="Times New Roman" w:hAnsi="Times New Roman" w:cstheme="minorBidi"/>
          <w:sz w:val="24"/>
          <w:szCs w:val="24"/>
          <w:lang w:val="en-US"/>
        </w:rPr>
        <w:instrText xml:space="preserve"> HYPERLINK "https://baike.baidu.com/item/%E5%80%BE%E8%A7%92/3070523" \t "_blank" </w:instrText>
      </w:r>
      <w:r>
        <w:rPr>
          <w:rFonts w:ascii="Times New Roman" w:hAnsi="Times New Roman" w:cstheme="minorBidi"/>
          <w:sz w:val="24"/>
          <w:szCs w:val="24"/>
          <w:lang w:val="en-US"/>
        </w:rPr>
        <w:fldChar w:fldCharType="separate"/>
      </w:r>
      <w:r w:rsidRPr="00386562">
        <w:rPr>
          <w:rFonts w:ascii="Times New Roman" w:hAnsi="Times New Roman" w:cstheme="minorBidi"/>
          <w:sz w:val="24"/>
          <w:szCs w:val="24"/>
          <w:lang w:val="en-US"/>
        </w:rPr>
        <w:t>倾角</w:t>
      </w:r>
      <w:r>
        <w:rPr>
          <w:rFonts w:ascii="Times New Roman" w:hAnsi="Times New Roman" w:cstheme="minorBidi"/>
          <w:sz w:val="24"/>
          <w:szCs w:val="24"/>
          <w:lang w:val="en-US"/>
        </w:rPr>
        <w:fldChar w:fldCharType="end"/>
      </w:r>
      <w:r w:rsidRPr="00386562">
        <w:rPr>
          <w:rFonts w:ascii="Times New Roman" w:hAnsi="Times New Roman" w:cstheme="minorBidi"/>
          <w:sz w:val="24"/>
          <w:szCs w:val="24"/>
          <w:lang w:val="en-US"/>
        </w:rPr>
        <w:t>为</w:t>
      </w:r>
      <w:r w:rsidRPr="00386562">
        <w:rPr>
          <w:rFonts w:ascii="Times New Roman" w:hAnsi="Times New Roman" w:cstheme="minorBidi"/>
          <w:sz w:val="24"/>
          <w:szCs w:val="24"/>
          <w:lang w:val="en-US"/>
        </w:rPr>
        <w:t>1°</w:t>
      </w:r>
      <w:r w:rsidRPr="00386562">
        <w:rPr>
          <w:rFonts w:ascii="Times New Roman" w:hAnsi="Times New Roman" w:cstheme="minorBidi"/>
          <w:sz w:val="24"/>
          <w:szCs w:val="24"/>
          <w:lang w:val="en-US"/>
        </w:rPr>
        <w:t>左右，但对于有高速、急转向要求的车辆，前轮外倾角可减小甚至为负值。</w:t>
      </w:r>
      <w:r w:rsidRPr="00386562">
        <w:rPr>
          <w:noProof/>
        </w:rPr>
        <w:drawing>
          <wp:inline distT="0" distB="0" distL="0" distR="0" wp14:anchorId="117DAEC5" wp14:editId="5ED09CCE">
            <wp:extent cx="5256530" cy="272669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11B9" w14:textId="6CD33D08" w:rsidR="00502272" w:rsidRDefault="00502272" w:rsidP="00502272">
      <w:pPr>
        <w:jc w:val="center"/>
      </w:pPr>
      <w:r>
        <w:rPr>
          <w:rFonts w:hint="eastAsia"/>
        </w:rPr>
        <w:t xml:space="preserve">图 </w:t>
      </w:r>
      <w:r>
        <w:t xml:space="preserve">2.2 </w:t>
      </w:r>
      <w:r>
        <w:rPr>
          <w:rFonts w:hint="eastAsia"/>
        </w:rPr>
        <w:t>前轮外倾</w:t>
      </w:r>
    </w:p>
    <w:p w14:paraId="02908106" w14:textId="05D3872D" w:rsidR="0001753D" w:rsidRDefault="0001753D" w:rsidP="0001753D">
      <w:pPr>
        <w:pStyle w:val="af0"/>
        <w:jc w:val="left"/>
        <w:rPr>
          <w:rFonts w:ascii="黑体" w:eastAsia="黑体" w:hAnsi="黑体"/>
          <w:sz w:val="24"/>
          <w:szCs w:val="24"/>
        </w:rPr>
      </w:pPr>
      <w:bookmarkStart w:id="12" w:name="_Toc111842139"/>
      <w:r w:rsidRPr="0001753D"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01753D">
        <w:rPr>
          <w:rFonts w:ascii="黑体" w:eastAsia="黑体" w:hAnsi="黑体"/>
          <w:sz w:val="24"/>
          <w:szCs w:val="24"/>
        </w:rPr>
        <w:t>.</w:t>
      </w:r>
      <w:r w:rsidR="00705093">
        <w:rPr>
          <w:rFonts w:ascii="黑体" w:eastAsia="黑体" w:hAnsi="黑体"/>
          <w:sz w:val="24"/>
          <w:szCs w:val="24"/>
        </w:rPr>
        <w:t>3</w:t>
      </w:r>
      <w:r w:rsidRPr="0001753D">
        <w:rPr>
          <w:rFonts w:ascii="黑体" w:eastAsia="黑体" w:hAnsi="黑体"/>
          <w:sz w:val="24"/>
          <w:szCs w:val="24"/>
        </w:rPr>
        <w:t xml:space="preserve">.2 </w:t>
      </w:r>
      <w:r w:rsidRPr="0001753D">
        <w:rPr>
          <w:rFonts w:ascii="黑体" w:eastAsia="黑体" w:hAnsi="黑体" w:hint="eastAsia"/>
          <w:sz w:val="24"/>
          <w:szCs w:val="24"/>
        </w:rPr>
        <w:t>前轮前束</w:t>
      </w:r>
      <w:bookmarkEnd w:id="12"/>
    </w:p>
    <w:p w14:paraId="076761B1" w14:textId="3699881C" w:rsidR="00346FF5" w:rsidRPr="00502272" w:rsidRDefault="00346FF5" w:rsidP="00502272">
      <w:pPr>
        <w:spacing w:before="120" w:after="120" w:line="400" w:lineRule="exact"/>
        <w:ind w:firstLine="420"/>
        <w:rPr>
          <w:rFonts w:ascii="Times New Roman" w:eastAsia="宋体" w:hAnsi="Times New Roman" w:cs="宋体"/>
          <w:sz w:val="24"/>
          <w:szCs w:val="24"/>
        </w:rPr>
      </w:pPr>
      <w:r w:rsidRPr="00502272">
        <w:rPr>
          <w:rFonts w:ascii="Times New Roman" w:eastAsia="宋体" w:hAnsi="Times New Roman" w:cs="宋体" w:hint="eastAsia"/>
          <w:sz w:val="24"/>
          <w:szCs w:val="24"/>
        </w:rPr>
        <w:t>车轮前束如图</w:t>
      </w:r>
      <w:r w:rsidRPr="00502272">
        <w:rPr>
          <w:rFonts w:ascii="Times New Roman" w:eastAsia="宋体" w:hAnsi="Times New Roman" w:cs="宋体"/>
          <w:sz w:val="24"/>
          <w:szCs w:val="24"/>
        </w:rPr>
        <w:t>2.</w:t>
      </w:r>
      <w:r w:rsidR="00502272">
        <w:rPr>
          <w:rFonts w:ascii="Times New Roman" w:eastAsia="宋体" w:hAnsi="Times New Roman" w:cs="宋体"/>
          <w:sz w:val="24"/>
          <w:szCs w:val="24"/>
        </w:rPr>
        <w:t>3</w:t>
      </w:r>
      <w:r w:rsidRPr="00502272">
        <w:rPr>
          <w:rFonts w:ascii="Times New Roman" w:eastAsia="宋体" w:hAnsi="Times New Roman" w:cs="宋体"/>
          <w:sz w:val="24"/>
          <w:szCs w:val="24"/>
        </w:rPr>
        <w:t>所示。是指两轮之间的后距离数值与前距离数值之差，也指前轮中心线与纵向中心线的夹角。从上往下看，两个车轮指向的方向在前端指向内称为车轮前束，指向外的则称为车轮后束。前轮前束的作用是保证汽车的行驶性能，减少轮胎的磨损。前轮在滚动时，其惯性力自然将轮胎向内偏斜，如果前束适当，轮胎滚动时的偏斜方向就会抵消，轮胎内外侧磨损的现象会减少。</w:t>
      </w:r>
    </w:p>
    <w:p w14:paraId="241B846A" w14:textId="5D001DCF" w:rsidR="00346FF5" w:rsidRDefault="00346FF5" w:rsidP="00346FF5">
      <w:pPr>
        <w:jc w:val="center"/>
      </w:pPr>
      <w:r>
        <w:rPr>
          <w:noProof/>
        </w:rPr>
        <w:drawing>
          <wp:inline distT="0" distB="0" distL="0" distR="0" wp14:anchorId="1003E511" wp14:editId="393E4737">
            <wp:extent cx="2631882" cy="1685384"/>
            <wp:effectExtent l="0" t="0" r="0" b="0"/>
            <wp:docPr id="2" name="图片 2" descr="▲ 图2.8 车轮前束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▲ 图2.8 车轮前束示意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57" cy="168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6E41" w14:textId="49ABF647" w:rsidR="00502272" w:rsidRDefault="00502272" w:rsidP="00346FF5">
      <w:pPr>
        <w:jc w:val="center"/>
      </w:pPr>
      <w:r>
        <w:rPr>
          <w:rFonts w:hint="eastAsia"/>
        </w:rPr>
        <w:t>图2</w:t>
      </w:r>
      <w:r>
        <w:t>.3</w:t>
      </w:r>
      <w:r w:rsidR="00A438BD">
        <w:t xml:space="preserve"> </w:t>
      </w:r>
      <w:r w:rsidR="00A438BD">
        <w:rPr>
          <w:rFonts w:hint="eastAsia"/>
        </w:rPr>
        <w:t>前轮前束</w:t>
      </w:r>
    </w:p>
    <w:p w14:paraId="4EB3AA6D" w14:textId="26493A73" w:rsidR="00346FF5" w:rsidRDefault="00346FF5" w:rsidP="00346FF5"/>
    <w:p w14:paraId="6E101F24" w14:textId="2EBC5D05" w:rsidR="00F14BE5" w:rsidRDefault="00F14BE5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13" w:name="_Toc111842140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>2.</w:t>
      </w:r>
      <w:r w:rsidR="00705093">
        <w:rPr>
          <w:rFonts w:ascii="Arial" w:eastAsia="黑体" w:hAnsi="Arial" w:cs="Times New Roman"/>
          <w:b/>
          <w:bCs/>
          <w:color w:val="000000"/>
          <w:sz w:val="28"/>
          <w:szCs w:val="28"/>
        </w:rPr>
        <w:t>4</w:t>
      </w:r>
      <w:r w:rsidR="0001753D"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悬挂调节</w:t>
      </w:r>
      <w:bookmarkEnd w:id="13"/>
    </w:p>
    <w:p w14:paraId="0B495074" w14:textId="4F3A6C77" w:rsidR="00502272" w:rsidRPr="00842051" w:rsidRDefault="00502272" w:rsidP="00842051">
      <w:pPr>
        <w:pStyle w:val="a4"/>
        <w:ind w:firstLine="420"/>
        <w:rPr>
          <w:rFonts w:ascii="Times New Roman" w:hAnsi="Times New Roman" w:cs="宋体"/>
          <w:sz w:val="24"/>
          <w:szCs w:val="24"/>
          <w:lang w:val="en-US"/>
        </w:rPr>
      </w:pPr>
      <w:r w:rsidRPr="00842051">
        <w:rPr>
          <w:rFonts w:ascii="Times New Roman" w:hAnsi="Times New Roman" w:cs="宋体" w:hint="eastAsia"/>
          <w:sz w:val="24"/>
          <w:szCs w:val="24"/>
          <w:lang w:val="en-US"/>
        </w:rPr>
        <w:t>通过调节悬挂，调整车模底板平行于地面，优化车模重心</w:t>
      </w:r>
      <w:r w:rsidR="00842051" w:rsidRPr="00842051">
        <w:rPr>
          <w:rFonts w:ascii="Times New Roman" w:hAnsi="Times New Roman" w:cs="宋体" w:hint="eastAsia"/>
          <w:sz w:val="24"/>
          <w:szCs w:val="24"/>
          <w:lang w:val="en-US"/>
        </w:rPr>
        <w:t>。</w:t>
      </w:r>
    </w:p>
    <w:p w14:paraId="1D417010" w14:textId="31AA7F0D" w:rsidR="00F14BE5" w:rsidRDefault="00F14BE5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14" w:name="_Toc111842141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>2.</w:t>
      </w:r>
      <w:r w:rsidR="00705093">
        <w:rPr>
          <w:rFonts w:ascii="Arial" w:eastAsia="黑体" w:hAnsi="Arial" w:cs="Times New Roman"/>
          <w:b/>
          <w:bCs/>
          <w:color w:val="000000"/>
          <w:sz w:val="28"/>
          <w:szCs w:val="28"/>
        </w:rPr>
        <w:t>5</w:t>
      </w:r>
      <w:r w:rsidR="0038334F"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姿态传感器</w:t>
      </w:r>
      <w:bookmarkEnd w:id="14"/>
    </w:p>
    <w:p w14:paraId="7274D3A0" w14:textId="3C804287" w:rsidR="00F14BE5" w:rsidRDefault="00F14BE5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我们选用了</w:t>
      </w:r>
      <w:r w:rsidR="0038334F">
        <w:rPr>
          <w:rFonts w:ascii="Times New Roman" w:eastAsia="宋体" w:hAnsi="Times New Roman" w:hint="eastAsia"/>
          <w:sz w:val="24"/>
          <w:szCs w:val="24"/>
        </w:rPr>
        <w:t>龙邱</w:t>
      </w:r>
      <w:r>
        <w:rPr>
          <w:rFonts w:ascii="Times New Roman" w:eastAsia="宋体" w:hAnsi="Times New Roman" w:hint="eastAsia"/>
          <w:sz w:val="24"/>
          <w:szCs w:val="24"/>
        </w:rPr>
        <w:t>科技公司的</w:t>
      </w:r>
      <w:r w:rsidR="0038334F">
        <w:rPr>
          <w:rFonts w:ascii="Times New Roman" w:eastAsia="宋体" w:hAnsi="Times New Roman"/>
          <w:sz w:val="24"/>
          <w:szCs w:val="24"/>
        </w:rPr>
        <w:t>ICM-20602</w:t>
      </w:r>
      <w:r w:rsidR="0038334F">
        <w:rPr>
          <w:rFonts w:ascii="Times New Roman" w:eastAsia="宋体" w:hAnsi="Times New Roman" w:hint="eastAsia"/>
          <w:sz w:val="24"/>
          <w:szCs w:val="24"/>
        </w:rPr>
        <w:t>模块</w:t>
      </w:r>
      <w:r>
        <w:rPr>
          <w:rFonts w:ascii="Times New Roman" w:eastAsia="宋体" w:hAnsi="Times New Roman" w:hint="eastAsia"/>
          <w:sz w:val="24"/>
          <w:szCs w:val="24"/>
        </w:rPr>
        <w:t>作为姿态传感器。</w:t>
      </w:r>
      <w:r w:rsidR="0038334F">
        <w:rPr>
          <w:rFonts w:ascii="Times New Roman" w:eastAsia="宋体" w:hAnsi="Times New Roman"/>
          <w:sz w:val="24"/>
          <w:szCs w:val="24"/>
        </w:rPr>
        <w:t>ICM-20602</w:t>
      </w:r>
      <w:r>
        <w:rPr>
          <w:rFonts w:ascii="Times New Roman" w:eastAsia="宋体" w:hAnsi="Times New Roman" w:hint="eastAsia"/>
          <w:sz w:val="24"/>
          <w:szCs w:val="24"/>
        </w:rPr>
        <w:t>是一款</w:t>
      </w:r>
      <w:r w:rsidR="0038334F">
        <w:rPr>
          <w:rFonts w:ascii="Times New Roman" w:eastAsia="宋体" w:hAnsi="Times New Roman" w:hint="eastAsia"/>
          <w:sz w:val="24"/>
          <w:szCs w:val="24"/>
        </w:rPr>
        <w:t>六轴</w:t>
      </w:r>
      <w:r>
        <w:rPr>
          <w:rFonts w:ascii="Times New Roman" w:eastAsia="宋体" w:hAnsi="Times New Roman" w:hint="eastAsia"/>
          <w:sz w:val="24"/>
          <w:szCs w:val="24"/>
        </w:rPr>
        <w:t>陀螺仪模块，具有更低的温漂，支持</w:t>
      </w:r>
      <w:r>
        <w:rPr>
          <w:rFonts w:ascii="Times New Roman" w:eastAsia="宋体" w:hAnsi="Times New Roman" w:hint="eastAsia"/>
          <w:sz w:val="24"/>
          <w:szCs w:val="24"/>
        </w:rPr>
        <w:t>SPI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IIC</w:t>
      </w:r>
      <w:r>
        <w:rPr>
          <w:rFonts w:ascii="Times New Roman" w:eastAsia="宋体" w:hAnsi="Times New Roman" w:hint="eastAsia"/>
          <w:sz w:val="24"/>
          <w:szCs w:val="24"/>
        </w:rPr>
        <w:t>通信</w:t>
      </w:r>
      <w:r>
        <w:rPr>
          <w:rFonts w:ascii="Times New Roman" w:eastAsia="宋体" w:hAnsi="Times New Roman"/>
          <w:sz w:val="24"/>
          <w:szCs w:val="24"/>
        </w:rPr>
        <w:t>。</w:t>
      </w:r>
    </w:p>
    <w:p w14:paraId="06E79BB6" w14:textId="77777777" w:rsidR="00F14BE5" w:rsidRDefault="00F14BE5">
      <w:pPr>
        <w:spacing w:before="120" w:after="120" w:line="400" w:lineRule="exact"/>
        <w:ind w:firstLineChars="200" w:firstLine="480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传感器尽可能地安装在车轮轴线上，以便于获得准确的姿态数据。</w:t>
      </w:r>
    </w:p>
    <w:p w14:paraId="7895FE86" w14:textId="41D87412" w:rsidR="00045A8F" w:rsidRDefault="00F14BE5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15" w:name="_Toc111842142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>2.</w:t>
      </w:r>
      <w:r w:rsidR="00705093">
        <w:rPr>
          <w:rFonts w:ascii="Arial" w:eastAsia="黑体" w:hAnsi="Arial" w:cs="Times New Roman"/>
          <w:b/>
          <w:bCs/>
          <w:color w:val="000000"/>
          <w:sz w:val="28"/>
          <w:szCs w:val="28"/>
        </w:rPr>
        <w:t>6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摄像头</w:t>
      </w:r>
      <w:bookmarkEnd w:id="9"/>
      <w:bookmarkEnd w:id="15"/>
    </w:p>
    <w:p w14:paraId="2D52533E" w14:textId="1735DB99" w:rsidR="00045A8F" w:rsidRDefault="00000000">
      <w:pPr>
        <w:spacing w:before="120" w:after="120" w:line="400" w:lineRule="exact"/>
        <w:ind w:firstLine="420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我们使用了</w:t>
      </w:r>
      <w:r w:rsidR="00D13A0D">
        <w:rPr>
          <w:rFonts w:ascii="Times New Roman" w:eastAsia="宋体" w:hAnsi="Times New Roman" w:cs="宋体" w:hint="eastAsia"/>
          <w:sz w:val="24"/>
          <w:szCs w:val="24"/>
        </w:rPr>
        <w:t>一</w:t>
      </w:r>
      <w:r>
        <w:rPr>
          <w:rFonts w:ascii="Times New Roman" w:eastAsia="宋体" w:hAnsi="Times New Roman" w:cs="宋体" w:hint="eastAsia"/>
          <w:sz w:val="24"/>
          <w:szCs w:val="24"/>
        </w:rPr>
        <w:t>个</w:t>
      </w:r>
      <w:r w:rsidR="00D13A0D">
        <w:rPr>
          <w:rFonts w:ascii="Times New Roman" w:eastAsia="宋体" w:hAnsi="Times New Roman" w:cs="宋体" w:hint="eastAsia"/>
          <w:sz w:val="24"/>
          <w:szCs w:val="24"/>
        </w:rPr>
        <w:t>杰锐微通公司生产</w:t>
      </w:r>
      <w:r>
        <w:rPr>
          <w:rFonts w:ascii="Times New Roman" w:eastAsia="宋体" w:hAnsi="Times New Roman" w:cs="宋体" w:hint="eastAsia"/>
          <w:sz w:val="24"/>
          <w:szCs w:val="24"/>
        </w:rPr>
        <w:t>的</w:t>
      </w:r>
      <w:r w:rsidR="00D13A0D">
        <w:rPr>
          <w:rFonts w:ascii="Times New Roman" w:eastAsia="宋体" w:hAnsi="Times New Roman" w:cs="宋体" w:hint="eastAsia"/>
          <w:sz w:val="24"/>
          <w:szCs w:val="24"/>
        </w:rPr>
        <w:t>GZ</w:t>
      </w:r>
      <w:r w:rsidR="00D13A0D">
        <w:rPr>
          <w:rFonts w:ascii="Times New Roman" w:eastAsia="宋体" w:hAnsi="Times New Roman" w:cs="宋体"/>
          <w:sz w:val="24"/>
          <w:szCs w:val="24"/>
        </w:rPr>
        <w:t>330</w:t>
      </w:r>
      <w:r w:rsidR="00D13A0D">
        <w:rPr>
          <w:rFonts w:ascii="Times New Roman" w:eastAsia="宋体" w:hAnsi="Times New Roman" w:cs="宋体" w:hint="eastAsia"/>
          <w:sz w:val="24"/>
          <w:szCs w:val="24"/>
        </w:rPr>
        <w:t>工业模组</w:t>
      </w:r>
      <w:r>
        <w:rPr>
          <w:rFonts w:ascii="Times New Roman" w:eastAsia="宋体" w:hAnsi="Times New Roman" w:cs="宋体" w:hint="eastAsia"/>
          <w:sz w:val="24"/>
          <w:szCs w:val="24"/>
        </w:rPr>
        <w:t>摄像头，经过长时间的尝试，既能</w:t>
      </w:r>
      <w:r w:rsidR="00D13A0D">
        <w:rPr>
          <w:rFonts w:ascii="Times New Roman" w:eastAsia="宋体" w:hAnsi="Times New Roman" w:cs="宋体" w:hint="eastAsia"/>
          <w:sz w:val="24"/>
          <w:szCs w:val="24"/>
        </w:rPr>
        <w:t>保证寻线的准确性，</w:t>
      </w:r>
      <w:r>
        <w:rPr>
          <w:rFonts w:ascii="Times New Roman" w:eastAsia="宋体" w:hAnsi="Times New Roman" w:cs="宋体" w:hint="eastAsia"/>
          <w:sz w:val="24"/>
          <w:szCs w:val="24"/>
        </w:rPr>
        <w:t>又</w:t>
      </w:r>
      <w:r w:rsidR="00D13A0D">
        <w:rPr>
          <w:rFonts w:ascii="Times New Roman" w:eastAsia="宋体" w:hAnsi="Times New Roman" w:cs="宋体" w:hint="eastAsia"/>
          <w:sz w:val="24"/>
          <w:szCs w:val="24"/>
        </w:rPr>
        <w:t>可以保证模型的识别率</w:t>
      </w:r>
      <w:r>
        <w:rPr>
          <w:rFonts w:ascii="Times New Roman" w:eastAsia="宋体" w:hAnsi="Times New Roman" w:cs="宋体" w:hint="eastAsia"/>
          <w:sz w:val="24"/>
          <w:szCs w:val="24"/>
        </w:rPr>
        <w:t>。摄像头通过螺丝和</w:t>
      </w:r>
      <w:r>
        <w:rPr>
          <w:rFonts w:ascii="Times New Roman" w:eastAsia="宋体" w:hAnsi="Times New Roman" w:cs="宋体" w:hint="eastAsia"/>
          <w:sz w:val="24"/>
          <w:szCs w:val="24"/>
        </w:rPr>
        <w:t>AB</w:t>
      </w:r>
      <w:r>
        <w:rPr>
          <w:rFonts w:ascii="Times New Roman" w:eastAsia="宋体" w:hAnsi="Times New Roman" w:cs="宋体" w:hint="eastAsia"/>
          <w:sz w:val="24"/>
          <w:szCs w:val="24"/>
        </w:rPr>
        <w:t>胶固定在碳杆上，以确保车模在运行过程中摄像头的稳定性。</w:t>
      </w:r>
    </w:p>
    <w:p w14:paraId="7514647D" w14:textId="3E117520" w:rsidR="00523A0C" w:rsidRDefault="00523A0C" w:rsidP="00744174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16" w:name="_Toc111842143"/>
      <w:r w:rsidRPr="00744174"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2</w:t>
      </w:r>
      <w:r w:rsidRPr="00744174">
        <w:rPr>
          <w:rFonts w:ascii="Arial" w:eastAsia="黑体" w:hAnsi="Arial" w:cs="Times New Roman"/>
          <w:b/>
          <w:bCs/>
          <w:color w:val="000000"/>
          <w:sz w:val="28"/>
          <w:szCs w:val="28"/>
        </w:rPr>
        <w:t>.</w:t>
      </w:r>
      <w:r w:rsidR="00705093">
        <w:rPr>
          <w:rFonts w:ascii="Arial" w:eastAsia="黑体" w:hAnsi="Arial" w:cs="Times New Roman"/>
          <w:b/>
          <w:bCs/>
          <w:color w:val="000000"/>
          <w:sz w:val="28"/>
          <w:szCs w:val="28"/>
        </w:rPr>
        <w:t>7</w:t>
      </w:r>
      <w:r w:rsidRPr="00744174"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r w:rsidRPr="00744174"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车壳设计</w:t>
      </w:r>
      <w:bookmarkEnd w:id="16"/>
    </w:p>
    <w:p w14:paraId="3EC72BA2" w14:textId="4D4E8619" w:rsidR="00A438BD" w:rsidRPr="00FE3EDA" w:rsidRDefault="00FE3EDA" w:rsidP="00FE3EDA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E3EDA">
        <w:rPr>
          <w:rFonts w:ascii="Times New Roman" w:eastAsia="宋体" w:hAnsi="Times New Roman"/>
          <w:sz w:val="24"/>
          <w:szCs w:val="24"/>
        </w:rPr>
        <w:t>车壳长</w:t>
      </w:r>
      <w:r w:rsidRPr="00FE3EDA">
        <w:rPr>
          <w:rFonts w:ascii="Times New Roman" w:eastAsia="宋体" w:hAnsi="Times New Roman"/>
          <w:sz w:val="24"/>
          <w:szCs w:val="24"/>
        </w:rPr>
        <w:t>325.5mm</w:t>
      </w:r>
      <w:r w:rsidRPr="00FE3EDA">
        <w:rPr>
          <w:rFonts w:ascii="Times New Roman" w:eastAsia="宋体" w:hAnsi="Times New Roman"/>
          <w:sz w:val="24"/>
          <w:szCs w:val="24"/>
        </w:rPr>
        <w:t>、宽</w:t>
      </w:r>
      <w:r w:rsidRPr="00FE3EDA">
        <w:rPr>
          <w:rFonts w:ascii="Times New Roman" w:eastAsia="宋体" w:hAnsi="Times New Roman"/>
          <w:sz w:val="24"/>
          <w:szCs w:val="24"/>
        </w:rPr>
        <w:t>97.5mm</w:t>
      </w:r>
      <w:r w:rsidRPr="00FE3EDA">
        <w:rPr>
          <w:rFonts w:ascii="Times New Roman" w:eastAsia="宋体" w:hAnsi="Times New Roman"/>
          <w:sz w:val="24"/>
          <w:szCs w:val="24"/>
        </w:rPr>
        <w:t>、高</w:t>
      </w:r>
      <w:r w:rsidRPr="00FE3EDA">
        <w:rPr>
          <w:rFonts w:ascii="Times New Roman" w:eastAsia="宋体" w:hAnsi="Times New Roman"/>
          <w:sz w:val="24"/>
          <w:szCs w:val="24"/>
        </w:rPr>
        <w:t>190.8mm</w:t>
      </w:r>
      <w:r w:rsidRPr="00FE3EDA">
        <w:rPr>
          <w:rFonts w:ascii="Times New Roman" w:eastAsia="宋体" w:hAnsi="Times New Roman"/>
          <w:sz w:val="24"/>
          <w:szCs w:val="24"/>
        </w:rPr>
        <w:t>。此车壳是在</w:t>
      </w:r>
      <w:r w:rsidRPr="00FE3EDA">
        <w:rPr>
          <w:rFonts w:ascii="Times New Roman" w:eastAsia="宋体" w:hAnsi="Times New Roman"/>
          <w:sz w:val="24"/>
          <w:szCs w:val="24"/>
        </w:rPr>
        <w:t>I</w:t>
      </w:r>
      <w:r w:rsidRPr="00FE3EDA">
        <w:rPr>
          <w:rFonts w:ascii="Times New Roman" w:eastAsia="宋体" w:hAnsi="Times New Roman"/>
          <w:sz w:val="24"/>
          <w:szCs w:val="24"/>
        </w:rPr>
        <w:t>车模基础上，参</w:t>
      </w:r>
      <w:r w:rsidRPr="00FE3EDA">
        <w:rPr>
          <w:rFonts w:ascii="Times New Roman" w:eastAsia="宋体" w:hAnsi="Times New Roman"/>
          <w:sz w:val="24"/>
          <w:szCs w:val="24"/>
        </w:rPr>
        <w:lastRenderedPageBreak/>
        <w:t>考部分超跑车型设计而成。为了更好的利用空气动力学效应，车后加装了扩散器和尾翼。并在车前、车后和车顶打孔，以加强车内空气流通，可对舵机、电机、电路板、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E</w:t>
      </w:r>
      <w:r w:rsidRPr="00FE3EDA">
        <w:rPr>
          <w:rFonts w:ascii="Times New Roman" w:eastAsia="宋体" w:hAnsi="Times New Roman"/>
          <w:sz w:val="24"/>
          <w:szCs w:val="24"/>
        </w:rPr>
        <w:t>dgeboard</w:t>
      </w:r>
      <w:proofErr w:type="spellEnd"/>
      <w:r w:rsidRPr="00FE3EDA">
        <w:rPr>
          <w:rFonts w:ascii="Times New Roman" w:eastAsia="宋体" w:hAnsi="Times New Roman"/>
          <w:sz w:val="24"/>
          <w:szCs w:val="24"/>
        </w:rPr>
        <w:t>等器件起到散热作用。此外，为了适应调参和安装需要，分别在车壳中后部和车的两侧设计了三块活动窗口，并通过磁铁进行连接。</w:t>
      </w:r>
    </w:p>
    <w:p w14:paraId="03CE7C92" w14:textId="3DEDA389" w:rsidR="00A438BD" w:rsidRDefault="00A438BD" w:rsidP="00A438BD">
      <w:pPr>
        <w:pStyle w:val="a4"/>
      </w:pPr>
      <w:r>
        <w:rPr>
          <w:noProof/>
        </w:rPr>
        <w:drawing>
          <wp:inline distT="0" distB="0" distL="0" distR="0" wp14:anchorId="28FA121D" wp14:editId="7B992A03">
            <wp:extent cx="5256530" cy="2687955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9A1B" w14:textId="6116ECEA" w:rsidR="00A438BD" w:rsidRPr="00744174" w:rsidRDefault="00A438BD" w:rsidP="00A438BD">
      <w:pPr>
        <w:jc w:val="center"/>
      </w:pPr>
      <w:r>
        <w:rPr>
          <w:rFonts w:hint="eastAsia"/>
        </w:rPr>
        <w:t xml:space="preserve">图 </w:t>
      </w:r>
      <w:r>
        <w:t xml:space="preserve">2.4 </w:t>
      </w:r>
      <w:r>
        <w:rPr>
          <w:rFonts w:hint="eastAsia"/>
        </w:rPr>
        <w:t>车壳</w:t>
      </w:r>
    </w:p>
    <w:p w14:paraId="4A502F0A" w14:textId="7D2D6BC2" w:rsidR="00045A8F" w:rsidRDefault="0000000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17" w:name="_Toc490824516"/>
      <w:bookmarkStart w:id="18" w:name="_Toc111842144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2.</w:t>
      </w:r>
      <w:r w:rsidR="00705093">
        <w:rPr>
          <w:rFonts w:ascii="Arial" w:eastAsia="黑体" w:hAnsi="Arial" w:cs="Times New Roman"/>
          <w:b/>
          <w:bCs/>
          <w:color w:val="000000"/>
          <w:sz w:val="28"/>
          <w:szCs w:val="28"/>
        </w:rPr>
        <w:t>8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车模主要技术参数</w:t>
      </w:r>
      <w:bookmarkEnd w:id="17"/>
      <w:bookmarkEnd w:id="18"/>
    </w:p>
    <w:p w14:paraId="01297159" w14:textId="77777777" w:rsidR="00045A8F" w:rsidRDefault="00000000">
      <w:pPr>
        <w:spacing w:before="120" w:after="120" w:line="400" w:lineRule="exact"/>
        <w:ind w:firstLine="420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智能车主要技术参数包括物理尺寸、电路指标等，具体参数见表</w:t>
      </w:r>
      <w:r>
        <w:rPr>
          <w:rFonts w:ascii="Times New Roman" w:eastAsia="宋体" w:hAnsi="Times New Roman" w:cs="宋体" w:hint="eastAsia"/>
          <w:sz w:val="24"/>
          <w:szCs w:val="24"/>
        </w:rPr>
        <w:t xml:space="preserve"> 2.1</w:t>
      </w:r>
      <w:r>
        <w:rPr>
          <w:rFonts w:ascii="Times New Roman" w:eastAsia="宋体" w:hAnsi="Times New Roman" w:cs="宋体" w:hint="eastAsia"/>
          <w:sz w:val="24"/>
          <w:szCs w:val="24"/>
        </w:rPr>
        <w:t>。</w:t>
      </w:r>
    </w:p>
    <w:p w14:paraId="2DEE0739" w14:textId="77777777" w:rsidR="00045A8F" w:rsidRDefault="00045A8F">
      <w:pPr>
        <w:rPr>
          <w:rFonts w:ascii="宋体" w:eastAsia="宋体" w:hAnsi="宋体" w:cs="宋体"/>
          <w:b/>
          <w:bCs/>
          <w:sz w:val="18"/>
          <w:szCs w:val="18"/>
        </w:rPr>
      </w:pPr>
    </w:p>
    <w:p w14:paraId="1F97EFC6" w14:textId="77777777" w:rsidR="00045A8F" w:rsidRDefault="00000000">
      <w:pPr>
        <w:pStyle w:val="a3"/>
        <w:ind w:firstLineChars="700" w:firstLine="1470"/>
        <w:jc w:val="center"/>
        <w:rPr>
          <w:rFonts w:eastAsia="宋体"/>
        </w:rPr>
      </w:pPr>
      <w:r>
        <w:rPr>
          <w:rFonts w:ascii="Times New Roman" w:eastAsia="宋体" w:hAnsi="Times New Roman" w:cs="宋体" w:hint="eastAsia"/>
          <w:color w:val="000000"/>
          <w:sz w:val="21"/>
          <w:szCs w:val="21"/>
        </w:rPr>
        <w:t>表</w:t>
      </w:r>
      <w:r>
        <w:rPr>
          <w:rFonts w:ascii="Times New Roman" w:eastAsia="宋体" w:hAnsi="Times New Roman" w:cs="宋体" w:hint="eastAsia"/>
          <w:color w:val="000000"/>
          <w:sz w:val="21"/>
          <w:szCs w:val="21"/>
        </w:rPr>
        <w:t xml:space="preserve">2.1 </w:t>
      </w:r>
      <w:r>
        <w:rPr>
          <w:rFonts w:ascii="Times New Roman" w:eastAsia="宋体" w:hAnsi="Times New Roman" w:cs="宋体" w:hint="eastAsia"/>
          <w:color w:val="000000"/>
          <w:sz w:val="21"/>
          <w:szCs w:val="21"/>
        </w:rPr>
        <w:t>智能车主要技术参数</w:t>
      </w:r>
    </w:p>
    <w:tbl>
      <w:tblPr>
        <w:tblStyle w:val="a9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5A8F" w14:paraId="3264D13A" w14:textId="77777777">
        <w:tc>
          <w:tcPr>
            <w:tcW w:w="2765" w:type="dxa"/>
            <w:vMerge w:val="restart"/>
            <w:vAlign w:val="center"/>
          </w:tcPr>
          <w:p w14:paraId="22D64AA6" w14:textId="77777777" w:rsidR="00045A8F" w:rsidRDefault="00000000">
            <w:pPr>
              <w:jc w:val="center"/>
            </w:pPr>
            <w:bookmarkStart w:id="19" w:name="_Toc522205649"/>
            <w:r>
              <w:rPr>
                <w:rFonts w:hint="eastAsia"/>
              </w:rPr>
              <w:t>模型车基本参数</w:t>
            </w:r>
          </w:p>
        </w:tc>
        <w:tc>
          <w:tcPr>
            <w:tcW w:w="2765" w:type="dxa"/>
            <w:vAlign w:val="center"/>
          </w:tcPr>
          <w:p w14:paraId="11FA779F" w14:textId="77777777" w:rsidR="00045A8F" w:rsidRDefault="00000000">
            <w:pPr>
              <w:jc w:val="center"/>
            </w:pPr>
            <w:r>
              <w:rPr>
                <w:rFonts w:hint="eastAsia"/>
              </w:rPr>
              <w:t>长</w:t>
            </w:r>
          </w:p>
        </w:tc>
        <w:tc>
          <w:tcPr>
            <w:tcW w:w="2766" w:type="dxa"/>
          </w:tcPr>
          <w:p w14:paraId="50CBB829" w14:textId="50C08426" w:rsidR="00045A8F" w:rsidRDefault="00FE3EDA">
            <w:r>
              <w:t xml:space="preserve">32 </w:t>
            </w:r>
            <w:r>
              <w:rPr>
                <w:rFonts w:hint="eastAsia"/>
              </w:rPr>
              <w:t>cm</w:t>
            </w:r>
          </w:p>
        </w:tc>
      </w:tr>
      <w:tr w:rsidR="00045A8F" w14:paraId="03B94477" w14:textId="77777777">
        <w:tc>
          <w:tcPr>
            <w:tcW w:w="2765" w:type="dxa"/>
            <w:vMerge/>
            <w:vAlign w:val="center"/>
          </w:tcPr>
          <w:p w14:paraId="60BB756F" w14:textId="77777777" w:rsidR="00045A8F" w:rsidRDefault="00045A8F">
            <w:pPr>
              <w:jc w:val="center"/>
            </w:pPr>
          </w:p>
        </w:tc>
        <w:tc>
          <w:tcPr>
            <w:tcW w:w="2765" w:type="dxa"/>
            <w:vAlign w:val="center"/>
          </w:tcPr>
          <w:p w14:paraId="12951B96" w14:textId="77777777" w:rsidR="00045A8F" w:rsidRDefault="00000000">
            <w:pPr>
              <w:jc w:val="center"/>
            </w:pPr>
            <w:r>
              <w:rPr>
                <w:rFonts w:hint="eastAsia"/>
              </w:rPr>
              <w:t>宽</w:t>
            </w:r>
          </w:p>
        </w:tc>
        <w:tc>
          <w:tcPr>
            <w:tcW w:w="2766" w:type="dxa"/>
          </w:tcPr>
          <w:p w14:paraId="7D50116C" w14:textId="3562061E" w:rsidR="00045A8F" w:rsidRDefault="00FE3EDA">
            <w:r>
              <w:t xml:space="preserve">18 </w:t>
            </w:r>
            <w:r>
              <w:rPr>
                <w:rFonts w:hint="eastAsia"/>
              </w:rPr>
              <w:t>cm</w:t>
            </w:r>
          </w:p>
        </w:tc>
      </w:tr>
      <w:tr w:rsidR="00045A8F" w14:paraId="3F1EB013" w14:textId="77777777">
        <w:tc>
          <w:tcPr>
            <w:tcW w:w="2765" w:type="dxa"/>
            <w:vMerge/>
            <w:vAlign w:val="center"/>
          </w:tcPr>
          <w:p w14:paraId="75842FD1" w14:textId="77777777" w:rsidR="00045A8F" w:rsidRDefault="00045A8F">
            <w:pPr>
              <w:jc w:val="center"/>
            </w:pPr>
          </w:p>
        </w:tc>
        <w:tc>
          <w:tcPr>
            <w:tcW w:w="2765" w:type="dxa"/>
            <w:vAlign w:val="center"/>
          </w:tcPr>
          <w:p w14:paraId="6B2B53AB" w14:textId="77777777" w:rsidR="00045A8F" w:rsidRDefault="00000000">
            <w:pPr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2766" w:type="dxa"/>
          </w:tcPr>
          <w:p w14:paraId="7835B2F1" w14:textId="3BA329A6" w:rsidR="00045A8F" w:rsidRDefault="00FE3EDA">
            <w:r>
              <w:t xml:space="preserve">28 </w:t>
            </w:r>
            <w:r>
              <w:rPr>
                <w:rFonts w:hint="eastAsia"/>
              </w:rPr>
              <w:t>cm</w:t>
            </w:r>
          </w:p>
        </w:tc>
      </w:tr>
      <w:tr w:rsidR="00045A8F" w14:paraId="503681DD" w14:textId="77777777">
        <w:tc>
          <w:tcPr>
            <w:tcW w:w="2765" w:type="dxa"/>
            <w:vMerge/>
            <w:vAlign w:val="center"/>
          </w:tcPr>
          <w:p w14:paraId="1755B1BB" w14:textId="77777777" w:rsidR="00045A8F" w:rsidRDefault="00045A8F">
            <w:pPr>
              <w:jc w:val="center"/>
            </w:pPr>
          </w:p>
        </w:tc>
        <w:tc>
          <w:tcPr>
            <w:tcW w:w="2765" w:type="dxa"/>
            <w:vAlign w:val="center"/>
          </w:tcPr>
          <w:p w14:paraId="4D900AD4" w14:textId="77777777" w:rsidR="00045A8F" w:rsidRDefault="00000000">
            <w:pPr>
              <w:jc w:val="center"/>
            </w:pPr>
            <w:r>
              <w:rPr>
                <w:rFonts w:hint="eastAsia"/>
              </w:rPr>
              <w:t>车重</w:t>
            </w:r>
          </w:p>
        </w:tc>
        <w:tc>
          <w:tcPr>
            <w:tcW w:w="2766" w:type="dxa"/>
          </w:tcPr>
          <w:p w14:paraId="29FC5430" w14:textId="12BAD192" w:rsidR="00045A8F" w:rsidRDefault="00FE3EDA">
            <w:r>
              <w:rPr>
                <w:color w:val="000000" w:themeColor="text1"/>
              </w:rPr>
              <w:t>2216</w:t>
            </w:r>
            <w:r>
              <w:rPr>
                <w:rFonts w:hint="eastAsia"/>
                <w:color w:val="000000" w:themeColor="text1"/>
              </w:rPr>
              <w:t>g</w:t>
            </w:r>
          </w:p>
        </w:tc>
      </w:tr>
      <w:tr w:rsidR="00045A8F" w14:paraId="24566BB2" w14:textId="77777777">
        <w:tc>
          <w:tcPr>
            <w:tcW w:w="5530" w:type="dxa"/>
            <w:gridSpan w:val="2"/>
            <w:vAlign w:val="center"/>
          </w:tcPr>
          <w:p w14:paraId="5620DF9D" w14:textId="77777777" w:rsidR="00045A8F" w:rsidRDefault="00000000">
            <w:pPr>
              <w:jc w:val="center"/>
            </w:pPr>
            <w:r>
              <w:rPr>
                <w:rFonts w:hint="eastAsia"/>
              </w:rPr>
              <w:t>电池容量</w:t>
            </w:r>
          </w:p>
        </w:tc>
        <w:tc>
          <w:tcPr>
            <w:tcW w:w="2766" w:type="dxa"/>
          </w:tcPr>
          <w:p w14:paraId="462F6C31" w14:textId="1049CF09" w:rsidR="00045A8F" w:rsidRDefault="00D13A0D">
            <w:r>
              <w:t>2700</w:t>
            </w:r>
            <w:r>
              <w:rPr>
                <w:rFonts w:hint="eastAsia"/>
              </w:rPr>
              <w:t>mah</w:t>
            </w:r>
          </w:p>
        </w:tc>
      </w:tr>
      <w:tr w:rsidR="00045A8F" w14:paraId="4B2AEE25" w14:textId="77777777">
        <w:tc>
          <w:tcPr>
            <w:tcW w:w="2765" w:type="dxa"/>
            <w:vMerge w:val="restart"/>
            <w:vAlign w:val="center"/>
          </w:tcPr>
          <w:p w14:paraId="226E419D" w14:textId="77777777" w:rsidR="00045A8F" w:rsidRDefault="00000000">
            <w:pPr>
              <w:jc w:val="center"/>
            </w:pPr>
            <w:r>
              <w:rPr>
                <w:rFonts w:hint="eastAsia"/>
              </w:rPr>
              <w:t>传感器</w:t>
            </w:r>
          </w:p>
        </w:tc>
        <w:tc>
          <w:tcPr>
            <w:tcW w:w="2765" w:type="dxa"/>
            <w:vAlign w:val="center"/>
          </w:tcPr>
          <w:p w14:paraId="7AD7F57B" w14:textId="77777777" w:rsidR="00045A8F" w:rsidRDefault="00000000">
            <w:pPr>
              <w:jc w:val="center"/>
            </w:pPr>
            <w:r>
              <w:rPr>
                <w:rFonts w:hint="eastAsia"/>
              </w:rPr>
              <w:t>编码器</w:t>
            </w:r>
          </w:p>
        </w:tc>
        <w:tc>
          <w:tcPr>
            <w:tcW w:w="2766" w:type="dxa"/>
          </w:tcPr>
          <w:p w14:paraId="49F15A88" w14:textId="3D903709" w:rsidR="00045A8F" w:rsidRDefault="00D13A0D">
            <w:r>
              <w:t>1</w:t>
            </w:r>
            <w:r>
              <w:rPr>
                <w:rFonts w:hint="eastAsia"/>
              </w:rPr>
              <w:t>个</w:t>
            </w:r>
          </w:p>
        </w:tc>
      </w:tr>
      <w:tr w:rsidR="00045A8F" w14:paraId="42BE708F" w14:textId="77777777">
        <w:tc>
          <w:tcPr>
            <w:tcW w:w="2765" w:type="dxa"/>
            <w:vMerge/>
            <w:vAlign w:val="center"/>
          </w:tcPr>
          <w:p w14:paraId="48FEDA02" w14:textId="77777777" w:rsidR="00045A8F" w:rsidRDefault="00045A8F">
            <w:pPr>
              <w:jc w:val="center"/>
            </w:pPr>
          </w:p>
        </w:tc>
        <w:tc>
          <w:tcPr>
            <w:tcW w:w="2765" w:type="dxa"/>
            <w:vAlign w:val="center"/>
          </w:tcPr>
          <w:p w14:paraId="73FE4D06" w14:textId="61341C70" w:rsidR="00045A8F" w:rsidRDefault="00FE3EDA">
            <w:pPr>
              <w:jc w:val="center"/>
            </w:pPr>
            <w:r>
              <w:rPr>
                <w:rFonts w:hint="eastAsia"/>
              </w:rPr>
              <w:t>彩色摄像头</w:t>
            </w:r>
          </w:p>
        </w:tc>
        <w:tc>
          <w:tcPr>
            <w:tcW w:w="2766" w:type="dxa"/>
          </w:tcPr>
          <w:p w14:paraId="7DDDD843" w14:textId="5F885D89" w:rsidR="00045A8F" w:rsidRDefault="00D13A0D">
            <w:r>
              <w:t>1</w:t>
            </w:r>
            <w:r>
              <w:rPr>
                <w:rFonts w:hint="eastAsia"/>
              </w:rPr>
              <w:t>个</w:t>
            </w:r>
          </w:p>
        </w:tc>
      </w:tr>
      <w:tr w:rsidR="00045A8F" w14:paraId="2FC536D3" w14:textId="77777777">
        <w:tc>
          <w:tcPr>
            <w:tcW w:w="2765" w:type="dxa"/>
            <w:vMerge/>
            <w:vAlign w:val="center"/>
          </w:tcPr>
          <w:p w14:paraId="1EF0FF49" w14:textId="77777777" w:rsidR="00045A8F" w:rsidRDefault="00045A8F">
            <w:pPr>
              <w:jc w:val="center"/>
            </w:pPr>
          </w:p>
        </w:tc>
        <w:tc>
          <w:tcPr>
            <w:tcW w:w="2765" w:type="dxa"/>
            <w:vAlign w:val="center"/>
          </w:tcPr>
          <w:p w14:paraId="1E7E4520" w14:textId="77777777" w:rsidR="00045A8F" w:rsidRDefault="00000000">
            <w:pPr>
              <w:jc w:val="center"/>
            </w:pPr>
            <w:r>
              <w:rPr>
                <w:rFonts w:hint="eastAsia"/>
              </w:rPr>
              <w:t>陀螺仪</w:t>
            </w:r>
          </w:p>
        </w:tc>
        <w:tc>
          <w:tcPr>
            <w:tcW w:w="2766" w:type="dxa"/>
          </w:tcPr>
          <w:p w14:paraId="6D2E998A" w14:textId="77777777" w:rsidR="00045A8F" w:rsidRDefault="00000000">
            <w:r>
              <w:rPr>
                <w:rFonts w:hint="eastAsia"/>
              </w:rPr>
              <w:t>1个</w:t>
            </w:r>
          </w:p>
        </w:tc>
      </w:tr>
      <w:tr w:rsidR="00045A8F" w14:paraId="42BC6A6B" w14:textId="77777777">
        <w:tc>
          <w:tcPr>
            <w:tcW w:w="5530" w:type="dxa"/>
            <w:gridSpan w:val="2"/>
            <w:vAlign w:val="center"/>
          </w:tcPr>
          <w:p w14:paraId="3BD50183" w14:textId="77777777" w:rsidR="00045A8F" w:rsidRDefault="00000000">
            <w:pPr>
              <w:jc w:val="center"/>
            </w:pPr>
            <w:r>
              <w:rPr>
                <w:rFonts w:hint="eastAsia"/>
              </w:rPr>
              <w:t>除了车模原有的驱动电机、舵机之外伺服电机个数</w:t>
            </w:r>
          </w:p>
        </w:tc>
        <w:tc>
          <w:tcPr>
            <w:tcW w:w="2766" w:type="dxa"/>
          </w:tcPr>
          <w:p w14:paraId="75A7D5A7" w14:textId="77777777" w:rsidR="00045A8F" w:rsidRDefault="00000000">
            <w:r>
              <w:rPr>
                <w:rFonts w:hint="eastAsia"/>
              </w:rPr>
              <w:t>0个</w:t>
            </w:r>
          </w:p>
        </w:tc>
      </w:tr>
      <w:tr w:rsidR="00045A8F" w14:paraId="21F8BF82" w14:textId="77777777">
        <w:tc>
          <w:tcPr>
            <w:tcW w:w="2765" w:type="dxa"/>
            <w:vAlign w:val="center"/>
          </w:tcPr>
          <w:p w14:paraId="514B635C" w14:textId="77777777" w:rsidR="00045A8F" w:rsidRDefault="00000000">
            <w:pPr>
              <w:jc w:val="center"/>
            </w:pPr>
            <w:r>
              <w:rPr>
                <w:rFonts w:hint="eastAsia"/>
              </w:rPr>
              <w:t>微控制器型号和数量</w:t>
            </w:r>
          </w:p>
        </w:tc>
        <w:tc>
          <w:tcPr>
            <w:tcW w:w="2765" w:type="dxa"/>
            <w:vAlign w:val="center"/>
          </w:tcPr>
          <w:p w14:paraId="542FAE1E" w14:textId="238BCCF0" w:rsidR="00045A8F" w:rsidRDefault="00D13A0D">
            <w:pPr>
              <w:jc w:val="center"/>
            </w:pPr>
            <w:r>
              <w:rPr>
                <w:rFonts w:hint="eastAsia"/>
              </w:rPr>
              <w:t>TC</w:t>
            </w:r>
            <w:r>
              <w:t>264</w:t>
            </w:r>
          </w:p>
        </w:tc>
        <w:tc>
          <w:tcPr>
            <w:tcW w:w="2766" w:type="dxa"/>
          </w:tcPr>
          <w:p w14:paraId="44378BBE" w14:textId="000D8A30" w:rsidR="00045A8F" w:rsidRDefault="00D13A0D">
            <w:r>
              <w:t>1</w:t>
            </w:r>
            <w:r>
              <w:rPr>
                <w:rFonts w:hint="eastAsia"/>
              </w:rPr>
              <w:t>个</w:t>
            </w:r>
          </w:p>
        </w:tc>
      </w:tr>
    </w:tbl>
    <w:p w14:paraId="5ED79CA4" w14:textId="77777777" w:rsidR="00045A8F" w:rsidRDefault="00045A8F">
      <w:pPr>
        <w:spacing w:before="120" w:after="120" w:line="400" w:lineRule="exact"/>
        <w:rPr>
          <w:rFonts w:ascii="Times New Roman" w:eastAsia="宋体" w:hAnsi="Times New Roman" w:cs="宋体"/>
          <w:color w:val="000000"/>
          <w:szCs w:val="21"/>
        </w:rPr>
        <w:sectPr w:rsidR="00045A8F">
          <w:headerReference w:type="default" r:id="rId29"/>
          <w:pgSz w:w="11906" w:h="16838"/>
          <w:pgMar w:top="2268" w:right="1814" w:bottom="1814" w:left="1814" w:header="1588" w:footer="1247" w:gutter="0"/>
          <w:cols w:space="425"/>
          <w:docGrid w:type="lines" w:linePitch="326"/>
        </w:sectPr>
      </w:pPr>
    </w:p>
    <w:p w14:paraId="597E492B" w14:textId="235F35B5" w:rsidR="00045A8F" w:rsidRPr="00EC6455" w:rsidRDefault="00000000" w:rsidP="00EC6455">
      <w:pPr>
        <w:numPr>
          <w:ilvl w:val="0"/>
          <w:numId w:val="1"/>
        </w:numPr>
        <w:spacing w:before="120" w:after="400" w:line="400" w:lineRule="exact"/>
        <w:ind w:left="0" w:firstLine="0"/>
        <w:outlineLvl w:val="0"/>
        <w:rPr>
          <w:rFonts w:ascii="黑体" w:eastAsia="黑体" w:hAnsi="黑体" w:cs="黑体"/>
          <w:b/>
          <w:bCs/>
          <w:sz w:val="30"/>
          <w:szCs w:val="30"/>
        </w:rPr>
      </w:pPr>
      <w:bookmarkStart w:id="20" w:name="_Toc490824518"/>
      <w:bookmarkStart w:id="21" w:name="_Toc111842145"/>
      <w:bookmarkEnd w:id="19"/>
      <w:r>
        <w:rPr>
          <w:rFonts w:ascii="黑体" w:eastAsia="黑体" w:hAnsi="黑体" w:cs="黑体" w:hint="eastAsia"/>
          <w:b/>
          <w:bCs/>
          <w:sz w:val="30"/>
          <w:szCs w:val="30"/>
        </w:rPr>
        <w:lastRenderedPageBreak/>
        <w:t>硬件电路的设计</w:t>
      </w:r>
      <w:bookmarkEnd w:id="20"/>
      <w:bookmarkEnd w:id="21"/>
    </w:p>
    <w:p w14:paraId="23B4ACAA" w14:textId="77777777" w:rsidR="00EC6455" w:rsidRDefault="00EC6455" w:rsidP="00EC6455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这辆小车电路部分主要的模块包括：电源管理模块、传感器模块、驱动模块以及其他调试模块。各模块的总体设计原则是：稳定可靠且符合车模自身结构。</w:t>
      </w:r>
    </w:p>
    <w:p w14:paraId="6550B72B" w14:textId="77777777" w:rsidR="00EC6455" w:rsidRDefault="00EC6455" w:rsidP="00EC6455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22" w:name="_Toc490824519"/>
      <w:bookmarkStart w:id="23" w:name="_Toc111842146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3.1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电源管理模块设计</w:t>
      </w:r>
      <w:bookmarkEnd w:id="22"/>
      <w:bookmarkEnd w:id="23"/>
    </w:p>
    <w:p w14:paraId="648FDC6A" w14:textId="77777777" w:rsidR="00EC6455" w:rsidRDefault="00EC6455" w:rsidP="00EC6455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bookmarkStart w:id="24" w:name="_Toc926"/>
      <w:bookmarkStart w:id="25" w:name="_Toc24878"/>
      <w:r>
        <w:rPr>
          <w:rFonts w:ascii="Times New Roman" w:eastAsia="宋体" w:hAnsi="Times New Roman" w:cs="宋体" w:hint="eastAsia"/>
          <w:sz w:val="24"/>
          <w:szCs w:val="24"/>
        </w:rPr>
        <w:t>电源输出的首要指标是可靠性，整个硬件系统的工作（无论是</w:t>
      </w:r>
      <w:proofErr w:type="spellStart"/>
      <w:r>
        <w:rPr>
          <w:rFonts w:ascii="Times New Roman" w:eastAsia="宋体" w:hAnsi="Times New Roman" w:cs="宋体" w:hint="eastAsia"/>
          <w:sz w:val="24"/>
          <w:szCs w:val="24"/>
        </w:rPr>
        <w:t>Edgeboard</w:t>
      </w:r>
      <w:proofErr w:type="spellEnd"/>
      <w:r>
        <w:rPr>
          <w:rFonts w:ascii="Times New Roman" w:eastAsia="宋体" w:hAnsi="Times New Roman" w:cs="宋体" w:hint="eastAsia"/>
          <w:sz w:val="24"/>
          <w:szCs w:val="24"/>
        </w:rPr>
        <w:t>板卡、英飞凌单片机还是电机等等）完全由电源供电的可靠性决定，电源供电不稳定会引起损耗、单片机复位、传感器损毁等严重问题</w:t>
      </w:r>
      <w:bookmarkEnd w:id="24"/>
      <w:bookmarkEnd w:id="25"/>
      <w:r>
        <w:rPr>
          <w:rFonts w:ascii="Times New Roman" w:eastAsia="宋体" w:hAnsi="Times New Roman" w:cs="宋体" w:hint="eastAsia"/>
          <w:sz w:val="24"/>
          <w:szCs w:val="24"/>
        </w:rPr>
        <w:t>，尤其</w:t>
      </w:r>
      <w:proofErr w:type="spellStart"/>
      <w:r>
        <w:rPr>
          <w:rFonts w:ascii="Times New Roman" w:eastAsia="宋体" w:hAnsi="Times New Roman" w:cs="宋体" w:hint="eastAsia"/>
          <w:sz w:val="24"/>
          <w:szCs w:val="24"/>
        </w:rPr>
        <w:t>Edgeboard</w:t>
      </w:r>
      <w:proofErr w:type="spellEnd"/>
      <w:r>
        <w:rPr>
          <w:rFonts w:ascii="Times New Roman" w:eastAsia="宋体" w:hAnsi="Times New Roman" w:cs="宋体" w:hint="eastAsia"/>
          <w:sz w:val="24"/>
          <w:szCs w:val="24"/>
        </w:rPr>
        <w:t>板卡的成本较高，因此对于我们组别来说电源输出的稳定性极为重要。</w:t>
      </w:r>
    </w:p>
    <w:p w14:paraId="7E07A8A5" w14:textId="77777777" w:rsidR="00EC6455" w:rsidRDefault="00EC6455" w:rsidP="00EC6455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我们采用格氏</w:t>
      </w:r>
      <w:r>
        <w:rPr>
          <w:rFonts w:ascii="Times New Roman" w:eastAsia="宋体" w:hAnsi="Times New Roman" w:cs="宋体" w:hint="eastAsia"/>
          <w:sz w:val="24"/>
          <w:szCs w:val="24"/>
        </w:rPr>
        <w:t>3S</w:t>
      </w:r>
      <w:r>
        <w:rPr>
          <w:rFonts w:ascii="Times New Roman" w:eastAsia="宋体" w:hAnsi="Times New Roman" w:cs="宋体" w:hint="eastAsia"/>
          <w:sz w:val="24"/>
          <w:szCs w:val="24"/>
        </w:rPr>
        <w:t>锂离子动力电池为整个系统供电，电池电压保持在</w:t>
      </w:r>
      <w:r>
        <w:rPr>
          <w:rFonts w:ascii="Times New Roman" w:eastAsia="宋体" w:hAnsi="Times New Roman" w:cs="宋体" w:hint="eastAsia"/>
          <w:sz w:val="24"/>
          <w:szCs w:val="24"/>
        </w:rPr>
        <w:t>11.7~12.6V</w:t>
      </w:r>
      <w:r>
        <w:rPr>
          <w:rFonts w:ascii="Times New Roman" w:eastAsia="宋体" w:hAnsi="Times New Roman" w:cs="宋体" w:hint="eastAsia"/>
          <w:sz w:val="24"/>
          <w:szCs w:val="24"/>
        </w:rPr>
        <w:t>，电池连接在电源驱动板上通过三个接口分别向电机、</w:t>
      </w:r>
      <w:proofErr w:type="spellStart"/>
      <w:r>
        <w:rPr>
          <w:rFonts w:ascii="Times New Roman" w:eastAsia="宋体" w:hAnsi="Times New Roman" w:cs="宋体" w:hint="eastAsia"/>
          <w:sz w:val="24"/>
          <w:szCs w:val="24"/>
        </w:rPr>
        <w:t>Edgeboard</w:t>
      </w:r>
      <w:proofErr w:type="spellEnd"/>
      <w:r>
        <w:rPr>
          <w:rFonts w:ascii="Times New Roman" w:eastAsia="宋体" w:hAnsi="Times New Roman" w:cs="宋体" w:hint="eastAsia"/>
          <w:sz w:val="24"/>
          <w:szCs w:val="24"/>
        </w:rPr>
        <w:t>板卡、主控板供电，其中未避免电机驱动带来的高频干扰带来的不良影响，我们在</w:t>
      </w:r>
      <w:proofErr w:type="spellStart"/>
      <w:r>
        <w:rPr>
          <w:rFonts w:ascii="Times New Roman" w:eastAsia="宋体" w:hAnsi="Times New Roman" w:cs="宋体" w:hint="eastAsia"/>
          <w:sz w:val="24"/>
          <w:szCs w:val="24"/>
        </w:rPr>
        <w:t>Edgeboard</w:t>
      </w:r>
      <w:proofErr w:type="spellEnd"/>
      <w:r>
        <w:rPr>
          <w:rFonts w:ascii="Times New Roman" w:eastAsia="宋体" w:hAnsi="Times New Roman" w:cs="宋体" w:hint="eastAsia"/>
          <w:sz w:val="24"/>
          <w:szCs w:val="24"/>
        </w:rPr>
        <w:t>板卡与主控的电源输入之前加入了共模滤波器进行滤波，并在</w:t>
      </w:r>
      <w:r>
        <w:rPr>
          <w:rFonts w:ascii="Times New Roman" w:eastAsia="宋体" w:hAnsi="Times New Roman" w:cs="宋体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宋体" w:hint="eastAsia"/>
          <w:sz w:val="24"/>
          <w:szCs w:val="24"/>
        </w:rPr>
        <w:t>Edgeboard</w:t>
      </w:r>
      <w:proofErr w:type="spellEnd"/>
      <w:r>
        <w:rPr>
          <w:rFonts w:ascii="Times New Roman" w:eastAsia="宋体" w:hAnsi="Times New Roman" w:cs="宋体" w:hint="eastAsia"/>
          <w:sz w:val="24"/>
          <w:szCs w:val="24"/>
        </w:rPr>
        <w:t>板卡供电前端加入保险丝，以保障板卡的使用安全。</w:t>
      </w:r>
    </w:p>
    <w:p w14:paraId="06DDAF7E" w14:textId="77777777" w:rsidR="00EC6455" w:rsidRDefault="00EC6455" w:rsidP="00EC6455">
      <w:pPr>
        <w:ind w:firstLineChars="200" w:firstLine="42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114300" distR="114300" wp14:anchorId="0594D459" wp14:editId="39A31BAC">
            <wp:extent cx="3863340" cy="295592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1778" w14:textId="01151C61" w:rsidR="00EC6455" w:rsidRPr="00FE3EDA" w:rsidRDefault="00FE3EDA" w:rsidP="00EC6455">
      <w:pPr>
        <w:jc w:val="center"/>
      </w:pPr>
      <w:r w:rsidRPr="00FE3EDA">
        <w:rPr>
          <w:rFonts w:hint="eastAsia"/>
        </w:rPr>
        <w:t xml:space="preserve">图 </w:t>
      </w:r>
      <w:r w:rsidRPr="00FE3EDA">
        <w:t>3.1</w:t>
      </w:r>
      <w:r w:rsidR="00EC6455" w:rsidRPr="00FE3EDA">
        <w:rPr>
          <w:rFonts w:hint="eastAsia"/>
        </w:rPr>
        <w:t>电源管理</w:t>
      </w:r>
      <w:r w:rsidR="00EC6455" w:rsidRPr="00FE3EDA">
        <w:t>原理图</w:t>
      </w:r>
    </w:p>
    <w:p w14:paraId="426B0DE4" w14:textId="77777777" w:rsidR="00EC6455" w:rsidRDefault="00EC6455" w:rsidP="00EC6455">
      <w:pPr>
        <w:spacing w:before="120" w:after="120" w:line="400" w:lineRule="exact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此外我们通过</w:t>
      </w:r>
      <w:r>
        <w:rPr>
          <w:rFonts w:ascii="Times New Roman" w:eastAsia="宋体" w:hAnsi="Times New Roman" w:hint="eastAsia"/>
          <w:sz w:val="24"/>
          <w:szCs w:val="24"/>
        </w:rPr>
        <w:t>ADC</w:t>
      </w:r>
      <w:r>
        <w:rPr>
          <w:rFonts w:ascii="Times New Roman" w:eastAsia="宋体" w:hAnsi="Times New Roman" w:hint="eastAsia"/>
          <w:sz w:val="24"/>
          <w:szCs w:val="24"/>
        </w:rPr>
        <w:t>采集电池的电压，在电池电压低于</w:t>
      </w:r>
      <w:r>
        <w:rPr>
          <w:rFonts w:ascii="Times New Roman" w:eastAsia="宋体" w:hAnsi="Times New Roman" w:hint="eastAsia"/>
          <w:sz w:val="24"/>
          <w:szCs w:val="24"/>
        </w:rPr>
        <w:t>11.7V</w:t>
      </w:r>
      <w:r>
        <w:rPr>
          <w:rFonts w:ascii="Times New Roman" w:eastAsia="宋体" w:hAnsi="Times New Roman" w:hint="eastAsia"/>
          <w:sz w:val="24"/>
          <w:szCs w:val="24"/>
        </w:rPr>
        <w:t>蜂鸣器蜂鸣示警，以保证电池的正常使用、板卡的正常工作。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34"/>
        <w:gridCol w:w="4134"/>
      </w:tblGrid>
      <w:tr w:rsidR="00EC6455" w14:paraId="10E44482" w14:textId="77777777">
        <w:trPr>
          <w:trHeight w:val="2541"/>
        </w:trPr>
        <w:tc>
          <w:tcPr>
            <w:tcW w:w="4247" w:type="dxa"/>
          </w:tcPr>
          <w:p w14:paraId="2000BF9E" w14:textId="77777777" w:rsidR="00EC6455" w:rsidRDefault="00EC6455" w:rsidP="00CA3FB2">
            <w:pPr>
              <w:spacing w:before="120" w:after="120" w:line="400" w:lineRule="exact"/>
              <w:rPr>
                <w:rFonts w:ascii="Times New Roman" w:eastAsia="宋体" w:hAnsi="Times New Roman" w:cs="宋体"/>
                <w:color w:val="000000"/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416957F2" wp14:editId="015FBD2E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321310</wp:posOffset>
                  </wp:positionV>
                  <wp:extent cx="2520315" cy="1260475"/>
                  <wp:effectExtent l="0" t="0" r="9525" b="4445"/>
                  <wp:wrapSquare wrapText="bothSides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 b="58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47" w:type="dxa"/>
          </w:tcPr>
          <w:p w14:paraId="57C3E2E5" w14:textId="77777777" w:rsidR="00EC6455" w:rsidRDefault="00EC6455" w:rsidP="00CA3FB2">
            <w:pPr>
              <w:spacing w:before="120" w:after="120" w:line="400" w:lineRule="exact"/>
              <w:rPr>
                <w:rFonts w:ascii="Times New Roman" w:eastAsia="宋体" w:hAnsi="Times New Roman" w:cs="宋体"/>
                <w:color w:val="000000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50E92E27" wp14:editId="1C9C80F6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85090</wp:posOffset>
                  </wp:positionV>
                  <wp:extent cx="2520315" cy="1416050"/>
                  <wp:effectExtent l="0" t="0" r="9525" b="1270"/>
                  <wp:wrapSquare wrapText="bothSides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t="12607" b="14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C6455" w14:paraId="2F12A357" w14:textId="77777777">
        <w:tc>
          <w:tcPr>
            <w:tcW w:w="4247" w:type="dxa"/>
          </w:tcPr>
          <w:p w14:paraId="2024F67C" w14:textId="77777777" w:rsidR="00EC6455" w:rsidRDefault="00EC6455" w:rsidP="00CA3FB2">
            <w:pPr>
              <w:spacing w:before="120" w:after="120" w:line="400" w:lineRule="exact"/>
              <w:rPr>
                <w:rFonts w:ascii="Times New Roman" w:eastAsia="宋体" w:hAnsi="Times New Roman" w:cs="宋体"/>
                <w:color w:val="000000"/>
                <w:szCs w:val="21"/>
              </w:rPr>
            </w:pPr>
            <w:r>
              <w:rPr>
                <w:rFonts w:ascii="Times New Roman" w:eastAsia="宋体" w:hAnsi="Times New Roman" w:cs="宋体" w:hint="eastAsia"/>
                <w:color w:val="000000"/>
                <w:szCs w:val="21"/>
              </w:rPr>
              <w:t>ADC</w:t>
            </w:r>
            <w:r>
              <w:rPr>
                <w:rFonts w:ascii="Times New Roman" w:eastAsia="宋体" w:hAnsi="Times New Roman" w:cs="宋体" w:hint="eastAsia"/>
                <w:color w:val="000000"/>
                <w:szCs w:val="21"/>
              </w:rPr>
              <w:t>采样电路</w:t>
            </w:r>
          </w:p>
        </w:tc>
        <w:tc>
          <w:tcPr>
            <w:tcW w:w="4247" w:type="dxa"/>
          </w:tcPr>
          <w:p w14:paraId="4510C2EC" w14:textId="77777777" w:rsidR="00EC6455" w:rsidRDefault="00EC6455" w:rsidP="00CA3FB2">
            <w:pPr>
              <w:spacing w:before="120" w:after="120" w:line="400" w:lineRule="exact"/>
              <w:rPr>
                <w:rFonts w:ascii="Times New Roman" w:eastAsia="宋体" w:hAnsi="Times New Roman" w:cs="宋体"/>
                <w:color w:val="000000"/>
                <w:szCs w:val="21"/>
              </w:rPr>
            </w:pPr>
            <w:r>
              <w:rPr>
                <w:rFonts w:ascii="Times New Roman" w:eastAsia="宋体" w:hAnsi="Times New Roman" w:cs="宋体" w:hint="eastAsia"/>
                <w:color w:val="000000"/>
                <w:szCs w:val="21"/>
              </w:rPr>
              <w:t>蜂鸣器驱动电路</w:t>
            </w:r>
          </w:p>
        </w:tc>
      </w:tr>
    </w:tbl>
    <w:p w14:paraId="1C05E911" w14:textId="77777777" w:rsidR="00EC6455" w:rsidRDefault="00EC6455" w:rsidP="00EC6455">
      <w:pPr>
        <w:keepNext/>
        <w:keepLines/>
        <w:spacing w:before="120" w:after="240" w:line="400" w:lineRule="exact"/>
        <w:outlineLvl w:val="1"/>
        <w:rPr>
          <w:rFonts w:ascii="宋体" w:eastAsia="宋体" w:hAnsi="宋体" w:cs="宋体"/>
          <w:b/>
          <w:bCs/>
          <w:color w:val="000000"/>
          <w:sz w:val="28"/>
          <w:szCs w:val="28"/>
        </w:rPr>
      </w:pPr>
      <w:bookmarkStart w:id="26" w:name="_Toc490824520"/>
      <w:bookmarkStart w:id="27" w:name="_Toc111842147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 xml:space="preserve">3.2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驱动电路设计</w:t>
      </w:r>
      <w:bookmarkEnd w:id="26"/>
      <w:bookmarkEnd w:id="27"/>
    </w:p>
    <w:p w14:paraId="29CB0506" w14:textId="77777777" w:rsidR="00EC6455" w:rsidRDefault="00EC6455" w:rsidP="00EC6455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IR2104</w:t>
      </w:r>
      <w:r>
        <w:rPr>
          <w:rFonts w:ascii="Times New Roman" w:eastAsia="宋体" w:hAnsi="Times New Roman" w:cs="宋体" w:hint="eastAsia"/>
          <w:sz w:val="24"/>
          <w:szCs w:val="24"/>
        </w:rPr>
        <w:t>＋</w:t>
      </w:r>
      <w:r>
        <w:rPr>
          <w:rFonts w:ascii="Times New Roman" w:eastAsia="宋体" w:hAnsi="Times New Roman" w:cs="宋体" w:hint="eastAsia"/>
          <w:sz w:val="24"/>
          <w:szCs w:val="24"/>
        </w:rPr>
        <w:t>MOS</w:t>
      </w:r>
      <w:r>
        <w:rPr>
          <w:rFonts w:ascii="Times New Roman" w:eastAsia="宋体" w:hAnsi="Times New Roman" w:cs="宋体" w:hint="eastAsia"/>
          <w:sz w:val="24"/>
          <w:szCs w:val="24"/>
        </w:rPr>
        <w:t>管搭建的</w:t>
      </w:r>
      <w:r>
        <w:rPr>
          <w:rFonts w:ascii="Times New Roman" w:eastAsia="宋体" w:hAnsi="Times New Roman" w:cs="宋体" w:hint="eastAsia"/>
          <w:sz w:val="24"/>
          <w:szCs w:val="24"/>
        </w:rPr>
        <w:t xml:space="preserve">H </w:t>
      </w:r>
      <w:r>
        <w:rPr>
          <w:rFonts w:ascii="Times New Roman" w:eastAsia="宋体" w:hAnsi="Times New Roman" w:cs="宋体" w:hint="eastAsia"/>
          <w:sz w:val="24"/>
          <w:szCs w:val="24"/>
        </w:rPr>
        <w:t>桥电路直接通过电池供电作为电机驱动电路，足以满足我们对于电机控制的要求，我们选用了</w:t>
      </w:r>
      <w:r>
        <w:rPr>
          <w:rFonts w:ascii="Times New Roman" w:eastAsia="宋体" w:hAnsi="Times New Roman" w:cs="宋体" w:hint="eastAsia"/>
          <w:sz w:val="24"/>
          <w:szCs w:val="24"/>
        </w:rPr>
        <w:t>IPB02606N</w:t>
      </w:r>
      <w:r>
        <w:rPr>
          <w:rFonts w:ascii="Times New Roman" w:eastAsia="宋体" w:hAnsi="Times New Roman" w:cs="宋体" w:hint="eastAsia"/>
          <w:sz w:val="24"/>
          <w:szCs w:val="24"/>
        </w:rPr>
        <w:t>作为驱动用的</w:t>
      </w:r>
      <w:r>
        <w:rPr>
          <w:rFonts w:ascii="Times New Roman" w:eastAsia="宋体" w:hAnsi="Times New Roman" w:cs="宋体" w:hint="eastAsia"/>
          <w:sz w:val="24"/>
          <w:szCs w:val="24"/>
        </w:rPr>
        <w:t>MOS</w:t>
      </w:r>
      <w:r>
        <w:rPr>
          <w:rFonts w:ascii="Times New Roman" w:eastAsia="宋体" w:hAnsi="Times New Roman" w:cs="宋体" w:hint="eastAsia"/>
          <w:sz w:val="24"/>
          <w:szCs w:val="24"/>
        </w:rPr>
        <w:t>管（该型号</w:t>
      </w:r>
      <w:r>
        <w:rPr>
          <w:rFonts w:ascii="Times New Roman" w:eastAsia="宋体" w:hAnsi="Times New Roman" w:cs="宋体" w:hint="eastAsia"/>
          <w:sz w:val="24"/>
          <w:szCs w:val="24"/>
        </w:rPr>
        <w:t>MOS</w:t>
      </w:r>
      <w:r>
        <w:rPr>
          <w:rFonts w:ascii="Times New Roman" w:eastAsia="宋体" w:hAnsi="Times New Roman" w:cs="宋体" w:hint="eastAsia"/>
          <w:sz w:val="24"/>
          <w:szCs w:val="24"/>
        </w:rPr>
        <w:t>，最大耐压</w:t>
      </w:r>
      <w:r>
        <w:rPr>
          <w:rFonts w:ascii="Times New Roman" w:eastAsia="宋体" w:hAnsi="Times New Roman" w:cs="宋体" w:hint="eastAsia"/>
          <w:sz w:val="24"/>
          <w:szCs w:val="24"/>
        </w:rPr>
        <w:t>60V</w:t>
      </w:r>
      <w:r>
        <w:rPr>
          <w:rFonts w:ascii="Times New Roman" w:eastAsia="宋体" w:hAnsi="Times New Roman" w:cs="宋体" w:hint="eastAsia"/>
          <w:sz w:val="24"/>
          <w:szCs w:val="24"/>
        </w:rPr>
        <w:t>，通流能力</w:t>
      </w:r>
      <w:r>
        <w:rPr>
          <w:rFonts w:ascii="Times New Roman" w:eastAsia="宋体" w:hAnsi="Times New Roman" w:cs="宋体" w:hint="eastAsia"/>
          <w:sz w:val="24"/>
          <w:szCs w:val="24"/>
        </w:rPr>
        <w:t>100A</w:t>
      </w:r>
      <w:r>
        <w:rPr>
          <w:rFonts w:ascii="Times New Roman" w:eastAsia="宋体" w:hAnsi="Times New Roman" w:cs="宋体" w:hint="eastAsia"/>
          <w:sz w:val="24"/>
          <w:szCs w:val="24"/>
        </w:rPr>
        <w:t>），实现了简单控制转速、实现转速闭环的需求，下面是电路原理图。</w:t>
      </w:r>
    </w:p>
    <w:p w14:paraId="6C8C7478" w14:textId="77777777" w:rsidR="00EC6455" w:rsidRDefault="00EC6455" w:rsidP="00EC6455">
      <w:pPr>
        <w:jc w:val="center"/>
        <w:rPr>
          <w:rFonts w:ascii="Calibri" w:eastAsia="宋体" w:hAnsi="Calibri" w:cs="宋体"/>
          <w:b/>
          <w:bCs/>
          <w:sz w:val="30"/>
          <w:szCs w:val="30"/>
        </w:rPr>
      </w:pPr>
      <w:r>
        <w:rPr>
          <w:noProof/>
        </w:rPr>
        <w:drawing>
          <wp:inline distT="0" distB="0" distL="114300" distR="114300" wp14:anchorId="3B0C26CC" wp14:editId="5C393A3F">
            <wp:extent cx="3599815" cy="2944495"/>
            <wp:effectExtent l="0" t="0" r="12065" b="1206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0FC2" w14:textId="6F3D83A3" w:rsidR="00EC6455" w:rsidRPr="00FE3EDA" w:rsidRDefault="00FE3EDA" w:rsidP="00FE3EDA">
      <w:pPr>
        <w:jc w:val="center"/>
      </w:pPr>
      <w:r w:rsidRPr="00FE3EDA">
        <w:rPr>
          <w:rFonts w:hint="eastAsia"/>
        </w:rPr>
        <w:t xml:space="preserve">图 </w:t>
      </w:r>
      <w:r w:rsidRPr="00FE3EDA">
        <w:t xml:space="preserve">3.2 </w:t>
      </w:r>
      <w:r w:rsidR="00EC6455" w:rsidRPr="00FE3EDA">
        <w:rPr>
          <w:rFonts w:hint="eastAsia"/>
        </w:rPr>
        <w:t>电机驱动电路</w:t>
      </w:r>
    </w:p>
    <w:p w14:paraId="04328289" w14:textId="77777777" w:rsidR="00EC6455" w:rsidRDefault="00EC6455" w:rsidP="00EC6455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28" w:name="_Toc111842148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3.3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拓展坞电路设计</w:t>
      </w:r>
      <w:bookmarkEnd w:id="28"/>
    </w:p>
    <w:p w14:paraId="79759914" w14:textId="39DF8502" w:rsidR="00EC6455" w:rsidRDefault="00EC6455" w:rsidP="00FE3EDA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为了满足板卡同时与单片机、摄像头、无线网卡交互的要求，我们使用</w:t>
      </w:r>
      <w:r>
        <w:rPr>
          <w:rFonts w:ascii="Times New Roman" w:eastAsia="宋体" w:hAnsi="Times New Roman" w:cs="宋体" w:hint="eastAsia"/>
          <w:sz w:val="24"/>
          <w:szCs w:val="24"/>
        </w:rPr>
        <w:t>SL2.1</w:t>
      </w:r>
      <w:r>
        <w:rPr>
          <w:rFonts w:ascii="Times New Roman" w:eastAsia="宋体" w:hAnsi="Times New Roman" w:cs="宋体" w:hint="eastAsia"/>
          <w:sz w:val="24"/>
          <w:szCs w:val="24"/>
        </w:rPr>
        <w:lastRenderedPageBreak/>
        <w:t>芯片设计一个拓展坞电路，电路原理图如下。</w:t>
      </w:r>
    </w:p>
    <w:p w14:paraId="4C251D78" w14:textId="77777777" w:rsidR="00386562" w:rsidRDefault="00386562" w:rsidP="00FE3EDA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</w:p>
    <w:p w14:paraId="4EFE6103" w14:textId="25A9484F" w:rsidR="00386562" w:rsidRPr="00386562" w:rsidRDefault="00386562" w:rsidP="00386562">
      <w:pPr>
        <w:jc w:val="center"/>
      </w:pPr>
      <w:r w:rsidRPr="00386562">
        <w:rPr>
          <w:rFonts w:hint="eastAsia"/>
        </w:rPr>
        <w:t>图</w: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4107767" wp14:editId="16C196EB">
            <wp:simplePos x="0" y="0"/>
            <wp:positionH relativeFrom="column">
              <wp:posOffset>0</wp:posOffset>
            </wp:positionH>
            <wp:positionV relativeFrom="page">
              <wp:posOffset>2095500</wp:posOffset>
            </wp:positionV>
            <wp:extent cx="5252720" cy="4019550"/>
            <wp:effectExtent l="0" t="0" r="5080" b="3810"/>
            <wp:wrapTopAndBottom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6562">
        <w:rPr>
          <w:rFonts w:hint="eastAsia"/>
        </w:rPr>
        <w:t xml:space="preserve"> </w:t>
      </w:r>
      <w:r w:rsidRPr="00386562">
        <w:t xml:space="preserve">3.3 </w:t>
      </w:r>
      <w:r w:rsidRPr="00386562">
        <w:rPr>
          <w:rFonts w:hint="eastAsia"/>
        </w:rPr>
        <w:t>拓展坞电路图</w:t>
      </w:r>
    </w:p>
    <w:p w14:paraId="2F7E9F7C" w14:textId="77777777" w:rsidR="00EC6455" w:rsidRDefault="00EC6455" w:rsidP="00EC6455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29" w:name="_Toc111842149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 xml:space="preserve">3.4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调试电路设计</w:t>
      </w:r>
      <w:bookmarkEnd w:id="29"/>
    </w:p>
    <w:p w14:paraId="27B91E68" w14:textId="77777777" w:rsidR="00EC6455" w:rsidRPr="00386562" w:rsidRDefault="00EC6455" w:rsidP="00386562">
      <w:pPr>
        <w:ind w:firstLine="420"/>
        <w:rPr>
          <w:rFonts w:ascii="Times New Roman" w:hAnsi="Times New Roman" w:cs="宋体"/>
          <w:sz w:val="24"/>
          <w:szCs w:val="24"/>
        </w:rPr>
      </w:pPr>
      <w:bookmarkStart w:id="30" w:name="_Toc2124"/>
      <w:bookmarkStart w:id="31" w:name="_Toc28503"/>
      <w:r w:rsidRPr="00386562">
        <w:rPr>
          <w:rFonts w:ascii="Times New Roman" w:hAnsi="Times New Roman" w:cs="宋体" w:hint="eastAsia"/>
          <w:sz w:val="24"/>
          <w:szCs w:val="24"/>
        </w:rPr>
        <w:t>调试电路在车模调试过程中是必不可少的，可以直观的显示智能车的参数和状态，并且可以方便地修改参数。调试电路包括：五向按键、</w:t>
      </w:r>
      <w:r w:rsidRPr="00386562">
        <w:rPr>
          <w:rFonts w:ascii="Times New Roman" w:hAnsi="Times New Roman" w:cs="宋体" w:hint="eastAsia"/>
          <w:sz w:val="24"/>
          <w:szCs w:val="24"/>
        </w:rPr>
        <w:t>OLED</w:t>
      </w:r>
      <w:r w:rsidRPr="00386562">
        <w:rPr>
          <w:rFonts w:ascii="Times New Roman" w:hAnsi="Times New Roman" w:cs="宋体" w:hint="eastAsia"/>
          <w:sz w:val="24"/>
          <w:szCs w:val="24"/>
        </w:rPr>
        <w:t>接口、拨码。</w:t>
      </w:r>
      <w:bookmarkEnd w:id="30"/>
      <w:bookmarkEnd w:id="31"/>
      <w:r w:rsidRPr="00386562">
        <w:rPr>
          <w:rFonts w:ascii="Times New Roman" w:hAnsi="Times New Roman" w:cs="宋体" w:hint="eastAsia"/>
          <w:sz w:val="24"/>
          <w:szCs w:val="24"/>
        </w:rPr>
        <w:t>由于完全模型组别车模必须装有车壳，因此我们将其单独放在一个小</w:t>
      </w:r>
      <w:r w:rsidRPr="00386562">
        <w:rPr>
          <w:rFonts w:ascii="Times New Roman" w:hAnsi="Times New Roman" w:cs="宋体" w:hint="eastAsia"/>
          <w:sz w:val="24"/>
          <w:szCs w:val="24"/>
        </w:rPr>
        <w:t>PCB</w:t>
      </w:r>
      <w:r w:rsidRPr="00386562">
        <w:rPr>
          <w:rFonts w:ascii="Times New Roman" w:hAnsi="Times New Roman" w:cs="宋体" w:hint="eastAsia"/>
          <w:sz w:val="24"/>
          <w:szCs w:val="24"/>
        </w:rPr>
        <w:t>板子粘在车壳上，提高了我们调试的效率。</w:t>
      </w:r>
      <w:r w:rsidRPr="00386562">
        <w:rPr>
          <w:rFonts w:ascii="Times New Roman" w:hAnsi="Times New Roman" w:cs="宋体" w:hint="eastAsia"/>
          <w:sz w:val="24"/>
          <w:szCs w:val="24"/>
        </w:rPr>
        <w:t xml:space="preserve">  </w:t>
      </w:r>
    </w:p>
    <w:p w14:paraId="03D044C4" w14:textId="77777777" w:rsidR="00EC6455" w:rsidRDefault="00EC6455" w:rsidP="00EC6455">
      <w:r>
        <w:rPr>
          <w:noProof/>
        </w:rPr>
        <w:drawing>
          <wp:inline distT="0" distB="0" distL="114300" distR="114300" wp14:anchorId="0D0B7629" wp14:editId="0BC0C090">
            <wp:extent cx="5253355" cy="1320800"/>
            <wp:effectExtent l="0" t="0" r="4445" b="508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C388" w14:textId="77777777" w:rsidR="00EC6455" w:rsidRDefault="00EC6455" w:rsidP="00EC6455"/>
    <w:p w14:paraId="345C1851" w14:textId="205309CA" w:rsidR="00EC6455" w:rsidRPr="00386562" w:rsidRDefault="00386562" w:rsidP="00EC6455">
      <w:pPr>
        <w:jc w:val="center"/>
      </w:pPr>
      <w:r w:rsidRPr="00386562">
        <w:rPr>
          <w:rFonts w:hint="eastAsia"/>
        </w:rPr>
        <w:t xml:space="preserve">图 </w:t>
      </w:r>
      <w:r w:rsidRPr="00386562">
        <w:t xml:space="preserve">3.4 </w:t>
      </w:r>
      <w:r w:rsidR="00EC6455" w:rsidRPr="00386562">
        <w:rPr>
          <w:rFonts w:hint="eastAsia"/>
        </w:rPr>
        <w:t>调试电路</w:t>
      </w:r>
    </w:p>
    <w:p w14:paraId="4C1DA215" w14:textId="77777777" w:rsidR="00EC6455" w:rsidRDefault="00EC6455" w:rsidP="00EC6455"/>
    <w:p w14:paraId="27DFE47C" w14:textId="77777777" w:rsidR="00EC6455" w:rsidRDefault="00EC6455" w:rsidP="00EC6455">
      <w:pPr>
        <w:tabs>
          <w:tab w:val="left" w:pos="323"/>
        </w:tabs>
        <w:jc w:val="left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r>
        <w:rPr>
          <w:rFonts w:hint="eastAsia"/>
        </w:rPr>
        <w:tab/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3.5 MCU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控制电路</w:t>
      </w:r>
    </w:p>
    <w:p w14:paraId="534D2F41" w14:textId="77777777" w:rsidR="00EC6455" w:rsidRPr="00386562" w:rsidRDefault="00EC6455" w:rsidP="00386562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ab/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车模的控制部分由英飞凌单片机（我们采用了龙邱科技的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TC264DA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核心板）完成，他负责向各个外设输出各种控制信号、从陀螺仪等传感器获取信息，并完成板卡图像处理数据的接收，对于小车来说其作用至关重要。</w:t>
      </w:r>
    </w:p>
    <w:p w14:paraId="531AB205" w14:textId="77777777" w:rsidR="00EC6455" w:rsidRDefault="00EC6455" w:rsidP="00EC6455">
      <w:pPr>
        <w:tabs>
          <w:tab w:val="left" w:pos="323"/>
        </w:tabs>
        <w:jc w:val="left"/>
      </w:pPr>
      <w:r>
        <w:rPr>
          <w:noProof/>
        </w:rPr>
        <w:drawing>
          <wp:inline distT="0" distB="0" distL="114300" distR="114300" wp14:anchorId="7CA81A98" wp14:editId="58112198">
            <wp:extent cx="5255895" cy="3155950"/>
            <wp:effectExtent l="0" t="0" r="1905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48C0" w14:textId="25B1057D" w:rsidR="00EC6455" w:rsidRDefault="00386562" w:rsidP="00386562">
      <w:pPr>
        <w:jc w:val="center"/>
      </w:pPr>
      <w:r>
        <w:rPr>
          <w:rFonts w:hint="eastAsia"/>
        </w:rPr>
        <w:t xml:space="preserve">图 </w:t>
      </w:r>
      <w:r>
        <w:t xml:space="preserve">3.5 </w:t>
      </w:r>
      <w:r w:rsidR="00EC6455">
        <w:rPr>
          <w:rFonts w:hint="eastAsia"/>
        </w:rPr>
        <w:t>主控电路原理图</w:t>
      </w:r>
    </w:p>
    <w:p w14:paraId="37EFCCE9" w14:textId="77777777" w:rsidR="00EC6455" w:rsidRPr="00386562" w:rsidRDefault="00EC6455" w:rsidP="00386562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ab/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此外，我们在主控板上进行了各种电源变换给单片机以及其他外设供电，从电池输入的电源经过两个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TPS5430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转压电路分为转为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5V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和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8V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，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5V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分别通过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TPS76833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转压电路与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AMS1117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转压电路转为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3.3V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分别为单片机和编码器、陀螺仪等传感器供电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 xml:space="preserve"> 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；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8V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通过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MIC29302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将电压降为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6.6V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给舵机稳定供电。</w:t>
      </w:r>
    </w:p>
    <w:p w14:paraId="271DCE21" w14:textId="01DEC027" w:rsidR="00EC6455" w:rsidRPr="00EC6455" w:rsidRDefault="00EC6455">
      <w:pPr>
        <w:spacing w:before="120" w:after="120" w:line="400" w:lineRule="exact"/>
        <w:rPr>
          <w:rFonts w:ascii="Times New Roman" w:eastAsia="宋体" w:hAnsi="Times New Roman" w:cs="宋体"/>
          <w:color w:val="000000"/>
          <w:szCs w:val="21"/>
        </w:rPr>
        <w:sectPr w:rsidR="00EC6455" w:rsidRPr="00EC6455">
          <w:headerReference w:type="default" r:id="rId37"/>
          <w:pgSz w:w="11906" w:h="16838"/>
          <w:pgMar w:top="2268" w:right="1814" w:bottom="1814" w:left="1814" w:header="1588" w:footer="1247" w:gutter="0"/>
          <w:cols w:space="425"/>
          <w:docGrid w:type="lines" w:linePitch="326"/>
        </w:sectPr>
      </w:pPr>
    </w:p>
    <w:p w14:paraId="3E29C99E" w14:textId="77777777" w:rsidR="00045A8F" w:rsidRDefault="00000000">
      <w:pPr>
        <w:numPr>
          <w:ilvl w:val="0"/>
          <w:numId w:val="1"/>
        </w:numPr>
        <w:spacing w:before="120" w:after="400" w:line="400" w:lineRule="exact"/>
        <w:ind w:left="0" w:firstLine="0"/>
        <w:jc w:val="center"/>
        <w:outlineLvl w:val="0"/>
        <w:rPr>
          <w:rFonts w:ascii="黑体" w:eastAsia="黑体" w:hAnsi="黑体" w:cs="黑体"/>
          <w:b/>
          <w:bCs/>
          <w:sz w:val="30"/>
          <w:szCs w:val="30"/>
        </w:rPr>
      </w:pPr>
      <w:bookmarkStart w:id="32" w:name="_Toc490824521"/>
      <w:bookmarkStart w:id="33" w:name="_Toc111842150"/>
      <w:r>
        <w:rPr>
          <w:rFonts w:ascii="黑体" w:eastAsia="黑体" w:hAnsi="黑体" w:cs="黑体" w:hint="eastAsia"/>
          <w:b/>
          <w:bCs/>
          <w:sz w:val="30"/>
          <w:szCs w:val="30"/>
        </w:rPr>
        <w:lastRenderedPageBreak/>
        <w:t>软件</w:t>
      </w:r>
      <w:bookmarkEnd w:id="32"/>
      <w:r>
        <w:rPr>
          <w:rFonts w:ascii="黑体" w:eastAsia="黑体" w:hAnsi="黑体" w:cs="黑体" w:hint="eastAsia"/>
          <w:b/>
          <w:bCs/>
          <w:sz w:val="30"/>
          <w:szCs w:val="30"/>
        </w:rPr>
        <w:t>方案</w:t>
      </w:r>
      <w:bookmarkEnd w:id="33"/>
    </w:p>
    <w:p w14:paraId="64287D7A" w14:textId="77777777" w:rsidR="00045A8F" w:rsidRPr="00386562" w:rsidRDefault="00000000" w:rsidP="00386562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bookmarkStart w:id="34" w:name="_Toc15978"/>
      <w:bookmarkStart w:id="35" w:name="_Toc30592"/>
      <w:r w:rsidRPr="00386562">
        <w:rPr>
          <w:rFonts w:ascii="Times New Roman" w:eastAsia="宋体" w:hAnsi="Times New Roman" w:cs="宋体" w:hint="eastAsia"/>
          <w:sz w:val="24"/>
          <w:szCs w:val="24"/>
        </w:rPr>
        <w:t>高效稳定的软件程序是智能车平稳快速循迹的基础。我们设计的智能车使用红外摄像头来获取信标位置信息，采用鲁棒性很好的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PID</w:t>
      </w:r>
      <w:r w:rsidRPr="00386562">
        <w:rPr>
          <w:rFonts w:ascii="Times New Roman" w:eastAsia="宋体" w:hAnsi="Times New Roman" w:cs="宋体" w:hint="eastAsia"/>
          <w:sz w:val="24"/>
          <w:szCs w:val="24"/>
        </w:rPr>
        <w:t>算法控制智能车的直立、转向和速度控制，使得在寻灯的过程中智能车达到快速的效果。</w:t>
      </w:r>
      <w:bookmarkEnd w:id="34"/>
      <w:bookmarkEnd w:id="35"/>
    </w:p>
    <w:p w14:paraId="4B0A89B0" w14:textId="77777777" w:rsidR="00EC6455" w:rsidRDefault="0000000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36" w:name="_Toc490824523"/>
      <w:bookmarkStart w:id="37" w:name="_Toc111842151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4.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>1</w:t>
      </w:r>
      <w:bookmarkStart w:id="38" w:name="_Toc458935316"/>
      <w:bookmarkEnd w:id="36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图像采集与处理</w:t>
      </w:r>
      <w:bookmarkStart w:id="39" w:name="_Toc490824526"/>
      <w:bookmarkEnd w:id="37"/>
      <w:bookmarkEnd w:id="38"/>
    </w:p>
    <w:p w14:paraId="1D8DDA41" w14:textId="2C8F76D2" w:rsidR="00EC6455" w:rsidRPr="00EC6455" w:rsidRDefault="00EC6455" w:rsidP="00386562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 w:rsidRPr="00386562">
        <w:rPr>
          <w:rFonts w:ascii="Times New Roman" w:eastAsia="宋体" w:hAnsi="Times New Roman" w:cs="宋体"/>
          <w:sz w:val="24"/>
          <w:szCs w:val="24"/>
        </w:rPr>
        <w:t>本智能车采用的</w:t>
      </w:r>
      <w:r w:rsidRPr="00386562">
        <w:rPr>
          <w:rFonts w:ascii="Times New Roman" w:eastAsia="宋体" w:hAnsi="Times New Roman" w:cs="宋体"/>
          <w:sz w:val="24"/>
          <w:szCs w:val="24"/>
        </w:rPr>
        <w:t>130</w:t>
      </w:r>
      <w:r w:rsidRPr="00386562">
        <w:rPr>
          <w:rFonts w:ascii="Times New Roman" w:eastAsia="宋体" w:hAnsi="Times New Roman" w:cs="宋体"/>
          <w:sz w:val="24"/>
          <w:szCs w:val="24"/>
        </w:rPr>
        <w:t>度</w:t>
      </w:r>
      <w:r w:rsidRPr="00386562">
        <w:rPr>
          <w:rFonts w:ascii="Times New Roman" w:eastAsia="宋体" w:hAnsi="Times New Roman" w:cs="宋体"/>
          <w:sz w:val="24"/>
          <w:szCs w:val="24"/>
        </w:rPr>
        <w:t>RGB</w:t>
      </w:r>
      <w:r w:rsidRPr="00386562">
        <w:rPr>
          <w:rFonts w:ascii="Times New Roman" w:eastAsia="宋体" w:hAnsi="Times New Roman" w:cs="宋体"/>
          <w:sz w:val="24"/>
          <w:szCs w:val="24"/>
        </w:rPr>
        <w:t>摄像头。在</w:t>
      </w:r>
      <w:r w:rsidRPr="00386562">
        <w:rPr>
          <w:rFonts w:ascii="Times New Roman" w:eastAsia="宋体" w:hAnsi="Times New Roman" w:cs="宋体"/>
          <w:sz w:val="24"/>
          <w:szCs w:val="24"/>
        </w:rPr>
        <w:t>FPGA</w:t>
      </w:r>
      <w:r w:rsidRPr="00386562">
        <w:rPr>
          <w:rFonts w:ascii="Times New Roman" w:eastAsia="宋体" w:hAnsi="Times New Roman" w:cs="宋体"/>
          <w:sz w:val="24"/>
          <w:szCs w:val="24"/>
        </w:rPr>
        <w:t>对图像进行采集后对其进行处理，以提取主干赛道中心线。考虑到</w:t>
      </w:r>
      <w:r w:rsidRPr="00386562">
        <w:rPr>
          <w:rFonts w:ascii="Times New Roman" w:eastAsia="宋体" w:hAnsi="Times New Roman" w:cs="宋体"/>
          <w:sz w:val="24"/>
          <w:szCs w:val="24"/>
        </w:rPr>
        <w:t>FGPA</w:t>
      </w:r>
      <w:r w:rsidRPr="00386562">
        <w:rPr>
          <w:rFonts w:ascii="Times New Roman" w:eastAsia="宋体" w:hAnsi="Times New Roman" w:cs="宋体"/>
          <w:sz w:val="24"/>
          <w:szCs w:val="24"/>
        </w:rPr>
        <w:t>强大的算力以及多样的内置环境，本款程序采用</w:t>
      </w:r>
      <w:proofErr w:type="spellStart"/>
      <w:r w:rsidRPr="00386562">
        <w:rPr>
          <w:rFonts w:ascii="Times New Roman" w:eastAsia="宋体" w:hAnsi="Times New Roman" w:cs="宋体"/>
          <w:sz w:val="24"/>
          <w:szCs w:val="24"/>
        </w:rPr>
        <w:t>openCV</w:t>
      </w:r>
      <w:proofErr w:type="spellEnd"/>
      <w:r w:rsidRPr="00386562">
        <w:rPr>
          <w:rFonts w:ascii="Times New Roman" w:eastAsia="宋体" w:hAnsi="Times New Roman" w:cs="宋体"/>
          <w:sz w:val="24"/>
          <w:szCs w:val="24"/>
        </w:rPr>
        <w:t>进行辅助提取，通过色域提取、动态阈值、图形拟合等多种方式，较传统巡线算法更快更准得提取出主干赛道中心线。</w:t>
      </w:r>
      <w:r w:rsidRPr="00386562">
        <w:rPr>
          <w:rFonts w:ascii="Times New Roman" w:eastAsia="宋体" w:hAnsi="Times New Roman" w:cs="宋体"/>
          <w:sz w:val="24"/>
          <w:szCs w:val="24"/>
        </w:rPr>
        <w:br/>
      </w:r>
      <w:r w:rsidRPr="00386562">
        <w:rPr>
          <w:rFonts w:ascii="Times New Roman" w:eastAsia="宋体" w:hAnsi="Times New Roman" w:cs="宋体"/>
          <w:sz w:val="24"/>
          <w:szCs w:val="24"/>
        </w:rPr>
        <w:t>在图像处理中，我们提取的信息主要包括：赛道主干信息、模型图案、赛道外部信息、锥桶信息等等。</w:t>
      </w:r>
      <w:r w:rsidRPr="00386562">
        <w:rPr>
          <w:rFonts w:ascii="Times New Roman" w:eastAsia="宋体" w:hAnsi="Times New Roman" w:cs="宋体"/>
          <w:sz w:val="24"/>
          <w:szCs w:val="24"/>
        </w:rPr>
        <w:br/>
      </w:r>
      <w:r w:rsidR="00FE10A5">
        <w:rPr>
          <w:rFonts w:ascii="Times New Roman" w:eastAsia="宋体" w:hAnsi="Times New Roman" w:cs="宋体" w:hint="eastAsia"/>
          <w:sz w:val="24"/>
          <w:szCs w:val="24"/>
        </w:rPr>
        <w:t xml:space="preserve"> </w:t>
      </w:r>
      <w:r w:rsidR="00FE10A5">
        <w:rPr>
          <w:rFonts w:ascii="Times New Roman" w:eastAsia="宋体" w:hAnsi="Times New Roman" w:cs="宋体"/>
          <w:sz w:val="24"/>
          <w:szCs w:val="24"/>
        </w:rPr>
        <w:t xml:space="preserve">   </w:t>
      </w:r>
      <w:r w:rsidRPr="00386562">
        <w:rPr>
          <w:rFonts w:ascii="Times New Roman" w:eastAsia="宋体" w:hAnsi="Times New Roman" w:cs="宋体"/>
          <w:sz w:val="24"/>
          <w:szCs w:val="24"/>
        </w:rPr>
        <w:t>当场地光线足够理想时，通过固定阈值二值化，可将赛道与蓝色底布区分开，再通过连通域提取，即可精确地收集到赛道的所有信息。当场地光线不够理想时，我们采用动态阈值提取的方式，可将图像中光照不均匀、不充分的部分很好地与蓝色底布区分。考虑到我们收集的赛道信息需要对红色、蓝色以及白色进行区分，色域提取在图像预处理中占据了主要部分。</w:t>
      </w:r>
      <w:r w:rsidRPr="00386562">
        <w:rPr>
          <w:rFonts w:ascii="Times New Roman" w:eastAsia="宋体" w:hAnsi="Times New Roman" w:cs="宋体"/>
          <w:sz w:val="24"/>
          <w:szCs w:val="24"/>
        </w:rPr>
        <w:br/>
      </w:r>
      <w:r w:rsidR="00FE10A5">
        <w:rPr>
          <w:rFonts w:ascii="Times New Roman" w:eastAsia="宋体" w:hAnsi="Times New Roman" w:cs="宋体" w:hint="eastAsia"/>
          <w:sz w:val="24"/>
          <w:szCs w:val="24"/>
        </w:rPr>
        <w:t xml:space="preserve"> </w:t>
      </w:r>
      <w:r w:rsidR="00FE10A5">
        <w:rPr>
          <w:rFonts w:ascii="Times New Roman" w:eastAsia="宋体" w:hAnsi="Times New Roman" w:cs="宋体"/>
          <w:sz w:val="24"/>
          <w:szCs w:val="24"/>
        </w:rPr>
        <w:t xml:space="preserve">   </w:t>
      </w:r>
      <w:r w:rsidRPr="00386562">
        <w:rPr>
          <w:rFonts w:ascii="Times New Roman" w:eastAsia="宋体" w:hAnsi="Times New Roman" w:cs="宋体"/>
          <w:sz w:val="24"/>
          <w:szCs w:val="24"/>
        </w:rPr>
        <w:t>主体巡线采用骨架提取与补线相互辅助，部分区域进行特殊处理。</w:t>
      </w:r>
    </w:p>
    <w:p w14:paraId="77CF0013" w14:textId="65FAA52F" w:rsidR="00045A8F" w:rsidRDefault="00EC6455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40" w:name="_Toc111842152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4.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2 </w:t>
      </w:r>
      <w:bookmarkEnd w:id="39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神经网络模型识别</w:t>
      </w:r>
      <w:bookmarkEnd w:id="40"/>
    </w:p>
    <w:p w14:paraId="25917BFE" w14:textId="76A2C091" w:rsidR="00EC6455" w:rsidRPr="00386562" w:rsidRDefault="00EC6455" w:rsidP="00386562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 w:rsidRPr="00386562">
        <w:rPr>
          <w:rFonts w:ascii="Times New Roman" w:eastAsia="宋体" w:hAnsi="Times New Roman" w:cs="宋体"/>
          <w:sz w:val="24"/>
          <w:szCs w:val="24"/>
        </w:rPr>
        <w:t>首先通过前摄像头采集的图像进行图像处理，来判断前方是否存在标志。如果前方发现存在标志，将采集的图片进行剪裁后传给模型，利用模型去区分加油站，施工，泛行标志等等。</w:t>
      </w:r>
      <w:r w:rsidRPr="00386562">
        <w:rPr>
          <w:rFonts w:ascii="Times New Roman" w:eastAsia="宋体" w:hAnsi="Times New Roman" w:cs="宋体"/>
          <w:sz w:val="24"/>
          <w:szCs w:val="24"/>
        </w:rPr>
        <w:br/>
      </w:r>
      <w:r w:rsidRPr="00386562">
        <w:rPr>
          <w:rFonts w:ascii="Times New Roman" w:eastAsia="宋体" w:hAnsi="Times New Roman" w:cs="宋体" w:hint="eastAsia"/>
          <w:sz w:val="24"/>
          <w:szCs w:val="24"/>
        </w:rPr>
        <w:t xml:space="preserve"> </w:t>
      </w:r>
      <w:r w:rsidRPr="00386562">
        <w:rPr>
          <w:rFonts w:ascii="Times New Roman" w:eastAsia="宋体" w:hAnsi="Times New Roman" w:cs="宋体"/>
          <w:sz w:val="24"/>
          <w:szCs w:val="24"/>
        </w:rPr>
        <w:t xml:space="preserve">  </w:t>
      </w:r>
      <w:r w:rsidRPr="00386562">
        <w:rPr>
          <w:rFonts w:ascii="Times New Roman" w:eastAsia="宋体" w:hAnsi="Times New Roman" w:cs="宋体"/>
          <w:sz w:val="24"/>
          <w:szCs w:val="24"/>
        </w:rPr>
        <w:t>在对比了多种模型后，如</w:t>
      </w:r>
      <w:r w:rsidRPr="00386562">
        <w:rPr>
          <w:rFonts w:ascii="Times New Roman" w:eastAsia="宋体" w:hAnsi="Times New Roman" w:cs="宋体"/>
          <w:sz w:val="24"/>
          <w:szCs w:val="24"/>
        </w:rPr>
        <w:t>yolo</w:t>
      </w:r>
      <w:r w:rsidRPr="00386562">
        <w:rPr>
          <w:rFonts w:ascii="Times New Roman" w:eastAsia="宋体" w:hAnsi="Times New Roman" w:cs="宋体"/>
          <w:sz w:val="24"/>
          <w:szCs w:val="24"/>
        </w:rPr>
        <w:t>系列，</w:t>
      </w:r>
      <w:r w:rsidRPr="00386562">
        <w:rPr>
          <w:rFonts w:ascii="Times New Roman" w:eastAsia="宋体" w:hAnsi="Times New Roman" w:cs="宋体"/>
          <w:sz w:val="24"/>
          <w:szCs w:val="24"/>
        </w:rPr>
        <w:t>fast</w:t>
      </w:r>
      <w:r w:rsidRPr="00386562">
        <w:rPr>
          <w:rFonts w:ascii="Times New Roman" w:eastAsia="宋体" w:hAnsi="Times New Roman" w:cs="宋体"/>
          <w:sz w:val="24"/>
          <w:szCs w:val="24"/>
        </w:rPr>
        <w:t>系列，</w:t>
      </w:r>
      <w:proofErr w:type="spellStart"/>
      <w:r w:rsidRPr="00386562">
        <w:rPr>
          <w:rFonts w:ascii="Times New Roman" w:eastAsia="宋体" w:hAnsi="Times New Roman" w:cs="宋体"/>
          <w:sz w:val="24"/>
          <w:szCs w:val="24"/>
        </w:rPr>
        <w:t>ssd</w:t>
      </w:r>
      <w:proofErr w:type="spellEnd"/>
      <w:r w:rsidRPr="00386562">
        <w:rPr>
          <w:rFonts w:ascii="Times New Roman" w:eastAsia="宋体" w:hAnsi="Times New Roman" w:cs="宋体"/>
          <w:sz w:val="24"/>
          <w:szCs w:val="24"/>
        </w:rPr>
        <w:t>系列，我们发现</w:t>
      </w:r>
      <w:r w:rsidRPr="00386562">
        <w:rPr>
          <w:rFonts w:ascii="Times New Roman" w:eastAsia="宋体" w:hAnsi="Times New Roman" w:cs="宋体"/>
          <w:sz w:val="24"/>
          <w:szCs w:val="24"/>
        </w:rPr>
        <w:t>ssd_moblient_v1</w:t>
      </w:r>
      <w:r w:rsidRPr="00386562">
        <w:rPr>
          <w:rFonts w:ascii="Times New Roman" w:eastAsia="宋体" w:hAnsi="Times New Roman" w:cs="宋体"/>
          <w:sz w:val="24"/>
          <w:szCs w:val="24"/>
        </w:rPr>
        <w:t>在速度，准确率方面均表现优良，因而最终采用改模型进行标志的识别。同时为了加大模型识别的准确率，我们对数据集进行了一定的增强，使其能够适应不同的光照，模糊，放缩等变化。</w:t>
      </w:r>
    </w:p>
    <w:p w14:paraId="2E397670" w14:textId="3FFB44F7" w:rsidR="00045A8F" w:rsidRDefault="00000000">
      <w:pPr>
        <w:keepNext/>
        <w:keepLines/>
        <w:spacing w:before="120" w:after="240" w:line="400" w:lineRule="exact"/>
        <w:outlineLvl w:val="1"/>
        <w:rPr>
          <w:rFonts w:ascii="宋体" w:eastAsia="宋体" w:hAnsi="宋体" w:cs="宋体"/>
          <w:b/>
          <w:bCs/>
          <w:color w:val="000000"/>
          <w:sz w:val="28"/>
          <w:szCs w:val="28"/>
        </w:rPr>
      </w:pPr>
      <w:bookmarkStart w:id="41" w:name="_Toc111842153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4.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3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PID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运动控制算法</w:t>
      </w:r>
      <w:bookmarkEnd w:id="41"/>
    </w:p>
    <w:p w14:paraId="6D816939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在工程实际中，应用最为广泛的调节器控制规律为比例、积分、微分控制，简称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控制，又称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调节。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控制器问世至今已有近</w:t>
      </w:r>
      <w:r>
        <w:rPr>
          <w:rFonts w:ascii="Times New Roman" w:eastAsia="宋体" w:hAnsi="Times New Roman" w:cs="宋体" w:hint="eastAsia"/>
          <w:sz w:val="24"/>
          <w:szCs w:val="24"/>
        </w:rPr>
        <w:t>70</w:t>
      </w:r>
      <w:r>
        <w:rPr>
          <w:rFonts w:ascii="Times New Roman" w:eastAsia="宋体" w:hAnsi="Times New Roman" w:cs="宋体" w:hint="eastAsia"/>
          <w:sz w:val="24"/>
          <w:szCs w:val="24"/>
        </w:rPr>
        <w:t>年历史，它以其</w:t>
      </w:r>
      <w:r>
        <w:rPr>
          <w:rFonts w:ascii="Times New Roman" w:eastAsia="宋体" w:hAnsi="Times New Roman" w:cs="宋体" w:hint="eastAsia"/>
          <w:sz w:val="24"/>
          <w:szCs w:val="24"/>
        </w:rPr>
        <w:lastRenderedPageBreak/>
        <w:t>结构简单、稳定性好、工作可靠、调整方便而成为工业控制的主要技术之一。当被控对象的结构和参数不能完全掌握，或得不到精确的数学模型时，控制理论的其它技术难以采用时，系统控制器的结构和参数必须依靠经验和现场调试来确定，这时应用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控制技术最为方便。即当我们不完全了解一个系统和被控对象，或不能通过有效的测量手段来获得系统参数时，最适合用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控制技术。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控制，实际中也有</w:t>
      </w:r>
      <w:r>
        <w:rPr>
          <w:rFonts w:ascii="Times New Roman" w:eastAsia="宋体" w:hAnsi="Times New Roman" w:cs="宋体" w:hint="eastAsia"/>
          <w:sz w:val="24"/>
          <w:szCs w:val="24"/>
        </w:rPr>
        <w:t>PI</w:t>
      </w:r>
      <w:r>
        <w:rPr>
          <w:rFonts w:ascii="Times New Roman" w:eastAsia="宋体" w:hAnsi="Times New Roman" w:cs="宋体" w:hint="eastAsia"/>
          <w:sz w:val="24"/>
          <w:szCs w:val="24"/>
        </w:rPr>
        <w:t>和</w:t>
      </w:r>
      <w:r>
        <w:rPr>
          <w:rFonts w:ascii="Times New Roman" w:eastAsia="宋体" w:hAnsi="Times New Roman" w:cs="宋体" w:hint="eastAsia"/>
          <w:sz w:val="24"/>
          <w:szCs w:val="24"/>
        </w:rPr>
        <w:t>PD</w:t>
      </w:r>
      <w:r>
        <w:rPr>
          <w:rFonts w:ascii="Times New Roman" w:eastAsia="宋体" w:hAnsi="Times New Roman" w:cs="宋体" w:hint="eastAsia"/>
          <w:sz w:val="24"/>
          <w:szCs w:val="24"/>
        </w:rPr>
        <w:t>控制。</w:t>
      </w:r>
    </w:p>
    <w:p w14:paraId="18AE94F0" w14:textId="4925BFBB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  <w:sectPr w:rsidR="00045A8F">
          <w:headerReference w:type="default" r:id="rId38"/>
          <w:pgSz w:w="11906" w:h="16838"/>
          <w:pgMar w:top="2268" w:right="1814" w:bottom="1814" w:left="1814" w:header="1588" w:footer="1247" w:gutter="0"/>
          <w:cols w:space="425"/>
          <w:docGrid w:type="lines" w:linePitch="326"/>
        </w:sectPr>
      </w:pP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控制器是一种线性控制器，它根据给定值与实际输出值构成控制偏差。将偏差的比例</w:t>
      </w:r>
      <w:r>
        <w:rPr>
          <w:rFonts w:ascii="Times New Roman" w:eastAsia="宋体" w:hAnsi="Times New Roman" w:cs="宋体" w:hint="eastAsia"/>
          <w:sz w:val="24"/>
          <w:szCs w:val="24"/>
        </w:rPr>
        <w:t>(P)</w:t>
      </w:r>
      <w:r>
        <w:rPr>
          <w:rFonts w:ascii="Times New Roman" w:eastAsia="宋体" w:hAnsi="Times New Roman" w:cs="宋体" w:hint="eastAsia"/>
          <w:sz w:val="24"/>
          <w:szCs w:val="24"/>
        </w:rPr>
        <w:t>、积分</w:t>
      </w:r>
      <w:r>
        <w:rPr>
          <w:rFonts w:ascii="Times New Roman" w:eastAsia="宋体" w:hAnsi="Times New Roman" w:cs="宋体" w:hint="eastAsia"/>
          <w:sz w:val="24"/>
          <w:szCs w:val="24"/>
        </w:rPr>
        <w:t>(I)</w:t>
      </w:r>
      <w:r>
        <w:rPr>
          <w:rFonts w:ascii="Times New Roman" w:eastAsia="宋体" w:hAnsi="Times New Roman" w:cs="宋体" w:hint="eastAsia"/>
          <w:sz w:val="24"/>
          <w:szCs w:val="24"/>
        </w:rPr>
        <w:t>和微分</w:t>
      </w:r>
      <w:r>
        <w:rPr>
          <w:rFonts w:ascii="Times New Roman" w:eastAsia="宋体" w:hAnsi="Times New Roman" w:cs="宋体" w:hint="eastAsia"/>
          <w:sz w:val="24"/>
          <w:szCs w:val="24"/>
        </w:rPr>
        <w:t>(D)</w:t>
      </w:r>
      <w:r>
        <w:rPr>
          <w:rFonts w:ascii="Times New Roman" w:eastAsia="宋体" w:hAnsi="Times New Roman" w:cs="宋体" w:hint="eastAsia"/>
          <w:sz w:val="24"/>
          <w:szCs w:val="24"/>
        </w:rPr>
        <w:t>通过线性组合构成控制量，对被控对象进行控制，故称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控制器，原理框图如图</w:t>
      </w:r>
      <w:r>
        <w:rPr>
          <w:rFonts w:ascii="Times New Roman" w:eastAsia="宋体" w:hAnsi="Times New Roman" w:cs="宋体" w:hint="eastAsia"/>
          <w:sz w:val="24"/>
          <w:szCs w:val="24"/>
        </w:rPr>
        <w:t>5.</w:t>
      </w:r>
      <w:r w:rsidR="00FE10A5">
        <w:rPr>
          <w:rFonts w:ascii="Times New Roman" w:eastAsia="宋体" w:hAnsi="Times New Roman" w:cs="宋体"/>
          <w:sz w:val="24"/>
          <w:szCs w:val="24"/>
        </w:rPr>
        <w:t>1</w:t>
      </w:r>
      <w:r>
        <w:rPr>
          <w:rFonts w:ascii="Times New Roman" w:eastAsia="宋体" w:hAnsi="Times New Roman" w:cs="宋体" w:hint="eastAsia"/>
          <w:sz w:val="24"/>
          <w:szCs w:val="24"/>
        </w:rPr>
        <w:t>所示</w:t>
      </w:r>
    </w:p>
    <w:p w14:paraId="7C947DF2" w14:textId="7ED716A2" w:rsidR="00045A8F" w:rsidRDefault="00000000">
      <w:pPr>
        <w:spacing w:before="120" w:after="120" w:line="400" w:lineRule="exact"/>
        <w:jc w:val="center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noProof/>
          <w:color w:val="000000"/>
          <w:szCs w:val="21"/>
        </w:rPr>
        <w:lastRenderedPageBreak/>
        <w:drawing>
          <wp:anchor distT="0" distB="0" distL="114300" distR="114300" simplePos="0" relativeHeight="251659264" behindDoc="0" locked="0" layoutInCell="1" allowOverlap="1" wp14:anchorId="26ECE77A" wp14:editId="69790703">
            <wp:simplePos x="0" y="0"/>
            <wp:positionH relativeFrom="column">
              <wp:posOffset>1148715</wp:posOffset>
            </wp:positionH>
            <wp:positionV relativeFrom="paragraph">
              <wp:posOffset>0</wp:posOffset>
            </wp:positionV>
            <wp:extent cx="2875915" cy="718820"/>
            <wp:effectExtent l="0" t="0" r="6985" b="5080"/>
            <wp:wrapTopAndBottom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图片 5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宋体" w:hint="eastAsia"/>
          <w:color w:val="000000"/>
          <w:szCs w:val="21"/>
        </w:rPr>
        <w:t>图</w:t>
      </w:r>
      <w:r>
        <w:rPr>
          <w:rFonts w:ascii="Times New Roman" w:eastAsia="宋体" w:hAnsi="Times New Roman" w:cs="宋体" w:hint="eastAsia"/>
          <w:color w:val="000000"/>
          <w:szCs w:val="21"/>
        </w:rPr>
        <w:t>5.</w:t>
      </w:r>
      <w:r w:rsidR="00FE10A5">
        <w:rPr>
          <w:rFonts w:ascii="Times New Roman" w:eastAsia="宋体" w:hAnsi="Times New Roman" w:cs="宋体"/>
          <w:color w:val="000000"/>
          <w:szCs w:val="21"/>
        </w:rPr>
        <w:t>1</w:t>
      </w:r>
      <w:r>
        <w:rPr>
          <w:rFonts w:ascii="Times New Roman" w:eastAsia="宋体" w:hAnsi="Times New Roman" w:cs="宋体"/>
          <w:color w:val="000000"/>
          <w:szCs w:val="21"/>
        </w:rPr>
        <w:t xml:space="preserve"> </w:t>
      </w:r>
      <w:r>
        <w:rPr>
          <w:rFonts w:ascii="Times New Roman" w:eastAsia="宋体" w:hAnsi="Times New Roman" w:cs="宋体" w:hint="eastAsia"/>
          <w:color w:val="000000"/>
          <w:szCs w:val="21"/>
        </w:rPr>
        <w:t>PID</w:t>
      </w:r>
      <w:r>
        <w:rPr>
          <w:rFonts w:ascii="Times New Roman" w:eastAsia="宋体" w:hAnsi="Times New Roman" w:cs="宋体" w:hint="eastAsia"/>
          <w:color w:val="000000"/>
          <w:szCs w:val="21"/>
        </w:rPr>
        <w:t>控制器原理框图</w:t>
      </w:r>
    </w:p>
    <w:p w14:paraId="67B0A70C" w14:textId="77777777" w:rsidR="00045A8F" w:rsidRDefault="00000000">
      <w:pPr>
        <w:spacing w:before="120" w:after="120" w:line="400" w:lineRule="exact"/>
        <w:ind w:right="238" w:firstLineChars="100" w:firstLine="2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在计算机控制系统中，使用的是数字PID控制器，控制规律为：</w:t>
      </w:r>
    </w:p>
    <w:p w14:paraId="7F055431" w14:textId="77777777" w:rsidR="00045A8F" w:rsidRDefault="00000000">
      <w:pPr>
        <w:ind w:right="96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position w:val="-10"/>
          <w:sz w:val="24"/>
          <w:szCs w:val="24"/>
        </w:rPr>
        <w:drawing>
          <wp:inline distT="0" distB="0" distL="0" distR="0" wp14:anchorId="630EFA2B" wp14:editId="50A03C08">
            <wp:extent cx="1247775" cy="238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                   (公式5.1)</w:t>
      </w:r>
    </w:p>
    <w:p w14:paraId="0A7BDE08" w14:textId="77777777" w:rsidR="00045A8F" w:rsidRDefault="00000000">
      <w:pPr>
        <w:ind w:right="96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position w:val="-36"/>
          <w:sz w:val="24"/>
          <w:szCs w:val="24"/>
        </w:rPr>
        <w:drawing>
          <wp:inline distT="0" distB="0" distL="0" distR="0" wp14:anchorId="2E2BD4C7" wp14:editId="628E8FE9">
            <wp:extent cx="3276600" cy="5143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   (公式5.2)</w:t>
      </w:r>
    </w:p>
    <w:p w14:paraId="4D0180B1" w14:textId="77777777" w:rsidR="00045A8F" w:rsidRDefault="00000000">
      <w:pPr>
        <w:tabs>
          <w:tab w:val="center" w:pos="4380"/>
        </w:tabs>
        <w:spacing w:before="120" w:after="120" w:line="400" w:lineRule="exact"/>
        <w:ind w:right="238" w:firstLineChars="100" w:firstLine="2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式中</w:t>
      </w:r>
      <w:r>
        <w:rPr>
          <w:rFonts w:ascii="宋体" w:eastAsia="宋体" w:hAnsi="宋体" w:cs="宋体" w:hint="eastAsia"/>
          <w:sz w:val="24"/>
          <w:szCs w:val="24"/>
        </w:rPr>
        <w:tab/>
      </w:r>
    </w:p>
    <w:p w14:paraId="4DB2F173" w14:textId="77777777" w:rsidR="00045A8F" w:rsidRDefault="00000000">
      <w:pPr>
        <w:spacing w:before="120" w:after="120" w:line="400" w:lineRule="exact"/>
        <w:ind w:left="238" w:right="238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k——采样序号，k = 0，1，2…；       r(k)——第k次给定值；</w:t>
      </w:r>
    </w:p>
    <w:p w14:paraId="64E598E0" w14:textId="77777777" w:rsidR="00045A8F" w:rsidRDefault="00000000">
      <w:pPr>
        <w:spacing w:before="120" w:after="120" w:line="400" w:lineRule="exact"/>
        <w:ind w:left="238" w:right="238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c(k)——第k次实际输出值；           u(k)—— 第k次输出控制量；</w:t>
      </w:r>
    </w:p>
    <w:p w14:paraId="5726A9E2" w14:textId="77777777" w:rsidR="00045A8F" w:rsidRDefault="00000000">
      <w:pPr>
        <w:spacing w:before="120" w:after="120" w:line="400" w:lineRule="exact"/>
        <w:ind w:left="238" w:right="238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e(k)—— 第k次偏差；                e(k-1)—— 第k-1次偏差；</w:t>
      </w:r>
    </w:p>
    <w:p w14:paraId="01501B25" w14:textId="77777777" w:rsidR="00045A8F" w:rsidRDefault="00000000">
      <w:pPr>
        <w:spacing w:before="120" w:after="120" w:line="400" w:lineRule="exact"/>
        <w:ind w:left="238" w:right="238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KP——比例系数；                    TI——积分时间常数；</w:t>
      </w:r>
    </w:p>
    <w:p w14:paraId="792E1E53" w14:textId="77777777" w:rsidR="00045A8F" w:rsidRDefault="00000000">
      <w:pPr>
        <w:spacing w:before="120" w:after="120" w:line="400" w:lineRule="exact"/>
        <w:ind w:left="238" w:right="238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TD——微分时间常数；                T——采样周期。</w:t>
      </w:r>
    </w:p>
    <w:p w14:paraId="794E45B8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简单说来，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控制器各校正环节的作用如下：</w:t>
      </w:r>
    </w:p>
    <w:p w14:paraId="4AD59B0E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比例环节：及时成比例地反映控制系统的偏差信号，偏差一旦产生，控制器立即产生控制作用，以减少偏差。</w:t>
      </w:r>
    </w:p>
    <w:p w14:paraId="7FAA419F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积分环节：主要用于消除静差，提高系统的无差度。积分作用的强弱取决于积分时间常数，越大，积分作用越弱，反之则越强。</w:t>
      </w:r>
    </w:p>
    <w:p w14:paraId="41A47349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微分环节：能反映偏差信号的变化趋势</w:t>
      </w:r>
      <w:r>
        <w:rPr>
          <w:rFonts w:ascii="Times New Roman" w:eastAsia="宋体" w:hAnsi="Times New Roman" w:cs="宋体" w:hint="eastAsia"/>
          <w:sz w:val="24"/>
          <w:szCs w:val="24"/>
        </w:rPr>
        <w:t>(</w:t>
      </w:r>
      <w:r>
        <w:rPr>
          <w:rFonts w:ascii="Times New Roman" w:eastAsia="宋体" w:hAnsi="Times New Roman" w:cs="宋体" w:hint="eastAsia"/>
          <w:sz w:val="24"/>
          <w:szCs w:val="24"/>
        </w:rPr>
        <w:t>变化速率</w:t>
      </w:r>
      <w:r>
        <w:rPr>
          <w:rFonts w:ascii="Times New Roman" w:eastAsia="宋体" w:hAnsi="Times New Roman" w:cs="宋体" w:hint="eastAsia"/>
          <w:sz w:val="24"/>
          <w:szCs w:val="24"/>
        </w:rPr>
        <w:t>)</w:t>
      </w:r>
      <w:r>
        <w:rPr>
          <w:rFonts w:ascii="Times New Roman" w:eastAsia="宋体" w:hAnsi="Times New Roman" w:cs="宋体" w:hint="eastAsia"/>
          <w:sz w:val="24"/>
          <w:szCs w:val="24"/>
        </w:rPr>
        <w:t>，并能在该偏差信号变得太大之前，在系统中引入一个有效的早期修正信号，从而加快系统的动作速度，减小调节时间。</w:t>
      </w:r>
    </w:p>
    <w:p w14:paraId="5CE7A18B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  <w:sectPr w:rsidR="00045A8F">
          <w:headerReference w:type="default" r:id="rId42"/>
          <w:pgSz w:w="11906" w:h="16838"/>
          <w:pgMar w:top="2268" w:right="1814" w:bottom="1814" w:left="1814" w:header="1588" w:footer="1247" w:gutter="0"/>
          <w:cols w:space="425"/>
          <w:docGrid w:type="lines" w:linePitch="326"/>
        </w:sectPr>
      </w:pPr>
      <w:r>
        <w:rPr>
          <w:rFonts w:ascii="Times New Roman" w:eastAsia="宋体" w:hAnsi="Times New Roman" w:cs="宋体" w:hint="eastAsia"/>
          <w:sz w:val="24"/>
          <w:szCs w:val="24"/>
        </w:rPr>
        <w:t>数字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控制算法通常分为位置式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控制算法和增量式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控制算法</w:t>
      </w:r>
      <w:bookmarkStart w:id="42" w:name="_Toc11366"/>
      <w:bookmarkStart w:id="43" w:name="_Toc332681967"/>
      <w:r>
        <w:rPr>
          <w:rFonts w:ascii="Times New Roman" w:eastAsia="宋体" w:hAnsi="Times New Roman" w:cs="宋体" w:hint="eastAsia"/>
          <w:sz w:val="24"/>
          <w:szCs w:val="24"/>
        </w:rPr>
        <w:t>。</w:t>
      </w:r>
    </w:p>
    <w:p w14:paraId="3D2D2C29" w14:textId="77777777" w:rsidR="00045A8F" w:rsidRDefault="00000000">
      <w:pPr>
        <w:spacing w:before="120" w:after="120" w:line="400" w:lineRule="exact"/>
        <w:outlineLvl w:val="2"/>
        <w:rPr>
          <w:rFonts w:ascii="Arial" w:eastAsia="黑体" w:hAnsi="Arial" w:cs="宋体"/>
          <w:b/>
          <w:bCs/>
          <w:spacing w:val="-10"/>
          <w:sz w:val="24"/>
          <w:szCs w:val="24"/>
        </w:rPr>
      </w:pPr>
      <w:bookmarkStart w:id="44" w:name="_Toc111842154"/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lastRenderedPageBreak/>
        <w:t>4.3.1</w:t>
      </w:r>
      <w:r>
        <w:rPr>
          <w:rFonts w:ascii="Arial" w:eastAsia="黑体" w:hAnsi="Arial" w:cs="宋体"/>
          <w:b/>
          <w:bCs/>
          <w:spacing w:val="-10"/>
          <w:sz w:val="24"/>
          <w:szCs w:val="24"/>
        </w:rPr>
        <w:t xml:space="preserve"> </w:t>
      </w:r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位置式</w:t>
      </w:r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PID</w:t>
      </w:r>
      <w:bookmarkEnd w:id="42"/>
      <w:bookmarkEnd w:id="43"/>
      <w:bookmarkEnd w:id="44"/>
    </w:p>
    <w:p w14:paraId="0903F27F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bookmarkStart w:id="45" w:name="_Toc269058449"/>
      <w:r>
        <w:rPr>
          <w:rFonts w:ascii="Times New Roman" w:eastAsia="宋体" w:hAnsi="Times New Roman" w:cs="宋体" w:hint="eastAsia"/>
          <w:sz w:val="24"/>
          <w:szCs w:val="24"/>
        </w:rPr>
        <w:t>位置式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中，由于计算机输出的</w:t>
      </w:r>
      <w:r>
        <w:rPr>
          <w:rFonts w:ascii="Times New Roman" w:eastAsia="宋体" w:hAnsi="Times New Roman" w:cs="宋体" w:hint="eastAsia"/>
          <w:sz w:val="24"/>
          <w:szCs w:val="24"/>
        </w:rPr>
        <w:t xml:space="preserve">u (k) </w:t>
      </w:r>
      <w:r>
        <w:rPr>
          <w:rFonts w:ascii="Times New Roman" w:eastAsia="宋体" w:hAnsi="Times New Roman" w:cs="宋体" w:hint="eastAsia"/>
          <w:sz w:val="24"/>
          <w:szCs w:val="24"/>
        </w:rPr>
        <w:t>直接去控制执行机构</w:t>
      </w:r>
      <w:r>
        <w:rPr>
          <w:rFonts w:ascii="Times New Roman" w:eastAsia="宋体" w:hAnsi="Times New Roman" w:cs="宋体" w:hint="eastAsia"/>
          <w:sz w:val="24"/>
          <w:szCs w:val="24"/>
        </w:rPr>
        <w:t>(</w:t>
      </w:r>
      <w:r>
        <w:rPr>
          <w:rFonts w:ascii="Times New Roman" w:eastAsia="宋体" w:hAnsi="Times New Roman" w:cs="宋体" w:hint="eastAsia"/>
          <w:sz w:val="24"/>
          <w:szCs w:val="24"/>
        </w:rPr>
        <w:t>如阀门</w:t>
      </w:r>
      <w:r>
        <w:rPr>
          <w:rFonts w:ascii="Times New Roman" w:eastAsia="宋体" w:hAnsi="Times New Roman" w:cs="宋体" w:hint="eastAsia"/>
          <w:sz w:val="24"/>
          <w:szCs w:val="24"/>
        </w:rPr>
        <w:t>)</w:t>
      </w:r>
      <w:r>
        <w:rPr>
          <w:rFonts w:ascii="Times New Roman" w:eastAsia="宋体" w:hAnsi="Times New Roman" w:cs="宋体" w:hint="eastAsia"/>
          <w:sz w:val="24"/>
          <w:szCs w:val="24"/>
        </w:rPr>
        <w:t>，</w:t>
      </w:r>
      <w:r>
        <w:rPr>
          <w:rFonts w:ascii="Times New Roman" w:eastAsia="宋体" w:hAnsi="Times New Roman" w:cs="宋体" w:hint="eastAsia"/>
          <w:sz w:val="24"/>
          <w:szCs w:val="24"/>
        </w:rPr>
        <w:t>u(k)</w:t>
      </w:r>
      <w:r>
        <w:rPr>
          <w:rFonts w:ascii="Times New Roman" w:eastAsia="宋体" w:hAnsi="Times New Roman" w:cs="宋体" w:hint="eastAsia"/>
          <w:sz w:val="24"/>
          <w:szCs w:val="24"/>
        </w:rPr>
        <w:t>的值和执行机构的位置</w:t>
      </w:r>
      <w:r>
        <w:rPr>
          <w:rFonts w:ascii="Times New Roman" w:eastAsia="宋体" w:hAnsi="Times New Roman" w:cs="宋体" w:hint="eastAsia"/>
          <w:sz w:val="24"/>
          <w:szCs w:val="24"/>
        </w:rPr>
        <w:t>(</w:t>
      </w:r>
      <w:r>
        <w:rPr>
          <w:rFonts w:ascii="Times New Roman" w:eastAsia="宋体" w:hAnsi="Times New Roman" w:cs="宋体" w:hint="eastAsia"/>
          <w:sz w:val="24"/>
          <w:szCs w:val="24"/>
        </w:rPr>
        <w:t>如阀门开度</w:t>
      </w:r>
      <w:r>
        <w:rPr>
          <w:rFonts w:ascii="Times New Roman" w:eastAsia="宋体" w:hAnsi="Times New Roman" w:cs="宋体" w:hint="eastAsia"/>
          <w:sz w:val="24"/>
          <w:szCs w:val="24"/>
        </w:rPr>
        <w:t>)</w:t>
      </w:r>
      <w:r>
        <w:rPr>
          <w:rFonts w:ascii="Times New Roman" w:eastAsia="宋体" w:hAnsi="Times New Roman" w:cs="宋体" w:hint="eastAsia"/>
          <w:sz w:val="24"/>
          <w:szCs w:val="24"/>
        </w:rPr>
        <w:t>是一一对应的，所以通常称公式</w:t>
      </w:r>
      <w:r>
        <w:rPr>
          <w:rFonts w:ascii="Times New Roman" w:eastAsia="宋体" w:hAnsi="Times New Roman" w:cs="宋体" w:hint="eastAsia"/>
          <w:sz w:val="24"/>
          <w:szCs w:val="24"/>
        </w:rPr>
        <w:t>(4.2)</w:t>
      </w:r>
      <w:r>
        <w:rPr>
          <w:rFonts w:ascii="Times New Roman" w:eastAsia="宋体" w:hAnsi="Times New Roman" w:cs="宋体" w:hint="eastAsia"/>
          <w:sz w:val="24"/>
          <w:szCs w:val="24"/>
        </w:rPr>
        <w:t>为位置式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控制算法。</w:t>
      </w:r>
    </w:p>
    <w:p w14:paraId="777A9E31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位置式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控制算法的缺点是：由于全量输出，所以每次输出均与过去的状态有关，计算时要对过去</w:t>
      </w:r>
      <w:r>
        <w:rPr>
          <w:rFonts w:ascii="Times New Roman" w:eastAsia="宋体" w:hAnsi="Times New Roman" w:cs="宋体" w:hint="eastAsia"/>
          <w:sz w:val="24"/>
          <w:szCs w:val="24"/>
        </w:rPr>
        <w:t>e(k)</w:t>
      </w:r>
      <w:r>
        <w:rPr>
          <w:rFonts w:ascii="Times New Roman" w:eastAsia="宋体" w:hAnsi="Times New Roman" w:cs="宋体" w:hint="eastAsia"/>
          <w:sz w:val="24"/>
          <w:szCs w:val="24"/>
        </w:rPr>
        <w:t>进行累加，计算机工作量大；而且因为计算机输出的</w:t>
      </w:r>
      <w:r>
        <w:rPr>
          <w:rFonts w:ascii="Times New Roman" w:eastAsia="宋体" w:hAnsi="Times New Roman" w:cs="宋体" w:hint="eastAsia"/>
          <w:sz w:val="24"/>
          <w:szCs w:val="24"/>
        </w:rPr>
        <w:t>u(k)</w:t>
      </w:r>
      <w:r>
        <w:rPr>
          <w:rFonts w:ascii="Times New Roman" w:eastAsia="宋体" w:hAnsi="Times New Roman" w:cs="宋体" w:hint="eastAsia"/>
          <w:sz w:val="24"/>
          <w:szCs w:val="24"/>
        </w:rPr>
        <w:t>对应的是执行机构的实际位置，如计算机出现故障，</w:t>
      </w:r>
      <w:r>
        <w:rPr>
          <w:rFonts w:ascii="Times New Roman" w:eastAsia="宋体" w:hAnsi="Times New Roman" w:cs="宋体" w:hint="eastAsia"/>
          <w:sz w:val="24"/>
          <w:szCs w:val="24"/>
        </w:rPr>
        <w:t>u(k)</w:t>
      </w:r>
      <w:r>
        <w:rPr>
          <w:rFonts w:ascii="Times New Roman" w:eastAsia="宋体" w:hAnsi="Times New Roman" w:cs="宋体" w:hint="eastAsia"/>
          <w:sz w:val="24"/>
          <w:szCs w:val="24"/>
        </w:rPr>
        <w:t>的大幅度变化，会引起执行机构位置的大幅度变化，这种情况往往是生产实践中不允许的，在某些场合，还可能造成严重的生产事故。因而产生了增量式</w:t>
      </w:r>
      <w:r>
        <w:rPr>
          <w:rFonts w:ascii="Times New Roman" w:eastAsia="宋体" w:hAnsi="Times New Roman" w:cs="宋体" w:hint="eastAsia"/>
          <w:sz w:val="24"/>
          <w:szCs w:val="24"/>
        </w:rPr>
        <w:t xml:space="preserve">PID </w:t>
      </w:r>
      <w:r>
        <w:rPr>
          <w:rFonts w:ascii="Times New Roman" w:eastAsia="宋体" w:hAnsi="Times New Roman" w:cs="宋体" w:hint="eastAsia"/>
          <w:sz w:val="24"/>
          <w:szCs w:val="24"/>
        </w:rPr>
        <w:t>控制的控制算法，所谓增量式</w:t>
      </w:r>
      <w:r>
        <w:rPr>
          <w:rFonts w:ascii="Times New Roman" w:eastAsia="宋体" w:hAnsi="Times New Roman" w:cs="宋体" w:hint="eastAsia"/>
          <w:sz w:val="24"/>
          <w:szCs w:val="24"/>
        </w:rPr>
        <w:t xml:space="preserve">PID </w:t>
      </w:r>
      <w:r>
        <w:rPr>
          <w:rFonts w:ascii="Times New Roman" w:eastAsia="宋体" w:hAnsi="Times New Roman" w:cs="宋体" w:hint="eastAsia"/>
          <w:sz w:val="24"/>
          <w:szCs w:val="24"/>
        </w:rPr>
        <w:t>是指数字控制器的输出只是控制量的增量△</w:t>
      </w:r>
      <w:r>
        <w:rPr>
          <w:rFonts w:ascii="Times New Roman" w:eastAsia="宋体" w:hAnsi="Times New Roman" w:cs="宋体" w:hint="eastAsia"/>
          <w:sz w:val="24"/>
          <w:szCs w:val="24"/>
        </w:rPr>
        <w:t>u(k)</w:t>
      </w:r>
      <w:r>
        <w:rPr>
          <w:rFonts w:ascii="Times New Roman" w:eastAsia="宋体" w:hAnsi="Times New Roman" w:cs="宋体" w:hint="eastAsia"/>
          <w:sz w:val="24"/>
          <w:szCs w:val="24"/>
        </w:rPr>
        <w:t>。</w:t>
      </w:r>
      <w:bookmarkStart w:id="46" w:name="_Toc332681968"/>
      <w:bookmarkStart w:id="47" w:name="_Toc28685"/>
    </w:p>
    <w:p w14:paraId="3613B683" w14:textId="77777777" w:rsidR="00045A8F" w:rsidRDefault="00000000">
      <w:pPr>
        <w:spacing w:before="120" w:after="120" w:line="400" w:lineRule="exact"/>
        <w:outlineLvl w:val="2"/>
        <w:rPr>
          <w:rFonts w:ascii="Arial" w:eastAsia="黑体" w:hAnsi="Arial" w:cs="宋体"/>
          <w:b/>
          <w:bCs/>
          <w:spacing w:val="-10"/>
          <w:sz w:val="24"/>
          <w:szCs w:val="24"/>
        </w:rPr>
      </w:pPr>
      <w:bookmarkStart w:id="48" w:name="_Toc111842155"/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4.3.2</w:t>
      </w:r>
      <w:r>
        <w:rPr>
          <w:rFonts w:ascii="Arial" w:eastAsia="黑体" w:hAnsi="Arial" w:cs="宋体"/>
          <w:b/>
          <w:bCs/>
          <w:spacing w:val="-10"/>
          <w:sz w:val="24"/>
          <w:szCs w:val="24"/>
        </w:rPr>
        <w:t xml:space="preserve"> </w:t>
      </w:r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增量式</w:t>
      </w:r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PID</w:t>
      </w:r>
      <w:bookmarkEnd w:id="45"/>
      <w:bookmarkEnd w:id="46"/>
      <w:bookmarkEnd w:id="47"/>
      <w:bookmarkEnd w:id="48"/>
    </w:p>
    <w:p w14:paraId="2D4D8B0B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当执行机构需要的是控制量的增量</w:t>
      </w:r>
      <w:r>
        <w:rPr>
          <w:rFonts w:ascii="Times New Roman" w:eastAsia="宋体" w:hAnsi="Times New Roman" w:cs="宋体" w:hint="eastAsia"/>
          <w:sz w:val="24"/>
          <w:szCs w:val="24"/>
        </w:rPr>
        <w:t>(</w:t>
      </w:r>
      <w:r>
        <w:rPr>
          <w:rFonts w:ascii="Times New Roman" w:eastAsia="宋体" w:hAnsi="Times New Roman" w:cs="宋体" w:hint="eastAsia"/>
          <w:sz w:val="24"/>
          <w:szCs w:val="24"/>
        </w:rPr>
        <w:t>例如：驱动步进电机</w:t>
      </w:r>
      <w:r>
        <w:rPr>
          <w:rFonts w:ascii="Times New Roman" w:eastAsia="宋体" w:hAnsi="Times New Roman" w:cs="宋体" w:hint="eastAsia"/>
          <w:sz w:val="24"/>
          <w:szCs w:val="24"/>
        </w:rPr>
        <w:t>)</w:t>
      </w:r>
      <w:r>
        <w:rPr>
          <w:rFonts w:ascii="Times New Roman" w:eastAsia="宋体" w:hAnsi="Times New Roman" w:cs="宋体" w:hint="eastAsia"/>
          <w:sz w:val="24"/>
          <w:szCs w:val="24"/>
        </w:rPr>
        <w:t>时，可由式</w:t>
      </w:r>
      <w:r>
        <w:rPr>
          <w:rFonts w:ascii="Times New Roman" w:eastAsia="宋体" w:hAnsi="Times New Roman" w:cs="宋体" w:hint="eastAsia"/>
          <w:sz w:val="24"/>
          <w:szCs w:val="24"/>
        </w:rPr>
        <w:t>(5.2)</w:t>
      </w:r>
    </w:p>
    <w:p w14:paraId="12DBFB77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推导出提供增量的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控制算式。由式</w:t>
      </w:r>
      <w:r>
        <w:rPr>
          <w:rFonts w:ascii="Times New Roman" w:eastAsia="宋体" w:hAnsi="Times New Roman" w:cs="宋体" w:hint="eastAsia"/>
          <w:sz w:val="24"/>
          <w:szCs w:val="24"/>
        </w:rPr>
        <w:t>(5.2)</w:t>
      </w:r>
      <w:r>
        <w:rPr>
          <w:rFonts w:ascii="Times New Roman" w:eastAsia="宋体" w:hAnsi="Times New Roman" w:cs="宋体" w:hint="eastAsia"/>
          <w:sz w:val="24"/>
          <w:szCs w:val="24"/>
        </w:rPr>
        <w:t>可以推出式</w:t>
      </w:r>
      <w:r>
        <w:rPr>
          <w:rFonts w:ascii="Times New Roman" w:eastAsia="宋体" w:hAnsi="Times New Roman" w:cs="宋体" w:hint="eastAsia"/>
          <w:sz w:val="24"/>
          <w:szCs w:val="24"/>
        </w:rPr>
        <w:t>(5.3)</w:t>
      </w:r>
      <w:r>
        <w:rPr>
          <w:rFonts w:ascii="Times New Roman" w:eastAsia="宋体" w:hAnsi="Times New Roman" w:cs="宋体" w:hint="eastAsia"/>
          <w:sz w:val="24"/>
          <w:szCs w:val="24"/>
        </w:rPr>
        <w:t>，式</w:t>
      </w:r>
      <w:r>
        <w:rPr>
          <w:rFonts w:ascii="Times New Roman" w:eastAsia="宋体" w:hAnsi="Times New Roman" w:cs="宋体" w:hint="eastAsia"/>
          <w:sz w:val="24"/>
          <w:szCs w:val="24"/>
        </w:rPr>
        <w:t>(5.2)</w:t>
      </w:r>
      <w:r>
        <w:rPr>
          <w:rFonts w:ascii="Times New Roman" w:eastAsia="宋体" w:hAnsi="Times New Roman" w:cs="宋体" w:hint="eastAsia"/>
          <w:sz w:val="24"/>
          <w:szCs w:val="24"/>
        </w:rPr>
        <w:t>减去式</w:t>
      </w:r>
      <w:r>
        <w:rPr>
          <w:rFonts w:ascii="Times New Roman" w:eastAsia="宋体" w:hAnsi="Times New Roman" w:cs="宋体" w:hint="eastAsia"/>
          <w:sz w:val="24"/>
          <w:szCs w:val="24"/>
        </w:rPr>
        <w:t>(5.3)</w:t>
      </w:r>
      <w:r>
        <w:rPr>
          <w:rFonts w:ascii="Times New Roman" w:eastAsia="宋体" w:hAnsi="Times New Roman" w:cs="宋体" w:hint="eastAsia"/>
          <w:sz w:val="24"/>
          <w:szCs w:val="24"/>
        </w:rPr>
        <w:t>可得式</w:t>
      </w:r>
      <w:r>
        <w:rPr>
          <w:rFonts w:ascii="Times New Roman" w:eastAsia="宋体" w:hAnsi="Times New Roman" w:cs="宋体" w:hint="eastAsia"/>
          <w:sz w:val="24"/>
          <w:szCs w:val="24"/>
        </w:rPr>
        <w:t>(5.4)</w:t>
      </w:r>
      <w:r>
        <w:rPr>
          <w:rFonts w:ascii="Times New Roman" w:eastAsia="宋体" w:hAnsi="Times New Roman" w:cs="宋体" w:hint="eastAsia"/>
          <w:sz w:val="24"/>
          <w:szCs w:val="24"/>
        </w:rPr>
        <w:t>。</w:t>
      </w:r>
    </w:p>
    <w:p w14:paraId="1C4ACF3C" w14:textId="77777777" w:rsidR="00045A8F" w:rsidRDefault="00000000">
      <w:pPr>
        <w:ind w:right="48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position w:val="-36"/>
          <w:sz w:val="24"/>
          <w:szCs w:val="24"/>
        </w:rPr>
        <w:drawing>
          <wp:inline distT="0" distB="0" distL="0" distR="0" wp14:anchorId="1233D1A3" wp14:editId="68FE1495">
            <wp:extent cx="3937000" cy="4521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410" cy="45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>……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…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5.3</w:t>
      </w:r>
    </w:p>
    <w:p w14:paraId="7CFD03D0" w14:textId="77777777" w:rsidR="00045A8F" w:rsidRDefault="00000000">
      <w:pPr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position w:val="-46"/>
          <w:sz w:val="24"/>
          <w:szCs w:val="24"/>
        </w:rPr>
        <w:drawing>
          <wp:inline distT="0" distB="0" distL="0" distR="0" wp14:anchorId="76688512" wp14:editId="22C607CA">
            <wp:extent cx="3740150" cy="5441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693" cy="5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……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………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5.4</w:t>
      </w:r>
    </w:p>
    <w:p w14:paraId="11884CA9" w14:textId="77777777" w:rsidR="00045A8F" w:rsidRDefault="00000000">
      <w:pPr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式中</w:t>
      </w:r>
      <w:r>
        <w:rPr>
          <w:rFonts w:ascii="宋体" w:eastAsia="宋体" w:hAnsi="宋体" w:cs="宋体" w:hint="eastAsia"/>
          <w:noProof/>
          <w:color w:val="000000"/>
          <w:position w:val="-10"/>
          <w:sz w:val="24"/>
          <w:szCs w:val="24"/>
        </w:rPr>
        <w:drawing>
          <wp:inline distT="0" distB="0" distL="0" distR="0" wp14:anchorId="22259ACA" wp14:editId="17AFF906">
            <wp:extent cx="1647825" cy="2381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 w:hint="eastAsia"/>
          <w:noProof/>
          <w:color w:val="000000"/>
          <w:position w:val="-30"/>
          <w:sz w:val="24"/>
          <w:szCs w:val="24"/>
        </w:rPr>
        <w:drawing>
          <wp:inline distT="0" distB="0" distL="0" distR="0" wp14:anchorId="54F11326" wp14:editId="3F788CF2">
            <wp:extent cx="676275" cy="419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 w:hint="eastAsia"/>
          <w:noProof/>
          <w:color w:val="000000"/>
          <w:position w:val="-24"/>
          <w:sz w:val="24"/>
          <w:szCs w:val="24"/>
        </w:rPr>
        <w:drawing>
          <wp:inline distT="0" distB="0" distL="0" distR="0" wp14:anchorId="0EC3E839" wp14:editId="0CB0910D">
            <wp:extent cx="809625" cy="3905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99E1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公式</w:t>
      </w:r>
      <w:r>
        <w:rPr>
          <w:rFonts w:ascii="Times New Roman" w:eastAsia="宋体" w:hAnsi="Times New Roman" w:cs="宋体" w:hint="eastAsia"/>
          <w:sz w:val="24"/>
          <w:szCs w:val="24"/>
        </w:rPr>
        <w:t>(5.4)</w:t>
      </w:r>
      <w:r>
        <w:rPr>
          <w:rFonts w:ascii="Times New Roman" w:eastAsia="宋体" w:hAnsi="Times New Roman" w:cs="宋体" w:hint="eastAsia"/>
          <w:sz w:val="24"/>
          <w:szCs w:val="24"/>
        </w:rPr>
        <w:t>称为增量式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控制算法，可以看出由于一般计算机控制系统采用恒定的采样周期</w:t>
      </w:r>
      <w:r>
        <w:rPr>
          <w:rFonts w:ascii="Times New Roman" w:eastAsia="宋体" w:hAnsi="Times New Roman" w:cs="宋体" w:hint="eastAsia"/>
          <w:sz w:val="24"/>
          <w:szCs w:val="24"/>
        </w:rPr>
        <w:t>T</w:t>
      </w:r>
      <w:r>
        <w:rPr>
          <w:rFonts w:ascii="Times New Roman" w:eastAsia="宋体" w:hAnsi="Times New Roman" w:cs="宋体" w:hint="eastAsia"/>
          <w:sz w:val="24"/>
          <w:szCs w:val="24"/>
        </w:rPr>
        <w:t>，一旦确定了</w:t>
      </w:r>
      <w:r>
        <w:rPr>
          <w:rFonts w:ascii="Times New Roman" w:eastAsia="宋体" w:hAnsi="Times New Roman" w:cs="宋体" w:hint="eastAsia"/>
          <w:sz w:val="24"/>
          <w:szCs w:val="24"/>
        </w:rPr>
        <w:t>KP</w:t>
      </w:r>
      <w:r>
        <w:rPr>
          <w:rFonts w:ascii="Times New Roman" w:eastAsia="宋体" w:hAnsi="Times New Roman" w:cs="宋体" w:hint="eastAsia"/>
          <w:sz w:val="24"/>
          <w:szCs w:val="24"/>
        </w:rPr>
        <w:t>、</w:t>
      </w:r>
      <w:r>
        <w:rPr>
          <w:rFonts w:ascii="Times New Roman" w:eastAsia="宋体" w:hAnsi="Times New Roman" w:cs="宋体" w:hint="eastAsia"/>
          <w:sz w:val="24"/>
          <w:szCs w:val="24"/>
        </w:rPr>
        <w:t xml:space="preserve">KI </w:t>
      </w:r>
      <w:r>
        <w:rPr>
          <w:rFonts w:ascii="Times New Roman" w:eastAsia="宋体" w:hAnsi="Times New Roman" w:cs="宋体" w:hint="eastAsia"/>
          <w:sz w:val="24"/>
          <w:szCs w:val="24"/>
        </w:rPr>
        <w:t>、</w:t>
      </w:r>
      <w:r>
        <w:rPr>
          <w:rFonts w:ascii="Times New Roman" w:eastAsia="宋体" w:hAnsi="Times New Roman" w:cs="宋体" w:hint="eastAsia"/>
          <w:sz w:val="24"/>
          <w:szCs w:val="24"/>
        </w:rPr>
        <w:t>KD</w:t>
      </w:r>
      <w:r>
        <w:rPr>
          <w:rFonts w:ascii="Times New Roman" w:eastAsia="宋体" w:hAnsi="Times New Roman" w:cs="宋体" w:hint="eastAsia"/>
          <w:sz w:val="24"/>
          <w:szCs w:val="24"/>
        </w:rPr>
        <w:t>，只要使用前后三次测量值的偏差即可由式</w:t>
      </w:r>
      <w:r>
        <w:rPr>
          <w:rFonts w:ascii="Times New Roman" w:eastAsia="宋体" w:hAnsi="Times New Roman" w:cs="宋体" w:hint="eastAsia"/>
          <w:sz w:val="24"/>
          <w:szCs w:val="24"/>
        </w:rPr>
        <w:t>(5.4)</w:t>
      </w:r>
      <w:r>
        <w:rPr>
          <w:rFonts w:ascii="Times New Roman" w:eastAsia="宋体" w:hAnsi="Times New Roman" w:cs="宋体" w:hint="eastAsia"/>
          <w:sz w:val="24"/>
          <w:szCs w:val="24"/>
        </w:rPr>
        <w:t>求出控制增量。</w:t>
      </w:r>
    </w:p>
    <w:p w14:paraId="33A92634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增量式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具有以下优点：</w:t>
      </w:r>
    </w:p>
    <w:p w14:paraId="7B2B6E15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 xml:space="preserve">(1) </w:t>
      </w:r>
      <w:r>
        <w:rPr>
          <w:rFonts w:ascii="Times New Roman" w:eastAsia="宋体" w:hAnsi="Times New Roman" w:cs="宋体" w:hint="eastAsia"/>
          <w:sz w:val="24"/>
          <w:szCs w:val="24"/>
        </w:rPr>
        <w:t>由于计算机输出增量，所以误动作时影响小，必要时可用逻辑判断的方法关掉。</w:t>
      </w:r>
    </w:p>
    <w:p w14:paraId="4C2B09A0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  <w:sectPr w:rsidR="00045A8F"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1906" w:h="16838"/>
          <w:pgMar w:top="2268" w:right="1814" w:bottom="1814" w:left="1814" w:header="1588" w:footer="1247" w:gutter="0"/>
          <w:cols w:space="425"/>
          <w:titlePg/>
          <w:docGrid w:type="lines" w:linePitch="326"/>
        </w:sectPr>
      </w:pPr>
      <w:r>
        <w:rPr>
          <w:rFonts w:ascii="Times New Roman" w:eastAsia="宋体" w:hAnsi="Times New Roman" w:cs="宋体" w:hint="eastAsia"/>
          <w:sz w:val="24"/>
          <w:szCs w:val="24"/>
        </w:rPr>
        <w:t xml:space="preserve">(2) </w:t>
      </w:r>
      <w:r>
        <w:rPr>
          <w:rFonts w:ascii="Times New Roman" w:eastAsia="宋体" w:hAnsi="Times New Roman" w:cs="宋体" w:hint="eastAsia"/>
          <w:sz w:val="24"/>
          <w:szCs w:val="24"/>
        </w:rPr>
        <w:t>手动</w:t>
      </w:r>
      <w:r>
        <w:rPr>
          <w:rFonts w:ascii="Times New Roman" w:eastAsia="宋体" w:hAnsi="Times New Roman" w:cs="宋体" w:hint="eastAsia"/>
          <w:sz w:val="24"/>
          <w:szCs w:val="24"/>
        </w:rPr>
        <w:t>/</w:t>
      </w:r>
      <w:r>
        <w:rPr>
          <w:rFonts w:ascii="Times New Roman" w:eastAsia="宋体" w:hAnsi="Times New Roman" w:cs="宋体" w:hint="eastAsia"/>
          <w:sz w:val="24"/>
          <w:szCs w:val="24"/>
        </w:rPr>
        <w:t>自动切换时冲击小，便于实现无扰动切换。此外，当计算机发生故</w:t>
      </w:r>
    </w:p>
    <w:p w14:paraId="2A1D0B7B" w14:textId="77777777" w:rsidR="00045A8F" w:rsidRDefault="00000000">
      <w:pPr>
        <w:spacing w:before="120" w:after="120" w:line="400" w:lineRule="exact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lastRenderedPageBreak/>
        <w:t>障时，由于输出通道或执行装置具有信号的锁存作用，故能保持原值。</w:t>
      </w:r>
    </w:p>
    <w:p w14:paraId="374E24AF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 xml:space="preserve">(3) </w:t>
      </w:r>
      <w:r>
        <w:rPr>
          <w:rFonts w:ascii="Times New Roman" w:eastAsia="宋体" w:hAnsi="Times New Roman" w:cs="宋体" w:hint="eastAsia"/>
          <w:sz w:val="24"/>
          <w:szCs w:val="24"/>
        </w:rPr>
        <w:t>算式中不需要累加。控制增量△</w:t>
      </w:r>
      <w:r>
        <w:rPr>
          <w:rFonts w:ascii="Times New Roman" w:eastAsia="宋体" w:hAnsi="Times New Roman" w:cs="宋体" w:hint="eastAsia"/>
          <w:sz w:val="24"/>
          <w:szCs w:val="24"/>
        </w:rPr>
        <w:t>u(k)</w:t>
      </w:r>
      <w:r>
        <w:rPr>
          <w:rFonts w:ascii="Times New Roman" w:eastAsia="宋体" w:hAnsi="Times New Roman" w:cs="宋体" w:hint="eastAsia"/>
          <w:sz w:val="24"/>
          <w:szCs w:val="24"/>
        </w:rPr>
        <w:t>的确定仅与最近</w:t>
      </w:r>
      <w:r>
        <w:rPr>
          <w:rFonts w:ascii="Times New Roman" w:eastAsia="宋体" w:hAnsi="Times New Roman" w:cs="宋体" w:hint="eastAsia"/>
          <w:sz w:val="24"/>
          <w:szCs w:val="24"/>
        </w:rPr>
        <w:t>k</w:t>
      </w:r>
      <w:r>
        <w:rPr>
          <w:rFonts w:ascii="Times New Roman" w:eastAsia="宋体" w:hAnsi="Times New Roman" w:cs="宋体" w:hint="eastAsia"/>
          <w:sz w:val="24"/>
          <w:szCs w:val="24"/>
        </w:rPr>
        <w:t>次的采样值有关，所以较容易通过加权处理而获得比较好的控制效果。</w:t>
      </w:r>
    </w:p>
    <w:p w14:paraId="4BE20D7D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但增量式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也有其不足之处：积分截断效应大，有静态误差；溢出的影响大。使用时，我们选择带死区、积分分离等改进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控制算法。</w:t>
      </w:r>
    </w:p>
    <w:p w14:paraId="3A2C4BED" w14:textId="77777777" w:rsidR="00045A8F" w:rsidRDefault="00000000">
      <w:pPr>
        <w:spacing w:before="120" w:after="120" w:line="400" w:lineRule="exact"/>
        <w:outlineLvl w:val="2"/>
        <w:rPr>
          <w:rFonts w:ascii="Arial" w:eastAsia="黑体" w:hAnsi="Arial" w:cs="宋体"/>
          <w:b/>
          <w:bCs/>
          <w:spacing w:val="-10"/>
          <w:sz w:val="24"/>
          <w:szCs w:val="24"/>
        </w:rPr>
      </w:pPr>
      <w:bookmarkStart w:id="49" w:name="_Toc8960"/>
      <w:bookmarkStart w:id="50" w:name="_Toc111842156"/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 xml:space="preserve">4.3.3 </w:t>
      </w:r>
      <w:r>
        <w:rPr>
          <w:rFonts w:ascii="Arial" w:eastAsia="黑体" w:hAnsi="Arial" w:cs="宋体"/>
          <w:b/>
          <w:bCs/>
          <w:spacing w:val="-10"/>
          <w:sz w:val="24"/>
          <w:szCs w:val="24"/>
        </w:rPr>
        <w:t xml:space="preserve"> </w:t>
      </w:r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PID</w:t>
      </w:r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参数整定</w:t>
      </w:r>
      <w:bookmarkEnd w:id="49"/>
      <w:bookmarkEnd w:id="50"/>
    </w:p>
    <w:p w14:paraId="5069A2EE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运用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控制的关键是调整</w:t>
      </w:r>
      <w:r>
        <w:rPr>
          <w:rFonts w:ascii="Times New Roman" w:eastAsia="宋体" w:hAnsi="Times New Roman" w:cs="宋体" w:hint="eastAsia"/>
          <w:sz w:val="24"/>
          <w:szCs w:val="24"/>
        </w:rPr>
        <w:t>KP</w:t>
      </w:r>
      <w:r>
        <w:rPr>
          <w:rFonts w:ascii="Times New Roman" w:eastAsia="宋体" w:hAnsi="Times New Roman" w:cs="宋体" w:hint="eastAsia"/>
          <w:sz w:val="24"/>
          <w:szCs w:val="24"/>
        </w:rPr>
        <w:t>、</w:t>
      </w:r>
      <w:r>
        <w:rPr>
          <w:rFonts w:ascii="Times New Roman" w:eastAsia="宋体" w:hAnsi="Times New Roman" w:cs="宋体" w:hint="eastAsia"/>
          <w:sz w:val="24"/>
          <w:szCs w:val="24"/>
        </w:rPr>
        <w:t>KI</w:t>
      </w:r>
      <w:r>
        <w:rPr>
          <w:rFonts w:ascii="Times New Roman" w:eastAsia="宋体" w:hAnsi="Times New Roman" w:cs="宋体" w:hint="eastAsia"/>
          <w:sz w:val="24"/>
          <w:szCs w:val="24"/>
        </w:rPr>
        <w:t>、</w:t>
      </w:r>
      <w:r>
        <w:rPr>
          <w:rFonts w:ascii="Times New Roman" w:eastAsia="宋体" w:hAnsi="Times New Roman" w:cs="宋体" w:hint="eastAsia"/>
          <w:sz w:val="24"/>
          <w:szCs w:val="24"/>
        </w:rPr>
        <w:t>KD</w:t>
      </w:r>
      <w:r>
        <w:rPr>
          <w:rFonts w:ascii="Times New Roman" w:eastAsia="宋体" w:hAnsi="Times New Roman" w:cs="宋体" w:hint="eastAsia"/>
          <w:sz w:val="24"/>
          <w:szCs w:val="24"/>
        </w:rPr>
        <w:t>三个参数，即参数整定。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参数的整定方法有两大类：一是理论计算整定法。它主要是依据系统的数学模型，经过理论计算确定控制器参数；二是工程整定方法，它主要依赖工程经验，直接在控制系统的试验中进行，且方法简单、易于掌握，在工程实际中被广泛采用。由于智能车系统是机电高耦合的分布式系统，并且要考虑赛道的具体环境，要建立精确的智能车运动控制数学模型有一定难度，而且我们对车身机械结构经常进行修正，模型参数变化较为频繁，理论计算整定法可操作性不强，最终我们采用了工程整定的方法。</w:t>
      </w:r>
      <w:bookmarkStart w:id="51" w:name="_Toc364328498"/>
      <w:bookmarkStart w:id="52" w:name="_Toc364239738"/>
      <w:bookmarkStart w:id="53" w:name="_Toc11042"/>
    </w:p>
    <w:p w14:paraId="51486A55" w14:textId="77777777" w:rsidR="003A5223" w:rsidRDefault="003A5223" w:rsidP="009B2BF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54" w:name="_Toc490824527"/>
      <w:bookmarkStart w:id="55" w:name="_Toc111403396"/>
      <w:bookmarkStart w:id="56" w:name="_Toc111842157"/>
      <w:bookmarkStart w:id="57" w:name="_Toc522205668"/>
      <w:bookmarkStart w:id="58" w:name="_Toc490824530"/>
      <w:bookmarkEnd w:id="51"/>
      <w:bookmarkEnd w:id="52"/>
      <w:bookmarkEnd w:id="53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4.4</w:t>
      </w:r>
      <w:bookmarkEnd w:id="54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舵机控制</w:t>
      </w:r>
      <w:bookmarkEnd w:id="55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（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pd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控制）</w:t>
      </w:r>
      <w:bookmarkEnd w:id="56"/>
    </w:p>
    <w:p w14:paraId="622426A7" w14:textId="6CD2B96A" w:rsidR="003A5223" w:rsidRDefault="003A5223" w:rsidP="009B2BF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调节舵机占空比，观察舵机左右转动情况确定舵机左右极限值；初</w:t>
      </w:r>
      <w:proofErr w:type="gramStart"/>
      <w:r>
        <w:rPr>
          <w:rFonts w:ascii="Times New Roman" w:eastAsia="宋体" w:hAnsi="Times New Roman" w:cs="宋体" w:hint="eastAsia"/>
          <w:sz w:val="24"/>
          <w:szCs w:val="24"/>
        </w:rPr>
        <w:t>略设置</w:t>
      </w:r>
      <w:proofErr w:type="gramEnd"/>
      <w:r>
        <w:rPr>
          <w:rFonts w:ascii="Times New Roman" w:eastAsia="宋体" w:hAnsi="Times New Roman" w:cs="宋体" w:hint="eastAsia"/>
          <w:sz w:val="24"/>
          <w:szCs w:val="24"/>
        </w:rPr>
        <w:t>舵机中值，占空比固定，车辆放置于直道行进，根据观察得行进路线进行微调，确定中值。在行驶中，运用</w:t>
      </w:r>
      <w:proofErr w:type="spellStart"/>
      <w:r>
        <w:rPr>
          <w:rFonts w:ascii="Times New Roman" w:eastAsia="宋体" w:hAnsi="Times New Roman" w:cs="宋体"/>
          <w:sz w:val="24"/>
          <w:szCs w:val="24"/>
        </w:rPr>
        <w:t>pid</w:t>
      </w:r>
      <w:proofErr w:type="spellEnd"/>
      <w:r>
        <w:rPr>
          <w:rFonts w:ascii="Times New Roman" w:eastAsia="宋体" w:hAnsi="Times New Roman" w:cs="宋体"/>
          <w:sz w:val="24"/>
          <w:szCs w:val="24"/>
        </w:rPr>
        <w:t>将巡线偏差给到舵机占空比上实现方向控制。为适应不同速度、偏</w:t>
      </w:r>
      <w:r>
        <w:rPr>
          <w:rFonts w:ascii="Times New Roman" w:eastAsia="宋体" w:hAnsi="Times New Roman" w:cs="宋体" w:hint="eastAsia"/>
          <w:sz w:val="24"/>
          <w:szCs w:val="24"/>
        </w:rPr>
        <w:t>差</w:t>
      </w:r>
      <w:r>
        <w:rPr>
          <w:rFonts w:ascii="Times New Roman" w:eastAsia="宋体" w:hAnsi="Times New Roman" w:cs="宋体"/>
          <w:sz w:val="24"/>
          <w:szCs w:val="24"/>
        </w:rPr>
        <w:t>大小等因素，我们采用</w:t>
      </w:r>
      <w:r>
        <w:rPr>
          <w:rFonts w:ascii="Times New Roman" w:eastAsia="宋体" w:hAnsi="Times New Roman" w:cs="宋体" w:hint="eastAsia"/>
          <w:sz w:val="24"/>
          <w:szCs w:val="24"/>
        </w:rPr>
        <w:t>一维模糊</w:t>
      </w:r>
      <w:r>
        <w:rPr>
          <w:rFonts w:ascii="Times New Roman" w:eastAsia="宋体" w:hAnsi="Times New Roman" w:cs="宋体"/>
          <w:sz w:val="24"/>
          <w:szCs w:val="24"/>
        </w:rPr>
        <w:t>PID</w:t>
      </w:r>
      <w:r>
        <w:rPr>
          <w:rFonts w:ascii="Times New Roman" w:eastAsia="宋体" w:hAnsi="Times New Roman" w:cs="宋体"/>
          <w:sz w:val="24"/>
          <w:szCs w:val="24"/>
        </w:rPr>
        <w:t>，通过不同</w:t>
      </w:r>
      <w:r>
        <w:rPr>
          <w:rFonts w:ascii="Times New Roman" w:eastAsia="宋体" w:hAnsi="Times New Roman" w:cs="宋体" w:hint="eastAsia"/>
          <w:sz w:val="24"/>
          <w:szCs w:val="24"/>
        </w:rPr>
        <w:t>段偏差对应不同的</w:t>
      </w:r>
      <w:r>
        <w:rPr>
          <w:rFonts w:ascii="Times New Roman" w:eastAsia="宋体" w:hAnsi="Times New Roman" w:cs="宋体"/>
          <w:sz w:val="24"/>
          <w:szCs w:val="24"/>
        </w:rPr>
        <w:t>PID</w:t>
      </w:r>
      <w:r>
        <w:rPr>
          <w:rFonts w:ascii="Times New Roman" w:eastAsia="宋体" w:hAnsi="Times New Roman" w:cs="宋体"/>
          <w:sz w:val="24"/>
          <w:szCs w:val="24"/>
        </w:rPr>
        <w:t>参数</w:t>
      </w:r>
      <w:r>
        <w:rPr>
          <w:rFonts w:ascii="Times New Roman" w:eastAsia="宋体" w:hAnsi="Times New Roman" w:cs="宋体" w:hint="eastAsia"/>
          <w:sz w:val="24"/>
          <w:szCs w:val="24"/>
        </w:rPr>
        <w:t>，我们</w:t>
      </w:r>
      <w:r>
        <w:rPr>
          <w:rFonts w:ascii="Times New Roman" w:eastAsia="宋体" w:hAnsi="Times New Roman" w:cs="宋体"/>
          <w:sz w:val="24"/>
          <w:szCs w:val="24"/>
        </w:rPr>
        <w:t>车辆适应性和稳定性</w:t>
      </w:r>
      <w:r>
        <w:rPr>
          <w:rFonts w:ascii="Times New Roman" w:eastAsia="宋体" w:hAnsi="Times New Roman" w:cs="宋体" w:hint="eastAsia"/>
          <w:sz w:val="24"/>
          <w:szCs w:val="24"/>
        </w:rPr>
        <w:t>得到提升。</w:t>
      </w:r>
    </w:p>
    <w:p w14:paraId="1FEBC477" w14:textId="77777777" w:rsidR="003A5223" w:rsidRDefault="003A5223" w:rsidP="009B2BF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59" w:name="_Toc111403397"/>
      <w:bookmarkStart w:id="60" w:name="_Toc111842158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4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.5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电机控制</w:t>
      </w:r>
      <w:bookmarkEnd w:id="59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（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pi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控制）</w:t>
      </w:r>
      <w:bookmarkEnd w:id="60"/>
    </w:p>
    <w:p w14:paraId="32DCBD02" w14:textId="77777777" w:rsidR="003A5223" w:rsidRPr="003A5223" w:rsidRDefault="003A5223" w:rsidP="003A5223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 w:rsidRPr="003A5223">
        <w:rPr>
          <w:rFonts w:ascii="Times New Roman" w:eastAsia="宋体" w:hAnsi="Times New Roman" w:cs="宋体" w:hint="eastAsia"/>
          <w:sz w:val="24"/>
          <w:szCs w:val="24"/>
        </w:rPr>
        <w:t>通过调节给电机驱动输出的两路</w:t>
      </w:r>
      <w:r w:rsidRPr="003A5223">
        <w:rPr>
          <w:rFonts w:ascii="Times New Roman" w:eastAsia="宋体" w:hAnsi="Times New Roman" w:cs="宋体" w:hint="eastAsia"/>
          <w:sz w:val="24"/>
          <w:szCs w:val="24"/>
        </w:rPr>
        <w:t>PWM</w:t>
      </w:r>
      <w:r w:rsidRPr="003A5223">
        <w:rPr>
          <w:rFonts w:ascii="Times New Roman" w:eastAsia="宋体" w:hAnsi="Times New Roman" w:cs="宋体" w:hint="eastAsia"/>
          <w:sz w:val="24"/>
          <w:szCs w:val="24"/>
        </w:rPr>
        <w:t>信号的占空比来控制电机的转速，通过编码器采样得到电机的实际转速，通过恰当的比例控制与积分控制（不断将偏差输入到</w:t>
      </w:r>
      <w:r w:rsidRPr="003A5223">
        <w:rPr>
          <w:rFonts w:ascii="Times New Roman" w:eastAsia="宋体" w:hAnsi="Times New Roman" w:cs="宋体" w:hint="eastAsia"/>
          <w:sz w:val="24"/>
          <w:szCs w:val="24"/>
        </w:rPr>
        <w:t>PI</w:t>
      </w:r>
      <w:r w:rsidRPr="003A5223">
        <w:rPr>
          <w:rFonts w:ascii="Times New Roman" w:eastAsia="宋体" w:hAnsi="Times New Roman" w:cs="宋体" w:hint="eastAsia"/>
          <w:sz w:val="24"/>
          <w:szCs w:val="24"/>
        </w:rPr>
        <w:t>控制器，控制器输入不同的占空比给电机驱动）来使得</w:t>
      </w:r>
      <w:proofErr w:type="gramStart"/>
      <w:r w:rsidRPr="003A5223">
        <w:rPr>
          <w:rFonts w:ascii="Times New Roman" w:eastAsia="宋体" w:hAnsi="Times New Roman" w:cs="宋体" w:hint="eastAsia"/>
          <w:sz w:val="24"/>
          <w:szCs w:val="24"/>
        </w:rPr>
        <w:t>转速环</w:t>
      </w:r>
      <w:proofErr w:type="gramEnd"/>
      <w:r w:rsidRPr="003A5223">
        <w:rPr>
          <w:rFonts w:ascii="Times New Roman" w:eastAsia="宋体" w:hAnsi="Times New Roman" w:cs="宋体" w:hint="eastAsia"/>
          <w:sz w:val="24"/>
          <w:szCs w:val="24"/>
        </w:rPr>
        <w:t>较硬能够满足我们的需求。</w:t>
      </w:r>
      <w:r w:rsidRPr="003A5223">
        <w:rPr>
          <w:rFonts w:ascii="Times New Roman" w:eastAsia="宋体" w:hAnsi="Times New Roman" w:cs="宋体" w:hint="eastAsia"/>
          <w:sz w:val="24"/>
          <w:szCs w:val="24"/>
        </w:rPr>
        <w:t xml:space="preserve"> </w:t>
      </w:r>
    </w:p>
    <w:p w14:paraId="594BBCE8" w14:textId="77777777" w:rsidR="003A5223" w:rsidRPr="003A5223" w:rsidRDefault="003A5223" w:rsidP="009B2BF0">
      <w:pPr>
        <w:spacing w:after="148"/>
        <w:ind w:right="240"/>
        <w:rPr>
          <w:rFonts w:ascii="Times New Roman" w:eastAsia="宋体" w:hAnsi="Times New Roman" w:cs="宋体"/>
          <w:sz w:val="24"/>
          <w:szCs w:val="24"/>
        </w:rPr>
      </w:pPr>
    </w:p>
    <w:p w14:paraId="499AFF8D" w14:textId="77777777" w:rsidR="003A5223" w:rsidRPr="003A5223" w:rsidRDefault="003A5223" w:rsidP="009B2BF0">
      <w:pPr>
        <w:spacing w:after="148"/>
        <w:ind w:right="240"/>
        <w:rPr>
          <w:rFonts w:ascii="Times New Roman" w:eastAsia="宋体" w:hAnsi="Times New Roman" w:cs="宋体"/>
          <w:sz w:val="24"/>
          <w:szCs w:val="24"/>
        </w:rPr>
      </w:pPr>
    </w:p>
    <w:p w14:paraId="3D083C51" w14:textId="77777777" w:rsidR="00F80078" w:rsidRDefault="00F80078">
      <w:pPr>
        <w:spacing w:after="148"/>
        <w:ind w:right="240"/>
        <w:rPr>
          <w:rFonts w:ascii="宋体" w:eastAsia="宋体" w:hAnsi="宋体" w:cs="宋体"/>
          <w:sz w:val="24"/>
          <w:szCs w:val="24"/>
        </w:rPr>
        <w:sectPr w:rsidR="00F80078">
          <w:headerReference w:type="first" r:id="rId53"/>
          <w:pgSz w:w="11906" w:h="16838"/>
          <w:pgMar w:top="2268" w:right="1814" w:bottom="1814" w:left="1814" w:header="1588" w:footer="1247" w:gutter="0"/>
          <w:cols w:space="425"/>
          <w:titlePg/>
          <w:docGrid w:type="lines" w:linePitch="326"/>
        </w:sectPr>
      </w:pPr>
    </w:p>
    <w:p w14:paraId="7FFEB122" w14:textId="77777777" w:rsidR="00F80078" w:rsidRDefault="00F80078">
      <w:pPr>
        <w:numPr>
          <w:ilvl w:val="0"/>
          <w:numId w:val="1"/>
        </w:numPr>
        <w:spacing w:before="120" w:after="400" w:line="400" w:lineRule="exact"/>
        <w:ind w:left="0" w:firstLine="0"/>
        <w:jc w:val="center"/>
        <w:outlineLvl w:val="0"/>
        <w:rPr>
          <w:rFonts w:ascii="黑体" w:eastAsia="黑体" w:hAnsi="黑体" w:cs="黑体"/>
          <w:b/>
          <w:bCs/>
          <w:sz w:val="30"/>
          <w:szCs w:val="30"/>
        </w:rPr>
      </w:pPr>
      <w:bookmarkStart w:id="61" w:name="_Toc111842159"/>
      <w:r>
        <w:rPr>
          <w:rFonts w:ascii="黑体" w:eastAsia="黑体" w:hAnsi="黑体" w:cs="黑体"/>
          <w:b/>
          <w:bCs/>
          <w:sz w:val="30"/>
          <w:szCs w:val="30"/>
        </w:rPr>
        <w:lastRenderedPageBreak/>
        <w:t>系统的开发环境与车模调试</w:t>
      </w:r>
      <w:bookmarkEnd w:id="61"/>
    </w:p>
    <w:bookmarkEnd w:id="57"/>
    <w:bookmarkEnd w:id="58"/>
    <w:p w14:paraId="181EB852" w14:textId="77777777" w:rsidR="00045A8F" w:rsidRDefault="00000000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在系统的设计制作和调试的过程中，不管是软件的开发还是硬件电路的仿真和电路板的制作都离不开</w:t>
      </w:r>
      <w:r>
        <w:rPr>
          <w:rFonts w:ascii="Times New Roman" w:eastAsia="宋体" w:hAnsi="Times New Roman" w:hint="eastAsia"/>
          <w:sz w:val="24"/>
          <w:szCs w:val="24"/>
        </w:rPr>
        <w:t xml:space="preserve">PC </w:t>
      </w:r>
      <w:r>
        <w:rPr>
          <w:rFonts w:ascii="Times New Roman" w:eastAsia="宋体" w:hAnsi="Times New Roman" w:hint="eastAsia"/>
          <w:sz w:val="24"/>
          <w:szCs w:val="24"/>
        </w:rPr>
        <w:t>机。所以对于</w:t>
      </w:r>
      <w:r>
        <w:rPr>
          <w:rFonts w:ascii="Times New Roman" w:eastAsia="宋体" w:hAnsi="Times New Roman" w:hint="eastAsia"/>
          <w:sz w:val="24"/>
          <w:szCs w:val="24"/>
        </w:rPr>
        <w:t xml:space="preserve">PC </w:t>
      </w:r>
      <w:r>
        <w:rPr>
          <w:rFonts w:ascii="Times New Roman" w:eastAsia="宋体" w:hAnsi="Times New Roman" w:hint="eastAsia"/>
          <w:sz w:val="24"/>
          <w:szCs w:val="24"/>
        </w:rPr>
        <w:t>机上的各种辅助设计软件必须要有一定的熟悉程度。这样可以提高开发的效率。</w:t>
      </w:r>
    </w:p>
    <w:p w14:paraId="0E5BCE9F" w14:textId="6DAD9240" w:rsidR="00744174" w:rsidRDefault="00000000" w:rsidP="00744174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62" w:name="_Toc490824531"/>
      <w:bookmarkStart w:id="63" w:name="_Toc522205669"/>
      <w:bookmarkStart w:id="64" w:name="_Toc111842160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5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>.1</w:t>
      </w:r>
      <w:r w:rsidR="00744174"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744174"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EdgeBoard</w:t>
      </w:r>
      <w:proofErr w:type="spellEnd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>的</w:t>
      </w:r>
      <w:bookmarkEnd w:id="62"/>
      <w:bookmarkEnd w:id="63"/>
      <w:r w:rsidR="00744174"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调试</w:t>
      </w:r>
      <w:bookmarkEnd w:id="64"/>
    </w:p>
    <w:p w14:paraId="3246C477" w14:textId="77777777" w:rsidR="00233106" w:rsidRDefault="00233106" w:rsidP="00233106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33106">
        <w:rPr>
          <w:rFonts w:ascii="Times New Roman" w:eastAsia="宋体" w:hAnsi="Times New Roman" w:hint="eastAsia"/>
          <w:sz w:val="24"/>
          <w:szCs w:val="24"/>
        </w:rPr>
        <w:t>我们主要采用了</w:t>
      </w:r>
      <w:r w:rsidRPr="00233106">
        <w:rPr>
          <w:rFonts w:ascii="Times New Roman" w:eastAsia="宋体" w:hAnsi="Times New Roman" w:hint="eastAsia"/>
          <w:sz w:val="24"/>
          <w:szCs w:val="24"/>
        </w:rPr>
        <w:t>WinSCP</w:t>
      </w:r>
      <w:r w:rsidRPr="00233106">
        <w:rPr>
          <w:rFonts w:ascii="Times New Roman" w:eastAsia="宋体" w:hAnsi="Times New Roman" w:hint="eastAsia"/>
          <w:sz w:val="24"/>
          <w:szCs w:val="24"/>
        </w:rPr>
        <w:t>以及</w:t>
      </w:r>
      <w:proofErr w:type="spellStart"/>
      <w:r w:rsidRPr="00233106">
        <w:rPr>
          <w:rFonts w:ascii="Times New Roman" w:eastAsia="宋体" w:hAnsi="Times New Roman" w:hint="eastAsia"/>
          <w:sz w:val="24"/>
          <w:szCs w:val="24"/>
        </w:rPr>
        <w:t>XShell</w:t>
      </w:r>
      <w:proofErr w:type="spellEnd"/>
      <w:r w:rsidRPr="00233106">
        <w:rPr>
          <w:rFonts w:ascii="Times New Roman" w:eastAsia="宋体" w:hAnsi="Times New Roman" w:hint="eastAsia"/>
          <w:sz w:val="24"/>
          <w:szCs w:val="24"/>
        </w:rPr>
        <w:t>来进行</w:t>
      </w:r>
      <w:proofErr w:type="spellStart"/>
      <w:r w:rsidRPr="00233106">
        <w:rPr>
          <w:rFonts w:ascii="Times New Roman" w:eastAsia="宋体" w:hAnsi="Times New Roman" w:hint="eastAsia"/>
          <w:sz w:val="24"/>
          <w:szCs w:val="24"/>
        </w:rPr>
        <w:t>Edgeboard</w:t>
      </w:r>
      <w:proofErr w:type="spellEnd"/>
      <w:r w:rsidRPr="00233106">
        <w:rPr>
          <w:rFonts w:ascii="Times New Roman" w:eastAsia="宋体" w:hAnsi="Times New Roman" w:hint="eastAsia"/>
          <w:sz w:val="24"/>
          <w:szCs w:val="24"/>
        </w:rPr>
        <w:t>的调试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36D09FE1" w14:textId="5FEBE218" w:rsidR="00233106" w:rsidRDefault="00233106" w:rsidP="00233106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33106">
        <w:rPr>
          <w:rFonts w:ascii="Times New Roman" w:eastAsia="宋体" w:hAnsi="Times New Roman" w:hint="eastAsia"/>
          <w:sz w:val="24"/>
          <w:szCs w:val="24"/>
        </w:rPr>
        <w:t>WinSCP</w:t>
      </w:r>
      <w:r w:rsidRPr="00233106">
        <w:rPr>
          <w:rFonts w:ascii="Times New Roman" w:eastAsia="宋体" w:hAnsi="Times New Roman" w:hint="eastAsia"/>
          <w:sz w:val="24"/>
          <w:szCs w:val="24"/>
        </w:rPr>
        <w:t>是一款流行的</w:t>
      </w:r>
      <w:r w:rsidRPr="00233106">
        <w:rPr>
          <w:rFonts w:ascii="Times New Roman" w:eastAsia="宋体" w:hAnsi="Times New Roman" w:hint="eastAsia"/>
          <w:sz w:val="24"/>
          <w:szCs w:val="24"/>
        </w:rPr>
        <w:t>SFTP</w:t>
      </w:r>
      <w:r w:rsidRPr="00233106">
        <w:rPr>
          <w:rFonts w:ascii="Times New Roman" w:eastAsia="宋体" w:hAnsi="Times New Roman" w:hint="eastAsia"/>
          <w:sz w:val="24"/>
          <w:szCs w:val="24"/>
        </w:rPr>
        <w:t>客户端和</w:t>
      </w:r>
      <w:r w:rsidRPr="00233106">
        <w:rPr>
          <w:rFonts w:ascii="Times New Roman" w:eastAsia="宋体" w:hAnsi="Times New Roman" w:hint="eastAsia"/>
          <w:sz w:val="24"/>
          <w:szCs w:val="24"/>
        </w:rPr>
        <w:t>FTP</w:t>
      </w:r>
      <w:r w:rsidRPr="00233106">
        <w:rPr>
          <w:rFonts w:ascii="Times New Roman" w:eastAsia="宋体" w:hAnsi="Times New Roman" w:hint="eastAsia"/>
          <w:sz w:val="24"/>
          <w:szCs w:val="24"/>
        </w:rPr>
        <w:t>客户端</w:t>
      </w:r>
      <w:r w:rsidRPr="00233106">
        <w:rPr>
          <w:rFonts w:ascii="Times New Roman" w:eastAsia="宋体" w:hAnsi="Times New Roman" w:hint="eastAsia"/>
          <w:sz w:val="24"/>
          <w:szCs w:val="24"/>
        </w:rPr>
        <w:t>!</w:t>
      </w:r>
      <w:r w:rsidRPr="00233106">
        <w:rPr>
          <w:rFonts w:ascii="Times New Roman" w:eastAsia="宋体" w:hAnsi="Times New Roman" w:hint="eastAsia"/>
          <w:sz w:val="24"/>
          <w:szCs w:val="24"/>
        </w:rPr>
        <w:t>使用</w:t>
      </w:r>
      <w:r w:rsidRPr="00233106">
        <w:rPr>
          <w:rFonts w:ascii="Times New Roman" w:eastAsia="宋体" w:hAnsi="Times New Roman" w:hint="eastAsia"/>
          <w:sz w:val="24"/>
          <w:szCs w:val="24"/>
        </w:rPr>
        <w:t>FTP</w:t>
      </w:r>
      <w:r w:rsidRPr="00233106">
        <w:rPr>
          <w:rFonts w:ascii="Times New Roman" w:eastAsia="宋体" w:hAnsi="Times New Roman" w:hint="eastAsia"/>
          <w:sz w:val="24"/>
          <w:szCs w:val="24"/>
        </w:rPr>
        <w:t>、</w:t>
      </w:r>
      <w:r w:rsidRPr="00233106">
        <w:rPr>
          <w:rFonts w:ascii="Times New Roman" w:eastAsia="宋体" w:hAnsi="Times New Roman" w:hint="eastAsia"/>
          <w:sz w:val="24"/>
          <w:szCs w:val="24"/>
        </w:rPr>
        <w:t>FTPS</w:t>
      </w:r>
      <w:r w:rsidRPr="00233106">
        <w:rPr>
          <w:rFonts w:ascii="Times New Roman" w:eastAsia="宋体" w:hAnsi="Times New Roman" w:hint="eastAsia"/>
          <w:sz w:val="24"/>
          <w:szCs w:val="24"/>
        </w:rPr>
        <w:t>、</w:t>
      </w:r>
      <w:r w:rsidRPr="00233106">
        <w:rPr>
          <w:rFonts w:ascii="Times New Roman" w:eastAsia="宋体" w:hAnsi="Times New Roman" w:hint="eastAsia"/>
          <w:sz w:val="24"/>
          <w:szCs w:val="24"/>
        </w:rPr>
        <w:t>SCP</w:t>
      </w:r>
      <w:r w:rsidRPr="00233106">
        <w:rPr>
          <w:rFonts w:ascii="Times New Roman" w:eastAsia="宋体" w:hAnsi="Times New Roman" w:hint="eastAsia"/>
          <w:sz w:val="24"/>
          <w:szCs w:val="24"/>
        </w:rPr>
        <w:t>、</w:t>
      </w:r>
      <w:r w:rsidRPr="00233106">
        <w:rPr>
          <w:rFonts w:ascii="Times New Roman" w:eastAsia="宋体" w:hAnsi="Times New Roman" w:hint="eastAsia"/>
          <w:sz w:val="24"/>
          <w:szCs w:val="24"/>
        </w:rPr>
        <w:t>SFTP</w:t>
      </w:r>
      <w:r w:rsidRPr="00233106">
        <w:rPr>
          <w:rFonts w:ascii="Times New Roman" w:eastAsia="宋体" w:hAnsi="Times New Roman" w:hint="eastAsia"/>
          <w:sz w:val="24"/>
          <w:szCs w:val="24"/>
        </w:rPr>
        <w:t>、</w:t>
      </w:r>
      <w:r w:rsidRPr="00233106">
        <w:rPr>
          <w:rFonts w:ascii="Times New Roman" w:eastAsia="宋体" w:hAnsi="Times New Roman" w:hint="eastAsia"/>
          <w:sz w:val="24"/>
          <w:szCs w:val="24"/>
        </w:rPr>
        <w:t>WebDAV</w:t>
      </w:r>
      <w:r w:rsidRPr="00233106">
        <w:rPr>
          <w:rFonts w:ascii="Times New Roman" w:eastAsia="宋体" w:hAnsi="Times New Roman" w:hint="eastAsia"/>
          <w:sz w:val="24"/>
          <w:szCs w:val="24"/>
        </w:rPr>
        <w:t>或</w:t>
      </w:r>
      <w:r w:rsidRPr="00233106">
        <w:rPr>
          <w:rFonts w:ascii="Times New Roman" w:eastAsia="宋体" w:hAnsi="Times New Roman" w:hint="eastAsia"/>
          <w:sz w:val="24"/>
          <w:szCs w:val="24"/>
        </w:rPr>
        <w:t>S3</w:t>
      </w:r>
      <w:r w:rsidRPr="00233106">
        <w:rPr>
          <w:rFonts w:ascii="Times New Roman" w:eastAsia="宋体" w:hAnsi="Times New Roman" w:hint="eastAsia"/>
          <w:sz w:val="24"/>
          <w:szCs w:val="24"/>
        </w:rPr>
        <w:t>文件传输协议在本地计算机和远程服务器之间拷贝文件。</w:t>
      </w:r>
    </w:p>
    <w:p w14:paraId="774DAB46" w14:textId="59C666ED" w:rsidR="00233106" w:rsidRDefault="00233106" w:rsidP="00233106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233106">
        <w:rPr>
          <w:rFonts w:ascii="Times New Roman" w:eastAsia="宋体" w:hAnsi="Times New Roman"/>
          <w:sz w:val="24"/>
          <w:szCs w:val="24"/>
        </w:rPr>
        <w:t>XShell</w:t>
      </w:r>
      <w:proofErr w:type="spellEnd"/>
      <w:r w:rsidRPr="00233106">
        <w:rPr>
          <w:rFonts w:ascii="Times New Roman" w:eastAsia="宋体" w:hAnsi="Times New Roman"/>
          <w:sz w:val="24"/>
          <w:szCs w:val="24"/>
        </w:rPr>
        <w:t>可以在</w:t>
      </w:r>
      <w:r w:rsidRPr="00233106">
        <w:rPr>
          <w:rFonts w:ascii="Times New Roman" w:eastAsia="宋体" w:hAnsi="Times New Roman"/>
          <w:sz w:val="24"/>
          <w:szCs w:val="24"/>
        </w:rPr>
        <w:t>Windows</w:t>
      </w:r>
      <w:r w:rsidRPr="00233106">
        <w:rPr>
          <w:rFonts w:ascii="Times New Roman" w:eastAsia="宋体" w:hAnsi="Times New Roman"/>
          <w:sz w:val="24"/>
          <w:szCs w:val="24"/>
        </w:rPr>
        <w:t>界面下来访问远端不同系统下的服务器，从而比较好的达到远程控制终端的目的。它支持</w:t>
      </w:r>
      <w:r w:rsidRPr="00233106">
        <w:rPr>
          <w:rFonts w:ascii="Times New Roman" w:eastAsia="宋体" w:hAnsi="Times New Roman"/>
          <w:sz w:val="24"/>
          <w:szCs w:val="24"/>
        </w:rPr>
        <w:t xml:space="preserve"> RLOGIN</w:t>
      </w:r>
      <w:r w:rsidRPr="00233106">
        <w:rPr>
          <w:rFonts w:ascii="Times New Roman" w:eastAsia="宋体" w:hAnsi="Times New Roman"/>
          <w:sz w:val="24"/>
          <w:szCs w:val="24"/>
        </w:rPr>
        <w:t>、</w:t>
      </w:r>
      <w:r w:rsidRPr="00233106">
        <w:rPr>
          <w:rFonts w:ascii="Times New Roman" w:eastAsia="宋体" w:hAnsi="Times New Roman"/>
          <w:sz w:val="24"/>
          <w:szCs w:val="24"/>
        </w:rPr>
        <w:t>SFTP</w:t>
      </w:r>
      <w:r w:rsidRPr="00233106">
        <w:rPr>
          <w:rFonts w:ascii="Times New Roman" w:eastAsia="宋体" w:hAnsi="Times New Roman"/>
          <w:sz w:val="24"/>
          <w:szCs w:val="24"/>
        </w:rPr>
        <w:t>、</w:t>
      </w:r>
      <w:r w:rsidRPr="00233106">
        <w:rPr>
          <w:rFonts w:ascii="Times New Roman" w:eastAsia="宋体" w:hAnsi="Times New Roman"/>
          <w:sz w:val="24"/>
          <w:szCs w:val="24"/>
        </w:rPr>
        <w:t>SERIAL</w:t>
      </w:r>
      <w:r w:rsidRPr="00233106">
        <w:rPr>
          <w:rFonts w:ascii="Times New Roman" w:eastAsia="宋体" w:hAnsi="Times New Roman"/>
          <w:sz w:val="24"/>
          <w:szCs w:val="24"/>
        </w:rPr>
        <w:t>、</w:t>
      </w:r>
      <w:r w:rsidRPr="00233106">
        <w:rPr>
          <w:rFonts w:ascii="Times New Roman" w:eastAsia="宋体" w:hAnsi="Times New Roman"/>
          <w:sz w:val="24"/>
          <w:szCs w:val="24"/>
        </w:rPr>
        <w:t>TELNET</w:t>
      </w:r>
      <w:r w:rsidRPr="00233106">
        <w:rPr>
          <w:rFonts w:ascii="Times New Roman" w:eastAsia="宋体" w:hAnsi="Times New Roman"/>
          <w:sz w:val="24"/>
          <w:szCs w:val="24"/>
        </w:rPr>
        <w:t>、</w:t>
      </w:r>
      <w:r w:rsidRPr="00233106">
        <w:rPr>
          <w:rFonts w:ascii="Times New Roman" w:eastAsia="宋体" w:hAnsi="Times New Roman"/>
          <w:sz w:val="24"/>
          <w:szCs w:val="24"/>
        </w:rPr>
        <w:t xml:space="preserve">SSH2 </w:t>
      </w:r>
      <w:r w:rsidRPr="00233106">
        <w:rPr>
          <w:rFonts w:ascii="Times New Roman" w:eastAsia="宋体" w:hAnsi="Times New Roman"/>
          <w:sz w:val="24"/>
          <w:szCs w:val="24"/>
        </w:rPr>
        <w:t>和</w:t>
      </w:r>
      <w:r w:rsidRPr="00233106">
        <w:rPr>
          <w:rFonts w:ascii="Times New Roman" w:eastAsia="宋体" w:hAnsi="Times New Roman"/>
          <w:sz w:val="24"/>
          <w:szCs w:val="24"/>
        </w:rPr>
        <w:t xml:space="preserve"> SSH1</w:t>
      </w:r>
      <w:r w:rsidRPr="00233106">
        <w:rPr>
          <w:rFonts w:ascii="Times New Roman" w:eastAsia="宋体" w:hAnsi="Times New Roman"/>
          <w:sz w:val="24"/>
          <w:szCs w:val="24"/>
        </w:rPr>
        <w:t>，可以非常方便的对</w:t>
      </w:r>
      <w:r w:rsidRPr="00233106">
        <w:rPr>
          <w:rFonts w:ascii="Times New Roman" w:eastAsia="宋体" w:hAnsi="Times New Roman"/>
          <w:sz w:val="24"/>
          <w:szCs w:val="24"/>
        </w:rPr>
        <w:t>Linux</w:t>
      </w:r>
      <w:r w:rsidRPr="00233106">
        <w:rPr>
          <w:rFonts w:ascii="Times New Roman" w:eastAsia="宋体" w:hAnsi="Times New Roman"/>
          <w:sz w:val="24"/>
          <w:szCs w:val="24"/>
        </w:rPr>
        <w:t>主机进行远程管理。</w:t>
      </w:r>
    </w:p>
    <w:p w14:paraId="2B677215" w14:textId="0B11119B" w:rsidR="00233106" w:rsidRPr="00233106" w:rsidRDefault="00233106" w:rsidP="00233106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此外，我们还应用了外接显示屏显图，可以用来调试图像。</w:t>
      </w:r>
    </w:p>
    <w:p w14:paraId="4B0E0439" w14:textId="77777777" w:rsidR="00744174" w:rsidRDefault="0000000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65" w:name="_Toc522205670"/>
      <w:bookmarkStart w:id="66" w:name="_Toc490824532"/>
      <w:bookmarkStart w:id="67" w:name="_Toc111842161"/>
      <w:bookmarkStart w:id="68" w:name="_Hlk48328391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5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.2 </w:t>
      </w:r>
      <w:bookmarkEnd w:id="65"/>
      <w:bookmarkEnd w:id="66"/>
      <w:r w:rsidR="00744174"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下位机的调试</w:t>
      </w:r>
      <w:bookmarkEnd w:id="67"/>
    </w:p>
    <w:p w14:paraId="36499456" w14:textId="28DD2474" w:rsidR="00FF2A23" w:rsidRPr="00233106" w:rsidRDefault="00FF2A23" w:rsidP="00233106">
      <w:pPr>
        <w:pStyle w:val="af0"/>
        <w:jc w:val="both"/>
        <w:rPr>
          <w:rFonts w:ascii="黑体" w:eastAsia="黑体" w:hAnsi="黑体"/>
          <w:sz w:val="24"/>
          <w:szCs w:val="24"/>
        </w:rPr>
      </w:pPr>
      <w:bookmarkStart w:id="69" w:name="_Toc111842162"/>
      <w:r w:rsidRPr="002C5FF6">
        <w:rPr>
          <w:rFonts w:ascii="黑体" w:eastAsia="黑体" w:hAnsi="黑体" w:hint="eastAsia"/>
          <w:sz w:val="24"/>
          <w:szCs w:val="24"/>
        </w:rPr>
        <w:t>5</w:t>
      </w:r>
      <w:r w:rsidRPr="002C5FF6">
        <w:rPr>
          <w:rFonts w:ascii="黑体" w:eastAsia="黑体" w:hAnsi="黑体"/>
          <w:sz w:val="24"/>
          <w:szCs w:val="24"/>
        </w:rPr>
        <w:t>.</w:t>
      </w:r>
      <w:r w:rsidRPr="002C5FF6">
        <w:rPr>
          <w:rFonts w:ascii="黑体" w:eastAsia="黑体" w:hAnsi="黑体" w:hint="eastAsia"/>
          <w:sz w:val="24"/>
          <w:szCs w:val="24"/>
        </w:rPr>
        <w:t>2</w:t>
      </w:r>
      <w:r w:rsidRPr="002C5FF6">
        <w:rPr>
          <w:rFonts w:ascii="黑体" w:eastAsia="黑体" w:hAnsi="黑体"/>
          <w:sz w:val="24"/>
          <w:szCs w:val="24"/>
        </w:rPr>
        <w:t>.1</w:t>
      </w:r>
      <w:r w:rsidR="00744174" w:rsidRPr="002C5FF6">
        <w:rPr>
          <w:rFonts w:ascii="黑体" w:eastAsia="黑体" w:hAnsi="黑体" w:hint="eastAsia"/>
          <w:sz w:val="24"/>
          <w:szCs w:val="24"/>
        </w:rPr>
        <w:t>人机交互</w:t>
      </w:r>
      <w:bookmarkEnd w:id="69"/>
    </w:p>
    <w:bookmarkEnd w:id="68"/>
    <w:p w14:paraId="4909BF07" w14:textId="77777777" w:rsidR="00045A8F" w:rsidRPr="00233106" w:rsidRDefault="00000000" w:rsidP="00233106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33106">
        <w:rPr>
          <w:rFonts w:ascii="Times New Roman" w:eastAsia="宋体" w:hAnsi="Times New Roman" w:hint="eastAsia"/>
          <w:sz w:val="24"/>
          <w:szCs w:val="24"/>
        </w:rPr>
        <w:t>在调试过程中需要不断地修改变量的值来达到整定参数的作用，对此我们选用了液晶</w:t>
      </w:r>
      <w:proofErr w:type="gramStart"/>
      <w:r w:rsidRPr="00233106">
        <w:rPr>
          <w:rFonts w:ascii="Times New Roman" w:eastAsia="宋体" w:hAnsi="Times New Roman" w:hint="eastAsia"/>
          <w:sz w:val="24"/>
          <w:szCs w:val="24"/>
        </w:rPr>
        <w:t>屏配合</w:t>
      </w:r>
      <w:proofErr w:type="gramEnd"/>
      <w:r w:rsidRPr="00233106">
        <w:rPr>
          <w:rFonts w:ascii="Times New Roman" w:eastAsia="宋体" w:hAnsi="Times New Roman" w:hint="eastAsia"/>
          <w:sz w:val="24"/>
          <w:szCs w:val="24"/>
        </w:rPr>
        <w:t>按键和拨码开关的调试方法。此外，比赛的时候，修改参数我们同样用这个模块进行修改。</w:t>
      </w:r>
    </w:p>
    <w:p w14:paraId="15F245CA" w14:textId="77777777" w:rsidR="00045A8F" w:rsidRPr="00233106" w:rsidRDefault="00000000" w:rsidP="00233106">
      <w:pPr>
        <w:spacing w:before="120" w:after="120"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33106">
        <w:rPr>
          <w:rFonts w:ascii="Times New Roman" w:eastAsia="宋体" w:hAnsi="Times New Roman" w:hint="eastAsia"/>
          <w:sz w:val="24"/>
          <w:szCs w:val="24"/>
        </w:rPr>
        <w:t>其中液晶屏我们选用</w:t>
      </w:r>
      <w:r w:rsidRPr="00233106">
        <w:rPr>
          <w:rFonts w:ascii="Times New Roman" w:eastAsia="宋体" w:hAnsi="Times New Roman"/>
          <w:sz w:val="24"/>
          <w:szCs w:val="24"/>
        </w:rPr>
        <w:t xml:space="preserve"> OLED </w:t>
      </w:r>
      <w:r w:rsidRPr="00233106">
        <w:rPr>
          <w:rFonts w:ascii="Times New Roman" w:eastAsia="宋体" w:hAnsi="Times New Roman"/>
          <w:sz w:val="24"/>
          <w:szCs w:val="24"/>
        </w:rPr>
        <w:t>液晶，该液晶具尺寸小，高分辨率等特点。界面如图</w:t>
      </w:r>
      <w:r w:rsidRPr="00233106">
        <w:rPr>
          <w:rFonts w:ascii="Times New Roman" w:eastAsia="宋体" w:hAnsi="Times New Roman" w:hint="eastAsia"/>
          <w:sz w:val="24"/>
          <w:szCs w:val="24"/>
        </w:rPr>
        <w:t>6.2</w:t>
      </w:r>
      <w:r w:rsidRPr="00233106">
        <w:rPr>
          <w:rFonts w:ascii="Times New Roman" w:eastAsia="宋体" w:hAnsi="Times New Roman"/>
          <w:sz w:val="24"/>
          <w:szCs w:val="24"/>
        </w:rPr>
        <w:t>所示。按键采用五向按键其便于操作并且节省空间。设计五向按键以及</w:t>
      </w:r>
      <w:r w:rsidRPr="00233106">
        <w:rPr>
          <w:rFonts w:ascii="Times New Roman" w:eastAsia="宋体" w:hAnsi="Times New Roman"/>
          <w:sz w:val="24"/>
          <w:szCs w:val="24"/>
        </w:rPr>
        <w:t>4</w:t>
      </w:r>
      <w:r w:rsidRPr="00233106">
        <w:rPr>
          <w:rFonts w:ascii="Times New Roman" w:eastAsia="宋体" w:hAnsi="Times New Roman"/>
          <w:sz w:val="24"/>
          <w:szCs w:val="24"/>
        </w:rPr>
        <w:t>个拨码开关进行调参，显示，方案选择等部分。</w:t>
      </w:r>
    </w:p>
    <w:p w14:paraId="0A6C0C7C" w14:textId="77CF099A" w:rsidR="00045A8F" w:rsidRDefault="00233106">
      <w:pPr>
        <w:spacing w:after="152" w:line="348" w:lineRule="auto"/>
        <w:ind w:left="11" w:right="-17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3310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F66F4C" wp14:editId="4930928C">
            <wp:extent cx="5256530" cy="3942715"/>
            <wp:effectExtent l="0" t="0" r="127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E27AA11" w14:textId="5C98D198" w:rsidR="00045A8F" w:rsidRDefault="00000000">
      <w:pPr>
        <w:spacing w:before="120" w:after="120" w:line="400" w:lineRule="exact"/>
        <w:ind w:left="391" w:hangingChars="186" w:hanging="391"/>
        <w:jc w:val="center"/>
        <w:rPr>
          <w:rFonts w:ascii="Times New Roman" w:eastAsia="宋体" w:hAnsi="Times New Roman" w:cs="宋体"/>
          <w:color w:val="000000"/>
          <w:szCs w:val="21"/>
        </w:rPr>
      </w:pPr>
      <w:r>
        <w:rPr>
          <w:rFonts w:ascii="Times New Roman" w:eastAsia="宋体" w:hAnsi="Times New Roman" w:cs="宋体" w:hint="eastAsia"/>
          <w:color w:val="000000"/>
          <w:szCs w:val="21"/>
        </w:rPr>
        <w:t>图</w:t>
      </w:r>
      <w:r>
        <w:rPr>
          <w:rFonts w:ascii="Times New Roman" w:eastAsia="宋体" w:hAnsi="Times New Roman" w:cs="宋体"/>
          <w:color w:val="000000"/>
          <w:szCs w:val="21"/>
        </w:rPr>
        <w:t xml:space="preserve"> </w:t>
      </w:r>
      <w:r>
        <w:rPr>
          <w:rFonts w:ascii="Times New Roman" w:eastAsia="宋体" w:hAnsi="Times New Roman" w:cs="宋体" w:hint="eastAsia"/>
          <w:color w:val="000000"/>
          <w:szCs w:val="21"/>
        </w:rPr>
        <w:t>6</w:t>
      </w:r>
      <w:r>
        <w:rPr>
          <w:rFonts w:ascii="Times New Roman" w:eastAsia="宋体" w:hAnsi="Times New Roman" w:cs="宋体"/>
          <w:color w:val="000000"/>
          <w:szCs w:val="21"/>
        </w:rPr>
        <w:t>.</w:t>
      </w:r>
      <w:r w:rsidR="00233106">
        <w:rPr>
          <w:rFonts w:ascii="Times New Roman" w:eastAsia="宋体" w:hAnsi="Times New Roman" w:cs="宋体"/>
          <w:color w:val="000000"/>
          <w:szCs w:val="21"/>
        </w:rPr>
        <w:t>1</w:t>
      </w:r>
      <w:r>
        <w:rPr>
          <w:rFonts w:ascii="Times New Roman" w:eastAsia="宋体" w:hAnsi="Times New Roman" w:cs="宋体"/>
          <w:color w:val="000000"/>
          <w:szCs w:val="21"/>
        </w:rPr>
        <w:t xml:space="preserve"> </w:t>
      </w:r>
      <w:r>
        <w:rPr>
          <w:rFonts w:ascii="Times New Roman" w:eastAsia="宋体" w:hAnsi="Times New Roman" w:cs="宋体"/>
          <w:color w:val="000000"/>
          <w:szCs w:val="21"/>
        </w:rPr>
        <w:t>液晶屏显示界面</w:t>
      </w:r>
    </w:p>
    <w:p w14:paraId="77B2944C" w14:textId="1B0D8B11" w:rsidR="002C5FF6" w:rsidRPr="002C5FF6" w:rsidRDefault="002C5FF6" w:rsidP="002C5FF6">
      <w:pPr>
        <w:pStyle w:val="af0"/>
        <w:jc w:val="both"/>
        <w:rPr>
          <w:rFonts w:ascii="黑体" w:eastAsia="黑体" w:hAnsi="黑体"/>
          <w:sz w:val="24"/>
          <w:szCs w:val="24"/>
        </w:rPr>
      </w:pPr>
      <w:bookmarkStart w:id="70" w:name="_Toc111842163"/>
      <w:r w:rsidRPr="002C5FF6">
        <w:rPr>
          <w:rFonts w:ascii="黑体" w:eastAsia="黑体" w:hAnsi="黑体" w:hint="eastAsia"/>
          <w:sz w:val="24"/>
          <w:szCs w:val="24"/>
        </w:rPr>
        <w:t>5</w:t>
      </w:r>
      <w:r w:rsidRPr="002C5FF6">
        <w:rPr>
          <w:rFonts w:ascii="黑体" w:eastAsia="黑体" w:hAnsi="黑体"/>
          <w:sz w:val="24"/>
          <w:szCs w:val="24"/>
        </w:rPr>
        <w:t xml:space="preserve">.2.2 </w:t>
      </w:r>
      <w:r w:rsidRPr="002C5FF6">
        <w:rPr>
          <w:rFonts w:ascii="黑体" w:eastAsia="黑体" w:hAnsi="黑体" w:hint="eastAsia"/>
          <w:sz w:val="24"/>
          <w:szCs w:val="24"/>
        </w:rPr>
        <w:t>开发调试工具</w:t>
      </w:r>
      <w:bookmarkEnd w:id="70"/>
    </w:p>
    <w:p w14:paraId="0F66FE09" w14:textId="416ACAD0" w:rsidR="002C5FF6" w:rsidRDefault="002C5FF6" w:rsidP="007D7155">
      <w:pPr>
        <w:spacing w:before="120" w:after="120" w:line="400" w:lineRule="exact"/>
        <w:ind w:left="24" w:firstLine="396"/>
        <w:rPr>
          <w:rFonts w:ascii="Times New Roman" w:eastAsia="宋体" w:hAnsi="Times New Roman" w:cs="宋体"/>
          <w:sz w:val="24"/>
          <w:szCs w:val="24"/>
        </w:rPr>
      </w:pPr>
      <w:r w:rsidRPr="002C5FF6">
        <w:rPr>
          <w:rFonts w:ascii="Times New Roman" w:eastAsia="宋体" w:hAnsi="Times New Roman" w:cs="宋体" w:hint="eastAsia"/>
          <w:sz w:val="24"/>
          <w:szCs w:val="24"/>
        </w:rPr>
        <w:t>运用</w:t>
      </w:r>
      <w:r w:rsidRPr="002C5FF6">
        <w:rPr>
          <w:rFonts w:ascii="Times New Roman" w:eastAsia="宋体" w:hAnsi="Times New Roman" w:cs="宋体"/>
          <w:sz w:val="24"/>
          <w:szCs w:val="24"/>
        </w:rPr>
        <w:t>AURIX Development Studio</w:t>
      </w:r>
      <w:r w:rsidRPr="002C5FF6">
        <w:rPr>
          <w:rFonts w:ascii="Times New Roman" w:eastAsia="宋体" w:hAnsi="Times New Roman" w:cs="宋体"/>
          <w:sz w:val="24"/>
          <w:szCs w:val="24"/>
        </w:rPr>
        <w:t>作为软件开发工具。</w:t>
      </w:r>
      <w:r w:rsidRPr="002C5FF6">
        <w:rPr>
          <w:rFonts w:ascii="Times New Roman" w:eastAsia="宋体" w:hAnsi="Times New Roman" w:cs="宋体"/>
          <w:sz w:val="24"/>
          <w:szCs w:val="24"/>
        </w:rPr>
        <w:t>ADS</w:t>
      </w:r>
      <w:r w:rsidRPr="002C5FF6">
        <w:rPr>
          <w:rFonts w:ascii="Times New Roman" w:eastAsia="宋体" w:hAnsi="Times New Roman" w:cs="宋体"/>
          <w:sz w:val="24"/>
          <w:szCs w:val="24"/>
        </w:rPr>
        <w:t>是英飞凌公司于</w:t>
      </w:r>
      <w:r w:rsidRPr="002C5FF6">
        <w:rPr>
          <w:rFonts w:ascii="Times New Roman" w:eastAsia="宋体" w:hAnsi="Times New Roman" w:cs="宋体"/>
          <w:sz w:val="24"/>
          <w:szCs w:val="24"/>
        </w:rPr>
        <w:t>2019</w:t>
      </w:r>
      <w:r w:rsidRPr="002C5FF6">
        <w:rPr>
          <w:rFonts w:ascii="Times New Roman" w:eastAsia="宋体" w:hAnsi="Times New Roman" w:cs="宋体"/>
          <w:sz w:val="24"/>
          <w:szCs w:val="24"/>
        </w:rPr>
        <w:t>年底推出的免费的集成开发环境，支持英飞凌</w:t>
      </w:r>
      <w:proofErr w:type="spellStart"/>
      <w:r w:rsidRPr="002C5FF6">
        <w:rPr>
          <w:rFonts w:ascii="Times New Roman" w:eastAsia="宋体" w:hAnsi="Times New Roman" w:cs="宋体"/>
          <w:sz w:val="24"/>
          <w:szCs w:val="24"/>
        </w:rPr>
        <w:t>TriCore</w:t>
      </w:r>
      <w:proofErr w:type="spellEnd"/>
      <w:r w:rsidRPr="002C5FF6">
        <w:rPr>
          <w:rFonts w:ascii="Times New Roman" w:eastAsia="宋体" w:hAnsi="Times New Roman" w:cs="宋体"/>
          <w:sz w:val="24"/>
          <w:szCs w:val="24"/>
        </w:rPr>
        <w:t>™</w:t>
      </w:r>
      <w:r w:rsidRPr="002C5FF6">
        <w:rPr>
          <w:rFonts w:ascii="Times New Roman" w:eastAsia="宋体" w:hAnsi="Times New Roman" w:cs="宋体"/>
          <w:sz w:val="24"/>
          <w:szCs w:val="24"/>
        </w:rPr>
        <w:t>内核</w:t>
      </w:r>
      <w:r w:rsidRPr="002C5FF6">
        <w:rPr>
          <w:rFonts w:ascii="Times New Roman" w:eastAsia="宋体" w:hAnsi="Times New Roman" w:cs="宋体"/>
          <w:sz w:val="24"/>
          <w:szCs w:val="24"/>
        </w:rPr>
        <w:t xml:space="preserve">AURIX™ </w:t>
      </w:r>
      <w:r w:rsidRPr="002C5FF6">
        <w:rPr>
          <w:rFonts w:ascii="Times New Roman" w:eastAsia="宋体" w:hAnsi="Times New Roman" w:cs="宋体"/>
          <w:sz w:val="24"/>
          <w:szCs w:val="24"/>
        </w:rPr>
        <w:t>系列</w:t>
      </w:r>
      <w:r w:rsidRPr="002C5FF6">
        <w:rPr>
          <w:rFonts w:ascii="Times New Roman" w:eastAsia="宋体" w:hAnsi="Times New Roman" w:cs="宋体"/>
          <w:sz w:val="24"/>
          <w:szCs w:val="24"/>
        </w:rPr>
        <w:t>MCU</w:t>
      </w:r>
      <w:r w:rsidRPr="002C5FF6">
        <w:rPr>
          <w:rFonts w:ascii="Times New Roman" w:eastAsia="宋体" w:hAnsi="Times New Roman" w:cs="宋体"/>
          <w:sz w:val="24"/>
          <w:szCs w:val="24"/>
        </w:rPr>
        <w:t>；</w:t>
      </w:r>
      <w:r w:rsidRPr="002C5FF6">
        <w:rPr>
          <w:rFonts w:ascii="Times New Roman" w:eastAsia="宋体" w:hAnsi="Times New Roman" w:cs="宋体"/>
          <w:sz w:val="24"/>
          <w:szCs w:val="24"/>
        </w:rPr>
        <w:t>ADS</w:t>
      </w:r>
      <w:r w:rsidRPr="002C5FF6">
        <w:rPr>
          <w:rFonts w:ascii="Times New Roman" w:eastAsia="宋体" w:hAnsi="Times New Roman" w:cs="宋体"/>
          <w:sz w:val="24"/>
          <w:szCs w:val="24"/>
        </w:rPr>
        <w:t>是一个完整的开发环境，包含了</w:t>
      </w:r>
      <w:r w:rsidRPr="002C5FF6">
        <w:rPr>
          <w:rFonts w:ascii="Times New Roman" w:eastAsia="宋体" w:hAnsi="Times New Roman" w:cs="宋体"/>
          <w:sz w:val="24"/>
          <w:szCs w:val="24"/>
        </w:rPr>
        <w:t>Eclipse IDE</w:t>
      </w:r>
      <w:r w:rsidRPr="002C5FF6">
        <w:rPr>
          <w:rFonts w:ascii="Times New Roman" w:eastAsia="宋体" w:hAnsi="Times New Roman" w:cs="宋体"/>
          <w:sz w:val="24"/>
          <w:szCs w:val="24"/>
        </w:rPr>
        <w:t>、</w:t>
      </w:r>
      <w:r w:rsidRPr="002C5FF6">
        <w:rPr>
          <w:rFonts w:ascii="Times New Roman" w:eastAsia="宋体" w:hAnsi="Times New Roman" w:cs="宋体"/>
          <w:sz w:val="24"/>
          <w:szCs w:val="24"/>
        </w:rPr>
        <w:t>C</w:t>
      </w:r>
      <w:r w:rsidRPr="002C5FF6">
        <w:rPr>
          <w:rFonts w:ascii="Times New Roman" w:eastAsia="宋体" w:hAnsi="Times New Roman" w:cs="宋体"/>
          <w:sz w:val="24"/>
          <w:szCs w:val="24"/>
        </w:rPr>
        <w:t>编译器、</w:t>
      </w:r>
      <w:r w:rsidRPr="002C5FF6">
        <w:rPr>
          <w:rFonts w:ascii="Times New Roman" w:eastAsia="宋体" w:hAnsi="Times New Roman" w:cs="宋体"/>
          <w:sz w:val="24"/>
          <w:szCs w:val="24"/>
        </w:rPr>
        <w:t>Multi-core</w:t>
      </w:r>
      <w:r w:rsidRPr="002C5FF6">
        <w:rPr>
          <w:rFonts w:ascii="Times New Roman" w:eastAsia="宋体" w:hAnsi="Times New Roman" w:cs="宋体"/>
          <w:sz w:val="24"/>
          <w:szCs w:val="24"/>
        </w:rPr>
        <w:t>调试器、英飞凌底层驱动库（</w:t>
      </w:r>
      <w:r w:rsidRPr="002C5FF6">
        <w:rPr>
          <w:rFonts w:ascii="Times New Roman" w:eastAsia="宋体" w:hAnsi="Times New Roman" w:cs="宋体"/>
          <w:sz w:val="24"/>
          <w:szCs w:val="24"/>
        </w:rPr>
        <w:t xml:space="preserve">low-level </w:t>
      </w:r>
      <w:proofErr w:type="spellStart"/>
      <w:r w:rsidRPr="002C5FF6">
        <w:rPr>
          <w:rFonts w:ascii="Times New Roman" w:eastAsia="宋体" w:hAnsi="Times New Roman" w:cs="宋体"/>
          <w:sz w:val="24"/>
          <w:szCs w:val="24"/>
        </w:rPr>
        <w:t>driver,iLLD</w:t>
      </w:r>
      <w:proofErr w:type="spellEnd"/>
      <w:r w:rsidRPr="002C5FF6">
        <w:rPr>
          <w:rFonts w:ascii="Times New Roman" w:eastAsia="宋体" w:hAnsi="Times New Roman" w:cs="宋体"/>
          <w:sz w:val="24"/>
          <w:szCs w:val="24"/>
        </w:rPr>
        <w:t>),</w:t>
      </w:r>
      <w:r w:rsidRPr="002C5FF6">
        <w:rPr>
          <w:rFonts w:ascii="Times New Roman" w:eastAsia="宋体" w:hAnsi="Times New Roman" w:cs="宋体"/>
          <w:sz w:val="24"/>
          <w:szCs w:val="24"/>
        </w:rPr>
        <w:t>同时对于编辑、编译及调试应用代码没有时间及代码大的限制。调试界面如图所示：</w:t>
      </w:r>
    </w:p>
    <w:p w14:paraId="38F351E6" w14:textId="3352C213" w:rsidR="00F80078" w:rsidRDefault="00F80078" w:rsidP="00F80078">
      <w:pPr>
        <w:pStyle w:val="a4"/>
        <w:rPr>
          <w:rFonts w:ascii="Times New Roman" w:hAnsi="Times New Roman" w:cs="宋体"/>
          <w:sz w:val="24"/>
          <w:szCs w:val="24"/>
        </w:rPr>
      </w:pPr>
      <w:r w:rsidRPr="00F80078">
        <w:rPr>
          <w:noProof/>
        </w:rPr>
        <w:lastRenderedPageBreak/>
        <w:drawing>
          <wp:inline distT="0" distB="0" distL="0" distR="0" wp14:anchorId="67B4B7E2" wp14:editId="72C6106E">
            <wp:extent cx="5256530" cy="2792730"/>
            <wp:effectExtent l="0" t="0" r="127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18AA" w14:textId="2856CA85" w:rsidR="00F80078" w:rsidRPr="00F80078" w:rsidRDefault="00F80078" w:rsidP="00F80078">
      <w:pPr>
        <w:spacing w:before="120" w:after="120" w:line="400" w:lineRule="exact"/>
        <w:ind w:left="391" w:hangingChars="186" w:hanging="391"/>
        <w:jc w:val="center"/>
        <w:rPr>
          <w:rFonts w:ascii="Times New Roman" w:eastAsia="宋体" w:hAnsi="Times New Roman" w:cs="宋体"/>
          <w:color w:val="000000"/>
          <w:szCs w:val="21"/>
        </w:rPr>
      </w:pPr>
      <w:r w:rsidRPr="00F80078">
        <w:rPr>
          <w:rFonts w:ascii="Times New Roman" w:eastAsia="宋体" w:hAnsi="Times New Roman" w:cs="宋体" w:hint="eastAsia"/>
          <w:color w:val="000000"/>
          <w:szCs w:val="21"/>
        </w:rPr>
        <w:t>图</w:t>
      </w:r>
      <w:r w:rsidRPr="00F80078">
        <w:rPr>
          <w:rFonts w:ascii="Times New Roman" w:eastAsia="宋体" w:hAnsi="Times New Roman" w:cs="宋体" w:hint="eastAsia"/>
          <w:color w:val="000000"/>
          <w:szCs w:val="21"/>
        </w:rPr>
        <w:t xml:space="preserve"> </w:t>
      </w:r>
      <w:r w:rsidRPr="00F80078">
        <w:rPr>
          <w:rFonts w:ascii="Times New Roman" w:eastAsia="宋体" w:hAnsi="Times New Roman" w:cs="宋体"/>
          <w:color w:val="000000"/>
          <w:szCs w:val="21"/>
        </w:rPr>
        <w:t xml:space="preserve">6.2 </w:t>
      </w:r>
      <w:r w:rsidRPr="00F80078">
        <w:rPr>
          <w:rFonts w:ascii="Times New Roman" w:eastAsia="宋体" w:hAnsi="Times New Roman" w:cs="宋体" w:hint="eastAsia"/>
          <w:color w:val="000000"/>
          <w:szCs w:val="21"/>
        </w:rPr>
        <w:t>调试界面</w:t>
      </w:r>
    </w:p>
    <w:p w14:paraId="55C043FE" w14:textId="77777777" w:rsidR="00045A8F" w:rsidRDefault="0000000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71" w:name="_Toc111842164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5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>.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3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WIFI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及</w:t>
      </w:r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>上位机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调试</w:t>
      </w:r>
      <w:bookmarkEnd w:id="71"/>
      <w:r>
        <w:rPr>
          <w:rFonts w:ascii="Arial" w:eastAsia="黑体" w:hAnsi="Arial" w:cs="Times New Roman"/>
          <w:b/>
          <w:bCs/>
          <w:color w:val="000000"/>
          <w:sz w:val="28"/>
          <w:szCs w:val="28"/>
        </w:rPr>
        <w:t xml:space="preserve"> </w:t>
      </w:r>
    </w:p>
    <w:p w14:paraId="5021E267" w14:textId="4E1268FE" w:rsidR="00045A8F" w:rsidRDefault="00000000" w:rsidP="00F80078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车在同样的赛道上走过的路都是不一样的，所以无论怎么</w:t>
      </w:r>
      <w:proofErr w:type="gramStart"/>
      <w:r>
        <w:rPr>
          <w:rFonts w:ascii="Times New Roman" w:eastAsia="宋体" w:hAnsi="Times New Roman" w:cs="宋体" w:hint="eastAsia"/>
          <w:sz w:val="24"/>
          <w:szCs w:val="24"/>
        </w:rPr>
        <w:t>考虑车</w:t>
      </w:r>
      <w:proofErr w:type="gramEnd"/>
      <w:r>
        <w:rPr>
          <w:rFonts w:ascii="Times New Roman" w:eastAsia="宋体" w:hAnsi="Times New Roman" w:cs="宋体" w:hint="eastAsia"/>
          <w:sz w:val="24"/>
          <w:szCs w:val="24"/>
        </w:rPr>
        <w:t>的状态都是不够完全的，因此需要对运行中的车进行实时监控。为了解决这个问题，我们使用</w:t>
      </w:r>
      <w:r>
        <w:rPr>
          <w:rFonts w:ascii="Times New Roman" w:eastAsia="宋体" w:hAnsi="Times New Roman" w:cs="宋体" w:hint="eastAsia"/>
          <w:sz w:val="24"/>
          <w:szCs w:val="24"/>
        </w:rPr>
        <w:t>WIFI</w:t>
      </w:r>
      <w:r>
        <w:rPr>
          <w:rFonts w:ascii="Times New Roman" w:eastAsia="宋体" w:hAnsi="Times New Roman" w:cs="宋体" w:hint="eastAsia"/>
          <w:sz w:val="24"/>
          <w:szCs w:val="24"/>
        </w:rPr>
        <w:t>模块配合上位机进行实时观测车模运行状态。如图</w:t>
      </w:r>
      <w:r>
        <w:rPr>
          <w:rFonts w:ascii="Times New Roman" w:eastAsia="宋体" w:hAnsi="Times New Roman" w:cs="宋体" w:hint="eastAsia"/>
          <w:sz w:val="24"/>
          <w:szCs w:val="24"/>
        </w:rPr>
        <w:t>6.3</w:t>
      </w:r>
      <w:r>
        <w:rPr>
          <w:rFonts w:ascii="Times New Roman" w:eastAsia="宋体" w:hAnsi="Times New Roman" w:cs="宋体"/>
          <w:sz w:val="24"/>
          <w:szCs w:val="24"/>
        </w:rPr>
        <w:t>所示</w:t>
      </w:r>
      <w:r>
        <w:rPr>
          <w:rFonts w:ascii="Times New Roman" w:eastAsia="宋体" w:hAnsi="Times New Roman" w:cs="宋体" w:hint="eastAsia"/>
          <w:sz w:val="24"/>
          <w:szCs w:val="24"/>
        </w:rPr>
        <w:t>。</w:t>
      </w:r>
    </w:p>
    <w:p w14:paraId="3EF77C6F" w14:textId="77777777" w:rsidR="00045A8F" w:rsidRDefault="00000000">
      <w:pPr>
        <w:jc w:val="center"/>
      </w:pPr>
      <w:r>
        <w:rPr>
          <w:noProof/>
        </w:rPr>
        <w:drawing>
          <wp:inline distT="0" distB="0" distL="0" distR="0" wp14:anchorId="40BD6BBB" wp14:editId="3DDAC9A3">
            <wp:extent cx="2326005" cy="1799590"/>
            <wp:effectExtent l="0" t="0" r="571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262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8132" w14:textId="77777777" w:rsidR="00045A8F" w:rsidRDefault="00045A8F">
      <w:pPr>
        <w:jc w:val="center"/>
      </w:pPr>
    </w:p>
    <w:p w14:paraId="7F0230F4" w14:textId="77777777" w:rsidR="00045A8F" w:rsidRDefault="00000000">
      <w:pPr>
        <w:spacing w:before="120" w:after="120" w:line="400" w:lineRule="exact"/>
        <w:jc w:val="center"/>
        <w:rPr>
          <w:rFonts w:ascii="宋体" w:eastAsia="宋体" w:hAnsi="宋体" w:cs="Times New Roman"/>
        </w:rPr>
        <w:sectPr w:rsidR="00045A8F">
          <w:headerReference w:type="first" r:id="rId57"/>
          <w:pgSz w:w="11906" w:h="16838"/>
          <w:pgMar w:top="2268" w:right="1814" w:bottom="1814" w:left="1814" w:header="1588" w:footer="1247" w:gutter="0"/>
          <w:cols w:space="425"/>
          <w:titlePg/>
          <w:docGrid w:type="lines" w:linePitch="326"/>
        </w:sectPr>
      </w:pPr>
      <w:r>
        <w:rPr>
          <w:rFonts w:ascii="Times New Roman" w:eastAsia="宋体" w:hAnsi="Times New Roman" w:cs="宋体" w:hint="eastAsia"/>
          <w:color w:val="000000"/>
          <w:szCs w:val="21"/>
        </w:rPr>
        <w:t>图</w:t>
      </w:r>
      <w:r>
        <w:rPr>
          <w:rFonts w:ascii="Times New Roman" w:eastAsia="宋体" w:hAnsi="Times New Roman" w:cs="宋体"/>
          <w:color w:val="000000"/>
          <w:szCs w:val="21"/>
        </w:rPr>
        <w:t xml:space="preserve"> </w:t>
      </w:r>
      <w:r>
        <w:rPr>
          <w:rFonts w:ascii="Times New Roman" w:eastAsia="宋体" w:hAnsi="Times New Roman" w:cs="宋体" w:hint="eastAsia"/>
          <w:color w:val="000000"/>
          <w:szCs w:val="21"/>
        </w:rPr>
        <w:t>6</w:t>
      </w:r>
      <w:r>
        <w:rPr>
          <w:rFonts w:ascii="Times New Roman" w:eastAsia="宋体" w:hAnsi="Times New Roman" w:cs="宋体"/>
          <w:color w:val="000000"/>
          <w:szCs w:val="21"/>
        </w:rPr>
        <w:t>.</w:t>
      </w:r>
      <w:r>
        <w:rPr>
          <w:rFonts w:ascii="Times New Roman" w:eastAsia="宋体" w:hAnsi="Times New Roman" w:cs="宋体" w:hint="eastAsia"/>
          <w:color w:val="000000"/>
          <w:szCs w:val="21"/>
        </w:rPr>
        <w:t>3</w:t>
      </w:r>
      <w:r>
        <w:rPr>
          <w:rFonts w:ascii="Times New Roman" w:eastAsia="宋体" w:hAnsi="Times New Roman" w:cs="宋体"/>
          <w:color w:val="000000"/>
          <w:szCs w:val="21"/>
        </w:rPr>
        <w:t xml:space="preserve"> </w:t>
      </w:r>
      <w:r>
        <w:rPr>
          <w:rFonts w:ascii="Times New Roman" w:eastAsia="宋体" w:hAnsi="Times New Roman" w:cs="宋体" w:hint="eastAsia"/>
          <w:color w:val="000000"/>
          <w:szCs w:val="21"/>
        </w:rPr>
        <w:t>上位机示波器</w:t>
      </w:r>
    </w:p>
    <w:p w14:paraId="121D0006" w14:textId="77777777" w:rsidR="00045A8F" w:rsidRDefault="00000000">
      <w:pPr>
        <w:spacing w:before="120" w:after="400" w:line="400" w:lineRule="exact"/>
        <w:ind w:firstLineChars="1000" w:firstLine="3012"/>
        <w:outlineLvl w:val="0"/>
        <w:rPr>
          <w:rFonts w:ascii="黑体" w:eastAsia="黑体" w:hAnsi="黑体" w:cs="黑体"/>
          <w:b/>
          <w:bCs/>
          <w:sz w:val="30"/>
          <w:szCs w:val="30"/>
        </w:rPr>
      </w:pPr>
      <w:bookmarkStart w:id="72" w:name="_Toc111842165"/>
      <w:r>
        <w:rPr>
          <w:rFonts w:ascii="黑体" w:eastAsia="黑体" w:hAnsi="黑体" w:cs="黑体" w:hint="eastAsia"/>
          <w:b/>
          <w:bCs/>
          <w:sz w:val="30"/>
          <w:szCs w:val="30"/>
        </w:rPr>
        <w:lastRenderedPageBreak/>
        <w:t>第六章 总结</w:t>
      </w:r>
      <w:bookmarkEnd w:id="72"/>
    </w:p>
    <w:p w14:paraId="7D96918F" w14:textId="77777777" w:rsidR="00045A8F" w:rsidRDefault="0000000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73" w:name="_Toc111842166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6.1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车模总结</w:t>
      </w:r>
      <w:bookmarkEnd w:id="73"/>
    </w:p>
    <w:p w14:paraId="145B21AC" w14:textId="77777777" w:rsidR="00045A8F" w:rsidRDefault="00000000">
      <w:pPr>
        <w:spacing w:before="120" w:after="120" w:line="400" w:lineRule="exact"/>
        <w:outlineLvl w:val="2"/>
        <w:rPr>
          <w:rFonts w:ascii="Arial" w:eastAsia="黑体" w:hAnsi="Arial" w:cs="宋体"/>
          <w:b/>
          <w:bCs/>
          <w:spacing w:val="-10"/>
          <w:sz w:val="24"/>
          <w:szCs w:val="24"/>
        </w:rPr>
      </w:pPr>
      <w:bookmarkStart w:id="74" w:name="_Toc111842167"/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6.1.1</w:t>
      </w:r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控制方面</w:t>
      </w:r>
      <w:bookmarkEnd w:id="74"/>
    </w:p>
    <w:p w14:paraId="07278DBE" w14:textId="3DEAFDCF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采用</w:t>
      </w:r>
      <w:r>
        <w:rPr>
          <w:rFonts w:ascii="Times New Roman" w:eastAsia="宋体" w:hAnsi="Times New Roman" w:cs="宋体" w:hint="eastAsia"/>
          <w:sz w:val="24"/>
          <w:szCs w:val="24"/>
        </w:rPr>
        <w:t>PID</w:t>
      </w:r>
      <w:r>
        <w:rPr>
          <w:rFonts w:ascii="Times New Roman" w:eastAsia="宋体" w:hAnsi="Times New Roman" w:cs="宋体" w:hint="eastAsia"/>
          <w:sz w:val="24"/>
          <w:szCs w:val="24"/>
        </w:rPr>
        <w:t>进行速度和转向控制，利用摄像头进行寻</w:t>
      </w:r>
      <w:r w:rsidR="00DF309D">
        <w:rPr>
          <w:rFonts w:ascii="Times New Roman" w:eastAsia="宋体" w:hAnsi="Times New Roman" w:cs="宋体" w:hint="eastAsia"/>
          <w:sz w:val="24"/>
          <w:szCs w:val="24"/>
        </w:rPr>
        <w:t>线以及模型识别</w:t>
      </w:r>
      <w:r>
        <w:rPr>
          <w:rFonts w:ascii="Times New Roman" w:eastAsia="宋体" w:hAnsi="Times New Roman" w:cs="宋体" w:hint="eastAsia"/>
          <w:sz w:val="24"/>
          <w:szCs w:val="24"/>
        </w:rPr>
        <w:t>。</w:t>
      </w:r>
    </w:p>
    <w:p w14:paraId="137565BA" w14:textId="77777777" w:rsidR="00045A8F" w:rsidRDefault="00000000">
      <w:pPr>
        <w:spacing w:before="120" w:after="120" w:line="400" w:lineRule="exact"/>
        <w:outlineLvl w:val="2"/>
        <w:rPr>
          <w:rFonts w:ascii="Arial" w:eastAsia="黑体" w:hAnsi="Arial" w:cs="宋体"/>
          <w:b/>
          <w:bCs/>
          <w:spacing w:val="-10"/>
          <w:sz w:val="24"/>
          <w:szCs w:val="24"/>
        </w:rPr>
      </w:pPr>
      <w:bookmarkStart w:id="75" w:name="_Toc111842168"/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6.1.2</w:t>
      </w:r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结构方面</w:t>
      </w:r>
      <w:bookmarkEnd w:id="75"/>
    </w:p>
    <w:p w14:paraId="19CC50C9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尽力做到了结构的合理性与简洁性，将车模的重量和重心尽可能合理化。</w:t>
      </w:r>
    </w:p>
    <w:p w14:paraId="4E43FC0C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电路板均为自己设计与焊接，完成了供电，采集，控制等各项任务。</w:t>
      </w:r>
    </w:p>
    <w:p w14:paraId="212927B6" w14:textId="77777777" w:rsidR="00045A8F" w:rsidRDefault="00000000">
      <w:pPr>
        <w:spacing w:before="120" w:after="120" w:line="400" w:lineRule="exact"/>
        <w:outlineLvl w:val="2"/>
        <w:rPr>
          <w:rFonts w:ascii="Arial" w:eastAsia="黑体" w:hAnsi="Arial" w:cs="宋体"/>
          <w:b/>
          <w:bCs/>
          <w:spacing w:val="-10"/>
          <w:sz w:val="24"/>
          <w:szCs w:val="24"/>
        </w:rPr>
      </w:pPr>
      <w:bookmarkStart w:id="76" w:name="_Toc111842169"/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6.1.3</w:t>
      </w:r>
      <w:r>
        <w:rPr>
          <w:rFonts w:ascii="Arial" w:eastAsia="黑体" w:hAnsi="Arial" w:cs="宋体" w:hint="eastAsia"/>
          <w:b/>
          <w:bCs/>
          <w:spacing w:val="-10"/>
          <w:sz w:val="24"/>
          <w:szCs w:val="24"/>
        </w:rPr>
        <w:t>不足之处</w:t>
      </w:r>
      <w:bookmarkEnd w:id="76"/>
    </w:p>
    <w:p w14:paraId="42E5324E" w14:textId="5B3C6F79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车模的结构还有较大的优化空间。</w:t>
      </w:r>
    </w:p>
    <w:p w14:paraId="6DC7B539" w14:textId="77777777" w:rsidR="00045A8F" w:rsidRDefault="00000000">
      <w:pPr>
        <w:keepNext/>
        <w:keepLines/>
        <w:spacing w:before="120" w:after="240" w:line="400" w:lineRule="exact"/>
        <w:outlineLvl w:val="1"/>
        <w:rPr>
          <w:rFonts w:ascii="Arial" w:eastAsia="黑体" w:hAnsi="Arial" w:cs="Times New Roman"/>
          <w:b/>
          <w:bCs/>
          <w:color w:val="000000"/>
          <w:sz w:val="28"/>
          <w:szCs w:val="28"/>
        </w:rPr>
      </w:pPr>
      <w:bookmarkStart w:id="77" w:name="_Toc111842170"/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6.2</w:t>
      </w:r>
      <w:r>
        <w:rPr>
          <w:rFonts w:ascii="Arial" w:eastAsia="黑体" w:hAnsi="Arial" w:cs="Times New Roman" w:hint="eastAsia"/>
          <w:b/>
          <w:bCs/>
          <w:color w:val="000000"/>
          <w:sz w:val="28"/>
          <w:szCs w:val="28"/>
        </w:rPr>
        <w:t>工作综述</w:t>
      </w:r>
      <w:bookmarkEnd w:id="77"/>
    </w:p>
    <w:p w14:paraId="21803236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/>
          <w:sz w:val="24"/>
          <w:szCs w:val="24"/>
        </w:rPr>
        <w:t>在</w:t>
      </w:r>
      <w:r>
        <w:rPr>
          <w:rFonts w:ascii="Times New Roman" w:eastAsia="宋体" w:hAnsi="Times New Roman" w:cs="宋体" w:hint="eastAsia"/>
          <w:sz w:val="24"/>
          <w:szCs w:val="24"/>
        </w:rPr>
        <w:t>比赛的准备期间</w:t>
      </w:r>
      <w:r>
        <w:rPr>
          <w:rFonts w:ascii="Times New Roman" w:eastAsia="宋体" w:hAnsi="Times New Roman" w:cs="宋体"/>
          <w:sz w:val="24"/>
          <w:szCs w:val="24"/>
        </w:rPr>
        <w:t>,</w:t>
      </w:r>
      <w:r>
        <w:rPr>
          <w:rFonts w:ascii="Times New Roman" w:eastAsia="宋体" w:hAnsi="Times New Roman" w:cs="宋体"/>
          <w:sz w:val="24"/>
          <w:szCs w:val="24"/>
        </w:rPr>
        <w:t>我们小组成员涉猎</w:t>
      </w:r>
      <w:r>
        <w:rPr>
          <w:rFonts w:ascii="Times New Roman" w:eastAsia="宋体" w:hAnsi="Times New Roman" w:cs="宋体" w:hint="eastAsia"/>
          <w:sz w:val="24"/>
          <w:szCs w:val="24"/>
        </w:rPr>
        <w:t>机械学，电力电子学，</w:t>
      </w:r>
      <w:r>
        <w:rPr>
          <w:rFonts w:ascii="Times New Roman" w:eastAsia="宋体" w:hAnsi="Times New Roman" w:cs="宋体"/>
          <w:sz w:val="24"/>
          <w:szCs w:val="24"/>
        </w:rPr>
        <w:t>控制</w:t>
      </w:r>
      <w:r>
        <w:rPr>
          <w:rFonts w:ascii="Times New Roman" w:eastAsia="宋体" w:hAnsi="Times New Roman" w:cs="宋体" w:hint="eastAsia"/>
          <w:sz w:val="24"/>
          <w:szCs w:val="24"/>
        </w:rPr>
        <w:t>科学，传感器应用，计算机科学</w:t>
      </w:r>
      <w:r>
        <w:rPr>
          <w:rFonts w:ascii="Times New Roman" w:eastAsia="宋体" w:hAnsi="Times New Roman" w:cs="宋体"/>
          <w:sz w:val="24"/>
          <w:szCs w:val="24"/>
        </w:rPr>
        <w:t>等多个学科</w:t>
      </w:r>
      <w:r>
        <w:rPr>
          <w:rFonts w:ascii="Times New Roman" w:eastAsia="宋体" w:hAnsi="Times New Roman" w:cs="宋体" w:hint="eastAsia"/>
          <w:sz w:val="24"/>
          <w:szCs w:val="24"/>
        </w:rPr>
        <w:t>。</w:t>
      </w:r>
      <w:r>
        <w:rPr>
          <w:rFonts w:ascii="Times New Roman" w:eastAsia="宋体" w:hAnsi="Times New Roman" w:cs="宋体"/>
          <w:sz w:val="24"/>
          <w:szCs w:val="24"/>
        </w:rPr>
        <w:t>通过数月的智能车制作，我们学到了很多实践能力，从方案选择、更改、重新设计到实施方案，细调参数，机械和硬件制作，软件编写，各方面都有深刻的体会，每一个细致的工作都会为小车这个系统的稳定性带来正面的影响，而每个疏漏，都会导致整个系统的不协调。这次</w:t>
      </w:r>
      <w:r>
        <w:rPr>
          <w:rFonts w:ascii="Times New Roman" w:eastAsia="宋体" w:hAnsi="Times New Roman" w:cs="宋体" w:hint="eastAsia"/>
          <w:sz w:val="24"/>
          <w:szCs w:val="24"/>
        </w:rPr>
        <w:t>比赛</w:t>
      </w:r>
      <w:r>
        <w:rPr>
          <w:rFonts w:ascii="Times New Roman" w:eastAsia="宋体" w:hAnsi="Times New Roman" w:cs="宋体"/>
          <w:sz w:val="24"/>
          <w:szCs w:val="24"/>
        </w:rPr>
        <w:t>对我们的知识融合和实践动手能力的培养有极大的推动作用</w:t>
      </w:r>
      <w:r>
        <w:rPr>
          <w:rFonts w:ascii="Times New Roman" w:eastAsia="宋体" w:hAnsi="Times New Roman" w:cs="宋体"/>
          <w:sz w:val="24"/>
          <w:szCs w:val="24"/>
        </w:rPr>
        <w:t>,</w:t>
      </w:r>
      <w:r>
        <w:rPr>
          <w:rFonts w:ascii="Times New Roman" w:eastAsia="宋体" w:hAnsi="Times New Roman" w:cs="宋体" w:hint="eastAsia"/>
          <w:sz w:val="24"/>
          <w:szCs w:val="24"/>
        </w:rPr>
        <w:t>同时也加深了队友之间的感情，为自己的未来添砖加瓦。</w:t>
      </w:r>
      <w:r>
        <w:rPr>
          <w:rFonts w:ascii="Times New Roman" w:eastAsia="宋体" w:hAnsi="Times New Roman" w:cs="宋体"/>
          <w:sz w:val="24"/>
          <w:szCs w:val="24"/>
        </w:rPr>
        <w:t>我们感谢</w:t>
      </w:r>
      <w:r>
        <w:rPr>
          <w:rFonts w:ascii="Times New Roman" w:eastAsia="宋体" w:hAnsi="Times New Roman" w:cs="宋体" w:hint="eastAsia"/>
          <w:sz w:val="24"/>
          <w:szCs w:val="24"/>
        </w:rPr>
        <w:t>英飞凌</w:t>
      </w:r>
      <w:r>
        <w:rPr>
          <w:rFonts w:ascii="Times New Roman" w:eastAsia="宋体" w:hAnsi="Times New Roman" w:cs="宋体"/>
          <w:sz w:val="24"/>
          <w:szCs w:val="24"/>
        </w:rPr>
        <w:t>公司提供了如此一个好的平台来让我们展现自我，小车在赛道上的驰骋，无疑也是我们那颗年轻的心的驰骋</w:t>
      </w:r>
      <w:r>
        <w:rPr>
          <w:rFonts w:ascii="Times New Roman" w:eastAsia="宋体" w:hAnsi="Times New Roman" w:cs="宋体"/>
          <w:sz w:val="24"/>
          <w:szCs w:val="24"/>
        </w:rPr>
        <w:t xml:space="preserve">! </w:t>
      </w:r>
    </w:p>
    <w:p w14:paraId="4E1307AD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  <w:sectPr w:rsidR="00045A8F">
          <w:headerReference w:type="first" r:id="rId58"/>
          <w:pgSz w:w="11906" w:h="16838"/>
          <w:pgMar w:top="2268" w:right="1814" w:bottom="1814" w:left="1814" w:header="1588" w:footer="1247" w:gutter="0"/>
          <w:cols w:space="425"/>
          <w:titlePg/>
          <w:docGrid w:type="lines" w:linePitch="326"/>
        </w:sectPr>
      </w:pPr>
      <w:r>
        <w:rPr>
          <w:rFonts w:ascii="Times New Roman" w:eastAsia="宋体" w:hAnsi="Times New Roman" w:cs="宋体"/>
          <w:sz w:val="24"/>
          <w:szCs w:val="24"/>
        </w:rPr>
        <w:t>因为时间仓促，水平有限，有很多疏漏或者错误，也很遗憾没有更加细致的写出整个设计方案，衷心希望老师对我们的工作提出宝贵的意见，给我们指点，让我们在今后的工作学习中获取更多的进步。</w:t>
      </w:r>
    </w:p>
    <w:p w14:paraId="4B1A4B51" w14:textId="77777777" w:rsidR="00045A8F" w:rsidRDefault="00000000">
      <w:pPr>
        <w:spacing w:after="148" w:line="247" w:lineRule="auto"/>
        <w:ind w:right="-17"/>
        <w:jc w:val="center"/>
        <w:outlineLvl w:val="0"/>
        <w:rPr>
          <w:rFonts w:ascii="宋体" w:eastAsia="宋体" w:hAnsi="宋体" w:cs="宋体"/>
          <w:b/>
          <w:bCs/>
          <w:color w:val="000000"/>
          <w:sz w:val="30"/>
          <w:szCs w:val="30"/>
        </w:rPr>
      </w:pPr>
      <w:bookmarkStart w:id="78" w:name="_Toc111842171"/>
      <w:r>
        <w:rPr>
          <w:rFonts w:ascii="宋体" w:eastAsia="宋体" w:hAnsi="宋体" w:cs="宋体" w:hint="eastAsia"/>
          <w:b/>
          <w:bCs/>
          <w:color w:val="000000"/>
          <w:sz w:val="30"/>
          <w:szCs w:val="30"/>
        </w:rPr>
        <w:lastRenderedPageBreak/>
        <w:t>致谢</w:t>
      </w:r>
      <w:bookmarkEnd w:id="78"/>
    </w:p>
    <w:p w14:paraId="4AC8499A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proofErr w:type="gramStart"/>
      <w:r>
        <w:rPr>
          <w:rFonts w:ascii="Times New Roman" w:eastAsia="宋体" w:hAnsi="Times New Roman" w:cs="宋体"/>
          <w:sz w:val="24"/>
          <w:szCs w:val="24"/>
        </w:rPr>
        <w:t>借书写</w:t>
      </w:r>
      <w:proofErr w:type="gramEnd"/>
      <w:r>
        <w:rPr>
          <w:rFonts w:ascii="Times New Roman" w:eastAsia="宋体" w:hAnsi="Times New Roman" w:cs="宋体"/>
          <w:sz w:val="24"/>
          <w:szCs w:val="24"/>
        </w:rPr>
        <w:t>技术报告的机会向帮助过我们</w:t>
      </w:r>
      <w:r>
        <w:rPr>
          <w:rFonts w:ascii="Times New Roman" w:eastAsia="宋体" w:hAnsi="Times New Roman" w:cs="宋体" w:hint="eastAsia"/>
          <w:sz w:val="24"/>
          <w:szCs w:val="24"/>
        </w:rPr>
        <w:t>的指导</w:t>
      </w:r>
      <w:r>
        <w:rPr>
          <w:rFonts w:ascii="Times New Roman" w:eastAsia="宋体" w:hAnsi="Times New Roman" w:cs="宋体"/>
          <w:sz w:val="24"/>
          <w:szCs w:val="24"/>
        </w:rPr>
        <w:t>老师</w:t>
      </w:r>
      <w:r>
        <w:rPr>
          <w:rFonts w:ascii="Times New Roman" w:eastAsia="宋体" w:hAnsi="Times New Roman" w:cs="宋体" w:hint="eastAsia"/>
          <w:sz w:val="24"/>
          <w:szCs w:val="24"/>
        </w:rPr>
        <w:t>，哈工大智能车社团的学长们</w:t>
      </w:r>
      <w:r>
        <w:rPr>
          <w:rFonts w:ascii="Times New Roman" w:eastAsia="宋体" w:hAnsi="Times New Roman" w:cs="宋体"/>
          <w:sz w:val="24"/>
          <w:szCs w:val="24"/>
        </w:rPr>
        <w:t>，</w:t>
      </w:r>
      <w:r>
        <w:rPr>
          <w:rFonts w:ascii="Times New Roman" w:eastAsia="宋体" w:hAnsi="Times New Roman" w:cs="宋体" w:hint="eastAsia"/>
          <w:sz w:val="24"/>
          <w:szCs w:val="24"/>
        </w:rPr>
        <w:t>哈工大</w:t>
      </w:r>
      <w:r>
        <w:rPr>
          <w:rFonts w:ascii="Times New Roman" w:eastAsia="宋体" w:hAnsi="Times New Roman" w:cs="宋体"/>
          <w:sz w:val="24"/>
          <w:szCs w:val="24"/>
        </w:rPr>
        <w:t>学校、学院领导以及组委会的老师，表示深深地谢意！</w:t>
      </w:r>
    </w:p>
    <w:p w14:paraId="00BC775C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/>
          <w:sz w:val="24"/>
          <w:szCs w:val="24"/>
        </w:rPr>
        <w:t>更要向队内的队友表示深深地感谢，感谢陪伴在一起的日日夜夜！通过参赛，我们学会了很多</w:t>
      </w:r>
      <w:r>
        <w:rPr>
          <w:rFonts w:ascii="Times New Roman" w:eastAsia="宋体" w:hAnsi="Times New Roman" w:cs="宋体" w:hint="eastAsia"/>
          <w:sz w:val="24"/>
          <w:szCs w:val="24"/>
        </w:rPr>
        <w:t>！</w:t>
      </w:r>
    </w:p>
    <w:p w14:paraId="593BB2CD" w14:textId="77777777" w:rsidR="00045A8F" w:rsidRDefault="00000000">
      <w:pPr>
        <w:spacing w:before="120" w:after="120" w:line="400" w:lineRule="exact"/>
        <w:ind w:firstLine="482"/>
        <w:rPr>
          <w:rFonts w:ascii="Times New Roman" w:eastAsia="宋体" w:hAnsi="Times New Roman" w:cs="宋体"/>
          <w:sz w:val="24"/>
          <w:szCs w:val="24"/>
        </w:rPr>
        <w:sectPr w:rsidR="00045A8F">
          <w:headerReference w:type="first" r:id="rId59"/>
          <w:pgSz w:w="11906" w:h="16838"/>
          <w:pgMar w:top="2268" w:right="1814" w:bottom="1814" w:left="1814" w:header="1588" w:footer="1247" w:gutter="0"/>
          <w:cols w:space="425"/>
          <w:titlePg/>
          <w:docGrid w:type="lines" w:linePitch="326"/>
        </w:sectPr>
      </w:pPr>
      <w:r>
        <w:rPr>
          <w:rFonts w:ascii="Times New Roman" w:eastAsia="宋体" w:hAnsi="Times New Roman" w:cs="宋体" w:hint="eastAsia"/>
          <w:sz w:val="24"/>
          <w:szCs w:val="24"/>
        </w:rPr>
        <w:t>最后，</w:t>
      </w:r>
      <w:r>
        <w:rPr>
          <w:rFonts w:ascii="Times New Roman" w:eastAsia="宋体" w:hAnsi="Times New Roman" w:cs="宋体"/>
          <w:sz w:val="24"/>
          <w:szCs w:val="24"/>
        </w:rPr>
        <w:t>向没有机会出现在队员名单中的幕后英雄致敬！</w:t>
      </w:r>
    </w:p>
    <w:p w14:paraId="62474D05" w14:textId="77777777" w:rsidR="00045A8F" w:rsidRDefault="00000000">
      <w:pPr>
        <w:keepNext/>
        <w:keepLines/>
        <w:spacing w:before="240" w:after="400" w:line="240" w:lineRule="exact"/>
        <w:jc w:val="center"/>
        <w:outlineLvl w:val="0"/>
        <w:rPr>
          <w:rFonts w:ascii="Calibri Light" w:eastAsia="宋体" w:hAnsi="Calibri Light" w:cs="Times New Roman"/>
          <w:b/>
          <w:bCs/>
          <w:color w:val="000000" w:themeColor="text1"/>
          <w:sz w:val="30"/>
          <w:szCs w:val="30"/>
        </w:rPr>
      </w:pPr>
      <w:bookmarkStart w:id="79" w:name="_Toc522205677"/>
      <w:bookmarkStart w:id="80" w:name="_Toc490824539"/>
      <w:bookmarkStart w:id="81" w:name="_Toc111842172"/>
      <w:r>
        <w:rPr>
          <w:rFonts w:ascii="Calibri Light" w:eastAsia="宋体" w:hAnsi="Calibri Light" w:cs="Times New Roman"/>
          <w:b/>
          <w:bCs/>
          <w:color w:val="000000" w:themeColor="text1"/>
          <w:sz w:val="30"/>
          <w:szCs w:val="30"/>
        </w:rPr>
        <w:lastRenderedPageBreak/>
        <w:t>参考文献</w:t>
      </w:r>
      <w:bookmarkEnd w:id="79"/>
      <w:bookmarkEnd w:id="80"/>
      <w:bookmarkEnd w:id="81"/>
    </w:p>
    <w:p w14:paraId="6462A95B" w14:textId="77777777" w:rsidR="00045A8F" w:rsidRDefault="00000000">
      <w:pPr>
        <w:spacing w:before="120" w:after="120" w:line="340" w:lineRule="exac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 w:hint="eastAsia"/>
          <w:szCs w:val="21"/>
        </w:rPr>
        <w:t>[1</w:t>
      </w:r>
      <w:r>
        <w:rPr>
          <w:rFonts w:ascii="Times New Roman" w:eastAsia="宋体" w:hAnsi="Times New Roman" w:cs="宋体"/>
          <w:szCs w:val="21"/>
        </w:rPr>
        <w:t xml:space="preserve">] </w:t>
      </w:r>
      <w:r>
        <w:rPr>
          <w:rFonts w:ascii="Times New Roman" w:eastAsia="宋体" w:hAnsi="Times New Roman" w:cs="宋体" w:hint="eastAsia"/>
          <w:szCs w:val="21"/>
        </w:rPr>
        <w:t>卓晴</w:t>
      </w:r>
      <w:r>
        <w:rPr>
          <w:rFonts w:ascii="Times New Roman" w:eastAsia="宋体" w:hAnsi="Times New Roman" w:cs="宋体"/>
          <w:szCs w:val="21"/>
        </w:rPr>
        <w:t>.</w:t>
      </w:r>
      <w:r>
        <w:rPr>
          <w:rFonts w:ascii="Times New Roman" w:eastAsia="宋体" w:hAnsi="Times New Roman" w:cs="宋体" w:hint="eastAsia"/>
          <w:szCs w:val="21"/>
        </w:rPr>
        <w:t>第十七届全国大学智能汽车竞赛竞速比赛规则</w:t>
      </w:r>
      <w:r>
        <w:rPr>
          <w:rFonts w:ascii="Times New Roman" w:eastAsia="宋体" w:hAnsi="Times New Roman" w:cs="宋体"/>
          <w:szCs w:val="21"/>
        </w:rPr>
        <w:t>[EB/OL].</w:t>
      </w:r>
    </w:p>
    <w:p w14:paraId="38080185" w14:textId="77777777" w:rsidR="00045A8F" w:rsidRDefault="00000000">
      <w:pPr>
        <w:spacing w:before="120" w:after="120" w:line="340" w:lineRule="exac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 w:hint="eastAsia"/>
          <w:szCs w:val="21"/>
        </w:rPr>
        <w:t>https://zhuoqing.blog.csdn.net/article/details/121187014</w:t>
      </w:r>
    </w:p>
    <w:p w14:paraId="7F2E8AA8" w14:textId="3D09CA84" w:rsidR="00045A8F" w:rsidRDefault="00000000">
      <w:pPr>
        <w:spacing w:before="120" w:after="120" w:line="340" w:lineRule="exac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 w:hint="eastAsia"/>
          <w:szCs w:val="21"/>
        </w:rPr>
        <w:t>[</w:t>
      </w:r>
      <w:r w:rsidR="00F80078">
        <w:rPr>
          <w:rFonts w:ascii="Times New Roman" w:eastAsia="宋体" w:hAnsi="Times New Roman" w:cs="宋体"/>
          <w:szCs w:val="21"/>
        </w:rPr>
        <w:t>2</w:t>
      </w:r>
      <w:r>
        <w:rPr>
          <w:rFonts w:ascii="Times New Roman" w:eastAsia="宋体" w:hAnsi="Times New Roman" w:cs="宋体"/>
          <w:szCs w:val="21"/>
        </w:rPr>
        <w:t xml:space="preserve">] </w:t>
      </w:r>
      <w:proofErr w:type="gramStart"/>
      <w:r>
        <w:rPr>
          <w:rFonts w:ascii="Times New Roman" w:eastAsia="宋体" w:hAnsi="Times New Roman" w:cs="宋体" w:hint="eastAsia"/>
          <w:szCs w:val="21"/>
        </w:rPr>
        <w:t>王盼宝</w:t>
      </w:r>
      <w:r>
        <w:rPr>
          <w:rFonts w:ascii="Times New Roman" w:eastAsia="宋体" w:hAnsi="Times New Roman" w:cs="宋体"/>
          <w:szCs w:val="21"/>
        </w:rPr>
        <w:t>.</w:t>
      </w:r>
      <w:proofErr w:type="gramEnd"/>
      <w:r>
        <w:rPr>
          <w:rFonts w:ascii="Times New Roman" w:eastAsia="宋体" w:hAnsi="Times New Roman" w:cs="宋体"/>
          <w:szCs w:val="21"/>
        </w:rPr>
        <w:t xml:space="preserve"> </w:t>
      </w:r>
      <w:r>
        <w:rPr>
          <w:rFonts w:ascii="Times New Roman" w:eastAsia="宋体" w:hAnsi="Times New Roman" w:cs="宋体"/>
          <w:szCs w:val="21"/>
        </w:rPr>
        <w:t>智能</w:t>
      </w:r>
      <w:proofErr w:type="gramStart"/>
      <w:r>
        <w:rPr>
          <w:rFonts w:ascii="Times New Roman" w:eastAsia="宋体" w:hAnsi="Times New Roman" w:cs="宋体"/>
          <w:szCs w:val="21"/>
        </w:rPr>
        <w:t>车制作</w:t>
      </w:r>
      <w:proofErr w:type="gramEnd"/>
      <w:r>
        <w:rPr>
          <w:rFonts w:ascii="Times New Roman" w:eastAsia="宋体" w:hAnsi="Times New Roman" w:cs="宋体"/>
          <w:szCs w:val="21"/>
        </w:rPr>
        <w:t xml:space="preserve">: </w:t>
      </w:r>
      <w:r>
        <w:rPr>
          <w:rFonts w:ascii="Times New Roman" w:eastAsia="宋体" w:hAnsi="Times New Roman" w:cs="宋体"/>
          <w:szCs w:val="21"/>
        </w:rPr>
        <w:t>从元器件、机电系统、控制算法到完整的智能车设计</w:t>
      </w:r>
      <w:r>
        <w:rPr>
          <w:rFonts w:ascii="Times New Roman" w:eastAsia="宋体" w:hAnsi="Times New Roman" w:cs="宋体"/>
          <w:szCs w:val="21"/>
        </w:rPr>
        <w:t xml:space="preserve">[M]. </w:t>
      </w:r>
      <w:r>
        <w:rPr>
          <w:rFonts w:ascii="Times New Roman" w:eastAsia="宋体" w:hAnsi="Times New Roman" w:cs="宋体"/>
          <w:szCs w:val="21"/>
        </w:rPr>
        <w:t>北京</w:t>
      </w:r>
      <w:r>
        <w:rPr>
          <w:rFonts w:ascii="Times New Roman" w:eastAsia="宋体" w:hAnsi="Times New Roman" w:cs="宋体"/>
          <w:szCs w:val="21"/>
        </w:rPr>
        <w:t xml:space="preserve">: </w:t>
      </w:r>
      <w:r>
        <w:rPr>
          <w:rFonts w:ascii="Times New Roman" w:eastAsia="宋体" w:hAnsi="Times New Roman" w:cs="宋体"/>
          <w:szCs w:val="21"/>
        </w:rPr>
        <w:t>清华大学出版社</w:t>
      </w:r>
      <w:r>
        <w:rPr>
          <w:rFonts w:ascii="Times New Roman" w:eastAsia="宋体" w:hAnsi="Times New Roman" w:cs="宋体"/>
          <w:szCs w:val="21"/>
        </w:rPr>
        <w:t>, 2017.</w:t>
      </w:r>
    </w:p>
    <w:p w14:paraId="378A4B57" w14:textId="2A67184D" w:rsidR="00045A8F" w:rsidRDefault="00000000">
      <w:pPr>
        <w:spacing w:before="120" w:after="120" w:line="340" w:lineRule="exac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>[</w:t>
      </w:r>
      <w:r w:rsidR="00F80078">
        <w:rPr>
          <w:rFonts w:ascii="Times New Roman" w:eastAsia="宋体" w:hAnsi="Times New Roman" w:cs="宋体"/>
          <w:szCs w:val="21"/>
        </w:rPr>
        <w:t>3</w:t>
      </w:r>
      <w:r>
        <w:rPr>
          <w:rFonts w:ascii="Times New Roman" w:eastAsia="宋体" w:hAnsi="Times New Roman" w:cs="宋体"/>
          <w:szCs w:val="21"/>
        </w:rPr>
        <w:t xml:space="preserve">] </w:t>
      </w:r>
      <w:r>
        <w:rPr>
          <w:rFonts w:ascii="Times New Roman" w:eastAsia="宋体" w:hAnsi="Times New Roman" w:cs="宋体"/>
          <w:szCs w:val="21"/>
        </w:rPr>
        <w:t>王淑娟，蔡惟铮，齐明．模拟电子技术基础</w:t>
      </w:r>
      <w:r>
        <w:rPr>
          <w:rFonts w:ascii="Times New Roman" w:eastAsia="宋体" w:hAnsi="Times New Roman" w:cs="宋体"/>
          <w:szCs w:val="21"/>
        </w:rPr>
        <w:t xml:space="preserve"> [M]</w:t>
      </w:r>
      <w:r>
        <w:rPr>
          <w:rFonts w:ascii="Times New Roman" w:eastAsia="宋体" w:hAnsi="Times New Roman" w:cs="宋体"/>
          <w:szCs w:val="21"/>
        </w:rPr>
        <w:t>．北京：高等教育出版</w:t>
      </w:r>
      <w:r>
        <w:rPr>
          <w:rFonts w:ascii="Times New Roman" w:eastAsia="宋体" w:hAnsi="Times New Roman" w:cs="宋体" w:hint="eastAsia"/>
          <w:szCs w:val="21"/>
        </w:rPr>
        <w:t>社．</w:t>
      </w:r>
      <w:r>
        <w:rPr>
          <w:rFonts w:ascii="Times New Roman" w:eastAsia="宋体" w:hAnsi="Times New Roman" w:cs="宋体"/>
          <w:szCs w:val="21"/>
        </w:rPr>
        <w:t>2009</w:t>
      </w:r>
    </w:p>
    <w:p w14:paraId="4F790945" w14:textId="5CDA807B" w:rsidR="00045A8F" w:rsidRDefault="00000000">
      <w:pPr>
        <w:spacing w:before="120" w:after="120" w:line="340" w:lineRule="exac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>[</w:t>
      </w:r>
      <w:r w:rsidR="00F80078">
        <w:rPr>
          <w:rFonts w:ascii="Times New Roman" w:eastAsia="宋体" w:hAnsi="Times New Roman" w:cs="宋体"/>
          <w:szCs w:val="21"/>
        </w:rPr>
        <w:t>4</w:t>
      </w:r>
      <w:r>
        <w:rPr>
          <w:rFonts w:ascii="Times New Roman" w:eastAsia="宋体" w:hAnsi="Times New Roman" w:cs="宋体"/>
          <w:szCs w:val="21"/>
        </w:rPr>
        <w:t xml:space="preserve">] </w:t>
      </w:r>
      <w:r>
        <w:rPr>
          <w:rFonts w:ascii="Times New Roman" w:eastAsia="宋体" w:hAnsi="Times New Roman" w:cs="宋体"/>
          <w:szCs w:val="21"/>
        </w:rPr>
        <w:t>卓晴，黄开胜，邵贝贝．学做智能车</w:t>
      </w:r>
      <w:r>
        <w:rPr>
          <w:rFonts w:ascii="Times New Roman" w:eastAsia="宋体" w:hAnsi="Times New Roman" w:cs="宋体"/>
          <w:szCs w:val="21"/>
        </w:rPr>
        <w:t xml:space="preserve"> [M]</w:t>
      </w:r>
      <w:r>
        <w:rPr>
          <w:rFonts w:ascii="Times New Roman" w:eastAsia="宋体" w:hAnsi="Times New Roman" w:cs="宋体"/>
          <w:szCs w:val="21"/>
        </w:rPr>
        <w:t>．北京：北京航空航天大学出</w:t>
      </w:r>
      <w:r>
        <w:rPr>
          <w:rFonts w:ascii="Times New Roman" w:eastAsia="宋体" w:hAnsi="Times New Roman" w:cs="宋体" w:hint="eastAsia"/>
          <w:szCs w:val="21"/>
        </w:rPr>
        <w:t>版社．</w:t>
      </w:r>
      <w:r>
        <w:rPr>
          <w:rFonts w:ascii="Times New Roman" w:eastAsia="宋体" w:hAnsi="Times New Roman" w:cs="宋体"/>
          <w:szCs w:val="21"/>
        </w:rPr>
        <w:t>2007.</w:t>
      </w:r>
    </w:p>
    <w:p w14:paraId="71656C89" w14:textId="77777777" w:rsidR="00045A8F" w:rsidRDefault="00045A8F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5B01C71E" w14:textId="77777777" w:rsidR="00045A8F" w:rsidRDefault="00045A8F">
      <w:pPr>
        <w:rPr>
          <w:rFonts w:ascii="宋体" w:eastAsia="宋体" w:hAnsi="宋体" w:cs="宋体"/>
          <w:sz w:val="24"/>
          <w:szCs w:val="24"/>
        </w:rPr>
      </w:pPr>
    </w:p>
    <w:p w14:paraId="6E40B3C5" w14:textId="77777777" w:rsidR="00045A8F" w:rsidRDefault="00045A8F">
      <w:pPr>
        <w:rPr>
          <w:rFonts w:ascii="宋体" w:eastAsia="宋体" w:hAnsi="宋体" w:cs="宋体"/>
          <w:sz w:val="24"/>
          <w:szCs w:val="24"/>
        </w:rPr>
      </w:pPr>
    </w:p>
    <w:p w14:paraId="433D7FA8" w14:textId="77777777" w:rsidR="00045A8F" w:rsidRDefault="00045A8F">
      <w:pPr>
        <w:rPr>
          <w:rFonts w:ascii="宋体" w:eastAsia="宋体" w:hAnsi="宋体" w:cs="宋体"/>
          <w:sz w:val="24"/>
          <w:szCs w:val="24"/>
        </w:rPr>
      </w:pPr>
    </w:p>
    <w:p w14:paraId="295729DF" w14:textId="77777777" w:rsidR="00045A8F" w:rsidRDefault="00045A8F">
      <w:pPr>
        <w:rPr>
          <w:rFonts w:ascii="宋体" w:eastAsia="宋体" w:hAnsi="宋体" w:cs="宋体"/>
          <w:sz w:val="24"/>
          <w:szCs w:val="24"/>
        </w:rPr>
      </w:pPr>
    </w:p>
    <w:p w14:paraId="0FEE21B0" w14:textId="77777777" w:rsidR="00045A8F" w:rsidRDefault="00045A8F">
      <w:pPr>
        <w:rPr>
          <w:rFonts w:ascii="宋体" w:eastAsia="宋体" w:hAnsi="宋体" w:cs="宋体"/>
          <w:sz w:val="24"/>
          <w:szCs w:val="24"/>
        </w:rPr>
      </w:pPr>
    </w:p>
    <w:p w14:paraId="3D8F0FF7" w14:textId="77777777" w:rsidR="00045A8F" w:rsidRDefault="00045A8F">
      <w:pPr>
        <w:rPr>
          <w:rFonts w:ascii="宋体" w:eastAsia="宋体" w:hAnsi="宋体" w:cs="宋体"/>
          <w:sz w:val="24"/>
          <w:szCs w:val="24"/>
        </w:rPr>
      </w:pPr>
    </w:p>
    <w:p w14:paraId="346444F5" w14:textId="77777777" w:rsidR="00045A8F" w:rsidRDefault="00045A8F">
      <w:pPr>
        <w:rPr>
          <w:rFonts w:ascii="宋体" w:eastAsia="宋体" w:hAnsi="宋体" w:cs="宋体"/>
          <w:sz w:val="24"/>
          <w:szCs w:val="24"/>
        </w:rPr>
      </w:pPr>
    </w:p>
    <w:p w14:paraId="05B636C3" w14:textId="77777777" w:rsidR="00045A8F" w:rsidRDefault="00045A8F">
      <w:pPr>
        <w:rPr>
          <w:rFonts w:ascii="宋体" w:eastAsia="宋体" w:hAnsi="宋体" w:cs="宋体"/>
          <w:sz w:val="24"/>
          <w:szCs w:val="24"/>
        </w:rPr>
      </w:pPr>
    </w:p>
    <w:p w14:paraId="3A5F7C74" w14:textId="77777777" w:rsidR="00045A8F" w:rsidRDefault="00045A8F">
      <w:pPr>
        <w:rPr>
          <w:rFonts w:ascii="宋体" w:eastAsia="宋体" w:hAnsi="宋体" w:cs="宋体"/>
          <w:sz w:val="24"/>
          <w:szCs w:val="24"/>
        </w:rPr>
        <w:sectPr w:rsidR="00045A8F">
          <w:footerReference w:type="default" r:id="rId60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C364F05" w14:textId="77777777" w:rsidR="00045A8F" w:rsidRDefault="00000000">
      <w:pPr>
        <w:widowControl/>
        <w:jc w:val="left"/>
        <w:outlineLvl w:val="0"/>
        <w:rPr>
          <w:rFonts w:ascii="宋体" w:eastAsia="宋体" w:hAnsi="宋体" w:cs="宋体"/>
          <w:b/>
          <w:bCs/>
          <w:kern w:val="0"/>
          <w:sz w:val="30"/>
          <w:szCs w:val="30"/>
          <w:lang w:bidi="ar"/>
        </w:rPr>
      </w:pPr>
      <w:bookmarkStart w:id="82" w:name="_Toc111842173"/>
      <w:r>
        <w:rPr>
          <w:rFonts w:ascii="宋体" w:eastAsia="宋体" w:hAnsi="宋体" w:cs="宋体" w:hint="eastAsia"/>
          <w:b/>
          <w:bCs/>
          <w:kern w:val="0"/>
          <w:sz w:val="30"/>
          <w:szCs w:val="30"/>
          <w:lang w:bidi="ar"/>
        </w:rPr>
        <w:lastRenderedPageBreak/>
        <w:t>附录</w:t>
      </w:r>
      <w:bookmarkEnd w:id="82"/>
      <w:r>
        <w:rPr>
          <w:rFonts w:ascii="宋体" w:eastAsia="宋体" w:hAnsi="宋体" w:cs="宋体" w:hint="eastAsia"/>
          <w:b/>
          <w:bCs/>
          <w:kern w:val="0"/>
          <w:sz w:val="30"/>
          <w:szCs w:val="30"/>
          <w:lang w:bidi="ar"/>
        </w:rPr>
        <w:tab/>
      </w:r>
      <w:r>
        <w:rPr>
          <w:rFonts w:ascii="宋体" w:eastAsia="宋体" w:hAnsi="宋体" w:cs="宋体" w:hint="eastAsia"/>
          <w:b/>
          <w:bCs/>
          <w:kern w:val="0"/>
          <w:sz w:val="30"/>
          <w:szCs w:val="30"/>
          <w:lang w:bidi="ar"/>
        </w:rPr>
        <w:tab/>
      </w:r>
      <w:r>
        <w:rPr>
          <w:rFonts w:ascii="宋体" w:eastAsia="宋体" w:hAnsi="宋体" w:cs="宋体" w:hint="eastAsia"/>
          <w:b/>
          <w:bCs/>
          <w:kern w:val="0"/>
          <w:sz w:val="30"/>
          <w:szCs w:val="30"/>
          <w:lang w:bidi="ar"/>
        </w:rPr>
        <w:tab/>
      </w:r>
      <w:r>
        <w:rPr>
          <w:rFonts w:ascii="宋体" w:eastAsia="宋体" w:hAnsi="宋体" w:cs="宋体" w:hint="eastAsia"/>
          <w:b/>
          <w:bCs/>
          <w:kern w:val="0"/>
          <w:sz w:val="30"/>
          <w:szCs w:val="30"/>
          <w:lang w:bidi="ar"/>
        </w:rPr>
        <w:tab/>
      </w:r>
    </w:p>
    <w:p w14:paraId="08B840B6" w14:textId="77777777" w:rsidR="00F80078" w:rsidRDefault="00000000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lang w:bidi="ar"/>
        </w:rPr>
        <w:t>主要程序：</w:t>
      </w:r>
      <w:r w:rsidR="00F80078"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 w:rsidR="00F80078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 w:rsidR="00F80078"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 w:rsidR="00F80078">
        <w:rPr>
          <w:rFonts w:ascii="Consolas" w:eastAsia="宋体" w:hAnsi="Consolas" w:cs="Consolas"/>
          <w:color w:val="2A00FF"/>
          <w:kern w:val="0"/>
          <w:sz w:val="20"/>
          <w:szCs w:val="20"/>
        </w:rPr>
        <w:t>Ifx_Types.h</w:t>
      </w:r>
      <w:proofErr w:type="spellEnd"/>
      <w:r w:rsidR="00F80078"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1F97462F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IfxCpu.h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096C382B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ifxCpu_Irq.h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&gt;</w:t>
      </w:r>
    </w:p>
    <w:p w14:paraId="17B37ADA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IfxScuWdt.h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5B7CBDA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SmartCar_Uart.h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5B83D1C8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SmartCar_Upload.h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6B13CF01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SmartCar_PIT.h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71F94209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SmartCar_ADC.h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02674A09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common.h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4F8FEB00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menu.h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5F372D87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ctrl.h</w:t>
      </w:r>
      <w:proofErr w:type="spellEnd"/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</w:t>
      </w:r>
    </w:p>
    <w:p w14:paraId="62DA6C4F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7079EB7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104BFD9E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4E4D5CC1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pragma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section all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"cpu0_dsram"</w:t>
      </w:r>
    </w:p>
    <w:p w14:paraId="08EC4776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IfxCpu_syncEvent</w:t>
      </w:r>
      <w:proofErr w:type="spellEnd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g_cpuSyncEvent</w:t>
      </w:r>
      <w:proofErr w:type="spellEnd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;</w:t>
      </w:r>
    </w:p>
    <w:p w14:paraId="6B7E2A3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6225A01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proofErr w:type="spellStart"/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Menulist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*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Menu_x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NULL;</w:t>
      </w:r>
    </w:p>
    <w:p w14:paraId="587ABF8F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Flag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7813B5C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Data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Car[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30];</w:t>
      </w:r>
    </w:p>
    <w:p w14:paraId="2732660C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proofErr w:type="spellStart"/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Commun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*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Rx_data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NULL ;</w:t>
      </w:r>
      <w:proofErr w:type="gramEnd"/>
    </w:p>
    <w:p w14:paraId="5381957A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uint8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sector;</w:t>
      </w:r>
    </w:p>
    <w:p w14:paraId="2D504F39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r_count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0;</w:t>
      </w:r>
    </w:p>
    <w:p w14:paraId="7CFC18BE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extern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Volt_Motor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6E4E2576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extern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Curr_Motor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4700043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extern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int32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dist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66ADD465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000000"/>
          <w:kern w:val="0"/>
          <w:sz w:val="20"/>
          <w:szCs w:val="20"/>
        </w:rPr>
        <w:t>core0_main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</w:t>
      </w:r>
    </w:p>
    <w:p w14:paraId="35BA058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14:paraId="3C73CA6A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/**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关闭总中断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4129165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IfxCpu_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disableInterrupts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604A7BD7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/**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初始化时钟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247DD37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get_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clk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0A25D5A5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 !!WATCHDOG0 AND SAFETY WATCHDOG ARE DISABLED HERE!!</w:t>
      </w:r>
    </w:p>
    <w:p w14:paraId="6881DFE0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     * Enable the </w:t>
      </w:r>
      <w:r>
        <w:rPr>
          <w:rFonts w:ascii="Consolas" w:eastAsia="宋体" w:hAnsi="Consolas" w:cs="Consolas"/>
          <w:color w:val="3F7F5F"/>
          <w:kern w:val="0"/>
          <w:sz w:val="20"/>
          <w:szCs w:val="20"/>
          <w:u w:val="single"/>
        </w:rPr>
        <w:t>watchdogs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 and service them periodically if it is required</w:t>
      </w:r>
    </w:p>
    <w:p w14:paraId="59767269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     */</w:t>
      </w:r>
    </w:p>
    <w:p w14:paraId="300FFE69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IfxScuWdt_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disableCpuWatchdog(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IfxScuWdt_getCpuWatchdogPassword());</w:t>
      </w:r>
    </w:p>
    <w:p w14:paraId="709FDAEF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IfxScuWdt_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disableSafetyWatchdog(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IfxScuWdt_getSafetyWatchdogPassword());</w:t>
      </w:r>
    </w:p>
    <w:p w14:paraId="3F9EE608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 Wait for CPU sync event */</w:t>
      </w:r>
    </w:p>
    <w:p w14:paraId="4DEB8743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IfxCpu_emitEvent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(&amp;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g_cpuSyncEvent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5FB104AF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IfxCpu_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waitEvent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&amp;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g_cpuSyncEvent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, 1);</w:t>
      </w:r>
    </w:p>
    <w:p w14:paraId="250D8445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 xml:space="preserve">    </w:t>
      </w:r>
    </w:p>
    <w:p w14:paraId="1298049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/**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初始化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OLED*/</w:t>
      </w:r>
    </w:p>
    <w:p w14:paraId="6CF5C1B1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SmartCar_Oled_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2B148828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控制相关初始化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4DB82CE3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Ctrl_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2D9EEFCF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SmartCar_OLED_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Fill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0);</w:t>
      </w:r>
    </w:p>
    <w:p w14:paraId="4562AEE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/*ADC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通道初始化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75DC40BC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ADC_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ADC_0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ADC0_CH11_A11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1DAC595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ADC_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ADC_0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ADC0_CH12_A12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77EB5D5A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</w:t>
      </w:r>
      <w:proofErr w:type="spellStart"/>
      <w:r>
        <w:rPr>
          <w:rFonts w:ascii="Consolas" w:eastAsia="宋体" w:hAnsi="Consolas" w:cs="Consolas"/>
          <w:color w:val="3F7F5F"/>
          <w:kern w:val="0"/>
          <w:sz w:val="20"/>
          <w:szCs w:val="20"/>
          <w:u w:val="single"/>
        </w:rPr>
        <w:t>Uart</w:t>
      </w:r>
      <w:proofErr w:type="spellEnd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初始化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1B69393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//SmartCar_Uart_Init(IfxAsclin3_TX_P15_6_OUT,IfxAsclin3_RXA_P15_7_IN,115200,3);//USB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连接板卡通信</w:t>
      </w:r>
    </w:p>
    <w:p w14:paraId="2EC5903C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//SmartCar_Uart_Init(IfxAsclin3_TX_P20_0_OUT,IfxAsclin3_RXC_P20_3_IN,115200,3);//USB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连接板卡通信</w:t>
      </w:r>
    </w:p>
    <w:p w14:paraId="6C3B14A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SmartCar_Uart_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Init(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IfxAsclin2_TX_P33_9_OUT,IfxAsclin2_RXE_P33_8_IN,115200,2);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  <w:u w:val="single"/>
        </w:rPr>
        <w:t>tfmini</w:t>
      </w:r>
    </w:p>
    <w:p w14:paraId="31952A9B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SmartCar_Uart_Init(IfxAsclin1_TX_P02_2_OUT,IfxAsclin1_RXG_P02_3_IN,115200,1);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预留</w:t>
      </w:r>
      <w:proofErr w:type="spellStart"/>
      <w:r>
        <w:rPr>
          <w:rFonts w:ascii="Consolas" w:eastAsia="宋体" w:hAnsi="Consolas" w:cs="Consolas"/>
          <w:color w:val="3F7F5F"/>
          <w:kern w:val="0"/>
          <w:sz w:val="20"/>
          <w:szCs w:val="20"/>
          <w:u w:val="single"/>
        </w:rPr>
        <w:t>wifi</w:t>
      </w:r>
      <w:proofErr w:type="spellEnd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（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921600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）或单片机向板卡发送接口（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115200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），</w:t>
      </w:r>
    </w:p>
    <w:p w14:paraId="42905C97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定时中断初始化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373CF65B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Pit_Init_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ms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CCU6_0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PIT_CH0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, 4);</w:t>
      </w:r>
    </w:p>
    <w:p w14:paraId="38C3D14F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Pit_Init_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ms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CCU6_0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PIT_CH1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, 15);</w:t>
      </w:r>
    </w:p>
    <w:p w14:paraId="4B418BC8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接受数据链表创建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2C9C4775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Rx_data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List_Create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(3);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链表数据</w:t>
      </w:r>
    </w:p>
    <w:p w14:paraId="026E182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菜单初始化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54A0DF3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Menulist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* Menu = NULL;</w:t>
      </w:r>
    </w:p>
    <w:p w14:paraId="3AA10FEA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Menu =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MenuInit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4FEC4BF0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Menu_x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Menu;</w:t>
      </w:r>
    </w:p>
    <w:p w14:paraId="372A1E6A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扇区选取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65DD956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GPIO_Read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(P20,10) == 0)</w:t>
      </w:r>
    </w:p>
    <w:p w14:paraId="00B8B86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{</w:t>
      </w:r>
    </w:p>
    <w:p w14:paraId="49862AAB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GPIO_Read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(P20,7) == 0)</w:t>
      </w:r>
    </w:p>
    <w:p w14:paraId="3B1FBC43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             sector = 1;</w:t>
      </w:r>
    </w:p>
    <w:p w14:paraId="4B8628FC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sector = 2;</w:t>
      </w:r>
    </w:p>
    <w:p w14:paraId="74DF32CC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}</w:t>
      </w:r>
    </w:p>
    <w:p w14:paraId="31ACA17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{</w:t>
      </w:r>
    </w:p>
    <w:p w14:paraId="46BC091C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GPIO_Read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(P20,7) == 0)</w:t>
      </w:r>
    </w:p>
    <w:p w14:paraId="36B642B3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             sector = 3;</w:t>
      </w:r>
    </w:p>
    <w:p w14:paraId="0929AA77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sector = 4;</w:t>
      </w:r>
    </w:p>
    <w:p w14:paraId="1E7D5E1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}</w:t>
      </w:r>
    </w:p>
    <w:p w14:paraId="4A9051EE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 xml:space="preserve"> 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读取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Flash*/</w:t>
      </w:r>
    </w:p>
    <w:p w14:paraId="1DA3F7AC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temp = 0; temp&lt;27;temp++){</w:t>
      </w:r>
    </w:p>
    <w:p w14:paraId="36613DA7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Car[temp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].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Fl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Page_Read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sector,temp,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4B870409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}</w:t>
      </w:r>
    </w:p>
    <w:p w14:paraId="15B2BB58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Car[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27].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In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Page_Read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(sector,27,</w:t>
      </w:r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uint32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04C9CBEE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Car[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28].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In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Page_Read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(sector,28,</w:t>
      </w:r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uint32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4CA11C56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Car[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29].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In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Page_Read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(sector,29,</w:t>
      </w:r>
      <w:r>
        <w:rPr>
          <w:rFonts w:ascii="Consolas" w:eastAsia="宋体" w:hAnsi="Consolas" w:cs="Consolas"/>
          <w:color w:val="005032"/>
          <w:kern w:val="0"/>
          <w:sz w:val="20"/>
          <w:szCs w:val="20"/>
        </w:rPr>
        <w:t>uint32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5BC8F5E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a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0;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环岛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flag</w:t>
      </w:r>
    </w:p>
    <w:p w14:paraId="478E2630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b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0;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延时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flag</w:t>
      </w:r>
    </w:p>
    <w:p w14:paraId="335BCAAB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c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0;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状态蜂鸣器</w:t>
      </w:r>
    </w:p>
    <w:p w14:paraId="637AC3AE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1;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出库</w:t>
      </w:r>
    </w:p>
    <w:p w14:paraId="77B1E7F0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sit_t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0;</w:t>
      </w:r>
    </w:p>
    <w:p w14:paraId="7F1BDA7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/**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开启总中断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*/</w:t>
      </w:r>
    </w:p>
    <w:p w14:paraId="6A9835C8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IfxCpu_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enableInterrupts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6C5428EC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/**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主循环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 */</w:t>
      </w:r>
    </w:p>
    <w:p w14:paraId="73B2DBD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TRUE)</w:t>
      </w:r>
    </w:p>
    <w:p w14:paraId="2FA7EB5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{</w:t>
      </w:r>
    </w:p>
    <w:p w14:paraId="57FB6F25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Volt_Motor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&lt;11.5){</w:t>
      </w:r>
    </w:p>
    <w:p w14:paraId="63E3CDC8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GPIO_Set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(P11,11,1);</w:t>
      </w:r>
    </w:p>
    <w:p w14:paraId="355A6EB6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14:paraId="69561C06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GPIO_Set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(P11,11,0);</w:t>
      </w:r>
    </w:p>
    <w:p w14:paraId="277DFF3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b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== 0 &amp;&amp; !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GPIO_Read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(P21,4)){</w:t>
      </w:r>
    </w:p>
    <w:p w14:paraId="27B42C62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Delay_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ms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STM0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,3000);</w:t>
      </w:r>
    </w:p>
    <w:p w14:paraId="461771CF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b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1;</w:t>
      </w:r>
    </w:p>
    <w:p w14:paraId="0C75F39C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14:paraId="240F603F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Menu_x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Button(</w:t>
      </w:r>
      <w:proofErr w:type="spellStart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Menu_x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7CEC09AE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//        </w:t>
      </w:r>
      <w:proofErr w:type="spellStart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SmartCar_Uart_Transfer</w:t>
      </w:r>
      <w:proofErr w:type="spellEnd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(&amp;</w:t>
      </w:r>
      <w:proofErr w:type="gramStart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Car[</w:t>
      </w:r>
      <w:proofErr w:type="gramEnd"/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28],1,1);</w:t>
      </w:r>
    </w:p>
    <w:p w14:paraId="063C4C47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}</w:t>
      </w:r>
    </w:p>
    <w:p w14:paraId="5247013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14:paraId="090617B0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49C76EB6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IFX_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INTERRUPT(</w:t>
      </w:r>
      <w:proofErr w:type="gramEnd"/>
      <w:r>
        <w:rPr>
          <w:rFonts w:ascii="Consolas" w:eastAsia="宋体" w:hAnsi="Consolas" w:cs="Consolas"/>
          <w:b/>
          <w:bCs/>
          <w:color w:val="000000"/>
          <w:kern w:val="0"/>
          <w:sz w:val="20"/>
          <w:szCs w:val="20"/>
        </w:rPr>
        <w:t>cc60_pit_ch0_isr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, 0, CCU6_0_CH0_ISR_PRIORITY)</w:t>
      </w:r>
    </w:p>
    <w:p w14:paraId="02EF29AB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14:paraId="2C1E27AA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enableInterrupts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开启中断嵌套</w:t>
      </w:r>
    </w:p>
    <w:p w14:paraId="1BE4747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Tf_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Callback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26558DB8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dist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&lt;42  &amp;&amp;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dist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&gt; 2)||(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r_count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&gt; 55)){</w:t>
      </w:r>
    </w:p>
    <w:p w14:paraId="3B2A8910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V_E = 0;</w:t>
      </w:r>
    </w:p>
    <w:p w14:paraId="69D8EDA5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}</w:t>
      </w:r>
    </w:p>
    <w:p w14:paraId="4221D40B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b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){</w:t>
      </w:r>
    </w:p>
    <w:p w14:paraId="26D08290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Ctrl_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Speed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282D9C9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r_count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++;</w:t>
      </w:r>
    </w:p>
    <w:p w14:paraId="78DE05C1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}</w:t>
      </w:r>
    </w:p>
    <w:p w14:paraId="788FAB5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Volt_Motor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((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)(</w:t>
      </w:r>
      <w:proofErr w:type="spellStart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ADC_Get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ADC_0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ADC0_CH11_A11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ADC_12BIT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)))*3.346*4.05/(4095);</w:t>
      </w:r>
    </w:p>
    <w:p w14:paraId="3AACBD36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Curr_Motor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(((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)(</w:t>
      </w:r>
      <w:proofErr w:type="spellStart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ADC_Get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ADC_0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ADC0_CH12_A12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ADC_12BIT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)))*3.3/(4095*0.5)) - 1.8/0.5;</w:t>
      </w:r>
    </w:p>
    <w:p w14:paraId="0FE398A9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PIT_CLEAR_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FLAG(</w:t>
      </w:r>
      <w:proofErr w:type="gramEnd"/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CCU6_0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PIT_CH0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29644F48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14:paraId="0842465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7192230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IFX_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INTERRUPT(</w:t>
      </w:r>
      <w:proofErr w:type="gramEnd"/>
      <w:r>
        <w:rPr>
          <w:rFonts w:ascii="Consolas" w:eastAsia="宋体" w:hAnsi="Consolas" w:cs="Consolas"/>
          <w:b/>
          <w:bCs/>
          <w:color w:val="000000"/>
          <w:kern w:val="0"/>
          <w:sz w:val="20"/>
          <w:szCs w:val="20"/>
        </w:rPr>
        <w:t>cc60_pit_ch1_isr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, 0, CCU6_0_CH1_ISR_PRIORITY)</w:t>
      </w:r>
    </w:p>
    <w:p w14:paraId="0E564A5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14:paraId="1F6F99A5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enableInterrupts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开启中断嵌套</w:t>
      </w:r>
    </w:p>
    <w:p w14:paraId="176609D6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Rupt_1();</w:t>
      </w:r>
    </w:p>
    <w:p w14:paraId="409427B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PIT_CLEAR_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FLAG(</w:t>
      </w:r>
      <w:proofErr w:type="gramEnd"/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CCU6_0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Consolas"/>
          <w:i/>
          <w:iCs/>
          <w:color w:val="0000C0"/>
          <w:kern w:val="0"/>
          <w:sz w:val="20"/>
          <w:szCs w:val="20"/>
        </w:rPr>
        <w:t>PIT_CH1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0EC56511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14:paraId="45C2E3C4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60A89E95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3FD8A5CD" w14:textId="77777777" w:rsidR="00F80078" w:rsidRDefault="00F80078" w:rsidP="00F800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#</w:t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pragma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section all restore</w:t>
      </w:r>
    </w:p>
    <w:p w14:paraId="4A826DB3" w14:textId="755D83FC" w:rsidR="00045A8F" w:rsidRDefault="00045A8F">
      <w:pPr>
        <w:widowControl/>
        <w:jc w:val="left"/>
        <w:rPr>
          <w:rFonts w:ascii="Times New Roman" w:eastAsia="宋体" w:hAnsi="Times New Roman"/>
          <w:sz w:val="24"/>
          <w:szCs w:val="24"/>
        </w:rPr>
      </w:pPr>
    </w:p>
    <w:sectPr w:rsidR="00045A8F">
      <w:headerReference w:type="default" r:id="rId61"/>
      <w:pgSz w:w="11906" w:h="16838"/>
      <w:pgMar w:top="1440" w:right="1800" w:bottom="1440" w:left="1800" w:header="851" w:footer="992" w:gutter="0"/>
      <w:pgNumType w:fmt="upperRoman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6F33A" w14:textId="77777777" w:rsidR="00D54C98" w:rsidRDefault="00D54C98">
      <w:r>
        <w:separator/>
      </w:r>
    </w:p>
  </w:endnote>
  <w:endnote w:type="continuationSeparator" w:id="0">
    <w:p w14:paraId="6557218E" w14:textId="77777777" w:rsidR="00D54C98" w:rsidRDefault="00D54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4451159"/>
    </w:sdtPr>
    <w:sdtContent>
      <w:p w14:paraId="2382E6EB" w14:textId="77777777" w:rsidR="00045A8F" w:rsidRDefault="00000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fldChar w:fldCharType="end"/>
        </w:r>
      </w:p>
    </w:sdtContent>
  </w:sdt>
  <w:p w14:paraId="6FE19970" w14:textId="77777777" w:rsidR="00045A8F" w:rsidRDefault="00045A8F">
    <w:pPr>
      <w:pStyle w:val="a5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81073" w14:textId="77777777" w:rsidR="00045A8F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DDCC16B" wp14:editId="48F529B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6" name="文本框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4A9BEBC" w14:textId="77777777" w:rsidR="00045A8F" w:rsidRDefault="00000000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XXII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DCC16B" id="_x0000_t202" coordsize="21600,21600" o:spt="202" path="m,l,21600r21600,l21600,xe">
              <v:stroke joinstyle="miter"/>
              <v:path gradientshapeok="t" o:connecttype="rect"/>
            </v:shapetype>
            <v:shape id="文本框 76" o:spid="_x0000_s1029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" filled="f" stroked="f" strokeweight=".5pt">
              <v:textbox style="mso-fit-shape-to-text:t" inset="0,0,0,0">
                <w:txbxContent>
                  <w:p w14:paraId="34A9BEBC" w14:textId="77777777" w:rsidR="00045A8F" w:rsidRDefault="00000000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XXII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ab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E698C" w14:textId="77777777" w:rsidR="00045A8F" w:rsidRDefault="00000000">
    <w:pPr>
      <w:pStyle w:val="a5"/>
      <w:ind w:firstLine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4F523E" wp14:editId="7E12BD6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5" name="文本框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8F71E5A" w14:textId="77777777" w:rsidR="00045A8F" w:rsidRDefault="00000000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XXI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4F523E" id="_x0000_t202" coordsize="21600,21600" o:spt="202" path="m,l,21600r21600,l21600,xe">
              <v:stroke joinstyle="miter"/>
              <v:path gradientshapeok="t" o:connecttype="rect"/>
            </v:shapetype>
            <v:shape id="文本框 75" o:spid="_x0000_s1030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" filled="f" stroked="f" strokeweight=".5pt">
              <v:textbox style="mso-fit-shape-to-text:t" inset="0,0,0,0">
                <w:txbxContent>
                  <w:p w14:paraId="08F71E5A" w14:textId="77777777" w:rsidR="00045A8F" w:rsidRDefault="00000000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XXI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213B5" w14:textId="77777777" w:rsidR="00045A8F" w:rsidRDefault="00000000">
    <w:pPr>
      <w:pStyle w:val="a5"/>
      <w:tabs>
        <w:tab w:val="clear" w:pos="4153"/>
        <w:tab w:val="clear" w:pos="8306"/>
        <w:tab w:val="center" w:pos="4319"/>
      </w:tabs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FFA2BE9" wp14:editId="2B7350C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7" name="文本框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5D815A6" w14:textId="77777777" w:rsidR="00045A8F" w:rsidRDefault="00000000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XX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FA2BE9" id="_x0000_t202" coordsize="21600,21600" o:spt="202" path="m,l,21600r21600,l21600,xe">
              <v:stroke joinstyle="miter"/>
              <v:path gradientshapeok="t" o:connecttype="rect"/>
            </v:shapetype>
            <v:shape id="文本框 77" o:spid="_x0000_s1031" type="#_x0000_t202" style="position:absolute;left:0;text-align:left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" filled="f" stroked="f" strokeweight=".5pt">
              <v:textbox style="mso-fit-shape-to-text:t" inset="0,0,0,0">
                <w:txbxContent>
                  <w:p w14:paraId="35D815A6" w14:textId="77777777" w:rsidR="00045A8F" w:rsidRDefault="00000000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XX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C803" w14:textId="77777777" w:rsidR="00045A8F" w:rsidRDefault="00000000">
    <w:pPr>
      <w:pStyle w:val="a5"/>
      <w:ind w:firstLine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1EDBE0E" wp14:editId="18A0CC9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9F9A872" w14:textId="77777777" w:rsidR="00045A8F" w:rsidRDefault="00000000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XXI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EDBE0E" id="_x0000_t202" coordsize="21600,21600" o:spt="202" path="m,l,21600r21600,l21600,xe">
              <v:stroke joinstyle="miter"/>
              <v:path gradientshapeok="t" o:connecttype="rect"/>
            </v:shapetype>
            <v:shape id="文本框 16" o:spid="_x0000_s1032" type="#_x0000_t202" style="position:absolute;left:0;text-align:left;margin-left:0;margin-top:0;width:2in;height:2in;z-index:25167052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" filled="f" stroked="f" strokeweight=".5pt">
              <v:textbox style="mso-fit-shape-to-text:t" inset="0,0,0,0">
                <w:txbxContent>
                  <w:p w14:paraId="79F9A872" w14:textId="77777777" w:rsidR="00045A8F" w:rsidRDefault="00000000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XXI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192C4" w14:textId="77777777" w:rsidR="00045A8F" w:rsidRDefault="00045A8F">
    <w:pPr>
      <w:pStyle w:val="a5"/>
    </w:pPr>
  </w:p>
  <w:p w14:paraId="0D8847EA" w14:textId="77777777" w:rsidR="00045A8F" w:rsidRDefault="00045A8F">
    <w:pPr>
      <w:pStyle w:val="a5"/>
      <w:jc w:val="center"/>
      <w:rPr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326AA" w14:textId="77777777" w:rsidR="00045A8F" w:rsidRDefault="00045A8F">
    <w:pPr>
      <w:pStyle w:val="a5"/>
      <w:jc w:val="center"/>
      <w:rPr>
        <w:caps/>
        <w:color w:val="000000" w:themeColor="text1"/>
      </w:rPr>
    </w:pPr>
  </w:p>
  <w:p w14:paraId="342F171C" w14:textId="77777777" w:rsidR="00045A8F" w:rsidRDefault="00045A8F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D8A91" w14:textId="77777777" w:rsidR="00045A8F" w:rsidRDefault="00045A8F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B51F3" w14:textId="77777777" w:rsidR="00045A8F" w:rsidRDefault="00045A8F">
    <w:pPr>
      <w:pStyle w:val="a5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F4E9B" w14:textId="77777777" w:rsidR="00045A8F" w:rsidRDefault="00045A8F">
    <w:pPr>
      <w:pStyle w:val="a5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80D2" w14:textId="77777777" w:rsidR="00045A8F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A757E0" wp14:editId="29E2F3A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4" name="文本框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E1B407D" w14:textId="77777777" w:rsidR="00045A8F" w:rsidRDefault="00000000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II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A757E0" id="_x0000_t202" coordsize="21600,21600" o:spt="202" path="m,l,21600r21600,l21600,xe">
              <v:stroke joinstyle="miter"/>
              <v:path gradientshapeok="t" o:connecttype="rect"/>
            </v:shapetype>
            <v:shape id="文本框 84" o:spid="_x0000_s1026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" filled="f" stroked="f" strokeweight=".5pt">
              <v:textbox style="mso-fit-shape-to-text:t" inset="0,0,0,0">
                <w:txbxContent>
                  <w:p w14:paraId="3E1B407D" w14:textId="77777777" w:rsidR="00045A8F" w:rsidRDefault="00000000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II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D45A4" w14:textId="77777777" w:rsidR="00045A8F" w:rsidRDefault="00000000">
    <w:pPr>
      <w:pStyle w:val="a5"/>
      <w:tabs>
        <w:tab w:val="clear" w:pos="4153"/>
        <w:tab w:val="clear" w:pos="8306"/>
        <w:tab w:val="center" w:pos="4319"/>
      </w:tabs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2A95DBB" wp14:editId="367D742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3" name="文本框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BD4BA55" w14:textId="77777777" w:rsidR="00045A8F" w:rsidRDefault="00000000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A95DBB" id="_x0000_t202" coordsize="21600,21600" o:spt="202" path="m,l,21600r21600,l21600,xe">
              <v:stroke joinstyle="miter"/>
              <v:path gradientshapeok="t" o:connecttype="rect"/>
            </v:shapetype>
            <v:shape id="文本框 83" o:spid="_x0000_s1027" type="#_x0000_t202" style="position:absolute;left:0;text-align:left;margin-left:0;margin-top:0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" filled="f" stroked="f" strokeweight=".5pt">
              <v:textbox style="mso-fit-shape-to-text:t" inset="0,0,0,0">
                <w:txbxContent>
                  <w:p w14:paraId="6BD4BA55" w14:textId="77777777" w:rsidR="00045A8F" w:rsidRDefault="00000000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7373F" w14:textId="77777777" w:rsidR="00045A8F" w:rsidRDefault="00000000">
    <w:pPr>
      <w:pStyle w:val="a5"/>
      <w:tabs>
        <w:tab w:val="clear" w:pos="4153"/>
        <w:tab w:val="clear" w:pos="8306"/>
        <w:tab w:val="center" w:pos="4319"/>
      </w:tabs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5DEA065" wp14:editId="48BBF61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74FEA0D" w14:textId="77777777" w:rsidR="00045A8F" w:rsidRDefault="00045A8F">
                          <w:pPr>
                            <w:pStyle w:val="a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DEA065" id="_x0000_t202" coordsize="21600,21600" o:spt="202" path="m,l,21600r21600,l21600,xe">
              <v:stroke joinstyle="miter"/>
              <v:path gradientshapeok="t" o:connecttype="rect"/>
            </v:shapetype>
            <v:shape id="文本框 12" o:spid="_x0000_s1028" type="#_x0000_t202" style="position:absolute;left:0;text-align:left;margin-left:0;margin-top:0;width:2in;height:2in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" filled="f" stroked="f" strokeweight=".5pt">
              <v:textbox style="mso-fit-shape-to-text:t" inset="0,0,0,0">
                <w:txbxContent>
                  <w:p w14:paraId="474FEA0D" w14:textId="77777777" w:rsidR="00045A8F" w:rsidRDefault="00045A8F">
                    <w:pPr>
                      <w:pStyle w:val="a5"/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14B31" w14:textId="77777777" w:rsidR="00D54C98" w:rsidRDefault="00D54C98">
      <w:r>
        <w:separator/>
      </w:r>
    </w:p>
  </w:footnote>
  <w:footnote w:type="continuationSeparator" w:id="0">
    <w:p w14:paraId="2A3D26D7" w14:textId="77777777" w:rsidR="00D54C98" w:rsidRDefault="00D54C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3DC4A" w14:textId="77777777" w:rsidR="00045A8F" w:rsidRDefault="00000000">
    <w:pPr>
      <w:pStyle w:val="a7"/>
      <w:pBdr>
        <w:bottom w:val="thinThickSmallGap" w:sz="18" w:space="1" w:color="auto"/>
      </w:pBdr>
      <w:adjustRightInd w:val="0"/>
      <w:spacing w:before="240"/>
      <w:jc w:val="left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第十七届全国大学生智能汽车技术报告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FC1D8" w14:textId="77777777" w:rsidR="00045A8F" w:rsidRDefault="00000000">
    <w:pPr>
      <w:pStyle w:val="a7"/>
    </w:pPr>
    <w:r>
      <w:rPr>
        <w:rFonts w:ascii="宋体" w:eastAsia="宋体" w:hAnsi="宋体" w:hint="eastAsia"/>
        <w:sz w:val="21"/>
        <w:szCs w:val="21"/>
      </w:rPr>
      <w:t>第十七届全国大学生智能汽车邀请赛技术报告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D7F14" w14:textId="77777777" w:rsidR="00045A8F" w:rsidRDefault="00000000">
    <w:pPr>
      <w:pStyle w:val="a7"/>
      <w:tabs>
        <w:tab w:val="clear" w:pos="8306"/>
        <w:tab w:val="right" w:pos="8278"/>
      </w:tabs>
      <w:spacing w:before="100" w:beforeAutospacing="1" w:after="100" w:afterAutospacing="1" w:line="560" w:lineRule="exact"/>
      <w:textAlignment w:val="center"/>
      <w:rPr>
        <w:rFonts w:ascii="微软雅黑" w:eastAsia="微软雅黑" w:hAnsi="微软雅黑"/>
        <w:sz w:val="24"/>
        <w:szCs w:val="24"/>
      </w:rPr>
    </w:pPr>
    <w:r>
      <w:rPr>
        <w:rFonts w:ascii="宋体" w:eastAsia="宋体" w:hAnsi="宋体" w:hint="eastAsia"/>
        <w:sz w:val="21"/>
        <w:szCs w:val="21"/>
      </w:rPr>
      <w:t>第十七届全国大学生智能汽车邀请赛技术报告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C6FBE" w14:textId="77777777" w:rsidR="00045A8F" w:rsidRDefault="00000000">
    <w:pPr>
      <w:pStyle w:val="a7"/>
    </w:pPr>
    <w:r>
      <w:rPr>
        <w:rFonts w:ascii="宋体" w:eastAsia="宋体" w:hAnsi="宋体" w:hint="eastAsia"/>
        <w:sz w:val="21"/>
        <w:szCs w:val="21"/>
      </w:rPr>
      <w:t>第十七届全国大学生智能汽车邀请赛技术报告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E7104" w14:textId="77777777" w:rsidR="00F80078" w:rsidRDefault="00F80078">
    <w:pPr>
      <w:pStyle w:val="a7"/>
      <w:tabs>
        <w:tab w:val="clear" w:pos="8306"/>
        <w:tab w:val="right" w:pos="8278"/>
      </w:tabs>
      <w:spacing w:before="100" w:beforeAutospacing="1" w:after="100" w:afterAutospacing="1" w:line="560" w:lineRule="exact"/>
      <w:textAlignment w:val="center"/>
      <w:rPr>
        <w:rFonts w:ascii="微软雅黑" w:eastAsia="微软雅黑" w:hAnsi="微软雅黑"/>
        <w:sz w:val="24"/>
        <w:szCs w:val="24"/>
      </w:rPr>
    </w:pPr>
    <w:r>
      <w:rPr>
        <w:rFonts w:ascii="宋体" w:eastAsia="宋体" w:hAnsi="宋体" w:hint="eastAsia"/>
        <w:sz w:val="21"/>
        <w:szCs w:val="21"/>
      </w:rPr>
      <w:t>第十七届全国大学生智能汽车邀请赛技术报告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E92A" w14:textId="77777777" w:rsidR="00045A8F" w:rsidRDefault="00000000">
    <w:pPr>
      <w:pStyle w:val="a7"/>
      <w:tabs>
        <w:tab w:val="clear" w:pos="8306"/>
        <w:tab w:val="right" w:pos="8278"/>
      </w:tabs>
      <w:spacing w:before="100" w:beforeAutospacing="1" w:after="100" w:afterAutospacing="1" w:line="560" w:lineRule="exact"/>
      <w:textAlignment w:val="center"/>
      <w:rPr>
        <w:rFonts w:ascii="微软雅黑" w:eastAsia="微软雅黑" w:hAnsi="微软雅黑"/>
        <w:sz w:val="24"/>
        <w:szCs w:val="24"/>
      </w:rPr>
    </w:pPr>
    <w:r>
      <w:rPr>
        <w:rFonts w:ascii="宋体" w:eastAsia="宋体" w:hAnsi="宋体" w:hint="eastAsia"/>
        <w:sz w:val="21"/>
        <w:szCs w:val="21"/>
      </w:rPr>
      <w:t>第十七届全国大学生智能汽车邀请赛技术报告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F09AE" w14:textId="77777777" w:rsidR="00045A8F" w:rsidRDefault="00000000">
    <w:pPr>
      <w:pStyle w:val="a7"/>
      <w:tabs>
        <w:tab w:val="clear" w:pos="8306"/>
        <w:tab w:val="right" w:pos="8278"/>
      </w:tabs>
      <w:spacing w:before="100" w:beforeAutospacing="1" w:after="100" w:afterAutospacing="1" w:line="560" w:lineRule="exact"/>
      <w:jc w:val="left"/>
      <w:textAlignment w:val="center"/>
      <w:rPr>
        <w:rFonts w:ascii="微软雅黑" w:eastAsia="微软雅黑" w:hAnsi="微软雅黑"/>
        <w:sz w:val="24"/>
        <w:szCs w:val="24"/>
      </w:rPr>
    </w:pPr>
    <w:r>
      <w:rPr>
        <w:rFonts w:hint="eastAsia"/>
      </w:rPr>
      <w:tab/>
    </w:r>
    <w:r>
      <w:rPr>
        <w:rFonts w:ascii="宋体" w:eastAsia="宋体" w:hAnsi="宋体" w:hint="eastAsia"/>
        <w:sz w:val="21"/>
        <w:szCs w:val="21"/>
      </w:rPr>
      <w:t>第十七届全国大学生智能汽车邀请赛技术报告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5B8CC" w14:textId="77777777" w:rsidR="00045A8F" w:rsidRDefault="00000000">
    <w:pPr>
      <w:pStyle w:val="a7"/>
      <w:tabs>
        <w:tab w:val="clear" w:pos="8306"/>
        <w:tab w:val="right" w:pos="8278"/>
      </w:tabs>
      <w:spacing w:before="100" w:beforeAutospacing="1" w:after="100" w:afterAutospacing="1" w:line="560" w:lineRule="exact"/>
      <w:jc w:val="left"/>
      <w:textAlignment w:val="center"/>
      <w:rPr>
        <w:rFonts w:ascii="微软雅黑" w:eastAsia="微软雅黑" w:hAnsi="微软雅黑"/>
        <w:sz w:val="24"/>
        <w:szCs w:val="24"/>
      </w:rPr>
    </w:pPr>
    <w:r>
      <w:rPr>
        <w:rFonts w:hint="eastAsia"/>
      </w:rPr>
      <w:tab/>
    </w:r>
    <w:r>
      <w:rPr>
        <w:rFonts w:ascii="宋体" w:eastAsia="宋体" w:hAnsi="宋体" w:hint="eastAsia"/>
        <w:sz w:val="21"/>
        <w:szCs w:val="21"/>
      </w:rPr>
      <w:t>第十七届全国大学生智能汽车邀请赛技术报告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486FD" w14:textId="77777777" w:rsidR="00045A8F" w:rsidRDefault="00000000">
    <w:pPr>
      <w:pStyle w:val="a7"/>
      <w:tabs>
        <w:tab w:val="clear" w:pos="8306"/>
        <w:tab w:val="right" w:pos="8278"/>
      </w:tabs>
      <w:spacing w:before="100" w:beforeAutospacing="1" w:after="100" w:afterAutospacing="1" w:line="560" w:lineRule="exact"/>
      <w:textAlignment w:val="center"/>
      <w:rPr>
        <w:rFonts w:ascii="微软雅黑" w:eastAsia="宋体" w:hAnsi="微软雅黑"/>
        <w:sz w:val="24"/>
        <w:szCs w:val="24"/>
      </w:rPr>
    </w:pPr>
    <w:r>
      <w:rPr>
        <w:rFonts w:ascii="宋体" w:eastAsia="宋体" w:hAnsi="宋体" w:hint="eastAsia"/>
        <w:sz w:val="21"/>
        <w:szCs w:val="21"/>
      </w:rPr>
      <w:t>第十七届全国大学生智能汽车邀请赛技术报告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63267" w14:textId="77777777" w:rsidR="00045A8F" w:rsidRDefault="00045A8F">
    <w:pPr>
      <w:pStyle w:val="a7"/>
      <w:pBdr>
        <w:bottom w:val="none" w:sz="0" w:space="0" w:color="auto"/>
      </w:pBdr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8FA4F" w14:textId="77777777" w:rsidR="00045A8F" w:rsidRDefault="00045A8F">
    <w:pPr>
      <w:pStyle w:val="a7"/>
      <w:pBdr>
        <w:bottom w:val="none" w:sz="0" w:space="0" w:color="auto"/>
      </w:pBdr>
      <w:jc w:val="both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D83F2" w14:textId="77777777" w:rsidR="00045A8F" w:rsidRDefault="00045A8F">
    <w:pPr>
      <w:pStyle w:val="a7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28099" w14:textId="77777777" w:rsidR="00045A8F" w:rsidRDefault="00045A8F">
    <w:pPr>
      <w:pStyle w:val="a7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28AE4" w14:textId="5165EFBD" w:rsidR="00045A8F" w:rsidRDefault="00000000">
    <w:pPr>
      <w:pStyle w:val="a7"/>
      <w:jc w:val="left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第十</w:t>
    </w:r>
    <w:r w:rsidR="006B1D12">
      <w:rPr>
        <w:rFonts w:ascii="宋体" w:eastAsia="宋体" w:hAnsi="宋体" w:hint="eastAsia"/>
        <w:sz w:val="21"/>
        <w:szCs w:val="21"/>
      </w:rPr>
      <w:t>七</w:t>
    </w:r>
    <w:r>
      <w:rPr>
        <w:rFonts w:ascii="宋体" w:eastAsia="宋体" w:hAnsi="宋体" w:hint="eastAsia"/>
        <w:sz w:val="21"/>
        <w:szCs w:val="21"/>
      </w:rPr>
      <w:t>届全国大学生智能汽车邀请赛技术报告</w:t>
    </w:r>
  </w:p>
  <w:p w14:paraId="59B72B63" w14:textId="77777777" w:rsidR="00045A8F" w:rsidRDefault="00045A8F">
    <w:pPr>
      <w:pStyle w:val="a7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EAD8C" w14:textId="4A47754C" w:rsidR="00045A8F" w:rsidRDefault="00000000">
    <w:pPr>
      <w:pStyle w:val="a7"/>
      <w:jc w:val="left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第十</w:t>
    </w:r>
    <w:r w:rsidR="00F121A4">
      <w:rPr>
        <w:rFonts w:ascii="宋体" w:eastAsia="宋体" w:hAnsi="宋体" w:hint="eastAsia"/>
        <w:sz w:val="21"/>
        <w:szCs w:val="21"/>
      </w:rPr>
      <w:t>七</w:t>
    </w:r>
    <w:r>
      <w:rPr>
        <w:rFonts w:ascii="宋体" w:eastAsia="宋体" w:hAnsi="宋体" w:hint="eastAsia"/>
        <w:sz w:val="21"/>
        <w:szCs w:val="21"/>
      </w:rPr>
      <w:t>届全国大学生智能汽车邀请赛技术报告</w:t>
    </w:r>
  </w:p>
  <w:p w14:paraId="70B4CC6B" w14:textId="77777777" w:rsidR="00045A8F" w:rsidRDefault="00045A8F">
    <w:pPr>
      <w:pStyle w:val="a7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0AC96" w14:textId="77777777" w:rsidR="00045A8F" w:rsidRDefault="00045A8F">
    <w:pPr>
      <w:pStyle w:val="a7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101D5" w14:textId="77777777" w:rsidR="00045A8F" w:rsidRDefault="00000000">
    <w:pPr>
      <w:pStyle w:val="a7"/>
    </w:pPr>
    <w:r>
      <w:rPr>
        <w:rFonts w:ascii="宋体" w:eastAsia="宋体" w:hAnsi="宋体" w:hint="eastAsia"/>
        <w:sz w:val="21"/>
        <w:szCs w:val="21"/>
      </w:rPr>
      <w:t>第十七届全国大学生智能汽车邀请赛技术报告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B961C9"/>
    <w:multiLevelType w:val="singleLevel"/>
    <w:tmpl w:val="D8B961C9"/>
    <w:lvl w:ilvl="0">
      <w:start w:val="5"/>
      <w:numFmt w:val="decimal"/>
      <w:suff w:val="nothing"/>
      <w:lvlText w:val="（%1）"/>
      <w:lvlJc w:val="left"/>
    </w:lvl>
  </w:abstractNum>
  <w:abstractNum w:abstractNumId="1" w15:restartNumberingAfterBreak="0">
    <w:nsid w:val="709CF0B0"/>
    <w:multiLevelType w:val="singleLevel"/>
    <w:tmpl w:val="709CF0B0"/>
    <w:lvl w:ilvl="0">
      <w:start w:val="1"/>
      <w:numFmt w:val="chineseCounting"/>
      <w:lvlText w:val="第%1章"/>
      <w:lvlJc w:val="left"/>
      <w:pPr>
        <w:ind w:left="420" w:hanging="420"/>
      </w:pPr>
      <w:rPr>
        <w:rFonts w:hint="eastAsia"/>
      </w:rPr>
    </w:lvl>
  </w:abstractNum>
  <w:num w:numId="1" w16cid:durableId="934021">
    <w:abstractNumId w:val="1"/>
  </w:num>
  <w:num w:numId="2" w16cid:durableId="1061293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63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336"/>
    <w:rsid w:val="000026A7"/>
    <w:rsid w:val="00004316"/>
    <w:rsid w:val="000146E9"/>
    <w:rsid w:val="0001753D"/>
    <w:rsid w:val="000312BA"/>
    <w:rsid w:val="00045A8F"/>
    <w:rsid w:val="00046655"/>
    <w:rsid w:val="000A04AA"/>
    <w:rsid w:val="000F3C10"/>
    <w:rsid w:val="00105961"/>
    <w:rsid w:val="001127C4"/>
    <w:rsid w:val="00116EA3"/>
    <w:rsid w:val="00126E9B"/>
    <w:rsid w:val="001506A4"/>
    <w:rsid w:val="00191C57"/>
    <w:rsid w:val="001C6825"/>
    <w:rsid w:val="001E25B6"/>
    <w:rsid w:val="001E6FB8"/>
    <w:rsid w:val="00233106"/>
    <w:rsid w:val="00245F5A"/>
    <w:rsid w:val="00273BF9"/>
    <w:rsid w:val="00291952"/>
    <w:rsid w:val="00295626"/>
    <w:rsid w:val="002C5FF6"/>
    <w:rsid w:val="00301773"/>
    <w:rsid w:val="00346FF5"/>
    <w:rsid w:val="00355961"/>
    <w:rsid w:val="00356E8C"/>
    <w:rsid w:val="003637A0"/>
    <w:rsid w:val="0038334F"/>
    <w:rsid w:val="00384A78"/>
    <w:rsid w:val="00384E7B"/>
    <w:rsid w:val="00386562"/>
    <w:rsid w:val="003908BA"/>
    <w:rsid w:val="003937D8"/>
    <w:rsid w:val="003A5223"/>
    <w:rsid w:val="003B2E1E"/>
    <w:rsid w:val="003F139F"/>
    <w:rsid w:val="003F7360"/>
    <w:rsid w:val="00404064"/>
    <w:rsid w:val="00432EA8"/>
    <w:rsid w:val="00437F51"/>
    <w:rsid w:val="00454FB2"/>
    <w:rsid w:val="00476D6B"/>
    <w:rsid w:val="004A18A9"/>
    <w:rsid w:val="004B29E0"/>
    <w:rsid w:val="004F0C0E"/>
    <w:rsid w:val="00502272"/>
    <w:rsid w:val="00523A0C"/>
    <w:rsid w:val="00561D2E"/>
    <w:rsid w:val="00562D2B"/>
    <w:rsid w:val="00591D57"/>
    <w:rsid w:val="005B2FF1"/>
    <w:rsid w:val="005F7947"/>
    <w:rsid w:val="006431CA"/>
    <w:rsid w:val="006475EA"/>
    <w:rsid w:val="006742B3"/>
    <w:rsid w:val="00675489"/>
    <w:rsid w:val="006B17CB"/>
    <w:rsid w:val="006B1D12"/>
    <w:rsid w:val="006E4D30"/>
    <w:rsid w:val="00705093"/>
    <w:rsid w:val="00744174"/>
    <w:rsid w:val="00747FD7"/>
    <w:rsid w:val="00773909"/>
    <w:rsid w:val="007A2432"/>
    <w:rsid w:val="007D0189"/>
    <w:rsid w:val="007D7155"/>
    <w:rsid w:val="00811782"/>
    <w:rsid w:val="00831A06"/>
    <w:rsid w:val="008402C1"/>
    <w:rsid w:val="00840E10"/>
    <w:rsid w:val="00842051"/>
    <w:rsid w:val="00856B4D"/>
    <w:rsid w:val="00860134"/>
    <w:rsid w:val="00865A13"/>
    <w:rsid w:val="0087555E"/>
    <w:rsid w:val="00886701"/>
    <w:rsid w:val="008A3F4B"/>
    <w:rsid w:val="008B7081"/>
    <w:rsid w:val="008D5A12"/>
    <w:rsid w:val="008F0DA5"/>
    <w:rsid w:val="009470A0"/>
    <w:rsid w:val="00952167"/>
    <w:rsid w:val="0099031E"/>
    <w:rsid w:val="009B701F"/>
    <w:rsid w:val="009D5E75"/>
    <w:rsid w:val="00A04748"/>
    <w:rsid w:val="00A311BE"/>
    <w:rsid w:val="00A37B81"/>
    <w:rsid w:val="00A438BD"/>
    <w:rsid w:val="00A43AD9"/>
    <w:rsid w:val="00A55652"/>
    <w:rsid w:val="00A65E7D"/>
    <w:rsid w:val="00A75BD8"/>
    <w:rsid w:val="00A83596"/>
    <w:rsid w:val="00A8441B"/>
    <w:rsid w:val="00AC0667"/>
    <w:rsid w:val="00AC18F1"/>
    <w:rsid w:val="00AE1A17"/>
    <w:rsid w:val="00AE4623"/>
    <w:rsid w:val="00AE75DA"/>
    <w:rsid w:val="00B01135"/>
    <w:rsid w:val="00B06410"/>
    <w:rsid w:val="00B36A08"/>
    <w:rsid w:val="00B40E11"/>
    <w:rsid w:val="00B701EB"/>
    <w:rsid w:val="00B74336"/>
    <w:rsid w:val="00B85F44"/>
    <w:rsid w:val="00BB25BF"/>
    <w:rsid w:val="00BB3ED3"/>
    <w:rsid w:val="00C42F4A"/>
    <w:rsid w:val="00C436D0"/>
    <w:rsid w:val="00C50995"/>
    <w:rsid w:val="00C50B1E"/>
    <w:rsid w:val="00C7215B"/>
    <w:rsid w:val="00CA5F59"/>
    <w:rsid w:val="00CE1FFB"/>
    <w:rsid w:val="00CE2D47"/>
    <w:rsid w:val="00D02316"/>
    <w:rsid w:val="00D105E6"/>
    <w:rsid w:val="00D13A0D"/>
    <w:rsid w:val="00D3141E"/>
    <w:rsid w:val="00D32F97"/>
    <w:rsid w:val="00D42277"/>
    <w:rsid w:val="00D52E08"/>
    <w:rsid w:val="00D54C98"/>
    <w:rsid w:val="00D61013"/>
    <w:rsid w:val="00D976CD"/>
    <w:rsid w:val="00DA3B76"/>
    <w:rsid w:val="00DC50AF"/>
    <w:rsid w:val="00DF309D"/>
    <w:rsid w:val="00E018B0"/>
    <w:rsid w:val="00E0480D"/>
    <w:rsid w:val="00E05E28"/>
    <w:rsid w:val="00E36E9D"/>
    <w:rsid w:val="00E471D5"/>
    <w:rsid w:val="00E640B0"/>
    <w:rsid w:val="00E81841"/>
    <w:rsid w:val="00E81C2C"/>
    <w:rsid w:val="00E84DAD"/>
    <w:rsid w:val="00E86B31"/>
    <w:rsid w:val="00E91BBC"/>
    <w:rsid w:val="00E96986"/>
    <w:rsid w:val="00EB3CDC"/>
    <w:rsid w:val="00EC1022"/>
    <w:rsid w:val="00EC6455"/>
    <w:rsid w:val="00EE3E5D"/>
    <w:rsid w:val="00F0329E"/>
    <w:rsid w:val="00F121A4"/>
    <w:rsid w:val="00F14BE5"/>
    <w:rsid w:val="00F2314F"/>
    <w:rsid w:val="00F504B9"/>
    <w:rsid w:val="00F659DC"/>
    <w:rsid w:val="00F72D8D"/>
    <w:rsid w:val="00F80078"/>
    <w:rsid w:val="00F85D36"/>
    <w:rsid w:val="00FE00EC"/>
    <w:rsid w:val="00FE0DB6"/>
    <w:rsid w:val="00FE10A5"/>
    <w:rsid w:val="00FE3EDA"/>
    <w:rsid w:val="00FE51A8"/>
    <w:rsid w:val="00FF018E"/>
    <w:rsid w:val="00FF2A23"/>
    <w:rsid w:val="01C87F08"/>
    <w:rsid w:val="02CC587E"/>
    <w:rsid w:val="02EE4275"/>
    <w:rsid w:val="02F72904"/>
    <w:rsid w:val="03126436"/>
    <w:rsid w:val="033D7884"/>
    <w:rsid w:val="03834CF5"/>
    <w:rsid w:val="03CC16FF"/>
    <w:rsid w:val="04103A68"/>
    <w:rsid w:val="05532247"/>
    <w:rsid w:val="05AE10E7"/>
    <w:rsid w:val="06AB1C46"/>
    <w:rsid w:val="0837716A"/>
    <w:rsid w:val="08534085"/>
    <w:rsid w:val="08CD1A57"/>
    <w:rsid w:val="0925605A"/>
    <w:rsid w:val="09D66EE3"/>
    <w:rsid w:val="09DB70C4"/>
    <w:rsid w:val="0A814C1A"/>
    <w:rsid w:val="0C345B00"/>
    <w:rsid w:val="0D6469D9"/>
    <w:rsid w:val="0D8F1603"/>
    <w:rsid w:val="0DD95217"/>
    <w:rsid w:val="0E9416C8"/>
    <w:rsid w:val="0EF34287"/>
    <w:rsid w:val="0F5F3A0D"/>
    <w:rsid w:val="0FAC7459"/>
    <w:rsid w:val="12382AF5"/>
    <w:rsid w:val="132B6DDD"/>
    <w:rsid w:val="152A5E82"/>
    <w:rsid w:val="17A65396"/>
    <w:rsid w:val="19380B02"/>
    <w:rsid w:val="1A660714"/>
    <w:rsid w:val="1A7C2B3C"/>
    <w:rsid w:val="1BB519D4"/>
    <w:rsid w:val="1BD86A23"/>
    <w:rsid w:val="1D5B4D42"/>
    <w:rsid w:val="28CE04AB"/>
    <w:rsid w:val="2B631299"/>
    <w:rsid w:val="2E6530D2"/>
    <w:rsid w:val="2EBC6FB1"/>
    <w:rsid w:val="2FBC5515"/>
    <w:rsid w:val="312F4ADA"/>
    <w:rsid w:val="32DF28A8"/>
    <w:rsid w:val="3611155F"/>
    <w:rsid w:val="36235D22"/>
    <w:rsid w:val="37102288"/>
    <w:rsid w:val="37AB5043"/>
    <w:rsid w:val="37F50C60"/>
    <w:rsid w:val="380E206E"/>
    <w:rsid w:val="3844520A"/>
    <w:rsid w:val="3AB628DB"/>
    <w:rsid w:val="3B685873"/>
    <w:rsid w:val="3BE0731E"/>
    <w:rsid w:val="3CB67207"/>
    <w:rsid w:val="3DAF3C55"/>
    <w:rsid w:val="3E022240"/>
    <w:rsid w:val="3E98073D"/>
    <w:rsid w:val="41B266C3"/>
    <w:rsid w:val="44415A81"/>
    <w:rsid w:val="49E21BFD"/>
    <w:rsid w:val="4B7C74CD"/>
    <w:rsid w:val="4DA72E5A"/>
    <w:rsid w:val="4EE15880"/>
    <w:rsid w:val="5031490C"/>
    <w:rsid w:val="50690CF7"/>
    <w:rsid w:val="51CF2C84"/>
    <w:rsid w:val="51E67FAC"/>
    <w:rsid w:val="526D0E20"/>
    <w:rsid w:val="57CF4CBD"/>
    <w:rsid w:val="5818016F"/>
    <w:rsid w:val="58BB13D4"/>
    <w:rsid w:val="590561F6"/>
    <w:rsid w:val="59CE1FCE"/>
    <w:rsid w:val="59FB7395"/>
    <w:rsid w:val="5A733E7D"/>
    <w:rsid w:val="5D4A11FE"/>
    <w:rsid w:val="5D717E6F"/>
    <w:rsid w:val="5DB95BEE"/>
    <w:rsid w:val="5F074717"/>
    <w:rsid w:val="609D3CAE"/>
    <w:rsid w:val="60A35675"/>
    <w:rsid w:val="62322C45"/>
    <w:rsid w:val="63561F71"/>
    <w:rsid w:val="64460D81"/>
    <w:rsid w:val="67333CCD"/>
    <w:rsid w:val="68BB3FDB"/>
    <w:rsid w:val="6A5F3FA5"/>
    <w:rsid w:val="6BBE1990"/>
    <w:rsid w:val="6C943249"/>
    <w:rsid w:val="6CCB1227"/>
    <w:rsid w:val="6D5F1173"/>
    <w:rsid w:val="6DA45842"/>
    <w:rsid w:val="6EDB2090"/>
    <w:rsid w:val="70476A9B"/>
    <w:rsid w:val="7096182A"/>
    <w:rsid w:val="70EB5698"/>
    <w:rsid w:val="711E043F"/>
    <w:rsid w:val="713F53DD"/>
    <w:rsid w:val="73E878C6"/>
    <w:rsid w:val="745263B7"/>
    <w:rsid w:val="747516B3"/>
    <w:rsid w:val="756349DF"/>
    <w:rsid w:val="76AF1979"/>
    <w:rsid w:val="779B24FF"/>
    <w:rsid w:val="784C1ACA"/>
    <w:rsid w:val="799B1E55"/>
    <w:rsid w:val="79D057D8"/>
    <w:rsid w:val="7AA20664"/>
    <w:rsid w:val="7F7777F0"/>
    <w:rsid w:val="7F972CBA"/>
    <w:rsid w:val="7F97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97CC8AD"/>
  <w15:docId w15:val="{006ED5A5-0A13-4FC3-AC04-CC1DE850D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3A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Plain Text"/>
    <w:basedOn w:val="a"/>
    <w:qFormat/>
    <w:rPr>
      <w:rFonts w:ascii="宋体" w:eastAsia="宋体" w:hAnsi="Courier New" w:cs="Times New Roman"/>
      <w:szCs w:val="20"/>
      <w:lang w:val="zh-CN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b">
    <w:name w:val="无间隔 字符"/>
    <w:link w:val="ac"/>
    <w:uiPriority w:val="1"/>
    <w:qFormat/>
    <w:locked/>
    <w:rPr>
      <w:rFonts w:ascii="等线" w:eastAsia="等线" w:hAnsi="等线"/>
      <w:sz w:val="22"/>
    </w:rPr>
  </w:style>
  <w:style w:type="paragraph" w:styleId="ac">
    <w:name w:val="No Spacing"/>
    <w:link w:val="ab"/>
    <w:uiPriority w:val="1"/>
    <w:qFormat/>
    <w:rPr>
      <w:rFonts w:ascii="等线" w:eastAsia="等线" w:hAnsi="等线" w:cstheme="minorBidi"/>
      <w:kern w:val="2"/>
      <w:sz w:val="22"/>
      <w:szCs w:val="2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e">
    <w:name w:val="Date"/>
    <w:basedOn w:val="a"/>
    <w:next w:val="a"/>
    <w:link w:val="af"/>
    <w:uiPriority w:val="99"/>
    <w:semiHidden/>
    <w:unhideWhenUsed/>
    <w:rsid w:val="00C436D0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C436D0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0">
    <w:name w:val="Subtitle"/>
    <w:basedOn w:val="a"/>
    <w:next w:val="a"/>
    <w:link w:val="af1"/>
    <w:uiPriority w:val="11"/>
    <w:qFormat/>
    <w:rsid w:val="00F14BE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1">
    <w:name w:val="副标题 字符"/>
    <w:basedOn w:val="a0"/>
    <w:link w:val="af0"/>
    <w:uiPriority w:val="11"/>
    <w:rsid w:val="00F14BE5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23A0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2">
    <w:name w:val="Unresolved Mention"/>
    <w:basedOn w:val="a0"/>
    <w:uiPriority w:val="99"/>
    <w:semiHidden/>
    <w:unhideWhenUsed/>
    <w:rsid w:val="00346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3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5.xml"/><Relationship Id="rId26" Type="http://schemas.openxmlformats.org/officeDocument/2006/relationships/image" Target="media/image3.png"/><Relationship Id="rId39" Type="http://schemas.openxmlformats.org/officeDocument/2006/relationships/image" Target="media/image13.png"/><Relationship Id="rId21" Type="http://schemas.openxmlformats.org/officeDocument/2006/relationships/footer" Target="footer7.xml"/><Relationship Id="rId34" Type="http://schemas.openxmlformats.org/officeDocument/2006/relationships/image" Target="media/image10.png"/><Relationship Id="rId42" Type="http://schemas.openxmlformats.org/officeDocument/2006/relationships/header" Target="header10.xml"/><Relationship Id="rId47" Type="http://schemas.openxmlformats.org/officeDocument/2006/relationships/image" Target="media/image20.wmf"/><Relationship Id="rId50" Type="http://schemas.openxmlformats.org/officeDocument/2006/relationships/footer" Target="footer11.xml"/><Relationship Id="rId55" Type="http://schemas.openxmlformats.org/officeDocument/2006/relationships/image" Target="media/image22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header" Target="header7.xml"/><Relationship Id="rId11" Type="http://schemas.openxmlformats.org/officeDocument/2006/relationships/footer" Target="footer1.xml"/><Relationship Id="rId24" Type="http://schemas.openxmlformats.org/officeDocument/2006/relationships/footer" Target="footer9.xml"/><Relationship Id="rId32" Type="http://schemas.openxmlformats.org/officeDocument/2006/relationships/image" Target="media/image8.png"/><Relationship Id="rId37" Type="http://schemas.openxmlformats.org/officeDocument/2006/relationships/header" Target="header8.xml"/><Relationship Id="rId40" Type="http://schemas.openxmlformats.org/officeDocument/2006/relationships/image" Target="media/image14.wmf"/><Relationship Id="rId45" Type="http://schemas.openxmlformats.org/officeDocument/2006/relationships/image" Target="media/image18.wmf"/><Relationship Id="rId53" Type="http://schemas.openxmlformats.org/officeDocument/2006/relationships/header" Target="header13.xml"/><Relationship Id="rId58" Type="http://schemas.openxmlformats.org/officeDocument/2006/relationships/header" Target="header15.xml"/><Relationship Id="rId5" Type="http://schemas.openxmlformats.org/officeDocument/2006/relationships/settings" Target="settings.xml"/><Relationship Id="rId61" Type="http://schemas.openxmlformats.org/officeDocument/2006/relationships/header" Target="header17.xml"/><Relationship Id="rId19" Type="http://schemas.openxmlformats.org/officeDocument/2006/relationships/header" Target="header5.xml"/><Relationship Id="rId14" Type="http://schemas.openxmlformats.org/officeDocument/2006/relationships/footer" Target="footer3.xml"/><Relationship Id="rId22" Type="http://schemas.openxmlformats.org/officeDocument/2006/relationships/footer" Target="footer8.xm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6.wmf"/><Relationship Id="rId48" Type="http://schemas.openxmlformats.org/officeDocument/2006/relationships/header" Target="header11.xml"/><Relationship Id="rId56" Type="http://schemas.openxmlformats.org/officeDocument/2006/relationships/image" Target="media/image23.png"/><Relationship Id="rId8" Type="http://schemas.openxmlformats.org/officeDocument/2006/relationships/endnotes" Target="endnotes.xml"/><Relationship Id="rId51" Type="http://schemas.openxmlformats.org/officeDocument/2006/relationships/header" Target="header12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2.jpeg"/><Relationship Id="rId33" Type="http://schemas.openxmlformats.org/officeDocument/2006/relationships/image" Target="media/image9.png"/><Relationship Id="rId38" Type="http://schemas.openxmlformats.org/officeDocument/2006/relationships/header" Target="header9.xml"/><Relationship Id="rId46" Type="http://schemas.openxmlformats.org/officeDocument/2006/relationships/image" Target="media/image19.wmf"/><Relationship Id="rId59" Type="http://schemas.openxmlformats.org/officeDocument/2006/relationships/header" Target="header16.xml"/><Relationship Id="rId20" Type="http://schemas.openxmlformats.org/officeDocument/2006/relationships/footer" Target="footer6.xml"/><Relationship Id="rId41" Type="http://schemas.openxmlformats.org/officeDocument/2006/relationships/image" Target="media/image15.wmf"/><Relationship Id="rId54" Type="http://schemas.openxmlformats.org/officeDocument/2006/relationships/image" Target="media/image21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5.jpeg"/><Relationship Id="rId36" Type="http://schemas.openxmlformats.org/officeDocument/2006/relationships/image" Target="media/image12.png"/><Relationship Id="rId49" Type="http://schemas.openxmlformats.org/officeDocument/2006/relationships/footer" Target="footer10.xml"/><Relationship Id="rId57" Type="http://schemas.openxmlformats.org/officeDocument/2006/relationships/header" Target="header14.xml"/><Relationship Id="rId10" Type="http://schemas.openxmlformats.org/officeDocument/2006/relationships/header" Target="header1.xml"/><Relationship Id="rId31" Type="http://schemas.openxmlformats.org/officeDocument/2006/relationships/image" Target="media/image7.png"/><Relationship Id="rId44" Type="http://schemas.openxmlformats.org/officeDocument/2006/relationships/image" Target="media/image17.wmf"/><Relationship Id="rId52" Type="http://schemas.openxmlformats.org/officeDocument/2006/relationships/footer" Target="footer12.xml"/><Relationship Id="rId60" Type="http://schemas.openxmlformats.org/officeDocument/2006/relationships/footer" Target="footer13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4893C72-ECE0-4AB4-9DEC-5976356499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2470</Words>
  <Characters>14081</Characters>
  <Application>Microsoft Office Word</Application>
  <DocSecurity>0</DocSecurity>
  <Lines>117</Lines>
  <Paragraphs>33</Paragraphs>
  <ScaleCrop>false</ScaleCrop>
  <Company/>
  <LinksUpToDate>false</LinksUpToDate>
  <CharactersWithSpaces>16518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 丰硕</dc:creator>
  <cp:lastModifiedBy>王 路任航</cp:lastModifiedBy>
  <cp:revision>12</cp:revision>
  <cp:lastPrinted>2022-08-19T14:55:00Z</cp:lastPrinted>
  <dcterms:created xsi:type="dcterms:W3CDTF">2022-08-14T10:26:00Z</dcterms:created>
  <dcterms:modified xsi:type="dcterms:W3CDTF">2022-08-19T14:55:00Z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  <property fmtid="{D5CDD505-2E9C-101B-9397-08002B2CF9AE}" pid="3" name="ICV">
    <vt:lpwstr>89E9903A14574DC988169813E53FD607</vt:lpwstr>
  </property>
</Properties>
</file>