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2F67" w14:textId="77777777" w:rsidR="009451BD" w:rsidRPr="009451BD" w:rsidRDefault="009451BD" w:rsidP="009451B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451BD">
        <w:rPr>
          <w:rFonts w:ascii="Courier New" w:eastAsia="Times New Roman" w:hAnsi="Courier New" w:cs="Courier New"/>
          <w:sz w:val="20"/>
          <w:szCs w:val="20"/>
        </w:rPr>
        <w:t>void</w:t>
      </w:r>
      <w:r w:rsidRPr="009451B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451BD">
        <w:rPr>
          <w:rFonts w:ascii="Courier New" w:eastAsia="Times New Roman" w:hAnsi="Courier New" w:cs="Courier New"/>
          <w:sz w:val="20"/>
          <w:szCs w:val="20"/>
        </w:rPr>
        <w:t xml:space="preserve">__attribute__((constructor)) func1();  </w:t>
      </w:r>
    </w:p>
    <w:p w14:paraId="1E332CD4" w14:textId="77777777" w:rsidR="009451BD" w:rsidRPr="009451BD" w:rsidRDefault="009451BD" w:rsidP="009451B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451BD">
        <w:rPr>
          <w:rFonts w:ascii="Courier New" w:eastAsia="Times New Roman" w:hAnsi="Courier New" w:cs="Courier New"/>
          <w:sz w:val="20"/>
          <w:szCs w:val="20"/>
        </w:rPr>
        <w:t>void</w:t>
      </w:r>
      <w:r w:rsidRPr="009451B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451BD">
        <w:rPr>
          <w:rFonts w:ascii="Courier New" w:eastAsia="Times New Roman" w:hAnsi="Courier New" w:cs="Courier New"/>
          <w:sz w:val="20"/>
          <w:szCs w:val="20"/>
        </w:rPr>
        <w:t xml:space="preserve">__attribute__((destructor)) func2();  </w:t>
      </w:r>
    </w:p>
    <w:p w14:paraId="2AAD24EA" w14:textId="77777777" w:rsidR="007F4903" w:rsidRDefault="007F4903" w:rsidP="007F49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GCC specific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syntaxes</w:t>
      </w:r>
      <w:r>
        <w:rPr>
          <w:rFonts w:ascii="Arial" w:hAnsi="Arial" w:cs="Arial"/>
        </w:rPr>
        <w:t> :</w:t>
      </w:r>
      <w:proofErr w:type="gramEnd"/>
    </w:p>
    <w:p w14:paraId="4F6DDE07" w14:textId="77777777" w:rsidR="007F4903" w:rsidRDefault="007F4903" w:rsidP="007F49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1. </w:t>
      </w:r>
      <w:r>
        <w:rPr>
          <w:rStyle w:val="Strong"/>
          <w:rFonts w:ascii="Arial" w:hAnsi="Arial" w:cs="Arial"/>
          <w:bdr w:val="none" w:sz="0" w:space="0" w:color="auto" w:frame="1"/>
        </w:rPr>
        <w:t>__attribute__((constructor))</w:t>
      </w:r>
      <w:r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syntax :</w:t>
      </w:r>
      <w:proofErr w:type="gramEnd"/>
      <w:r>
        <w:rPr>
          <w:rFonts w:ascii="Arial" w:hAnsi="Arial" w:cs="Arial"/>
        </w:rPr>
        <w:t xml:space="preserve"> This particular GCC syntax, when used with a function, executes the same function at the startup of the program,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before </w:t>
      </w:r>
      <w:r>
        <w:rPr>
          <w:rStyle w:val="Strong"/>
          <w:rFonts w:ascii="Arial" w:hAnsi="Arial" w:cs="Arial"/>
          <w:bdr w:val="none" w:sz="0" w:space="0" w:color="auto" w:frame="1"/>
        </w:rPr>
        <w:t>main()</w:t>
      </w:r>
      <w:r>
        <w:rPr>
          <w:rFonts w:ascii="Arial" w:hAnsi="Arial" w:cs="Arial"/>
        </w:rPr>
        <w:t>function.</w:t>
      </w:r>
    </w:p>
    <w:p w14:paraId="44EB9526" w14:textId="77777777" w:rsidR="007F4903" w:rsidRDefault="007F4903" w:rsidP="007F49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2. </w:t>
      </w:r>
      <w:r>
        <w:rPr>
          <w:rStyle w:val="Strong"/>
          <w:rFonts w:ascii="Arial" w:hAnsi="Arial" w:cs="Arial"/>
          <w:bdr w:val="none" w:sz="0" w:space="0" w:color="auto" w:frame="1"/>
        </w:rPr>
        <w:t>__attribute__((destructor))</w:t>
      </w:r>
      <w:r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syntax :</w:t>
      </w:r>
      <w:proofErr w:type="gramEnd"/>
      <w:r>
        <w:rPr>
          <w:rFonts w:ascii="Arial" w:hAnsi="Arial" w:cs="Arial"/>
        </w:rPr>
        <w:t xml:space="preserve"> This particular GCC syntax, when used with a function, executes the same function just before the program terminates through _exit,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after </w:t>
      </w:r>
      <w:r>
        <w:rPr>
          <w:rStyle w:val="Strong"/>
          <w:rFonts w:ascii="Arial" w:hAnsi="Arial" w:cs="Arial"/>
          <w:bdr w:val="none" w:sz="0" w:space="0" w:color="auto" w:frame="1"/>
        </w:rPr>
        <w:t>main()</w:t>
      </w:r>
      <w:r>
        <w:rPr>
          <w:rFonts w:ascii="Arial" w:hAnsi="Arial" w:cs="Arial"/>
        </w:rPr>
        <w:t>function.</w:t>
      </w:r>
    </w:p>
    <w:p w14:paraId="796A611B" w14:textId="66B68506" w:rsidR="00586EE7" w:rsidRDefault="007F4903"/>
    <w:p w14:paraId="031A313E" w14:textId="2C2AB267" w:rsidR="007F4903" w:rsidRDefault="007F4903">
      <w:r>
        <w:rPr>
          <w:rFonts w:ascii="Arial" w:hAnsi="Arial" w:cs="Arial"/>
          <w:shd w:val="clear" w:color="auto" w:fill="FFFFFF"/>
        </w:rPr>
        <w:t xml:space="preserve">Few points regarding these are worth </w:t>
      </w:r>
      <w:proofErr w:type="gramStart"/>
      <w:r>
        <w:rPr>
          <w:rFonts w:ascii="Arial" w:hAnsi="Arial" w:cs="Arial"/>
          <w:shd w:val="clear" w:color="auto" w:fill="FFFFFF"/>
        </w:rPr>
        <w:t>noting :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1. 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__attribute__((constructor))</w:t>
      </w:r>
      <w:r>
        <w:rPr>
          <w:rFonts w:ascii="Arial" w:hAnsi="Arial" w:cs="Arial"/>
          <w:shd w:val="clear" w:color="auto" w:fill="FFFFFF"/>
        </w:rPr>
        <w:t> runs when a shared library is loaded, typically during program startup.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2. 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__attribute__((destructor))</w:t>
      </w:r>
      <w:r>
        <w:rPr>
          <w:rFonts w:ascii="Arial" w:hAnsi="Arial" w:cs="Arial"/>
          <w:shd w:val="clear" w:color="auto" w:fill="FFFFFF"/>
        </w:rPr>
        <w:t> runs when the shared library is unloaded, typically at program exit.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3. The two parentheses are presumably to distinguish them from function calls.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4. 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__attribute__</w:t>
      </w:r>
      <w:r>
        <w:rPr>
          <w:rFonts w:ascii="Arial" w:hAnsi="Arial" w:cs="Arial"/>
          <w:shd w:val="clear" w:color="auto" w:fill="FFFFFF"/>
        </w:rPr>
        <w:t xml:space="preserve"> is a GCC specific </w:t>
      </w:r>
      <w:proofErr w:type="spellStart"/>
      <w:r>
        <w:rPr>
          <w:rFonts w:ascii="Arial" w:hAnsi="Arial" w:cs="Arial"/>
          <w:shd w:val="clear" w:color="auto" w:fill="FFFFFF"/>
        </w:rPr>
        <w:t>syntax;not</w:t>
      </w:r>
      <w:proofErr w:type="spellEnd"/>
      <w:r>
        <w:rPr>
          <w:rFonts w:ascii="Arial" w:hAnsi="Arial" w:cs="Arial"/>
          <w:shd w:val="clear" w:color="auto" w:fill="FFFFFF"/>
        </w:rPr>
        <w:t xml:space="preserve"> a function or a macro.</w:t>
      </w:r>
      <w:bookmarkStart w:id="0" w:name="_GoBack"/>
      <w:bookmarkEnd w:id="0"/>
    </w:p>
    <w:sectPr w:rsidR="007F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A5"/>
    <w:rsid w:val="001C32A5"/>
    <w:rsid w:val="0029065A"/>
    <w:rsid w:val="00461CA9"/>
    <w:rsid w:val="007F4903"/>
    <w:rsid w:val="009451BD"/>
    <w:rsid w:val="00A5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AE25"/>
  <w15:chartTrackingRefBased/>
  <w15:docId w15:val="{ECF4FB5E-F17F-4550-B9BD-800A23F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51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3</cp:revision>
  <dcterms:created xsi:type="dcterms:W3CDTF">2018-12-11T11:55:00Z</dcterms:created>
  <dcterms:modified xsi:type="dcterms:W3CDTF">2018-12-11T11:57:00Z</dcterms:modified>
</cp:coreProperties>
</file>