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>基于深度学习的转子绕线检测方法研究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摘要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绪论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1. 1</w:t>
      </w:r>
      <w:r>
        <w:rPr>
          <w:rFonts w:hint="eastAsia"/>
          <w:lang w:val="en-US" w:eastAsia="zh-CN"/>
        </w:rPr>
        <w:t>研究背景和意义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1. 2</w:t>
      </w:r>
      <w:r>
        <w:rPr>
          <w:rFonts w:hint="eastAsia"/>
          <w:lang w:val="en-US" w:eastAsia="zh-CN"/>
        </w:rPr>
        <w:t>研究现状综述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1. 3</w:t>
      </w:r>
      <w:r>
        <w:rPr>
          <w:rFonts w:hint="eastAsia"/>
          <w:lang w:val="en-US" w:eastAsia="zh-CN"/>
        </w:rPr>
        <w:t>转子绕线检测研究目前存在的问题及发展方向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1. 4</w:t>
      </w:r>
      <w:r>
        <w:rPr>
          <w:rFonts w:hint="eastAsia"/>
          <w:lang w:val="en-US" w:eastAsia="zh-CN"/>
        </w:rPr>
        <w:t>本文研究内容与论文组织结构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深度学习相关理论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2. 1 </w:t>
      </w:r>
      <w:r>
        <w:rPr>
          <w:rFonts w:hint="eastAsia"/>
          <w:lang w:val="en-US" w:eastAsia="zh-CN"/>
        </w:rPr>
        <w:t>深度学习概述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2. 2</w:t>
      </w:r>
      <w:r>
        <w:rPr>
          <w:rFonts w:hint="eastAsia"/>
          <w:lang w:val="en-US" w:eastAsia="zh-CN"/>
        </w:rPr>
        <w:t>深层神经网络训练学习机制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2. 3</w:t>
      </w:r>
      <w:r>
        <w:rPr>
          <w:rFonts w:hint="eastAsia"/>
          <w:lang w:val="en-US" w:eastAsia="zh-CN"/>
        </w:rPr>
        <w:t>深层神经网络的学习优化策略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2. 4</w:t>
      </w:r>
      <w:r>
        <w:rPr>
          <w:rFonts w:hint="eastAsia"/>
          <w:lang w:val="en-US" w:eastAsia="zh-CN"/>
        </w:rPr>
        <w:t>小结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基于特征的转子绕线检测方法研究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3. 1</w:t>
      </w:r>
      <w:r>
        <w:rPr>
          <w:rFonts w:hint="eastAsia"/>
          <w:lang w:val="en-US" w:eastAsia="zh-CN"/>
        </w:rPr>
        <w:t>引言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3. 2</w:t>
      </w:r>
      <w:r>
        <w:rPr>
          <w:rFonts w:hint="eastAsia"/>
          <w:lang w:val="en-US" w:eastAsia="zh-CN"/>
        </w:rPr>
        <w:t>数字图像处理理论基础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3. 3 </w:t>
      </w:r>
      <w:r>
        <w:rPr>
          <w:rFonts w:hint="eastAsia"/>
          <w:lang w:val="en-US" w:eastAsia="zh-CN"/>
        </w:rPr>
        <w:t>基于特征的转子绕线特征提取方法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3. 4 </w:t>
      </w:r>
      <w:r>
        <w:rPr>
          <w:rFonts w:hint="default"/>
          <w:lang w:val="en-US" w:eastAsia="zh-CN"/>
        </w:rPr>
        <w:t>基于</w:t>
      </w:r>
      <w:r>
        <w:rPr>
          <w:rFonts w:hint="eastAsia"/>
          <w:lang w:val="en-US" w:eastAsia="zh-CN"/>
        </w:rPr>
        <w:t>特征</w:t>
      </w:r>
      <w:r>
        <w:rPr>
          <w:rFonts w:hint="default"/>
          <w:lang w:val="en-US" w:eastAsia="zh-CN"/>
        </w:rPr>
        <w:t>的转子绕线</w:t>
      </w:r>
      <w:r>
        <w:rPr>
          <w:rFonts w:hint="eastAsia"/>
          <w:lang w:val="en-US" w:eastAsia="zh-CN"/>
        </w:rPr>
        <w:t>检测方法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3. 5 </w:t>
      </w:r>
      <w:r>
        <w:rPr>
          <w:rFonts w:hint="eastAsia"/>
          <w:lang w:val="en-US" w:eastAsia="zh-CN"/>
        </w:rPr>
        <w:t>小结</w:t>
      </w:r>
    </w:p>
    <w:p>
      <w:pPr>
        <w:pStyle w:val="style0"/>
        <w:rPr/>
      </w:pPr>
      <w:r>
        <w:rPr>
          <w:rFonts w:hint="default"/>
          <w:lang w:val="en-US" w:eastAsia="zh-CN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章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基于</w:t>
      </w:r>
      <w:r>
        <w:rPr>
          <w:rFonts w:hint="eastAsia"/>
          <w:lang w:val="en-US" w:eastAsia="zh-CN"/>
        </w:rPr>
        <w:t>深度迁移学习的</w:t>
      </w:r>
      <w:r>
        <w:rPr>
          <w:rFonts w:hint="default"/>
          <w:lang w:val="en-US" w:eastAsia="zh-CN"/>
        </w:rPr>
        <w:t>的转子绕线检测方法研究</w:t>
      </w:r>
    </w:p>
    <w:p>
      <w:pPr>
        <w:pStyle w:val="style0"/>
        <w:rPr/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引言</w:t>
      </w:r>
    </w:p>
    <w:p>
      <w:pPr>
        <w:pStyle w:val="style0"/>
        <w:rPr/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深度迁移学习</w:t>
      </w:r>
      <w:r>
        <w:rPr>
          <w:rFonts w:hint="default"/>
          <w:lang w:val="en-US" w:eastAsia="zh-CN"/>
        </w:rPr>
        <w:t>理论基础</w:t>
      </w:r>
    </w:p>
    <w:p>
      <w:pPr>
        <w:pStyle w:val="style0"/>
        <w:rPr/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基于</w:t>
      </w:r>
      <w:r>
        <w:rPr>
          <w:rFonts w:hint="eastAsia"/>
          <w:lang w:val="en-US" w:eastAsia="zh-CN"/>
        </w:rPr>
        <w:t>预训练模型</w:t>
      </w:r>
      <w:r>
        <w:rPr>
          <w:rFonts w:hint="default"/>
          <w:lang w:val="en-US" w:eastAsia="zh-CN"/>
        </w:rPr>
        <w:t>的转子绕线</w:t>
      </w:r>
      <w:r>
        <w:rPr>
          <w:rFonts w:hint="eastAsia"/>
          <w:lang w:val="en-US" w:eastAsia="zh-CN"/>
        </w:rPr>
        <w:t>检测方法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小结</w:t>
      </w:r>
    </w:p>
    <w:p>
      <w:pPr>
        <w:pStyle w:val="style0"/>
        <w:rPr/>
      </w:pPr>
      <w:r>
        <w:rPr>
          <w:rFonts w:hint="default"/>
          <w:lang w:val="en-US" w:eastAsia="zh-CN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章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基于</w:t>
      </w:r>
      <w:r>
        <w:rPr>
          <w:rFonts w:hint="eastAsia"/>
          <w:lang w:val="en-US" w:eastAsia="zh-CN"/>
        </w:rPr>
        <w:t>对抗神经网络</w:t>
      </w:r>
      <w:r>
        <w:rPr>
          <w:rFonts w:hint="default"/>
          <w:lang w:val="en-US" w:eastAsia="zh-CN"/>
        </w:rPr>
        <w:t>的转子绕线检测方法研究</w:t>
      </w:r>
    </w:p>
    <w:p>
      <w:pPr>
        <w:pStyle w:val="style0"/>
        <w:rPr/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引言</w:t>
      </w:r>
    </w:p>
    <w:p>
      <w:pPr>
        <w:pStyle w:val="style0"/>
        <w:rPr/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对抗生成网络</w:t>
      </w:r>
      <w:r>
        <w:rPr>
          <w:rFonts w:hint="default"/>
          <w:lang w:val="en-US" w:eastAsia="zh-CN"/>
        </w:rPr>
        <w:t>理论基础</w:t>
      </w:r>
    </w:p>
    <w:p>
      <w:pPr>
        <w:pStyle w:val="style0"/>
        <w:rPr/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3 </w:t>
      </w:r>
      <w:r>
        <w:rPr>
          <w:rFonts w:hint="default"/>
          <w:lang w:val="en-US" w:eastAsia="zh-CN"/>
        </w:rPr>
        <w:t>基于</w:t>
      </w:r>
      <w:r>
        <w:rPr>
          <w:rFonts w:hint="eastAsia"/>
          <w:lang w:val="en-US" w:eastAsia="zh-CN"/>
        </w:rPr>
        <w:t>对抗生成网络</w:t>
      </w:r>
      <w:r>
        <w:rPr>
          <w:rFonts w:hint="default"/>
          <w:lang w:val="en-US" w:eastAsia="zh-CN"/>
        </w:rPr>
        <w:t>的转子绕线</w:t>
      </w:r>
      <w:r>
        <w:rPr>
          <w:rFonts w:hint="default"/>
          <w:lang w:val="en-US" w:eastAsia="zh-CN"/>
        </w:rPr>
        <w:t>检测方法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4 </w:t>
      </w:r>
      <w:r>
        <w:rPr>
          <w:rFonts w:hint="default"/>
          <w:lang w:val="en-US" w:eastAsia="zh-CN"/>
        </w:rPr>
        <w:t>小结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结论与展望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6. 1 </w:t>
      </w:r>
      <w:r>
        <w:rPr>
          <w:rFonts w:hint="eastAsia"/>
          <w:lang w:val="en-US" w:eastAsia="zh-CN"/>
        </w:rPr>
        <w:t>结论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6. 2 </w:t>
      </w:r>
      <w:r>
        <w:rPr>
          <w:rFonts w:hint="eastAsia"/>
          <w:lang w:val="en-US" w:eastAsia="zh-CN"/>
        </w:rPr>
        <w:t>展望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val="en-US" w:eastAsia="zh-CN"/>
        </w:rPr>
        <w:t>作者在学期间发表论文清单及研究成果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spacing w:after="0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362</Words>
  <Pages>0</Pages>
  <Characters>392</Characters>
  <Application>WPS Office</Application>
  <DocSecurity>0</DocSecurity>
  <Paragraphs>37</Paragraphs>
  <ScaleCrop>false</ScaleCrop>
  <LinksUpToDate>false</LinksUpToDate>
  <CharactersWithSpaces>446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2020-02-03T05:17:41Z</dcterms:created>
  <dc:creator>SEA-AL10</dc:creator>
  <lastModifiedBy>SEA-AL10</lastModifiedBy>
  <dcterms:modified xsi:type="dcterms:W3CDTF">2020-02-03T06:01:42Z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