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7A8" w:rsidRPr="00326052" w:rsidRDefault="003D1C3D">
      <w:pPr>
        <w:rPr>
          <w:rFonts w:ascii="黑体" w:eastAsia="黑体" w:hAnsi="黑体" w:hint="eastAsia"/>
          <w:b/>
          <w:sz w:val="32"/>
          <w:szCs w:val="32"/>
        </w:rPr>
      </w:pPr>
      <w:r>
        <w:rPr>
          <w:rFonts w:hint="eastAsia"/>
        </w:rPr>
        <w:t xml:space="preserve">                          </w:t>
      </w:r>
      <w:r w:rsidRPr="00326052">
        <w:rPr>
          <w:rFonts w:ascii="黑体" w:eastAsia="黑体" w:hAnsi="黑体" w:hint="eastAsia"/>
          <w:b/>
          <w:sz w:val="32"/>
          <w:szCs w:val="32"/>
        </w:rPr>
        <w:t>参考文献</w:t>
      </w:r>
    </w:p>
    <w:p w:rsidR="00326052" w:rsidRDefault="00326052">
      <w:pPr>
        <w:rPr>
          <w:rFonts w:hint="eastAsia"/>
          <w:b/>
        </w:rPr>
      </w:pPr>
    </w:p>
    <w:p w:rsidR="00326052" w:rsidRPr="00A438A3" w:rsidRDefault="003D1C3D" w:rsidP="0009044F">
      <w:pPr>
        <w:ind w:left="480" w:hangingChars="200" w:hanging="480"/>
        <w:rPr>
          <w:rFonts w:hint="eastAsia"/>
        </w:rPr>
      </w:pPr>
      <w:r w:rsidRPr="00A438A3">
        <w:rPr>
          <w:rFonts w:hint="eastAsia"/>
        </w:rPr>
        <w:t xml:space="preserve">[1] </w:t>
      </w:r>
      <w:r w:rsidR="0009044F">
        <w:rPr>
          <w:rFonts w:hint="eastAsia"/>
        </w:rPr>
        <w:t xml:space="preserve"> </w:t>
      </w:r>
      <w:r w:rsidR="00326052" w:rsidRPr="00A438A3">
        <w:rPr>
          <w:rFonts w:hint="eastAsia"/>
        </w:rPr>
        <w:t>曹芒</w:t>
      </w:r>
      <w:r w:rsidR="00326052" w:rsidRPr="00A438A3">
        <w:rPr>
          <w:rFonts w:hint="eastAsia"/>
        </w:rPr>
        <w:t xml:space="preserve">, </w:t>
      </w:r>
      <w:r w:rsidR="00326052" w:rsidRPr="00A438A3">
        <w:rPr>
          <w:rFonts w:hint="eastAsia"/>
        </w:rPr>
        <w:t>李达成</w:t>
      </w:r>
      <w:r w:rsidR="00326052" w:rsidRPr="00A438A3">
        <w:rPr>
          <w:rFonts w:hint="eastAsia"/>
        </w:rPr>
        <w:t xml:space="preserve">, </w:t>
      </w:r>
      <w:r w:rsidR="00326052" w:rsidRPr="00A438A3">
        <w:rPr>
          <w:rFonts w:hint="eastAsia"/>
        </w:rPr>
        <w:t>王佳</w:t>
      </w:r>
      <w:r w:rsidR="00326052" w:rsidRPr="00A438A3">
        <w:rPr>
          <w:rFonts w:hint="eastAsia"/>
        </w:rPr>
        <w:t xml:space="preserve">, </w:t>
      </w:r>
      <w:r w:rsidR="00326052" w:rsidRPr="00A438A3">
        <w:rPr>
          <w:rFonts w:hint="eastAsia"/>
        </w:rPr>
        <w:t>等</w:t>
      </w:r>
      <w:r w:rsidR="00326052" w:rsidRPr="00A438A3">
        <w:rPr>
          <w:rFonts w:hint="eastAsia"/>
        </w:rPr>
        <w:t xml:space="preserve">. </w:t>
      </w:r>
      <w:r w:rsidR="00326052" w:rsidRPr="00A438A3">
        <w:rPr>
          <w:rFonts w:hint="eastAsia"/>
        </w:rPr>
        <w:t>采用激光扫描与</w:t>
      </w:r>
      <w:r w:rsidR="00326052" w:rsidRPr="00A438A3">
        <w:rPr>
          <w:rFonts w:hint="eastAsia"/>
        </w:rPr>
        <w:t>CCD</w:t>
      </w:r>
      <w:r w:rsidR="00326052" w:rsidRPr="00A438A3">
        <w:rPr>
          <w:rFonts w:hint="eastAsia"/>
        </w:rPr>
        <w:t>探测系统的大型工件平行度垂直度测量仪</w:t>
      </w:r>
      <w:r w:rsidR="00326052" w:rsidRPr="00A438A3">
        <w:rPr>
          <w:rFonts w:hint="eastAsia"/>
        </w:rPr>
        <w:t xml:space="preserve">[J]. </w:t>
      </w:r>
      <w:r w:rsidR="00326052" w:rsidRPr="00A438A3">
        <w:rPr>
          <w:rFonts w:hint="eastAsia"/>
        </w:rPr>
        <w:t>计量学报</w:t>
      </w:r>
      <w:r w:rsidR="00326052" w:rsidRPr="00A438A3">
        <w:rPr>
          <w:rFonts w:hint="eastAsia"/>
        </w:rPr>
        <w:t>, 1995(1):26-30.</w:t>
      </w:r>
    </w:p>
    <w:p w:rsidR="00500941" w:rsidRPr="00A438A3" w:rsidRDefault="00500941" w:rsidP="00A438A3">
      <w:pPr>
        <w:rPr>
          <w:rFonts w:hint="eastAsia"/>
        </w:rPr>
      </w:pPr>
      <w:r w:rsidRPr="00A438A3">
        <w:rPr>
          <w:rFonts w:hint="eastAsia"/>
        </w:rPr>
        <w:t xml:space="preserve">[2] </w:t>
      </w:r>
      <w:r w:rsidR="0009044F">
        <w:rPr>
          <w:rFonts w:hint="eastAsia"/>
        </w:rPr>
        <w:t xml:space="preserve"> </w:t>
      </w:r>
      <w:r w:rsidR="00A05B03" w:rsidRPr="00A05B03">
        <w:rPr>
          <w:rFonts w:hint="eastAsia"/>
        </w:rPr>
        <w:t>田桢熔</w:t>
      </w:r>
      <w:r w:rsidR="00A05B03" w:rsidRPr="00A05B03">
        <w:rPr>
          <w:rFonts w:hint="eastAsia"/>
        </w:rPr>
        <w:t xml:space="preserve">. </w:t>
      </w:r>
      <w:r w:rsidR="00A05B03" w:rsidRPr="00A05B03">
        <w:rPr>
          <w:rFonts w:hint="eastAsia"/>
        </w:rPr>
        <w:t>螺纹螺距的在线检测技术研究</w:t>
      </w:r>
      <w:r w:rsidR="00A05B03" w:rsidRPr="00A05B03">
        <w:rPr>
          <w:rFonts w:hint="eastAsia"/>
        </w:rPr>
        <w:t>[D].</w:t>
      </w:r>
      <w:r w:rsidR="00A05B03" w:rsidRPr="00A05B03">
        <w:rPr>
          <w:rFonts w:hint="eastAsia"/>
        </w:rPr>
        <w:t>长春理工大学</w:t>
      </w:r>
      <w:r w:rsidR="00A05B03" w:rsidRPr="00A05B03">
        <w:rPr>
          <w:rFonts w:hint="eastAsia"/>
        </w:rPr>
        <w:t>,2008.</w:t>
      </w:r>
    </w:p>
    <w:p w:rsidR="00A05B03" w:rsidRDefault="00A05B03" w:rsidP="00A438A3">
      <w:pPr>
        <w:ind w:left="360" w:hangingChars="150" w:hanging="360"/>
        <w:rPr>
          <w:rFonts w:hint="eastAsia"/>
        </w:rPr>
      </w:pPr>
      <w:r>
        <w:rPr>
          <w:rFonts w:hint="eastAsia"/>
        </w:rPr>
        <w:t>[3</w:t>
      </w:r>
      <w:r w:rsidRPr="00A05B03">
        <w:rPr>
          <w:rFonts w:hint="eastAsia"/>
        </w:rPr>
        <w:t>]</w:t>
      </w:r>
      <w:r>
        <w:rPr>
          <w:rFonts w:hint="eastAsia"/>
        </w:rPr>
        <w:t xml:space="preserve"> </w:t>
      </w:r>
      <w:r w:rsidR="0009044F">
        <w:rPr>
          <w:rFonts w:hint="eastAsia"/>
        </w:rPr>
        <w:t xml:space="preserve"> </w:t>
      </w:r>
      <w:r w:rsidRPr="00A05B03">
        <w:rPr>
          <w:rFonts w:hint="eastAsia"/>
        </w:rPr>
        <w:t>肖强</w:t>
      </w:r>
      <w:r w:rsidRPr="00A05B03">
        <w:rPr>
          <w:rFonts w:hint="eastAsia"/>
        </w:rPr>
        <w:t xml:space="preserve">. </w:t>
      </w:r>
      <w:r w:rsidRPr="00A05B03">
        <w:rPr>
          <w:rFonts w:hint="eastAsia"/>
        </w:rPr>
        <w:t>圆锥滚子轴承视觉检测研究</w:t>
      </w:r>
      <w:r w:rsidRPr="00A05B03">
        <w:rPr>
          <w:rFonts w:hint="eastAsia"/>
        </w:rPr>
        <w:t>[D].</w:t>
      </w:r>
      <w:r w:rsidRPr="00A05B03">
        <w:rPr>
          <w:rFonts w:hint="eastAsia"/>
        </w:rPr>
        <w:t>华东交通大学</w:t>
      </w:r>
      <w:r w:rsidRPr="00A05B03">
        <w:rPr>
          <w:rFonts w:hint="eastAsia"/>
        </w:rPr>
        <w:t>,2009.</w:t>
      </w:r>
      <w:r w:rsidRPr="00A05B03">
        <w:t xml:space="preserve"> </w:t>
      </w:r>
    </w:p>
    <w:p w:rsidR="00835945" w:rsidRPr="00835945" w:rsidRDefault="00835945" w:rsidP="0009044F">
      <w:pPr>
        <w:ind w:left="480" w:hangingChars="200" w:hanging="480"/>
      </w:pPr>
      <w:r w:rsidRPr="00835945">
        <w:t xml:space="preserve">[4] </w:t>
      </w:r>
      <w:r w:rsidR="0009044F">
        <w:rPr>
          <w:rFonts w:hint="eastAsia"/>
        </w:rPr>
        <w:t xml:space="preserve"> </w:t>
      </w:r>
      <w:r w:rsidRPr="00835945">
        <w:rPr>
          <w:rFonts w:hint="eastAsia"/>
        </w:rPr>
        <w:t>端文龙</w:t>
      </w:r>
      <w:r w:rsidRPr="00835945">
        <w:t>.</w:t>
      </w:r>
      <w:r w:rsidRPr="00835945">
        <w:rPr>
          <w:rFonts w:hint="eastAsia"/>
        </w:rPr>
        <w:t>机器视觉技术及其在机械制造自动化中的应用</w:t>
      </w:r>
      <w:r w:rsidRPr="00835945">
        <w:t xml:space="preserve">[J]. </w:t>
      </w:r>
      <w:r w:rsidRPr="00835945">
        <w:rPr>
          <w:rFonts w:hint="eastAsia"/>
        </w:rPr>
        <w:t>硅谷</w:t>
      </w:r>
      <w:r w:rsidRPr="00835945">
        <w:t>,</w:t>
      </w:r>
      <w:r w:rsidRPr="00A438A3">
        <w:rPr>
          <w:rFonts w:hint="eastAsia"/>
        </w:rPr>
        <w:t xml:space="preserve"> </w:t>
      </w:r>
      <w:r w:rsidRPr="00835945">
        <w:t>2013,</w:t>
      </w:r>
      <w:r w:rsidRPr="00A438A3">
        <w:rPr>
          <w:rFonts w:hint="eastAsia"/>
        </w:rPr>
        <w:t xml:space="preserve"> </w:t>
      </w:r>
      <w:r w:rsidRPr="00835945">
        <w:t>6(06):82-83.</w:t>
      </w:r>
    </w:p>
    <w:p w:rsidR="00835945" w:rsidRPr="00A438A3" w:rsidRDefault="00835945" w:rsidP="00D96656">
      <w:pPr>
        <w:ind w:left="480" w:hangingChars="200" w:hanging="480"/>
      </w:pPr>
      <w:r w:rsidRPr="00835945">
        <w:t xml:space="preserve">[5] </w:t>
      </w:r>
      <w:r w:rsidR="0009044F" w:rsidRPr="004F08F7">
        <w:rPr>
          <w:rFonts w:ascii="Times New Roman" w:hAnsi="Times New Roman" w:cs="Times New Roman" w:hint="eastAsia"/>
        </w:rPr>
        <w:t xml:space="preserve"> </w:t>
      </w:r>
      <w:r w:rsidRPr="00835945">
        <w:rPr>
          <w:rFonts w:ascii="Times New Roman" w:hAnsi="Times New Roman" w:cs="Times New Roman"/>
        </w:rPr>
        <w:t xml:space="preserve">Tseng Y, Tsai D. Defect detection of uneven brightness in low-contrast images </w:t>
      </w:r>
      <w:r w:rsidR="00D96656" w:rsidRPr="004F08F7">
        <w:rPr>
          <w:rFonts w:ascii="Times New Roman" w:hAnsi="Times New Roman" w:cs="Times New Roman"/>
        </w:rPr>
        <w:t>using basis</w:t>
      </w:r>
      <w:r w:rsidR="00D96656" w:rsidRPr="004F08F7">
        <w:rPr>
          <w:rFonts w:ascii="Times New Roman" w:hAnsi="Times New Roman" w:cs="Times New Roman" w:hint="eastAsia"/>
        </w:rPr>
        <w:t xml:space="preserve"> </w:t>
      </w:r>
      <w:r w:rsidRPr="004F08F7">
        <w:rPr>
          <w:rFonts w:ascii="Times New Roman" w:hAnsi="Times New Roman" w:cs="Times New Roman"/>
        </w:rPr>
        <w:t>image representation[J].</w:t>
      </w:r>
      <w:r w:rsidR="00D96656" w:rsidRPr="004F08F7">
        <w:rPr>
          <w:rFonts w:ascii="Times New Roman" w:hAnsi="Times New Roman" w:cs="Times New Roman" w:hint="eastAsia"/>
        </w:rPr>
        <w:t xml:space="preserve"> </w:t>
      </w:r>
      <w:r w:rsidRPr="004F08F7">
        <w:rPr>
          <w:rFonts w:ascii="Times New Roman" w:hAnsi="Times New Roman" w:cs="Times New Roman"/>
        </w:rPr>
        <w:t>Pattern Recognition, 2010,</w:t>
      </w:r>
      <w:r w:rsidR="00D96656" w:rsidRPr="004F08F7">
        <w:rPr>
          <w:rFonts w:ascii="Times New Roman" w:hAnsi="Times New Roman" w:cs="Times New Roman" w:hint="eastAsia"/>
        </w:rPr>
        <w:t xml:space="preserve"> </w:t>
      </w:r>
      <w:r w:rsidRPr="004F08F7">
        <w:rPr>
          <w:rFonts w:ascii="Times New Roman" w:hAnsi="Times New Roman" w:cs="Times New Roman"/>
        </w:rPr>
        <w:t>43(3):</w:t>
      </w:r>
      <w:r w:rsidR="00D96656" w:rsidRPr="004F08F7">
        <w:rPr>
          <w:rFonts w:ascii="Times New Roman" w:hAnsi="Times New Roman" w:cs="Times New Roman" w:hint="eastAsia"/>
        </w:rPr>
        <w:t xml:space="preserve"> </w:t>
      </w:r>
      <w:r w:rsidRPr="004F08F7">
        <w:rPr>
          <w:rFonts w:ascii="Times New Roman" w:hAnsi="Times New Roman" w:cs="Times New Roman"/>
        </w:rPr>
        <w:t>1129-</w:t>
      </w:r>
      <w:r w:rsidR="00D96656" w:rsidRPr="004F08F7">
        <w:rPr>
          <w:rFonts w:ascii="Times New Roman" w:hAnsi="Times New Roman" w:cs="Times New Roman" w:hint="eastAsia"/>
        </w:rPr>
        <w:t xml:space="preserve">  </w:t>
      </w:r>
      <w:r w:rsidRPr="004F08F7">
        <w:rPr>
          <w:rFonts w:ascii="Times New Roman" w:hAnsi="Times New Roman" w:cs="Times New Roman"/>
        </w:rPr>
        <w:t>1141.</w:t>
      </w:r>
    </w:p>
    <w:p w:rsidR="00326052" w:rsidRPr="00A438A3" w:rsidRDefault="00B21CE7" w:rsidP="0009044F">
      <w:pPr>
        <w:ind w:left="480" w:hangingChars="200" w:hanging="480"/>
      </w:pPr>
      <w:r w:rsidRPr="00A438A3">
        <w:t>[</w:t>
      </w:r>
      <w:r w:rsidRPr="00A438A3">
        <w:rPr>
          <w:rFonts w:hint="eastAsia"/>
        </w:rPr>
        <w:t>6</w:t>
      </w:r>
      <w:r w:rsidRPr="00A438A3">
        <w:t xml:space="preserve">] </w:t>
      </w:r>
      <w:r w:rsidR="0009044F">
        <w:rPr>
          <w:rFonts w:hint="eastAsia"/>
        </w:rPr>
        <w:t xml:space="preserve"> </w:t>
      </w:r>
      <w:r w:rsidRPr="00A438A3">
        <w:rPr>
          <w:rFonts w:hint="eastAsia"/>
        </w:rPr>
        <w:t>成文</w:t>
      </w:r>
      <w:r w:rsidRPr="00A438A3">
        <w:t xml:space="preserve">. </w:t>
      </w:r>
      <w:r w:rsidRPr="00A438A3">
        <w:rPr>
          <w:rFonts w:hint="eastAsia"/>
        </w:rPr>
        <w:t>基于机器视觉技术的机械制造自动化技术应用研究</w:t>
      </w:r>
      <w:r w:rsidRPr="00A438A3">
        <w:t xml:space="preserve">[J]. </w:t>
      </w:r>
      <w:r w:rsidRPr="00A438A3">
        <w:rPr>
          <w:rFonts w:hint="eastAsia"/>
        </w:rPr>
        <w:t>科技展望，</w:t>
      </w:r>
      <w:r w:rsidRPr="00A438A3">
        <w:t>2017</w:t>
      </w:r>
      <w:r w:rsidRPr="00A438A3">
        <w:rPr>
          <w:rFonts w:hint="eastAsia"/>
        </w:rPr>
        <w:t>，</w:t>
      </w:r>
      <w:r w:rsidRPr="00A438A3">
        <w:t>27</w:t>
      </w:r>
      <w:r w:rsidRPr="00A438A3">
        <w:rPr>
          <w:rFonts w:hint="eastAsia"/>
        </w:rPr>
        <w:t>（</w:t>
      </w:r>
      <w:r w:rsidRPr="00A438A3">
        <w:t>4</w:t>
      </w:r>
      <w:r w:rsidRPr="00A438A3">
        <w:rPr>
          <w:rFonts w:hint="eastAsia"/>
        </w:rPr>
        <w:t>）：</w:t>
      </w:r>
      <w:r w:rsidRPr="00A438A3">
        <w:t>260.</w:t>
      </w:r>
    </w:p>
    <w:p w:rsidR="003D1C3D" w:rsidRPr="00A438A3" w:rsidRDefault="00B4335C" w:rsidP="0009044F">
      <w:pPr>
        <w:ind w:left="480" w:hangingChars="200" w:hanging="480"/>
        <w:rPr>
          <w:rFonts w:hint="eastAsia"/>
        </w:rPr>
      </w:pPr>
      <w:r w:rsidRPr="00A438A3">
        <w:t>[</w:t>
      </w:r>
      <w:r w:rsidRPr="00A438A3">
        <w:rPr>
          <w:rFonts w:hint="eastAsia"/>
        </w:rPr>
        <w:t>7</w:t>
      </w:r>
      <w:r w:rsidRPr="00A438A3">
        <w:t xml:space="preserve">] </w:t>
      </w:r>
      <w:r w:rsidR="0009044F">
        <w:rPr>
          <w:rFonts w:hint="eastAsia"/>
        </w:rPr>
        <w:t xml:space="preserve"> </w:t>
      </w:r>
      <w:r w:rsidRPr="00A438A3">
        <w:rPr>
          <w:rFonts w:hint="eastAsia"/>
        </w:rPr>
        <w:t>王风云，郑纪业，唐研，等</w:t>
      </w:r>
      <w:r w:rsidRPr="00A438A3">
        <w:t xml:space="preserve">. </w:t>
      </w:r>
      <w:r w:rsidRPr="00A438A3">
        <w:rPr>
          <w:rFonts w:hint="eastAsia"/>
        </w:rPr>
        <w:t>机器视觉在我国农业中的应用研究进展分析</w:t>
      </w:r>
      <w:r w:rsidRPr="00A438A3">
        <w:t xml:space="preserve">[J]. </w:t>
      </w:r>
      <w:r w:rsidRPr="00A438A3">
        <w:rPr>
          <w:rFonts w:hint="eastAsia"/>
        </w:rPr>
        <w:t>山东农业科学，</w:t>
      </w:r>
      <w:r w:rsidRPr="00A438A3">
        <w:t>2016</w:t>
      </w:r>
      <w:r w:rsidRPr="00A438A3">
        <w:rPr>
          <w:rFonts w:hint="eastAsia"/>
        </w:rPr>
        <w:t>，</w:t>
      </w:r>
      <w:r w:rsidRPr="00A438A3">
        <w:t>48</w:t>
      </w:r>
      <w:r w:rsidRPr="00A438A3">
        <w:rPr>
          <w:rFonts w:hint="eastAsia"/>
        </w:rPr>
        <w:t>（</w:t>
      </w:r>
      <w:r w:rsidRPr="00A438A3">
        <w:t>4</w:t>
      </w:r>
      <w:r w:rsidRPr="00A438A3">
        <w:rPr>
          <w:rFonts w:hint="eastAsia"/>
        </w:rPr>
        <w:t>）：</w:t>
      </w:r>
      <w:r w:rsidRPr="00A438A3">
        <w:t>139-144.</w:t>
      </w:r>
    </w:p>
    <w:p w:rsidR="00A438A3" w:rsidRDefault="00A438A3" w:rsidP="00A438A3">
      <w:pPr>
        <w:rPr>
          <w:rFonts w:hint="eastAsia"/>
        </w:rPr>
      </w:pPr>
      <w:r>
        <w:rPr>
          <w:rFonts w:hint="eastAsia"/>
        </w:rPr>
        <w:t>[8</w:t>
      </w:r>
      <w:r w:rsidRPr="00A438A3">
        <w:rPr>
          <w:rFonts w:hint="eastAsia"/>
        </w:rPr>
        <w:t>]</w:t>
      </w:r>
      <w:r>
        <w:rPr>
          <w:rFonts w:hint="eastAsia"/>
        </w:rPr>
        <w:t xml:space="preserve"> </w:t>
      </w:r>
      <w:r w:rsidR="0009044F">
        <w:rPr>
          <w:rFonts w:hint="eastAsia"/>
        </w:rPr>
        <w:t xml:space="preserve"> </w:t>
      </w:r>
      <w:r w:rsidRPr="00A438A3">
        <w:rPr>
          <w:rFonts w:hint="eastAsia"/>
        </w:rPr>
        <w:t>唐湘娜</w:t>
      </w:r>
      <w:r w:rsidRPr="00A438A3">
        <w:rPr>
          <w:rFonts w:hint="eastAsia"/>
        </w:rPr>
        <w:t xml:space="preserve">. </w:t>
      </w:r>
      <w:r w:rsidRPr="00A438A3">
        <w:rPr>
          <w:rFonts w:hint="eastAsia"/>
        </w:rPr>
        <w:t>铁轨表面缺陷的视觉检测算法研究</w:t>
      </w:r>
      <w:r w:rsidRPr="00A438A3">
        <w:rPr>
          <w:rFonts w:hint="eastAsia"/>
        </w:rPr>
        <w:t>[D].</w:t>
      </w:r>
      <w:r w:rsidRPr="00A438A3">
        <w:rPr>
          <w:rFonts w:hint="eastAsia"/>
        </w:rPr>
        <w:t>湖南大学</w:t>
      </w:r>
      <w:r w:rsidRPr="00A438A3">
        <w:rPr>
          <w:rFonts w:hint="eastAsia"/>
        </w:rPr>
        <w:t>,2013.</w:t>
      </w:r>
    </w:p>
    <w:p w:rsidR="00A05B03" w:rsidRDefault="00A05B03" w:rsidP="00A438A3">
      <w:pPr>
        <w:rPr>
          <w:rFonts w:hint="eastAsia"/>
        </w:rPr>
      </w:pPr>
      <w:r>
        <w:rPr>
          <w:rFonts w:hint="eastAsia"/>
        </w:rPr>
        <w:t>[9</w:t>
      </w:r>
      <w:r w:rsidRPr="00A05B03">
        <w:rPr>
          <w:rFonts w:hint="eastAsia"/>
        </w:rPr>
        <w:t>]</w:t>
      </w:r>
      <w:r>
        <w:rPr>
          <w:rFonts w:hint="eastAsia"/>
        </w:rPr>
        <w:t xml:space="preserve"> </w:t>
      </w:r>
      <w:r w:rsidR="0009044F">
        <w:rPr>
          <w:rFonts w:hint="eastAsia"/>
        </w:rPr>
        <w:t xml:space="preserve"> </w:t>
      </w:r>
      <w:r w:rsidRPr="00A05B03">
        <w:rPr>
          <w:rFonts w:hint="eastAsia"/>
        </w:rPr>
        <w:t>胡正浪</w:t>
      </w:r>
      <w:r w:rsidRPr="00A05B03">
        <w:rPr>
          <w:rFonts w:hint="eastAsia"/>
        </w:rPr>
        <w:t xml:space="preserve">. </w:t>
      </w:r>
      <w:r w:rsidRPr="00A05B03">
        <w:rPr>
          <w:rFonts w:hint="eastAsia"/>
        </w:rPr>
        <w:t>基于机器视觉的连接件检测系统设计</w:t>
      </w:r>
      <w:r w:rsidRPr="00A05B03">
        <w:rPr>
          <w:rFonts w:hint="eastAsia"/>
        </w:rPr>
        <w:t>[D].</w:t>
      </w:r>
      <w:r w:rsidRPr="00A05B03">
        <w:rPr>
          <w:rFonts w:hint="eastAsia"/>
        </w:rPr>
        <w:t>电子科技大学</w:t>
      </w:r>
      <w:r w:rsidRPr="00A05B03">
        <w:rPr>
          <w:rFonts w:hint="eastAsia"/>
        </w:rPr>
        <w:t>,2019.</w:t>
      </w:r>
    </w:p>
    <w:p w:rsidR="0009044F" w:rsidRDefault="0009044F" w:rsidP="0009044F">
      <w:pPr>
        <w:ind w:left="480" w:hangingChars="200" w:hanging="480"/>
        <w:rPr>
          <w:rFonts w:hint="eastAsia"/>
        </w:rPr>
      </w:pPr>
      <w:r w:rsidRPr="0009044F">
        <w:rPr>
          <w:rFonts w:hint="eastAsia"/>
        </w:rPr>
        <w:t>[1</w:t>
      </w:r>
      <w:r>
        <w:rPr>
          <w:rFonts w:hint="eastAsia"/>
        </w:rPr>
        <w:t>0</w:t>
      </w:r>
      <w:r w:rsidRPr="0009044F">
        <w:rPr>
          <w:rFonts w:hint="eastAsia"/>
        </w:rPr>
        <w:t>]</w:t>
      </w:r>
      <w:r>
        <w:rPr>
          <w:rFonts w:hint="eastAsia"/>
        </w:rPr>
        <w:t xml:space="preserve"> </w:t>
      </w:r>
      <w:r w:rsidRPr="0009044F">
        <w:rPr>
          <w:rFonts w:hint="eastAsia"/>
        </w:rPr>
        <w:t>胡爱民</w:t>
      </w:r>
      <w:r w:rsidRPr="0009044F">
        <w:rPr>
          <w:rFonts w:hint="eastAsia"/>
        </w:rPr>
        <w:t xml:space="preserve">. </w:t>
      </w:r>
      <w:r w:rsidRPr="0009044F">
        <w:rPr>
          <w:rFonts w:hint="eastAsia"/>
        </w:rPr>
        <w:t>基于机器视觉的封边板材尺寸在线检测系统的研究与开发</w:t>
      </w:r>
      <w:r w:rsidRPr="0009044F">
        <w:rPr>
          <w:rFonts w:hint="eastAsia"/>
        </w:rPr>
        <w:t>[D].</w:t>
      </w:r>
      <w:r w:rsidRPr="0009044F">
        <w:rPr>
          <w:rFonts w:hint="eastAsia"/>
        </w:rPr>
        <w:t>华中科技大学</w:t>
      </w:r>
      <w:r w:rsidRPr="0009044F">
        <w:rPr>
          <w:rFonts w:hint="eastAsia"/>
        </w:rPr>
        <w:t>,2019.</w:t>
      </w:r>
    </w:p>
    <w:p w:rsidR="004F08F7" w:rsidRDefault="00F93DE2" w:rsidP="004F08F7">
      <w:pPr>
        <w:ind w:left="480" w:hangingChars="200" w:hanging="480"/>
        <w:rPr>
          <w:rFonts w:hint="eastAsia"/>
        </w:rPr>
      </w:pPr>
      <w:r w:rsidRPr="00F93DE2">
        <w:rPr>
          <w:rFonts w:hint="eastAsia"/>
        </w:rPr>
        <w:t>[1</w:t>
      </w:r>
      <w:r>
        <w:rPr>
          <w:rFonts w:hint="eastAsia"/>
        </w:rPr>
        <w:t>1</w:t>
      </w:r>
      <w:r w:rsidRPr="00F93DE2">
        <w:rPr>
          <w:rFonts w:hint="eastAsia"/>
        </w:rPr>
        <w:t>]</w:t>
      </w:r>
      <w:r w:rsidRPr="00F93DE2">
        <w:rPr>
          <w:rFonts w:hint="eastAsia"/>
        </w:rPr>
        <w:t>李永婷</w:t>
      </w:r>
      <w:r w:rsidRPr="00F93DE2">
        <w:rPr>
          <w:rFonts w:hint="eastAsia"/>
        </w:rPr>
        <w:t xml:space="preserve">. </w:t>
      </w:r>
      <w:r w:rsidRPr="00F93DE2">
        <w:rPr>
          <w:rFonts w:hint="eastAsia"/>
        </w:rPr>
        <w:t>基于机器视觉的旋压成形质量在线检测方法研究</w:t>
      </w:r>
      <w:r w:rsidRPr="00F93DE2">
        <w:rPr>
          <w:rFonts w:hint="eastAsia"/>
        </w:rPr>
        <w:t>[D].</w:t>
      </w:r>
      <w:r w:rsidRPr="00F93DE2">
        <w:rPr>
          <w:rFonts w:hint="eastAsia"/>
        </w:rPr>
        <w:t>华南理工大学</w:t>
      </w:r>
      <w:r w:rsidRPr="00F93DE2">
        <w:rPr>
          <w:rFonts w:hint="eastAsia"/>
        </w:rPr>
        <w:t>,2019.</w:t>
      </w:r>
    </w:p>
    <w:p w:rsidR="0019101B" w:rsidRPr="006F37AD" w:rsidRDefault="004F08F7" w:rsidP="0019101B">
      <w:pPr>
        <w:ind w:left="480" w:hangingChars="200" w:hanging="480"/>
        <w:rPr>
          <w:rFonts w:ascii="Times New Roman" w:hAnsi="Times New Roman" w:cs="Times New Roman"/>
        </w:rPr>
      </w:pPr>
      <w:r w:rsidRPr="006F37AD">
        <w:rPr>
          <w:rFonts w:ascii="Times New Roman" w:hAnsi="Times New Roman" w:cs="Times New Roman"/>
        </w:rPr>
        <w:t>[12</w:t>
      </w:r>
      <w:r w:rsidR="0019101B" w:rsidRPr="006F37AD">
        <w:rPr>
          <w:rFonts w:ascii="Times New Roman" w:hAnsi="Times New Roman" w:cs="Times New Roman"/>
        </w:rPr>
        <w:t>] Soukup D, Huber-Mork R. Convolutional neural networks for steel surface defect detection from photometric stereo images. In: Proceedings of International Symposium on Visual Computing. Las Vegas, NV, USA: Springer, 2014. 668−677</w:t>
      </w:r>
    </w:p>
    <w:p w:rsidR="0098184D" w:rsidRPr="006F37AD" w:rsidRDefault="0019101B" w:rsidP="0098184D">
      <w:pPr>
        <w:ind w:left="480" w:hangingChars="200" w:hanging="480"/>
        <w:rPr>
          <w:rFonts w:ascii="Times New Roman" w:hAnsi="Times New Roman" w:cs="Times New Roman"/>
        </w:rPr>
      </w:pPr>
      <w:r w:rsidRPr="006F37AD">
        <w:rPr>
          <w:rFonts w:ascii="Times New Roman" w:hAnsi="Times New Roman" w:cs="Times New Roman"/>
        </w:rPr>
        <w:t xml:space="preserve">[13] </w:t>
      </w:r>
      <w:r w:rsidR="004F08F7" w:rsidRPr="006F37AD">
        <w:rPr>
          <w:rFonts w:ascii="Times New Roman" w:hAnsi="Times New Roman" w:cs="Times New Roman"/>
        </w:rPr>
        <w:t>Park J K, Kwon B K, Park J H, Kang D J. Machine learning-based imaging system for surface defect inspection. International Journal of Precision Engineering and Manufacturing-Green Technology, 2016, 3(3): 303−310</w:t>
      </w:r>
    </w:p>
    <w:p w:rsidR="004F08F7" w:rsidRPr="006F37AD" w:rsidRDefault="0098184D" w:rsidP="0098184D">
      <w:pPr>
        <w:ind w:left="480" w:hangingChars="200" w:hanging="480"/>
        <w:rPr>
          <w:rFonts w:ascii="Times New Roman" w:hAnsi="Times New Roman" w:cs="Times New Roman"/>
        </w:rPr>
      </w:pPr>
      <w:r w:rsidRPr="006F37AD">
        <w:rPr>
          <w:rFonts w:ascii="Times New Roman" w:hAnsi="Times New Roman" w:cs="Times New Roman"/>
        </w:rPr>
        <w:t>[14] Kyeong K, Kim H. Classiﬁcation of mixed-type defect patterns in wafer bin maps using convolutional neural networks. IEEE Transactions on Semiconductor Manufacturing, 2018, 31(3): 395−402</w:t>
      </w:r>
    </w:p>
    <w:p w:rsidR="0098184D" w:rsidRPr="006F37AD" w:rsidRDefault="0098184D" w:rsidP="00160C32">
      <w:pPr>
        <w:ind w:left="480" w:hangingChars="200" w:hanging="480"/>
        <w:rPr>
          <w:rFonts w:ascii="Times New Roman" w:hAnsi="Times New Roman" w:cs="Times New Roman"/>
        </w:rPr>
      </w:pPr>
      <w:r w:rsidRPr="006F37AD">
        <w:rPr>
          <w:rFonts w:ascii="Times New Roman" w:hAnsi="Times New Roman" w:cs="Times New Roman"/>
        </w:rPr>
        <w:t>[15] Liang Q, Zhu W, Sun W, Yu</w:t>
      </w:r>
      <w:r w:rsidR="00160C32" w:rsidRPr="006F37AD">
        <w:rPr>
          <w:rFonts w:ascii="Times New Roman" w:hAnsi="Times New Roman" w:cs="Times New Roman"/>
        </w:rPr>
        <w:t xml:space="preserve"> Z, Wang Y, Zhang D. In-line in</w:t>
      </w:r>
      <w:r w:rsidRPr="006F37AD">
        <w:rPr>
          <w:rFonts w:ascii="Times New Roman" w:hAnsi="Times New Roman" w:cs="Times New Roman"/>
        </w:rPr>
        <w:t>spection solution for codes on complex backgrounds for the</w:t>
      </w:r>
      <w:r w:rsidR="00160C32" w:rsidRPr="006F37AD">
        <w:rPr>
          <w:rFonts w:ascii="Times New Roman" w:hAnsi="Times New Roman" w:cs="Times New Roman"/>
        </w:rPr>
        <w:t xml:space="preserve"> </w:t>
      </w:r>
      <w:r w:rsidRPr="006F37AD">
        <w:rPr>
          <w:rFonts w:ascii="Times New Roman" w:hAnsi="Times New Roman" w:cs="Times New Roman"/>
        </w:rPr>
        <w:t>plastic container industry. Measurement, 2019, 148: 1−12</w:t>
      </w:r>
    </w:p>
    <w:p w:rsidR="00D16C0A" w:rsidRPr="006F37AD" w:rsidRDefault="00D16C0A" w:rsidP="00D16C0A">
      <w:pPr>
        <w:ind w:left="480" w:hangingChars="200" w:hanging="480"/>
        <w:rPr>
          <w:rFonts w:ascii="Times New Roman" w:hAnsi="Times New Roman" w:cs="Times New Roman"/>
        </w:rPr>
      </w:pPr>
      <w:r w:rsidRPr="006F37AD">
        <w:rPr>
          <w:rFonts w:ascii="Times New Roman" w:hAnsi="Times New Roman" w:cs="Times New Roman"/>
        </w:rPr>
        <w:t>[16] Shang L, Yang Q, Wang J, Li S, Lei W. Detection of rail surface defects based on CNN image recognition and classiﬁcation. In: Proceedings of the 20th International Conference on Advanced Communication Technology (ICACT). Gang’weondo, South Korea: IEEE, 2018. 45−51</w:t>
      </w:r>
    </w:p>
    <w:p w:rsidR="00DD5A6F" w:rsidRPr="006F37AD" w:rsidRDefault="00DD5A6F" w:rsidP="00DD5A6F">
      <w:pPr>
        <w:ind w:left="480" w:hangingChars="200" w:hanging="480"/>
        <w:rPr>
          <w:rFonts w:ascii="Times New Roman" w:hAnsi="Times New Roman" w:cs="Times New Roman"/>
        </w:rPr>
      </w:pPr>
      <w:r w:rsidRPr="006F37AD">
        <w:rPr>
          <w:rFonts w:ascii="Times New Roman" w:hAnsi="Times New Roman" w:cs="Times New Roman"/>
        </w:rPr>
        <w:t>[17] Chen J, Liu Z, Wang H, Núnez A, Han Z. Automatic defect detection of fasteners on the catenary support device using deep convolutional neural network. IEEE Transactions on Instrumentation and Measurement, 2017, 67(2): 257−269</w:t>
      </w:r>
    </w:p>
    <w:p w:rsidR="00DD5A6F" w:rsidRPr="006F37AD" w:rsidRDefault="00DD5A6F" w:rsidP="00DD5A6F">
      <w:pPr>
        <w:ind w:left="480" w:hangingChars="200" w:hanging="480"/>
        <w:rPr>
          <w:rFonts w:ascii="Times New Roman" w:hAnsi="Times New Roman" w:cs="Times New Roman"/>
        </w:rPr>
      </w:pPr>
      <w:r w:rsidRPr="006F37AD">
        <w:rPr>
          <w:rFonts w:ascii="Times New Roman" w:hAnsi="Times New Roman" w:cs="Times New Roman"/>
        </w:rPr>
        <w:t xml:space="preserve">[18] Xie Q, Li D, Xu J, Yu Z, Wang J. Automatic Detection and Classiﬁcation of Sewer Defects via Hierarchical Deep Learning. IEEE Transactions on </w:t>
      </w:r>
      <w:r w:rsidRPr="006F37AD">
        <w:rPr>
          <w:rFonts w:ascii="Times New Roman" w:hAnsi="Times New Roman" w:cs="Times New Roman"/>
        </w:rPr>
        <w:lastRenderedPageBreak/>
        <w:t>Automation Science and Engineering, 2019, 16(4), 1836−1847</w:t>
      </w:r>
    </w:p>
    <w:p w:rsidR="001B67E6" w:rsidRPr="006F37AD" w:rsidRDefault="001B67E6" w:rsidP="001B67E6">
      <w:pPr>
        <w:ind w:left="480" w:hangingChars="200" w:hanging="480"/>
        <w:rPr>
          <w:rFonts w:ascii="Times New Roman" w:hAnsi="Times New Roman" w:cs="Times New Roman"/>
        </w:rPr>
      </w:pPr>
      <w:r w:rsidRPr="006F37AD">
        <w:rPr>
          <w:rFonts w:ascii="Times New Roman" w:hAnsi="Times New Roman" w:cs="Times New Roman"/>
        </w:rPr>
        <w:t>[19] Fusaomi N, Kenta T, Kento N, Akimasa O, Takeshi I, Hiroyuki O, et al. Fusion Method of Convolutional Neural Network and Support Vector Machine for High Accuracy Anomaly Detection. In: Proceedings of IEEE International Conference on Mechatronics and Automation(ICMA). Tianjin, China: IEEE, 2019. 970−975</w:t>
      </w:r>
    </w:p>
    <w:p w:rsidR="009158C5" w:rsidRPr="006F37AD" w:rsidRDefault="009158C5" w:rsidP="009158C5">
      <w:pPr>
        <w:ind w:left="480" w:hangingChars="200" w:hanging="480"/>
        <w:rPr>
          <w:rFonts w:ascii="Times New Roman" w:hAnsi="Times New Roman" w:cs="Times New Roman"/>
        </w:rPr>
      </w:pPr>
      <w:r w:rsidRPr="006F37AD">
        <w:rPr>
          <w:rFonts w:ascii="Times New Roman" w:hAnsi="Times New Roman" w:cs="Times New Roman"/>
        </w:rPr>
        <w:t>[</w:t>
      </w:r>
      <w:r w:rsidRPr="006F37AD">
        <w:rPr>
          <w:rFonts w:ascii="Times New Roman" w:hAnsi="Times New Roman" w:cs="Times New Roman"/>
        </w:rPr>
        <w:t>20</w:t>
      </w:r>
      <w:r w:rsidRPr="006F37AD">
        <w:rPr>
          <w:rFonts w:ascii="Times New Roman" w:hAnsi="Times New Roman" w:cs="Times New Roman"/>
        </w:rPr>
        <w:t>]</w:t>
      </w:r>
      <w:r w:rsidR="008F2E97" w:rsidRPr="006F37AD">
        <w:rPr>
          <w:rFonts w:ascii="Times New Roman" w:hAnsi="Times New Roman" w:cs="Times New Roman"/>
        </w:rPr>
        <w:t xml:space="preserve"> </w:t>
      </w:r>
      <w:r w:rsidRPr="006F37AD">
        <w:rPr>
          <w:rFonts w:ascii="Times New Roman" w:hAnsi="Times New Roman" w:cs="Times New Roman"/>
        </w:rPr>
        <w:t>Huang Kaiqi, Ren Weiqiang, and Tan Tieiu. “Summary of Image Object Classification and Detection Algorithms,” Chinese Journal of Computers ,37(06):pp. 1225-1240, 2014.</w:t>
      </w:r>
    </w:p>
    <w:p w:rsidR="009158C5" w:rsidRPr="006F37AD" w:rsidRDefault="009158C5" w:rsidP="009158C5">
      <w:pPr>
        <w:ind w:left="480" w:hangingChars="200" w:hanging="480"/>
        <w:rPr>
          <w:rFonts w:ascii="Times New Roman" w:hAnsi="Times New Roman" w:cs="Times New Roman"/>
        </w:rPr>
      </w:pPr>
      <w:r w:rsidRPr="006F37AD">
        <w:rPr>
          <w:rFonts w:ascii="Times New Roman" w:hAnsi="Times New Roman" w:cs="Times New Roman"/>
        </w:rPr>
        <w:t>[2</w:t>
      </w:r>
      <w:r w:rsidRPr="006F37AD">
        <w:rPr>
          <w:rFonts w:ascii="Times New Roman" w:hAnsi="Times New Roman" w:cs="Times New Roman"/>
        </w:rPr>
        <w:t>1</w:t>
      </w:r>
      <w:r w:rsidRPr="006F37AD">
        <w:rPr>
          <w:rFonts w:ascii="Times New Roman" w:hAnsi="Times New Roman" w:cs="Times New Roman"/>
        </w:rPr>
        <w:t>]</w:t>
      </w:r>
      <w:r w:rsidR="008F2E97" w:rsidRPr="006F37AD">
        <w:rPr>
          <w:rFonts w:ascii="Times New Roman" w:hAnsi="Times New Roman" w:cs="Times New Roman"/>
        </w:rPr>
        <w:t xml:space="preserve"> </w:t>
      </w:r>
      <w:r w:rsidRPr="006F37AD">
        <w:rPr>
          <w:rFonts w:ascii="Times New Roman" w:hAnsi="Times New Roman" w:cs="Times New Roman"/>
        </w:rPr>
        <w:t>J. Donahue, Y. Jia, O. Vinyals, J. Hoffman, N. Zhang, E. Tzeng, and T. Darrell. “DeCAF: A Deep Convolutional Activation Feature for Generic Visual Recognition,” In Proc.ICML, 2014.</w:t>
      </w:r>
    </w:p>
    <w:p w:rsidR="009158C5" w:rsidRPr="006F37AD" w:rsidRDefault="009158C5" w:rsidP="009158C5">
      <w:pPr>
        <w:ind w:left="480" w:hangingChars="200" w:hanging="480"/>
        <w:rPr>
          <w:rFonts w:ascii="Times New Roman" w:hAnsi="Times New Roman" w:cs="Times New Roman"/>
        </w:rPr>
      </w:pPr>
      <w:r w:rsidRPr="006F37AD">
        <w:rPr>
          <w:rFonts w:ascii="Times New Roman" w:hAnsi="Times New Roman" w:cs="Times New Roman"/>
        </w:rPr>
        <w:t>[</w:t>
      </w:r>
      <w:r w:rsidRPr="006F37AD">
        <w:rPr>
          <w:rFonts w:ascii="Times New Roman" w:hAnsi="Times New Roman" w:cs="Times New Roman"/>
        </w:rPr>
        <w:t>22</w:t>
      </w:r>
      <w:r w:rsidRPr="006F37AD">
        <w:rPr>
          <w:rFonts w:ascii="Times New Roman" w:hAnsi="Times New Roman" w:cs="Times New Roman"/>
        </w:rPr>
        <w:t>]</w:t>
      </w:r>
      <w:r w:rsidR="008F2E97" w:rsidRPr="006F37AD">
        <w:rPr>
          <w:rFonts w:ascii="Times New Roman" w:hAnsi="Times New Roman" w:cs="Times New Roman"/>
        </w:rPr>
        <w:t xml:space="preserve"> </w:t>
      </w:r>
      <w:r w:rsidRPr="006F37AD">
        <w:rPr>
          <w:rFonts w:ascii="Times New Roman" w:hAnsi="Times New Roman" w:cs="Times New Roman"/>
        </w:rPr>
        <w:t>R. Girshick, J. Donahue, T. Darrell, and J. Malik. Rich. “feature hierarchies for accurate object detection and semantic segmentation,” arXiv e-prints, 2013.</w:t>
      </w:r>
    </w:p>
    <w:p w:rsidR="009158C5" w:rsidRPr="006F37AD" w:rsidRDefault="009158C5" w:rsidP="009158C5">
      <w:pPr>
        <w:ind w:left="480" w:hangingChars="200" w:hanging="480"/>
        <w:rPr>
          <w:rFonts w:ascii="Times New Roman" w:hAnsi="Times New Roman" w:cs="Times New Roman"/>
        </w:rPr>
      </w:pPr>
      <w:r w:rsidRPr="006F37AD">
        <w:rPr>
          <w:rFonts w:ascii="Times New Roman" w:hAnsi="Times New Roman" w:cs="Times New Roman"/>
        </w:rPr>
        <w:t>[</w:t>
      </w:r>
      <w:r w:rsidR="008F2E97" w:rsidRPr="006F37AD">
        <w:rPr>
          <w:rFonts w:ascii="Times New Roman" w:hAnsi="Times New Roman" w:cs="Times New Roman"/>
        </w:rPr>
        <w:t>23</w:t>
      </w:r>
      <w:r w:rsidRPr="006F37AD">
        <w:rPr>
          <w:rFonts w:ascii="Times New Roman" w:hAnsi="Times New Roman" w:cs="Times New Roman"/>
        </w:rPr>
        <w:t>]</w:t>
      </w:r>
      <w:r w:rsidR="008F2E97" w:rsidRPr="006F37AD">
        <w:rPr>
          <w:rFonts w:ascii="Times New Roman" w:hAnsi="Times New Roman" w:cs="Times New Roman"/>
        </w:rPr>
        <w:t xml:space="preserve"> </w:t>
      </w:r>
      <w:r w:rsidRPr="006F37AD">
        <w:rPr>
          <w:rFonts w:ascii="Times New Roman" w:hAnsi="Times New Roman" w:cs="Times New Roman"/>
        </w:rPr>
        <w:t>A. Krizhevsky, I. Sutskever, and G. E. Hinton. “ImageNet classification with deep convolutional neural networks,”  In Proc. NIPS, 2012.</w:t>
      </w:r>
    </w:p>
    <w:p w:rsidR="009158C5" w:rsidRPr="006F37AD" w:rsidRDefault="009158C5" w:rsidP="009158C5">
      <w:pPr>
        <w:ind w:left="480" w:hangingChars="200" w:hanging="480"/>
        <w:rPr>
          <w:rFonts w:ascii="Times New Roman" w:hAnsi="Times New Roman" w:cs="Times New Roman"/>
        </w:rPr>
      </w:pPr>
      <w:r w:rsidRPr="006F37AD">
        <w:rPr>
          <w:rFonts w:ascii="Times New Roman" w:hAnsi="Times New Roman" w:cs="Times New Roman"/>
        </w:rPr>
        <w:t>[</w:t>
      </w:r>
      <w:r w:rsidR="008F2E97" w:rsidRPr="006F37AD">
        <w:rPr>
          <w:rFonts w:ascii="Times New Roman" w:hAnsi="Times New Roman" w:cs="Times New Roman"/>
        </w:rPr>
        <w:t>24</w:t>
      </w:r>
      <w:r w:rsidRPr="006F37AD">
        <w:rPr>
          <w:rFonts w:ascii="Times New Roman" w:hAnsi="Times New Roman" w:cs="Times New Roman"/>
        </w:rPr>
        <w:t>]</w:t>
      </w:r>
      <w:r w:rsidR="008F2E97" w:rsidRPr="006F37AD">
        <w:rPr>
          <w:rFonts w:ascii="Times New Roman" w:hAnsi="Times New Roman" w:cs="Times New Roman"/>
        </w:rPr>
        <w:t xml:space="preserve"> </w:t>
      </w:r>
      <w:r w:rsidRPr="006F37AD">
        <w:rPr>
          <w:rFonts w:ascii="Times New Roman" w:hAnsi="Times New Roman" w:cs="Times New Roman"/>
        </w:rPr>
        <w:t>P. Sermanet, D. Eigen, X. Zhang, M. Mathieu, R. Fergus, and Y. LeCun. “Overfeat: Integrated recognition, localization and detection using convolutional networks,” CoRR, abs/1312.6229, 2013.</w:t>
      </w:r>
    </w:p>
    <w:p w:rsidR="009158C5" w:rsidRPr="006F37AD" w:rsidRDefault="009158C5" w:rsidP="009158C5">
      <w:pPr>
        <w:ind w:left="480" w:hangingChars="200" w:hanging="480"/>
        <w:rPr>
          <w:rFonts w:ascii="Times New Roman" w:hAnsi="Times New Roman" w:cs="Times New Roman"/>
        </w:rPr>
      </w:pPr>
      <w:r w:rsidRPr="006F37AD">
        <w:rPr>
          <w:rFonts w:ascii="Times New Roman" w:hAnsi="Times New Roman" w:cs="Times New Roman"/>
        </w:rPr>
        <w:t>[</w:t>
      </w:r>
      <w:r w:rsidR="008F2E97" w:rsidRPr="006F37AD">
        <w:rPr>
          <w:rFonts w:ascii="Times New Roman" w:hAnsi="Times New Roman" w:cs="Times New Roman"/>
        </w:rPr>
        <w:t>25</w:t>
      </w:r>
      <w:r w:rsidRPr="006F37AD">
        <w:rPr>
          <w:rFonts w:ascii="Times New Roman" w:hAnsi="Times New Roman" w:cs="Times New Roman"/>
        </w:rPr>
        <w:t>]</w:t>
      </w:r>
      <w:r w:rsidR="008F2E97" w:rsidRPr="006F37AD">
        <w:rPr>
          <w:rFonts w:ascii="Times New Roman" w:hAnsi="Times New Roman" w:cs="Times New Roman"/>
        </w:rPr>
        <w:t xml:space="preserve"> </w:t>
      </w:r>
      <w:r w:rsidRPr="006F37AD">
        <w:rPr>
          <w:rFonts w:ascii="Times New Roman" w:hAnsi="Times New Roman" w:cs="Times New Roman"/>
        </w:rPr>
        <w:t>J. Hoffman, E. Tzeng, J. Donahue, , Y. Jia, K. Saenko, and T. Darrell. “One-shot learning of supervised deep convolutional models,” In arXiv 1312.6204; presented at ICLR Workshop, 2014.</w:t>
      </w:r>
    </w:p>
    <w:p w:rsidR="009158C5" w:rsidRPr="006F37AD" w:rsidRDefault="009158C5" w:rsidP="009158C5">
      <w:pPr>
        <w:ind w:left="480" w:hangingChars="200" w:hanging="480"/>
        <w:rPr>
          <w:rFonts w:ascii="Times New Roman" w:hAnsi="Times New Roman" w:cs="Times New Roman"/>
        </w:rPr>
      </w:pPr>
      <w:r w:rsidRPr="006F37AD">
        <w:rPr>
          <w:rFonts w:ascii="Times New Roman" w:hAnsi="Times New Roman" w:cs="Times New Roman"/>
        </w:rPr>
        <w:t>[</w:t>
      </w:r>
      <w:r w:rsidR="008F2E97" w:rsidRPr="006F37AD">
        <w:rPr>
          <w:rFonts w:ascii="Times New Roman" w:hAnsi="Times New Roman" w:cs="Times New Roman"/>
        </w:rPr>
        <w:t>26</w:t>
      </w:r>
      <w:r w:rsidRPr="006F37AD">
        <w:rPr>
          <w:rFonts w:ascii="Times New Roman" w:hAnsi="Times New Roman" w:cs="Times New Roman"/>
        </w:rPr>
        <w:t>]</w:t>
      </w:r>
      <w:r w:rsidR="008F2E97" w:rsidRPr="006F37AD">
        <w:rPr>
          <w:rFonts w:ascii="Times New Roman" w:hAnsi="Times New Roman" w:cs="Times New Roman"/>
        </w:rPr>
        <w:t xml:space="preserve"> </w:t>
      </w:r>
      <w:r w:rsidRPr="006F37AD">
        <w:rPr>
          <w:rFonts w:ascii="Times New Roman" w:hAnsi="Times New Roman" w:cs="Times New Roman"/>
        </w:rPr>
        <w:t>S. Chopra, S. Balakrishnan, and R. Gopalan. “DLID: Deep learning for domain adaptation by interpolating between domains,” In ICML Workshop on Challenges in Representation Learning, 2013.</w:t>
      </w:r>
    </w:p>
    <w:p w:rsidR="009158C5" w:rsidRPr="006F37AD" w:rsidRDefault="009158C5" w:rsidP="009158C5">
      <w:pPr>
        <w:ind w:left="480" w:hangingChars="200" w:hanging="480"/>
        <w:rPr>
          <w:rFonts w:ascii="Times New Roman" w:hAnsi="Times New Roman" w:cs="Times New Roman"/>
        </w:rPr>
      </w:pPr>
      <w:r w:rsidRPr="006F37AD">
        <w:rPr>
          <w:rFonts w:ascii="Times New Roman" w:hAnsi="Times New Roman" w:cs="Times New Roman"/>
        </w:rPr>
        <w:t>[</w:t>
      </w:r>
      <w:r w:rsidR="008F2E97" w:rsidRPr="006F37AD">
        <w:rPr>
          <w:rFonts w:ascii="Times New Roman" w:hAnsi="Times New Roman" w:cs="Times New Roman"/>
        </w:rPr>
        <w:t>27</w:t>
      </w:r>
      <w:r w:rsidRPr="006F37AD">
        <w:rPr>
          <w:rFonts w:ascii="Times New Roman" w:hAnsi="Times New Roman" w:cs="Times New Roman"/>
        </w:rPr>
        <w:t>]</w:t>
      </w:r>
      <w:r w:rsidR="008F2E97" w:rsidRPr="006F37AD">
        <w:rPr>
          <w:rFonts w:ascii="Times New Roman" w:hAnsi="Times New Roman" w:cs="Times New Roman"/>
        </w:rPr>
        <w:t xml:space="preserve"> </w:t>
      </w:r>
      <w:r w:rsidRPr="006F37AD">
        <w:rPr>
          <w:rFonts w:ascii="Times New Roman" w:hAnsi="Times New Roman" w:cs="Times New Roman"/>
        </w:rPr>
        <w:t>Tzeng, E., Hoffman, J., Zhang, N., Saenko, K., and Darrell, T. “Deep domain confusion: Maximizing for domain invariance,” Technical report, arXiv:1412.3474, 2014.</w:t>
      </w:r>
    </w:p>
    <w:p w:rsidR="009158C5" w:rsidRPr="006F37AD" w:rsidRDefault="009158C5" w:rsidP="009158C5">
      <w:pPr>
        <w:ind w:left="480" w:hangingChars="200" w:hanging="480"/>
        <w:rPr>
          <w:rFonts w:ascii="Times New Roman" w:hAnsi="Times New Roman" w:cs="Times New Roman"/>
        </w:rPr>
      </w:pPr>
      <w:r w:rsidRPr="006F37AD">
        <w:rPr>
          <w:rFonts w:ascii="Times New Roman" w:hAnsi="Times New Roman" w:cs="Times New Roman"/>
        </w:rPr>
        <w:t>[</w:t>
      </w:r>
      <w:r w:rsidR="008F2E97" w:rsidRPr="006F37AD">
        <w:rPr>
          <w:rFonts w:ascii="Times New Roman" w:hAnsi="Times New Roman" w:cs="Times New Roman"/>
        </w:rPr>
        <w:t>28</w:t>
      </w:r>
      <w:r w:rsidRPr="006F37AD">
        <w:rPr>
          <w:rFonts w:ascii="Times New Roman" w:hAnsi="Times New Roman" w:cs="Times New Roman"/>
        </w:rPr>
        <w:t>]</w:t>
      </w:r>
      <w:r w:rsidR="008F2E97" w:rsidRPr="006F37AD">
        <w:rPr>
          <w:rFonts w:ascii="Times New Roman" w:hAnsi="Times New Roman" w:cs="Times New Roman"/>
        </w:rPr>
        <w:t xml:space="preserve"> </w:t>
      </w:r>
      <w:r w:rsidRPr="006F37AD">
        <w:rPr>
          <w:rFonts w:ascii="Times New Roman" w:hAnsi="Times New Roman" w:cs="Times New Roman"/>
        </w:rPr>
        <w:t>M. Long and J. Wang. “Learning transferable features with deep adaptation networks,”  CoRR, abs/1502.02791, 2015.</w:t>
      </w:r>
    </w:p>
    <w:p w:rsidR="009158C5" w:rsidRPr="006F37AD" w:rsidRDefault="009158C5" w:rsidP="009158C5">
      <w:pPr>
        <w:ind w:left="480" w:hangingChars="200" w:hanging="480"/>
        <w:rPr>
          <w:rFonts w:ascii="Times New Roman" w:hAnsi="Times New Roman" w:cs="Times New Roman"/>
        </w:rPr>
      </w:pPr>
      <w:r w:rsidRPr="006F37AD">
        <w:rPr>
          <w:rFonts w:ascii="Times New Roman" w:hAnsi="Times New Roman" w:cs="Times New Roman"/>
        </w:rPr>
        <w:t>[</w:t>
      </w:r>
      <w:r w:rsidR="008F2E97" w:rsidRPr="006F37AD">
        <w:rPr>
          <w:rFonts w:ascii="Times New Roman" w:hAnsi="Times New Roman" w:cs="Times New Roman"/>
        </w:rPr>
        <w:t>29</w:t>
      </w:r>
      <w:r w:rsidRPr="006F37AD">
        <w:rPr>
          <w:rFonts w:ascii="Times New Roman" w:hAnsi="Times New Roman" w:cs="Times New Roman"/>
        </w:rPr>
        <w:t>]</w:t>
      </w:r>
      <w:r w:rsidR="008F2E97" w:rsidRPr="006F37AD">
        <w:rPr>
          <w:rFonts w:ascii="Times New Roman" w:hAnsi="Times New Roman" w:cs="Times New Roman"/>
        </w:rPr>
        <w:t xml:space="preserve"> </w:t>
      </w:r>
      <w:r w:rsidRPr="006F37AD">
        <w:rPr>
          <w:rFonts w:ascii="Times New Roman" w:hAnsi="Times New Roman" w:cs="Times New Roman"/>
        </w:rPr>
        <w:t>Y. Ganin and V. Lempitsky. Unsupervised Domain Adaptation by Backpropagation. ArXiv e-prints, Sept. 2014.</w:t>
      </w:r>
    </w:p>
    <w:p w:rsidR="009158C5" w:rsidRPr="006F37AD" w:rsidRDefault="009158C5" w:rsidP="009158C5">
      <w:pPr>
        <w:ind w:left="480" w:hangingChars="200" w:hanging="480"/>
        <w:rPr>
          <w:rFonts w:ascii="Times New Roman" w:hAnsi="Times New Roman" w:cs="Times New Roman"/>
        </w:rPr>
      </w:pPr>
      <w:r w:rsidRPr="006F37AD">
        <w:rPr>
          <w:rFonts w:ascii="Times New Roman" w:hAnsi="Times New Roman" w:cs="Times New Roman"/>
        </w:rPr>
        <w:t>[</w:t>
      </w:r>
      <w:r w:rsidR="008F2E97" w:rsidRPr="006F37AD">
        <w:rPr>
          <w:rFonts w:ascii="Times New Roman" w:hAnsi="Times New Roman" w:cs="Times New Roman"/>
        </w:rPr>
        <w:t>30</w:t>
      </w:r>
      <w:r w:rsidRPr="006F37AD">
        <w:rPr>
          <w:rFonts w:ascii="Times New Roman" w:hAnsi="Times New Roman" w:cs="Times New Roman"/>
        </w:rPr>
        <w:t>]</w:t>
      </w:r>
      <w:r w:rsidR="008F2E97" w:rsidRPr="006F37AD">
        <w:rPr>
          <w:rFonts w:ascii="Times New Roman" w:hAnsi="Times New Roman" w:cs="Times New Roman"/>
        </w:rPr>
        <w:t xml:space="preserve"> </w:t>
      </w:r>
      <w:r w:rsidRPr="006F37AD">
        <w:rPr>
          <w:rFonts w:ascii="Times New Roman" w:hAnsi="Times New Roman" w:cs="Times New Roman"/>
        </w:rPr>
        <w:t>K. Saenko, B. Kulis, M. Fritz, and T. Darrell. Adapting visual category models to new domains. In Proc. ECCV, 2010.</w:t>
      </w:r>
    </w:p>
    <w:p w:rsidR="009158C5" w:rsidRPr="006F37AD" w:rsidRDefault="009158C5" w:rsidP="009158C5">
      <w:pPr>
        <w:ind w:left="480" w:hangingChars="200" w:hanging="480"/>
        <w:rPr>
          <w:rFonts w:ascii="Times New Roman" w:hAnsi="Times New Roman" w:cs="Times New Roman"/>
        </w:rPr>
      </w:pPr>
      <w:r w:rsidRPr="006F37AD">
        <w:rPr>
          <w:rFonts w:ascii="Times New Roman" w:hAnsi="Times New Roman" w:cs="Times New Roman"/>
        </w:rPr>
        <w:t>[</w:t>
      </w:r>
      <w:r w:rsidR="008F2E97" w:rsidRPr="006F37AD">
        <w:rPr>
          <w:rFonts w:ascii="Times New Roman" w:hAnsi="Times New Roman" w:cs="Times New Roman"/>
        </w:rPr>
        <w:t>31</w:t>
      </w:r>
      <w:r w:rsidRPr="006F37AD">
        <w:rPr>
          <w:rFonts w:ascii="Times New Roman" w:hAnsi="Times New Roman" w:cs="Times New Roman"/>
        </w:rPr>
        <w:t>]</w:t>
      </w:r>
      <w:r w:rsidR="008F2E97" w:rsidRPr="006F37AD">
        <w:rPr>
          <w:rFonts w:ascii="Times New Roman" w:hAnsi="Times New Roman" w:cs="Times New Roman"/>
        </w:rPr>
        <w:t xml:space="preserve"> </w:t>
      </w:r>
      <w:r w:rsidRPr="006F37AD">
        <w:rPr>
          <w:rFonts w:ascii="Times New Roman" w:hAnsi="Times New Roman" w:cs="Times New Roman"/>
        </w:rPr>
        <w:t>B. Kulis, K. Saenko, and T. Darrell. What you saw is not what you get: Domain adaptation using asymmetric kernel transforms. In Proc. CVPR, 2011.</w:t>
      </w:r>
    </w:p>
    <w:p w:rsidR="009158C5" w:rsidRPr="006F37AD" w:rsidRDefault="009158C5" w:rsidP="009158C5">
      <w:pPr>
        <w:ind w:left="480" w:hangingChars="200" w:hanging="480"/>
        <w:rPr>
          <w:rFonts w:ascii="Times New Roman" w:hAnsi="Times New Roman" w:cs="Times New Roman"/>
        </w:rPr>
      </w:pPr>
      <w:r w:rsidRPr="006F37AD">
        <w:rPr>
          <w:rFonts w:ascii="Times New Roman" w:hAnsi="Times New Roman" w:cs="Times New Roman"/>
        </w:rPr>
        <w:t>[</w:t>
      </w:r>
      <w:r w:rsidR="008F2E97" w:rsidRPr="006F37AD">
        <w:rPr>
          <w:rFonts w:ascii="Times New Roman" w:hAnsi="Times New Roman" w:cs="Times New Roman"/>
        </w:rPr>
        <w:t>32</w:t>
      </w:r>
      <w:r w:rsidRPr="006F37AD">
        <w:rPr>
          <w:rFonts w:ascii="Times New Roman" w:hAnsi="Times New Roman" w:cs="Times New Roman"/>
        </w:rPr>
        <w:t>]</w:t>
      </w:r>
      <w:r w:rsidR="008F2E97" w:rsidRPr="006F37AD">
        <w:rPr>
          <w:rFonts w:ascii="Times New Roman" w:hAnsi="Times New Roman" w:cs="Times New Roman"/>
        </w:rPr>
        <w:t xml:space="preserve"> </w:t>
      </w:r>
      <w:r w:rsidRPr="006F37AD">
        <w:rPr>
          <w:rFonts w:ascii="Times New Roman" w:hAnsi="Times New Roman" w:cs="Times New Roman"/>
        </w:rPr>
        <w:t>B. Fernando, A. Habrard, M. Sebban, and T. Tuytelaars. Unsupervised visual domain adaptation using subspace alignment. In Proc. ICCV, 2013.</w:t>
      </w:r>
    </w:p>
    <w:p w:rsidR="009158C5" w:rsidRPr="006F37AD" w:rsidRDefault="009158C5" w:rsidP="009158C5">
      <w:pPr>
        <w:ind w:left="480" w:hangingChars="200" w:hanging="480"/>
        <w:rPr>
          <w:rFonts w:ascii="Times New Roman" w:hAnsi="Times New Roman" w:cs="Times New Roman"/>
        </w:rPr>
      </w:pPr>
      <w:r w:rsidRPr="006F37AD">
        <w:rPr>
          <w:rFonts w:ascii="Times New Roman" w:hAnsi="Times New Roman" w:cs="Times New Roman"/>
        </w:rPr>
        <w:t>[</w:t>
      </w:r>
      <w:r w:rsidR="008F2E97" w:rsidRPr="006F37AD">
        <w:rPr>
          <w:rFonts w:ascii="Times New Roman" w:hAnsi="Times New Roman" w:cs="Times New Roman"/>
        </w:rPr>
        <w:t>33</w:t>
      </w:r>
      <w:r w:rsidRPr="006F37AD">
        <w:rPr>
          <w:rFonts w:ascii="Times New Roman" w:hAnsi="Times New Roman" w:cs="Times New Roman"/>
        </w:rPr>
        <w:t>]</w:t>
      </w:r>
      <w:r w:rsidR="008F2E97" w:rsidRPr="006F37AD">
        <w:rPr>
          <w:rFonts w:ascii="Times New Roman" w:hAnsi="Times New Roman" w:cs="Times New Roman"/>
        </w:rPr>
        <w:t xml:space="preserve"> </w:t>
      </w:r>
      <w:r w:rsidRPr="006F37AD">
        <w:rPr>
          <w:rFonts w:ascii="Times New Roman" w:hAnsi="Times New Roman" w:cs="Times New Roman"/>
        </w:rPr>
        <w:t>B. Gong, Y. Shi, F. Sha, and K. Grauman. Geodesic flow kernel for unsupervised domain adaptation. In Proc. CVPR, 2012.</w:t>
      </w:r>
    </w:p>
    <w:p w:rsidR="008C1116" w:rsidRPr="006F37AD" w:rsidRDefault="00BF0E09" w:rsidP="008C1116">
      <w:pPr>
        <w:ind w:left="480" w:hangingChars="200" w:hanging="480"/>
        <w:rPr>
          <w:rFonts w:ascii="Times New Roman" w:hAnsi="Times New Roman" w:cs="Times New Roman"/>
        </w:rPr>
      </w:pPr>
      <w:r w:rsidRPr="006F37AD">
        <w:rPr>
          <w:rFonts w:ascii="Times New Roman" w:hAnsi="Times New Roman" w:cs="Times New Roman"/>
        </w:rPr>
        <w:t>[34</w:t>
      </w:r>
      <w:r w:rsidR="008C1116" w:rsidRPr="006F37AD">
        <w:rPr>
          <w:rFonts w:ascii="Times New Roman" w:hAnsi="Times New Roman" w:cs="Times New Roman"/>
        </w:rPr>
        <w:t>] Zhang C, Shi W, Li X, Zhang H, Liu H. Improved bare PCB defect detection approach based on deep feature learning. The Journal of Engineering, 2018, 16: 1415−1420</w:t>
      </w:r>
    </w:p>
    <w:p w:rsidR="0009534A" w:rsidRPr="006F37AD" w:rsidRDefault="006F37AD" w:rsidP="006F37AD">
      <w:pPr>
        <w:widowControl/>
        <w:ind w:left="480" w:hangingChars="200" w:hanging="480"/>
        <w:jc w:val="left"/>
        <w:rPr>
          <w:rFonts w:ascii="Times New Roman" w:hAnsi="Times New Roman" w:cs="Times New Roman"/>
        </w:rPr>
      </w:pPr>
      <w:r w:rsidRPr="006F37AD">
        <w:rPr>
          <w:rFonts w:ascii="Times New Roman" w:hAnsi="Times New Roman" w:cs="Times New Roman"/>
        </w:rPr>
        <w:lastRenderedPageBreak/>
        <w:t xml:space="preserve">[35] </w:t>
      </w:r>
      <w:r w:rsidR="0009534A" w:rsidRPr="0009534A">
        <w:rPr>
          <w:rFonts w:ascii="Times New Roman" w:hAnsi="Times New Roman" w:cs="Times New Roman"/>
        </w:rPr>
        <w:t>Brock, A., Donahue, J., and Simonyan, K. Large scale gan train</w:t>
      </w:r>
      <w:r w:rsidRPr="006F37AD">
        <w:rPr>
          <w:rFonts w:ascii="Times New Roman" w:hAnsi="Times New Roman" w:cs="Times New Roman"/>
        </w:rPr>
        <w:t xml:space="preserve">ing for high fifidelity natural </w:t>
      </w:r>
      <w:r w:rsidR="0009534A" w:rsidRPr="0009534A">
        <w:rPr>
          <w:rFonts w:ascii="Times New Roman" w:hAnsi="Times New Roman" w:cs="Times New Roman"/>
        </w:rPr>
        <w:t xml:space="preserve">image synthesis. In International Conference on Learning Representations, </w:t>
      </w:r>
      <w:r w:rsidR="0009534A" w:rsidRPr="006F37AD">
        <w:rPr>
          <w:rFonts w:ascii="Times New Roman" w:hAnsi="Times New Roman" w:cs="Times New Roman"/>
        </w:rPr>
        <w:t>2019.</w:t>
      </w:r>
    </w:p>
    <w:p w:rsidR="006F37AD" w:rsidRPr="006F37AD" w:rsidRDefault="006F37AD" w:rsidP="006F37AD">
      <w:pPr>
        <w:widowControl/>
        <w:ind w:left="480" w:hangingChars="200" w:hanging="480"/>
        <w:jc w:val="left"/>
        <w:rPr>
          <w:rFonts w:ascii="Times New Roman" w:hAnsi="Times New Roman" w:cs="Times New Roman"/>
        </w:rPr>
      </w:pPr>
      <w:r w:rsidRPr="006F37AD">
        <w:rPr>
          <w:rFonts w:ascii="Times New Roman" w:hAnsi="Times New Roman" w:cs="Times New Roman"/>
        </w:rPr>
        <w:t xml:space="preserve">[36] </w:t>
      </w:r>
      <w:r w:rsidR="0009534A" w:rsidRPr="0009534A">
        <w:rPr>
          <w:rFonts w:ascii="Times New Roman" w:hAnsi="Times New Roman" w:cs="Times New Roman"/>
        </w:rPr>
        <w:t xml:space="preserve">Odena, A., Olah, C., and Shlens, J. Conditional Image Synthesis with Auxiliary Classififier GANs. In International </w:t>
      </w:r>
      <w:r w:rsidR="0009534A" w:rsidRPr="006F37AD">
        <w:rPr>
          <w:rFonts w:ascii="Times New Roman" w:hAnsi="Times New Roman" w:cs="Times New Roman"/>
        </w:rPr>
        <w:t>Conference on Machine Learning, 2017.</w:t>
      </w:r>
    </w:p>
    <w:p w:rsidR="0009534A" w:rsidRPr="006F37AD" w:rsidRDefault="006F37AD" w:rsidP="006F37AD">
      <w:pPr>
        <w:widowControl/>
        <w:ind w:left="480" w:hangingChars="200" w:hanging="480"/>
        <w:jc w:val="left"/>
        <w:rPr>
          <w:rFonts w:ascii="Times New Roman" w:hAnsi="Times New Roman" w:cs="Times New Roman"/>
        </w:rPr>
      </w:pPr>
      <w:r w:rsidRPr="006F37AD">
        <w:rPr>
          <w:rFonts w:ascii="Times New Roman" w:hAnsi="Times New Roman" w:cs="Times New Roman"/>
        </w:rPr>
        <w:t xml:space="preserve">[37] </w:t>
      </w:r>
      <w:r w:rsidR="0009534A" w:rsidRPr="0009534A">
        <w:rPr>
          <w:rFonts w:ascii="Times New Roman" w:hAnsi="Times New Roman" w:cs="Times New Roman"/>
        </w:rPr>
        <w:t xml:space="preserve">Miyato, T. and Koyama, M. cgans with projection discriminator. In International Conference on Learning </w:t>
      </w:r>
      <w:r w:rsidR="0009534A" w:rsidRPr="006F37AD">
        <w:rPr>
          <w:rFonts w:ascii="Times New Roman" w:hAnsi="Times New Roman" w:cs="Times New Roman"/>
        </w:rPr>
        <w:t>Representations, 2018.</w:t>
      </w:r>
    </w:p>
    <w:p w:rsidR="0009534A" w:rsidRPr="006F37AD" w:rsidRDefault="006F37AD" w:rsidP="006F37AD">
      <w:pPr>
        <w:widowControl/>
        <w:ind w:left="480" w:hangingChars="200" w:hanging="480"/>
        <w:jc w:val="left"/>
        <w:rPr>
          <w:rFonts w:ascii="Times New Roman" w:hAnsi="Times New Roman" w:cs="Times New Roman"/>
        </w:rPr>
      </w:pPr>
      <w:r w:rsidRPr="006F37AD">
        <w:rPr>
          <w:rFonts w:ascii="Times New Roman" w:hAnsi="Times New Roman" w:cs="Times New Roman"/>
        </w:rPr>
        <w:t xml:space="preserve">[38] </w:t>
      </w:r>
      <w:r w:rsidR="006F3E6F" w:rsidRPr="006F3E6F">
        <w:rPr>
          <w:rFonts w:ascii="Times New Roman" w:hAnsi="Times New Roman" w:cs="Times New Roman"/>
        </w:rPr>
        <w:t xml:space="preserve">Zhang, H., Goodfellow, I., Metaxas, D., and Odena, A. Self-Attention Generative Adversarial Networks. arXiv </w:t>
      </w:r>
      <w:r w:rsidR="006F3E6F" w:rsidRPr="006F37AD">
        <w:rPr>
          <w:rFonts w:ascii="Times New Roman" w:hAnsi="Times New Roman" w:cs="Times New Roman"/>
        </w:rPr>
        <w:t>preprint arXiv:1805.08318, 2018.</w:t>
      </w:r>
    </w:p>
    <w:p w:rsidR="006F3E6F" w:rsidRPr="006F37AD" w:rsidRDefault="006F37AD" w:rsidP="006F37AD">
      <w:pPr>
        <w:widowControl/>
        <w:ind w:left="480" w:hangingChars="200" w:hanging="480"/>
        <w:jc w:val="left"/>
        <w:rPr>
          <w:rFonts w:ascii="Times New Roman" w:hAnsi="Times New Roman" w:cs="Times New Roman"/>
        </w:rPr>
      </w:pPr>
      <w:r w:rsidRPr="006F37AD">
        <w:rPr>
          <w:rFonts w:ascii="Times New Roman" w:hAnsi="Times New Roman" w:cs="Times New Roman"/>
        </w:rPr>
        <w:t>[39] De Vries, H., Strub, F., Mary, J., Larochelle, H., Pietquin, O., and Courville, A. C. Modulating early visual processing by language. In Advances in Neural Information Processing Systems, 2017.</w:t>
      </w:r>
    </w:p>
    <w:p w:rsidR="006F37AD" w:rsidRPr="006F37AD" w:rsidRDefault="006F37AD" w:rsidP="006F37AD">
      <w:pPr>
        <w:widowControl/>
        <w:ind w:left="480" w:hangingChars="200" w:hanging="480"/>
        <w:jc w:val="left"/>
        <w:rPr>
          <w:rFonts w:ascii="Times New Roman" w:hAnsi="Times New Roman" w:cs="Times New Roman"/>
        </w:rPr>
      </w:pPr>
      <w:r w:rsidRPr="006F37AD">
        <w:rPr>
          <w:rFonts w:ascii="Times New Roman" w:hAnsi="Times New Roman" w:cs="Times New Roman"/>
        </w:rPr>
        <w:t>[40] Chen, T., Zhai, X., Ritter, M., Lucic, M., and Houlsby, N. Self-Supervised GANs via Auxiliary Rotation Loss. In Computer Vision and Pattern Recognition, 2019b.</w:t>
      </w:r>
    </w:p>
    <w:p w:rsidR="006F37AD" w:rsidRPr="006F37AD" w:rsidRDefault="006F37AD" w:rsidP="006F37AD">
      <w:pPr>
        <w:widowControl/>
        <w:ind w:left="480" w:hangingChars="200" w:hanging="480"/>
        <w:jc w:val="left"/>
        <w:rPr>
          <w:rFonts w:ascii="Times New Roman" w:hAnsi="Times New Roman" w:cs="Times New Roman"/>
        </w:rPr>
      </w:pPr>
      <w:r w:rsidRPr="006F37AD">
        <w:rPr>
          <w:rFonts w:ascii="Times New Roman" w:hAnsi="Times New Roman" w:cs="Times New Roman"/>
        </w:rPr>
        <w:t xml:space="preserve">[41] Arbel, M., Sutherland, D., Binkowski, M. a., and Gretton, A. On gradient regularizers for mmd gans. In Advances in Neural Information Processing Systems. 2018. </w:t>
      </w:r>
    </w:p>
    <w:p w:rsidR="006F37AD" w:rsidRPr="006F37AD" w:rsidRDefault="006F37AD" w:rsidP="006F37AD">
      <w:pPr>
        <w:widowControl/>
        <w:ind w:left="480" w:hangingChars="200" w:hanging="480"/>
        <w:jc w:val="left"/>
        <w:rPr>
          <w:rFonts w:ascii="Times New Roman" w:hAnsi="Times New Roman" w:cs="Times New Roman"/>
        </w:rPr>
      </w:pPr>
      <w:r w:rsidRPr="006F37AD">
        <w:rPr>
          <w:rFonts w:ascii="Times New Roman" w:hAnsi="Times New Roman" w:cs="Times New Roman"/>
        </w:rPr>
        <w:t>[42] Salimans, T., Goodfellow, I., Zaremba, W., Cheung, V., Radford, A., and Chen, X. Improved techniques for training GANs. In Advances in Neural Information Processing Systems, 2016.</w:t>
      </w:r>
    </w:p>
    <w:p w:rsidR="006F37AD" w:rsidRPr="006F37AD" w:rsidRDefault="006F37AD" w:rsidP="006F37AD">
      <w:pPr>
        <w:widowControl/>
        <w:ind w:left="480" w:hangingChars="200" w:hanging="480"/>
        <w:jc w:val="left"/>
        <w:rPr>
          <w:rFonts w:ascii="Times New Roman" w:hAnsi="Times New Roman" w:cs="Times New Roman"/>
        </w:rPr>
      </w:pPr>
      <w:r>
        <w:rPr>
          <w:rFonts w:ascii="Times New Roman" w:hAnsi="Times New Roman" w:cs="Times New Roman"/>
        </w:rPr>
        <w:t xml:space="preserve">[43] </w:t>
      </w:r>
      <w:r w:rsidRPr="006F37AD">
        <w:rPr>
          <w:rFonts w:ascii="Times New Roman" w:hAnsi="Times New Roman" w:cs="Times New Roman"/>
        </w:rPr>
        <w:t>Odena, A. Semi-supervised learning with generative adversarial networks. arXiv preprint arXiv:1606.01583, 2016.</w:t>
      </w:r>
    </w:p>
    <w:p w:rsidR="006F37AD" w:rsidRPr="006F37AD" w:rsidRDefault="0033154A" w:rsidP="006F37AD">
      <w:pPr>
        <w:widowControl/>
        <w:ind w:left="480" w:hangingChars="200" w:hanging="480"/>
        <w:jc w:val="left"/>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4</w:t>
      </w:r>
      <w:r w:rsidR="006F37AD" w:rsidRPr="006F37AD">
        <w:rPr>
          <w:rFonts w:ascii="Times New Roman" w:hAnsi="Times New Roman" w:cs="Times New Roman"/>
        </w:rPr>
        <w:t>] Gidaris, S., Singh, P., and Komodakis, N. Unsupervised representation learning by predicting image rotations. In International Conference on Learning Representations, 2018.</w:t>
      </w:r>
    </w:p>
    <w:p w:rsidR="006F37AD" w:rsidRDefault="0033154A" w:rsidP="0033154A">
      <w:pPr>
        <w:widowControl/>
        <w:ind w:left="480" w:hangingChars="200" w:hanging="480"/>
        <w:jc w:val="left"/>
        <w:rPr>
          <w:rFonts w:ascii="Times New Roman" w:hAnsi="Times New Roman" w:cs="Times New Roman" w:hint="eastAsia"/>
        </w:rPr>
      </w:pPr>
      <w:r w:rsidRPr="0033154A">
        <w:rPr>
          <w:rFonts w:ascii="Times New Roman" w:hAnsi="Times New Roman" w:cs="Times New Roman" w:hint="eastAsia"/>
        </w:rPr>
        <w:t xml:space="preserve">[45] </w:t>
      </w:r>
      <w:r w:rsidR="00FB681A" w:rsidRPr="0033154A">
        <w:rPr>
          <w:rFonts w:ascii="Times New Roman" w:hAnsi="Times New Roman" w:cs="Times New Roman"/>
        </w:rPr>
        <w:t>Liu L, Cao D, Wu Y, Wei T. Defective Samples Simulation</w:t>
      </w:r>
      <w:r w:rsidR="00FB681A" w:rsidRPr="0033154A">
        <w:rPr>
          <w:rFonts w:ascii="Times New Roman" w:hAnsi="Times New Roman" w:cs="Times New Roman" w:hint="eastAsia"/>
        </w:rPr>
        <w:t xml:space="preserve"> </w:t>
      </w:r>
      <w:r w:rsidR="00FB681A" w:rsidRPr="0033154A">
        <w:rPr>
          <w:rFonts w:ascii="Times New Roman" w:hAnsi="Times New Roman" w:cs="Times New Roman"/>
        </w:rPr>
        <w:t>through Adversarial Training for Automatic Surface Inspect</w:t>
      </w:r>
      <w:r>
        <w:rPr>
          <w:rFonts w:ascii="Times New Roman" w:hAnsi="Times New Roman" w:cs="Times New Roman"/>
        </w:rPr>
        <w:t>ion. Neurocomputing, 2019, 360:</w:t>
      </w:r>
      <w:r>
        <w:rPr>
          <w:rFonts w:ascii="Times New Roman" w:hAnsi="Times New Roman" w:cs="Times New Roman" w:hint="eastAsia"/>
        </w:rPr>
        <w:t xml:space="preserve"> </w:t>
      </w:r>
      <w:r w:rsidR="00FB681A" w:rsidRPr="0033154A">
        <w:rPr>
          <w:rFonts w:ascii="Times New Roman" w:hAnsi="Times New Roman" w:cs="Times New Roman"/>
        </w:rPr>
        <w:t>230−245</w:t>
      </w:r>
    </w:p>
    <w:p w:rsidR="0033154A" w:rsidRDefault="0033154A" w:rsidP="0033154A">
      <w:pPr>
        <w:widowControl/>
        <w:ind w:left="480" w:hangingChars="200" w:hanging="480"/>
        <w:jc w:val="left"/>
        <w:rPr>
          <w:rFonts w:ascii="Times New Roman" w:hAnsi="Times New Roman" w:cs="Times New Roman" w:hint="eastAsia"/>
        </w:rPr>
      </w:pPr>
      <w:r>
        <w:rPr>
          <w:rFonts w:ascii="Times New Roman" w:hAnsi="Times New Roman" w:cs="Times New Roman" w:hint="eastAsia"/>
        </w:rPr>
        <w:t>[46]</w:t>
      </w:r>
      <w:r w:rsidRPr="0033154A">
        <w:t xml:space="preserve"> </w:t>
      </w:r>
      <w:r w:rsidRPr="0033154A">
        <w:rPr>
          <w:rFonts w:ascii="Times New Roman" w:hAnsi="Times New Roman" w:cs="Times New Roman"/>
        </w:rPr>
        <w:t>Huang C C, Lin X P. Study on Machine Learning Based</w:t>
      </w:r>
      <w:r>
        <w:rPr>
          <w:rFonts w:ascii="Times New Roman" w:hAnsi="Times New Roman" w:cs="Times New Roman" w:hint="eastAsia"/>
        </w:rPr>
        <w:t xml:space="preserve"> </w:t>
      </w:r>
      <w:r w:rsidRPr="0033154A">
        <w:rPr>
          <w:rFonts w:ascii="Times New Roman" w:hAnsi="Times New Roman" w:cs="Times New Roman"/>
        </w:rPr>
        <w:t>Intelligent Defect Detection System. In: Proceedings of the</w:t>
      </w:r>
      <w:r>
        <w:rPr>
          <w:rFonts w:ascii="Times New Roman" w:hAnsi="Times New Roman" w:cs="Times New Roman" w:hint="eastAsia"/>
        </w:rPr>
        <w:t xml:space="preserve"> </w:t>
      </w:r>
      <w:r w:rsidRPr="0033154A">
        <w:rPr>
          <w:rFonts w:ascii="Times New Roman" w:hAnsi="Times New Roman" w:cs="Times New Roman"/>
        </w:rPr>
        <w:t>3rd International Conference on Inventions(ICI). Sun Moon</w:t>
      </w:r>
      <w:r>
        <w:rPr>
          <w:rFonts w:ascii="Times New Roman" w:hAnsi="Times New Roman" w:cs="Times New Roman" w:hint="eastAsia"/>
        </w:rPr>
        <w:t xml:space="preserve"> </w:t>
      </w:r>
      <w:r w:rsidRPr="0033154A">
        <w:rPr>
          <w:rFonts w:ascii="Times New Roman" w:hAnsi="Times New Roman" w:cs="Times New Roman"/>
        </w:rPr>
        <w:t>Lake, Taiwan, China: MATEC Web of Conferences, 2017.1−10</w:t>
      </w:r>
    </w:p>
    <w:p w:rsidR="0009534A" w:rsidRPr="00160C32" w:rsidRDefault="0033154A" w:rsidP="0033154A">
      <w:pPr>
        <w:widowControl/>
        <w:ind w:left="480" w:hangingChars="200" w:hanging="480"/>
        <w:jc w:val="left"/>
        <w:rPr>
          <w:rFonts w:ascii="Times New Roman" w:hAnsi="Times New Roman" w:cs="Times New Roman"/>
        </w:rPr>
      </w:pPr>
      <w:r>
        <w:rPr>
          <w:rFonts w:ascii="Times New Roman" w:hAnsi="Times New Roman" w:cs="Times New Roman" w:hint="eastAsia"/>
        </w:rPr>
        <w:t xml:space="preserve">[47] </w:t>
      </w:r>
      <w:r w:rsidRPr="0033154A">
        <w:rPr>
          <w:rFonts w:ascii="Times New Roman" w:hAnsi="Times New Roman" w:cs="Times New Roman"/>
        </w:rPr>
        <w:t>Chou Y C, Kuo C J, Chen T T, Horng G J, Pai M Y, Wu</w:t>
      </w:r>
      <w:r>
        <w:rPr>
          <w:rFonts w:ascii="Times New Roman" w:hAnsi="Times New Roman" w:cs="Times New Roman" w:hint="eastAsia"/>
        </w:rPr>
        <w:t xml:space="preserve"> </w:t>
      </w:r>
      <w:r>
        <w:rPr>
          <w:rFonts w:ascii="Times New Roman" w:hAnsi="Times New Roman" w:cs="Times New Roman"/>
        </w:rPr>
        <w:t>M E, et</w:t>
      </w:r>
      <w:r>
        <w:rPr>
          <w:rFonts w:ascii="Times New Roman" w:hAnsi="Times New Roman" w:cs="Times New Roman" w:hint="eastAsia"/>
        </w:rPr>
        <w:t xml:space="preserve"> </w:t>
      </w:r>
      <w:r>
        <w:rPr>
          <w:rFonts w:ascii="Times New Roman" w:hAnsi="Times New Roman" w:cs="Times New Roman"/>
        </w:rPr>
        <w:t>al.</w:t>
      </w:r>
      <w:r>
        <w:rPr>
          <w:rFonts w:ascii="Times New Roman" w:hAnsi="Times New Roman" w:cs="Times New Roman" w:hint="eastAsia"/>
        </w:rPr>
        <w:t xml:space="preserve"> </w:t>
      </w:r>
      <w:r>
        <w:rPr>
          <w:rFonts w:ascii="Times New Roman" w:hAnsi="Times New Roman" w:cs="Times New Roman"/>
        </w:rPr>
        <w:t>Deep</w:t>
      </w:r>
      <w:r>
        <w:rPr>
          <w:rFonts w:ascii="Times New Roman" w:hAnsi="Times New Roman" w:cs="Times New Roman" w:hint="eastAsia"/>
        </w:rPr>
        <w:t xml:space="preserve">- </w:t>
      </w:r>
      <w:r w:rsidRPr="0033154A">
        <w:rPr>
          <w:rFonts w:ascii="Times New Roman" w:hAnsi="Times New Roman" w:cs="Times New Roman"/>
        </w:rPr>
        <w:t>Learning-Based Defective Bean Inspection</w:t>
      </w:r>
      <w:r>
        <w:rPr>
          <w:rFonts w:ascii="Times New Roman" w:hAnsi="Times New Roman" w:cs="Times New Roman" w:hint="eastAsia"/>
        </w:rPr>
        <w:t xml:space="preserve"> </w:t>
      </w:r>
      <w:r w:rsidRPr="0033154A">
        <w:rPr>
          <w:rFonts w:ascii="Times New Roman" w:hAnsi="Times New Roman" w:cs="Times New Roman"/>
        </w:rPr>
        <w:t xml:space="preserve">with GAN-Structured </w:t>
      </w:r>
      <w:r>
        <w:rPr>
          <w:rFonts w:ascii="Times New Roman" w:hAnsi="Times New Roman" w:cs="Times New Roman"/>
        </w:rPr>
        <w:t>Automated Labeled Data Augmenta</w:t>
      </w:r>
      <w:r w:rsidRPr="0033154A">
        <w:rPr>
          <w:rFonts w:ascii="Times New Roman" w:hAnsi="Times New Roman" w:cs="Times New Roman"/>
        </w:rPr>
        <w:t>tion in Co</w:t>
      </w:r>
      <w:r>
        <w:rPr>
          <w:rFonts w:ascii="Times New Roman" w:hAnsi="Times New Roman" w:cs="Times New Roman" w:hint="eastAsia"/>
        </w:rPr>
        <w:t>ff</w:t>
      </w:r>
      <w:r w:rsidRPr="0033154A">
        <w:rPr>
          <w:rFonts w:ascii="Times New Roman" w:hAnsi="Times New Roman" w:cs="Times New Roman"/>
        </w:rPr>
        <w:t>ee Industry. Applied Sciences, 2019, 9(19): 4166</w:t>
      </w:r>
    </w:p>
    <w:sectPr w:rsidR="0009534A" w:rsidRPr="00160C32" w:rsidSect="00DA17A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F63" w:rsidRDefault="00ED2F63" w:rsidP="003D1C3D">
      <w:r>
        <w:separator/>
      </w:r>
    </w:p>
  </w:endnote>
  <w:endnote w:type="continuationSeparator" w:id="0">
    <w:p w:rsidR="00ED2F63" w:rsidRDefault="00ED2F63" w:rsidP="003D1C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F63" w:rsidRDefault="00ED2F63" w:rsidP="003D1C3D">
      <w:r>
        <w:separator/>
      </w:r>
    </w:p>
  </w:footnote>
  <w:footnote w:type="continuationSeparator" w:id="0">
    <w:p w:rsidR="00ED2F63" w:rsidRDefault="00ED2F63" w:rsidP="003D1C3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D1C3D"/>
    <w:rsid w:val="000052AB"/>
    <w:rsid w:val="0009044F"/>
    <w:rsid w:val="0009534A"/>
    <w:rsid w:val="000F18E7"/>
    <w:rsid w:val="00160C32"/>
    <w:rsid w:val="0019101B"/>
    <w:rsid w:val="001B67E6"/>
    <w:rsid w:val="002267F6"/>
    <w:rsid w:val="00326052"/>
    <w:rsid w:val="0033154A"/>
    <w:rsid w:val="00337CD6"/>
    <w:rsid w:val="00343E59"/>
    <w:rsid w:val="00354BA8"/>
    <w:rsid w:val="003D1C3D"/>
    <w:rsid w:val="004F08F7"/>
    <w:rsid w:val="00500941"/>
    <w:rsid w:val="00652B92"/>
    <w:rsid w:val="006F37AD"/>
    <w:rsid w:val="006F3E6F"/>
    <w:rsid w:val="00835945"/>
    <w:rsid w:val="008C1116"/>
    <w:rsid w:val="008F2E97"/>
    <w:rsid w:val="009158C5"/>
    <w:rsid w:val="009237E7"/>
    <w:rsid w:val="0098184D"/>
    <w:rsid w:val="00A05B03"/>
    <w:rsid w:val="00A438A3"/>
    <w:rsid w:val="00B21CE7"/>
    <w:rsid w:val="00B4335C"/>
    <w:rsid w:val="00B52DC6"/>
    <w:rsid w:val="00BF0E09"/>
    <w:rsid w:val="00D16C0A"/>
    <w:rsid w:val="00D96656"/>
    <w:rsid w:val="00DA17A8"/>
    <w:rsid w:val="00DD5A6F"/>
    <w:rsid w:val="00ED2F63"/>
    <w:rsid w:val="00F93DE2"/>
    <w:rsid w:val="00FB68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17A8"/>
    <w:pPr>
      <w:widowControl w:val="0"/>
      <w:jc w:val="both"/>
    </w:pPr>
  </w:style>
  <w:style w:type="paragraph" w:styleId="1">
    <w:name w:val="heading 1"/>
    <w:basedOn w:val="a"/>
    <w:next w:val="a"/>
    <w:link w:val="1Char"/>
    <w:uiPriority w:val="9"/>
    <w:qFormat/>
    <w:rsid w:val="00326052"/>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326052"/>
    <w:pPr>
      <w:widowControl/>
      <w:spacing w:before="100" w:beforeAutospacing="1" w:after="100" w:afterAutospacing="1"/>
      <w:jc w:val="left"/>
      <w:outlineLvl w:val="2"/>
    </w:pPr>
    <w:rPr>
      <w:rFonts w:ascii="宋体" w:eastAsia="宋体" w:hAnsi="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1C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1C3D"/>
    <w:rPr>
      <w:sz w:val="18"/>
      <w:szCs w:val="18"/>
    </w:rPr>
  </w:style>
  <w:style w:type="paragraph" w:styleId="a4">
    <w:name w:val="footer"/>
    <w:basedOn w:val="a"/>
    <w:link w:val="Char0"/>
    <w:uiPriority w:val="99"/>
    <w:semiHidden/>
    <w:unhideWhenUsed/>
    <w:rsid w:val="003D1C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D1C3D"/>
    <w:rPr>
      <w:sz w:val="18"/>
      <w:szCs w:val="18"/>
    </w:rPr>
  </w:style>
  <w:style w:type="character" w:customStyle="1" w:styleId="3Char">
    <w:name w:val="标题 3 Char"/>
    <w:basedOn w:val="a0"/>
    <w:link w:val="3"/>
    <w:uiPriority w:val="9"/>
    <w:rsid w:val="00326052"/>
    <w:rPr>
      <w:rFonts w:ascii="宋体" w:eastAsia="宋体" w:hAnsi="宋体"/>
      <w:b/>
      <w:bCs/>
      <w:sz w:val="27"/>
      <w:szCs w:val="27"/>
    </w:rPr>
  </w:style>
  <w:style w:type="character" w:customStyle="1" w:styleId="1Char">
    <w:name w:val="标题 1 Char"/>
    <w:basedOn w:val="a0"/>
    <w:link w:val="1"/>
    <w:uiPriority w:val="9"/>
    <w:rsid w:val="00326052"/>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4332710">
      <w:bodyDiv w:val="1"/>
      <w:marLeft w:val="0"/>
      <w:marRight w:val="0"/>
      <w:marTop w:val="0"/>
      <w:marBottom w:val="0"/>
      <w:divBdr>
        <w:top w:val="none" w:sz="0" w:space="0" w:color="auto"/>
        <w:left w:val="none" w:sz="0" w:space="0" w:color="auto"/>
        <w:bottom w:val="none" w:sz="0" w:space="0" w:color="auto"/>
        <w:right w:val="none" w:sz="0" w:space="0" w:color="auto"/>
      </w:divBdr>
      <w:divsChild>
        <w:div w:id="1836257734">
          <w:marLeft w:val="0"/>
          <w:marRight w:val="0"/>
          <w:marTop w:val="0"/>
          <w:marBottom w:val="0"/>
          <w:divBdr>
            <w:top w:val="none" w:sz="0" w:space="0" w:color="auto"/>
            <w:left w:val="none" w:sz="0" w:space="0" w:color="auto"/>
            <w:bottom w:val="none" w:sz="0" w:space="0" w:color="auto"/>
            <w:right w:val="none" w:sz="0" w:space="0" w:color="auto"/>
          </w:divBdr>
        </w:div>
        <w:div w:id="1451361729">
          <w:marLeft w:val="0"/>
          <w:marRight w:val="0"/>
          <w:marTop w:val="0"/>
          <w:marBottom w:val="0"/>
          <w:divBdr>
            <w:top w:val="none" w:sz="0" w:space="0" w:color="auto"/>
            <w:left w:val="none" w:sz="0" w:space="0" w:color="auto"/>
            <w:bottom w:val="none" w:sz="0" w:space="0" w:color="auto"/>
            <w:right w:val="none" w:sz="0" w:space="0" w:color="auto"/>
          </w:divBdr>
        </w:div>
      </w:divsChild>
    </w:div>
    <w:div w:id="57636885">
      <w:bodyDiv w:val="1"/>
      <w:marLeft w:val="0"/>
      <w:marRight w:val="0"/>
      <w:marTop w:val="0"/>
      <w:marBottom w:val="0"/>
      <w:divBdr>
        <w:top w:val="none" w:sz="0" w:space="0" w:color="auto"/>
        <w:left w:val="none" w:sz="0" w:space="0" w:color="auto"/>
        <w:bottom w:val="none" w:sz="0" w:space="0" w:color="auto"/>
        <w:right w:val="none" w:sz="0" w:space="0" w:color="auto"/>
      </w:divBdr>
      <w:divsChild>
        <w:div w:id="1249928023">
          <w:marLeft w:val="0"/>
          <w:marRight w:val="0"/>
          <w:marTop w:val="0"/>
          <w:marBottom w:val="0"/>
          <w:divBdr>
            <w:top w:val="none" w:sz="0" w:space="0" w:color="auto"/>
            <w:left w:val="none" w:sz="0" w:space="0" w:color="auto"/>
            <w:bottom w:val="none" w:sz="0" w:space="0" w:color="auto"/>
            <w:right w:val="none" w:sz="0" w:space="0" w:color="auto"/>
          </w:divBdr>
        </w:div>
        <w:div w:id="759639084">
          <w:marLeft w:val="0"/>
          <w:marRight w:val="0"/>
          <w:marTop w:val="0"/>
          <w:marBottom w:val="0"/>
          <w:divBdr>
            <w:top w:val="none" w:sz="0" w:space="0" w:color="auto"/>
            <w:left w:val="none" w:sz="0" w:space="0" w:color="auto"/>
            <w:bottom w:val="none" w:sz="0" w:space="0" w:color="auto"/>
            <w:right w:val="none" w:sz="0" w:space="0" w:color="auto"/>
          </w:divBdr>
        </w:div>
      </w:divsChild>
    </w:div>
    <w:div w:id="142936415">
      <w:bodyDiv w:val="1"/>
      <w:marLeft w:val="0"/>
      <w:marRight w:val="0"/>
      <w:marTop w:val="0"/>
      <w:marBottom w:val="0"/>
      <w:divBdr>
        <w:top w:val="none" w:sz="0" w:space="0" w:color="auto"/>
        <w:left w:val="none" w:sz="0" w:space="0" w:color="auto"/>
        <w:bottom w:val="none" w:sz="0" w:space="0" w:color="auto"/>
        <w:right w:val="none" w:sz="0" w:space="0" w:color="auto"/>
      </w:divBdr>
    </w:div>
    <w:div w:id="338898150">
      <w:bodyDiv w:val="1"/>
      <w:marLeft w:val="0"/>
      <w:marRight w:val="0"/>
      <w:marTop w:val="0"/>
      <w:marBottom w:val="0"/>
      <w:divBdr>
        <w:top w:val="none" w:sz="0" w:space="0" w:color="auto"/>
        <w:left w:val="none" w:sz="0" w:space="0" w:color="auto"/>
        <w:bottom w:val="none" w:sz="0" w:space="0" w:color="auto"/>
        <w:right w:val="none" w:sz="0" w:space="0" w:color="auto"/>
      </w:divBdr>
      <w:divsChild>
        <w:div w:id="1695111272">
          <w:marLeft w:val="0"/>
          <w:marRight w:val="0"/>
          <w:marTop w:val="0"/>
          <w:marBottom w:val="0"/>
          <w:divBdr>
            <w:top w:val="none" w:sz="0" w:space="0" w:color="auto"/>
            <w:left w:val="none" w:sz="0" w:space="0" w:color="auto"/>
            <w:bottom w:val="none" w:sz="0" w:space="0" w:color="auto"/>
            <w:right w:val="none" w:sz="0" w:space="0" w:color="auto"/>
          </w:divBdr>
        </w:div>
        <w:div w:id="878932682">
          <w:marLeft w:val="0"/>
          <w:marRight w:val="0"/>
          <w:marTop w:val="0"/>
          <w:marBottom w:val="0"/>
          <w:divBdr>
            <w:top w:val="none" w:sz="0" w:space="0" w:color="auto"/>
            <w:left w:val="none" w:sz="0" w:space="0" w:color="auto"/>
            <w:bottom w:val="none" w:sz="0" w:space="0" w:color="auto"/>
            <w:right w:val="none" w:sz="0" w:space="0" w:color="auto"/>
          </w:divBdr>
        </w:div>
      </w:divsChild>
    </w:div>
    <w:div w:id="600407567">
      <w:bodyDiv w:val="1"/>
      <w:marLeft w:val="0"/>
      <w:marRight w:val="0"/>
      <w:marTop w:val="0"/>
      <w:marBottom w:val="0"/>
      <w:divBdr>
        <w:top w:val="none" w:sz="0" w:space="0" w:color="auto"/>
        <w:left w:val="none" w:sz="0" w:space="0" w:color="auto"/>
        <w:bottom w:val="none" w:sz="0" w:space="0" w:color="auto"/>
        <w:right w:val="none" w:sz="0" w:space="0" w:color="auto"/>
      </w:divBdr>
      <w:divsChild>
        <w:div w:id="566651878">
          <w:marLeft w:val="0"/>
          <w:marRight w:val="0"/>
          <w:marTop w:val="0"/>
          <w:marBottom w:val="0"/>
          <w:divBdr>
            <w:top w:val="none" w:sz="0" w:space="0" w:color="auto"/>
            <w:left w:val="none" w:sz="0" w:space="0" w:color="auto"/>
            <w:bottom w:val="none" w:sz="0" w:space="0" w:color="auto"/>
            <w:right w:val="none" w:sz="0" w:space="0" w:color="auto"/>
          </w:divBdr>
        </w:div>
        <w:div w:id="1827892359">
          <w:marLeft w:val="0"/>
          <w:marRight w:val="0"/>
          <w:marTop w:val="0"/>
          <w:marBottom w:val="0"/>
          <w:divBdr>
            <w:top w:val="none" w:sz="0" w:space="0" w:color="auto"/>
            <w:left w:val="none" w:sz="0" w:space="0" w:color="auto"/>
            <w:bottom w:val="none" w:sz="0" w:space="0" w:color="auto"/>
            <w:right w:val="none" w:sz="0" w:space="0" w:color="auto"/>
          </w:divBdr>
        </w:div>
        <w:div w:id="258954455">
          <w:marLeft w:val="0"/>
          <w:marRight w:val="0"/>
          <w:marTop w:val="0"/>
          <w:marBottom w:val="0"/>
          <w:divBdr>
            <w:top w:val="none" w:sz="0" w:space="0" w:color="auto"/>
            <w:left w:val="none" w:sz="0" w:space="0" w:color="auto"/>
            <w:bottom w:val="none" w:sz="0" w:space="0" w:color="auto"/>
            <w:right w:val="none" w:sz="0" w:space="0" w:color="auto"/>
          </w:divBdr>
        </w:div>
        <w:div w:id="1382048078">
          <w:marLeft w:val="0"/>
          <w:marRight w:val="0"/>
          <w:marTop w:val="0"/>
          <w:marBottom w:val="0"/>
          <w:divBdr>
            <w:top w:val="none" w:sz="0" w:space="0" w:color="auto"/>
            <w:left w:val="none" w:sz="0" w:space="0" w:color="auto"/>
            <w:bottom w:val="none" w:sz="0" w:space="0" w:color="auto"/>
            <w:right w:val="none" w:sz="0" w:space="0" w:color="auto"/>
          </w:divBdr>
        </w:div>
      </w:divsChild>
    </w:div>
    <w:div w:id="1102842705">
      <w:bodyDiv w:val="1"/>
      <w:marLeft w:val="0"/>
      <w:marRight w:val="0"/>
      <w:marTop w:val="0"/>
      <w:marBottom w:val="0"/>
      <w:divBdr>
        <w:top w:val="none" w:sz="0" w:space="0" w:color="auto"/>
        <w:left w:val="none" w:sz="0" w:space="0" w:color="auto"/>
        <w:bottom w:val="none" w:sz="0" w:space="0" w:color="auto"/>
        <w:right w:val="none" w:sz="0" w:space="0" w:color="auto"/>
      </w:divBdr>
      <w:divsChild>
        <w:div w:id="178352096">
          <w:marLeft w:val="0"/>
          <w:marRight w:val="0"/>
          <w:marTop w:val="0"/>
          <w:marBottom w:val="0"/>
          <w:divBdr>
            <w:top w:val="none" w:sz="0" w:space="0" w:color="auto"/>
            <w:left w:val="none" w:sz="0" w:space="0" w:color="auto"/>
            <w:bottom w:val="none" w:sz="0" w:space="0" w:color="auto"/>
            <w:right w:val="none" w:sz="0" w:space="0" w:color="auto"/>
          </w:divBdr>
        </w:div>
        <w:div w:id="391732788">
          <w:marLeft w:val="0"/>
          <w:marRight w:val="0"/>
          <w:marTop w:val="0"/>
          <w:marBottom w:val="0"/>
          <w:divBdr>
            <w:top w:val="none" w:sz="0" w:space="0" w:color="auto"/>
            <w:left w:val="none" w:sz="0" w:space="0" w:color="auto"/>
            <w:bottom w:val="none" w:sz="0" w:space="0" w:color="auto"/>
            <w:right w:val="none" w:sz="0" w:space="0" w:color="auto"/>
          </w:divBdr>
        </w:div>
        <w:div w:id="323093619">
          <w:marLeft w:val="0"/>
          <w:marRight w:val="0"/>
          <w:marTop w:val="0"/>
          <w:marBottom w:val="0"/>
          <w:divBdr>
            <w:top w:val="none" w:sz="0" w:space="0" w:color="auto"/>
            <w:left w:val="none" w:sz="0" w:space="0" w:color="auto"/>
            <w:bottom w:val="none" w:sz="0" w:space="0" w:color="auto"/>
            <w:right w:val="none" w:sz="0" w:space="0" w:color="auto"/>
          </w:divBdr>
        </w:div>
      </w:divsChild>
    </w:div>
    <w:div w:id="1362710052">
      <w:bodyDiv w:val="1"/>
      <w:marLeft w:val="0"/>
      <w:marRight w:val="0"/>
      <w:marTop w:val="0"/>
      <w:marBottom w:val="0"/>
      <w:divBdr>
        <w:top w:val="none" w:sz="0" w:space="0" w:color="auto"/>
        <w:left w:val="none" w:sz="0" w:space="0" w:color="auto"/>
        <w:bottom w:val="none" w:sz="0" w:space="0" w:color="auto"/>
        <w:right w:val="none" w:sz="0" w:space="0" w:color="auto"/>
      </w:divBdr>
      <w:divsChild>
        <w:div w:id="1408653665">
          <w:marLeft w:val="0"/>
          <w:marRight w:val="0"/>
          <w:marTop w:val="0"/>
          <w:marBottom w:val="0"/>
          <w:divBdr>
            <w:top w:val="none" w:sz="0" w:space="0" w:color="auto"/>
            <w:left w:val="none" w:sz="0" w:space="0" w:color="auto"/>
            <w:bottom w:val="none" w:sz="0" w:space="0" w:color="auto"/>
            <w:right w:val="none" w:sz="0" w:space="0" w:color="auto"/>
          </w:divBdr>
        </w:div>
        <w:div w:id="2041003559">
          <w:marLeft w:val="0"/>
          <w:marRight w:val="0"/>
          <w:marTop w:val="0"/>
          <w:marBottom w:val="0"/>
          <w:divBdr>
            <w:top w:val="none" w:sz="0" w:space="0" w:color="auto"/>
            <w:left w:val="none" w:sz="0" w:space="0" w:color="auto"/>
            <w:bottom w:val="none" w:sz="0" w:space="0" w:color="auto"/>
            <w:right w:val="none" w:sz="0" w:space="0" w:color="auto"/>
          </w:divBdr>
        </w:div>
        <w:div w:id="1838113736">
          <w:marLeft w:val="0"/>
          <w:marRight w:val="0"/>
          <w:marTop w:val="0"/>
          <w:marBottom w:val="0"/>
          <w:divBdr>
            <w:top w:val="none" w:sz="0" w:space="0" w:color="auto"/>
            <w:left w:val="none" w:sz="0" w:space="0" w:color="auto"/>
            <w:bottom w:val="none" w:sz="0" w:space="0" w:color="auto"/>
            <w:right w:val="none" w:sz="0" w:space="0" w:color="auto"/>
          </w:divBdr>
        </w:div>
      </w:divsChild>
    </w:div>
    <w:div w:id="1554654650">
      <w:bodyDiv w:val="1"/>
      <w:marLeft w:val="0"/>
      <w:marRight w:val="0"/>
      <w:marTop w:val="0"/>
      <w:marBottom w:val="0"/>
      <w:divBdr>
        <w:top w:val="none" w:sz="0" w:space="0" w:color="auto"/>
        <w:left w:val="none" w:sz="0" w:space="0" w:color="auto"/>
        <w:bottom w:val="none" w:sz="0" w:space="0" w:color="auto"/>
        <w:right w:val="none" w:sz="0" w:space="0" w:color="auto"/>
      </w:divBdr>
      <w:divsChild>
        <w:div w:id="550387072">
          <w:marLeft w:val="0"/>
          <w:marRight w:val="0"/>
          <w:marTop w:val="0"/>
          <w:marBottom w:val="0"/>
          <w:divBdr>
            <w:top w:val="none" w:sz="0" w:space="0" w:color="auto"/>
            <w:left w:val="none" w:sz="0" w:space="0" w:color="auto"/>
            <w:bottom w:val="none" w:sz="0" w:space="0" w:color="auto"/>
            <w:right w:val="none" w:sz="0" w:space="0" w:color="auto"/>
          </w:divBdr>
        </w:div>
        <w:div w:id="2073655329">
          <w:marLeft w:val="0"/>
          <w:marRight w:val="0"/>
          <w:marTop w:val="0"/>
          <w:marBottom w:val="0"/>
          <w:divBdr>
            <w:top w:val="none" w:sz="0" w:space="0" w:color="auto"/>
            <w:left w:val="none" w:sz="0" w:space="0" w:color="auto"/>
            <w:bottom w:val="none" w:sz="0" w:space="0" w:color="auto"/>
            <w:right w:val="none" w:sz="0" w:space="0" w:color="auto"/>
          </w:divBdr>
        </w:div>
        <w:div w:id="1140003720">
          <w:marLeft w:val="0"/>
          <w:marRight w:val="0"/>
          <w:marTop w:val="0"/>
          <w:marBottom w:val="0"/>
          <w:divBdr>
            <w:top w:val="none" w:sz="0" w:space="0" w:color="auto"/>
            <w:left w:val="none" w:sz="0" w:space="0" w:color="auto"/>
            <w:bottom w:val="none" w:sz="0" w:space="0" w:color="auto"/>
            <w:right w:val="none" w:sz="0" w:space="0" w:color="auto"/>
          </w:divBdr>
        </w:div>
      </w:divsChild>
    </w:div>
    <w:div w:id="1566834907">
      <w:bodyDiv w:val="1"/>
      <w:marLeft w:val="0"/>
      <w:marRight w:val="0"/>
      <w:marTop w:val="0"/>
      <w:marBottom w:val="0"/>
      <w:divBdr>
        <w:top w:val="none" w:sz="0" w:space="0" w:color="auto"/>
        <w:left w:val="none" w:sz="0" w:space="0" w:color="auto"/>
        <w:bottom w:val="none" w:sz="0" w:space="0" w:color="auto"/>
        <w:right w:val="none" w:sz="0" w:space="0" w:color="auto"/>
      </w:divBdr>
      <w:divsChild>
        <w:div w:id="1376656323">
          <w:marLeft w:val="0"/>
          <w:marRight w:val="0"/>
          <w:marTop w:val="0"/>
          <w:marBottom w:val="0"/>
          <w:divBdr>
            <w:top w:val="none" w:sz="0" w:space="0" w:color="auto"/>
            <w:left w:val="none" w:sz="0" w:space="0" w:color="auto"/>
            <w:bottom w:val="none" w:sz="0" w:space="0" w:color="auto"/>
            <w:right w:val="none" w:sz="0" w:space="0" w:color="auto"/>
          </w:divBdr>
        </w:div>
        <w:div w:id="476731343">
          <w:marLeft w:val="0"/>
          <w:marRight w:val="0"/>
          <w:marTop w:val="0"/>
          <w:marBottom w:val="0"/>
          <w:divBdr>
            <w:top w:val="none" w:sz="0" w:space="0" w:color="auto"/>
            <w:left w:val="none" w:sz="0" w:space="0" w:color="auto"/>
            <w:bottom w:val="none" w:sz="0" w:space="0" w:color="auto"/>
            <w:right w:val="none" w:sz="0" w:space="0" w:color="auto"/>
          </w:divBdr>
        </w:div>
      </w:divsChild>
    </w:div>
    <w:div w:id="1669557044">
      <w:bodyDiv w:val="1"/>
      <w:marLeft w:val="0"/>
      <w:marRight w:val="0"/>
      <w:marTop w:val="0"/>
      <w:marBottom w:val="0"/>
      <w:divBdr>
        <w:top w:val="none" w:sz="0" w:space="0" w:color="auto"/>
        <w:left w:val="none" w:sz="0" w:space="0" w:color="auto"/>
        <w:bottom w:val="none" w:sz="0" w:space="0" w:color="auto"/>
        <w:right w:val="none" w:sz="0" w:space="0" w:color="auto"/>
      </w:divBdr>
      <w:divsChild>
        <w:div w:id="1659730561">
          <w:marLeft w:val="0"/>
          <w:marRight w:val="0"/>
          <w:marTop w:val="0"/>
          <w:marBottom w:val="0"/>
          <w:divBdr>
            <w:top w:val="none" w:sz="0" w:space="0" w:color="auto"/>
            <w:left w:val="none" w:sz="0" w:space="0" w:color="auto"/>
            <w:bottom w:val="none" w:sz="0" w:space="0" w:color="auto"/>
            <w:right w:val="none" w:sz="0" w:space="0" w:color="auto"/>
          </w:divBdr>
        </w:div>
        <w:div w:id="1176657070">
          <w:marLeft w:val="0"/>
          <w:marRight w:val="0"/>
          <w:marTop w:val="0"/>
          <w:marBottom w:val="0"/>
          <w:divBdr>
            <w:top w:val="none" w:sz="0" w:space="0" w:color="auto"/>
            <w:left w:val="none" w:sz="0" w:space="0" w:color="auto"/>
            <w:bottom w:val="none" w:sz="0" w:space="0" w:color="auto"/>
            <w:right w:val="none" w:sz="0" w:space="0" w:color="auto"/>
          </w:divBdr>
        </w:div>
      </w:divsChild>
    </w:div>
    <w:div w:id="1828088844">
      <w:bodyDiv w:val="1"/>
      <w:marLeft w:val="0"/>
      <w:marRight w:val="0"/>
      <w:marTop w:val="0"/>
      <w:marBottom w:val="0"/>
      <w:divBdr>
        <w:top w:val="none" w:sz="0" w:space="0" w:color="auto"/>
        <w:left w:val="none" w:sz="0" w:space="0" w:color="auto"/>
        <w:bottom w:val="none" w:sz="0" w:space="0" w:color="auto"/>
        <w:right w:val="none" w:sz="0" w:space="0" w:color="auto"/>
      </w:divBdr>
    </w:div>
    <w:div w:id="1977443467">
      <w:bodyDiv w:val="1"/>
      <w:marLeft w:val="0"/>
      <w:marRight w:val="0"/>
      <w:marTop w:val="0"/>
      <w:marBottom w:val="0"/>
      <w:divBdr>
        <w:top w:val="none" w:sz="0" w:space="0" w:color="auto"/>
        <w:left w:val="none" w:sz="0" w:space="0" w:color="auto"/>
        <w:bottom w:val="none" w:sz="0" w:space="0" w:color="auto"/>
        <w:right w:val="none" w:sz="0" w:space="0" w:color="auto"/>
      </w:divBdr>
    </w:div>
    <w:div w:id="2032534938">
      <w:bodyDiv w:val="1"/>
      <w:marLeft w:val="0"/>
      <w:marRight w:val="0"/>
      <w:marTop w:val="0"/>
      <w:marBottom w:val="0"/>
      <w:divBdr>
        <w:top w:val="none" w:sz="0" w:space="0" w:color="auto"/>
        <w:left w:val="none" w:sz="0" w:space="0" w:color="auto"/>
        <w:bottom w:val="none" w:sz="0" w:space="0" w:color="auto"/>
        <w:right w:val="none" w:sz="0" w:space="0" w:color="auto"/>
      </w:divBdr>
      <w:divsChild>
        <w:div w:id="1128861813">
          <w:marLeft w:val="0"/>
          <w:marRight w:val="0"/>
          <w:marTop w:val="0"/>
          <w:marBottom w:val="0"/>
          <w:divBdr>
            <w:top w:val="none" w:sz="0" w:space="0" w:color="auto"/>
            <w:left w:val="none" w:sz="0" w:space="0" w:color="auto"/>
            <w:bottom w:val="none" w:sz="0" w:space="0" w:color="auto"/>
            <w:right w:val="none" w:sz="0" w:space="0" w:color="auto"/>
          </w:divBdr>
        </w:div>
        <w:div w:id="1766464582">
          <w:marLeft w:val="0"/>
          <w:marRight w:val="0"/>
          <w:marTop w:val="0"/>
          <w:marBottom w:val="0"/>
          <w:divBdr>
            <w:top w:val="none" w:sz="0" w:space="0" w:color="auto"/>
            <w:left w:val="none" w:sz="0" w:space="0" w:color="auto"/>
            <w:bottom w:val="none" w:sz="0" w:space="0" w:color="auto"/>
            <w:right w:val="none" w:sz="0" w:space="0" w:color="auto"/>
          </w:divBdr>
        </w:div>
      </w:divsChild>
    </w:div>
    <w:div w:id="2095278972">
      <w:bodyDiv w:val="1"/>
      <w:marLeft w:val="0"/>
      <w:marRight w:val="0"/>
      <w:marTop w:val="0"/>
      <w:marBottom w:val="0"/>
      <w:divBdr>
        <w:top w:val="none" w:sz="0" w:space="0" w:color="auto"/>
        <w:left w:val="none" w:sz="0" w:space="0" w:color="auto"/>
        <w:bottom w:val="none" w:sz="0" w:space="0" w:color="auto"/>
        <w:right w:val="none" w:sz="0" w:space="0" w:color="auto"/>
      </w:divBdr>
      <w:divsChild>
        <w:div w:id="170264281">
          <w:marLeft w:val="0"/>
          <w:marRight w:val="0"/>
          <w:marTop w:val="0"/>
          <w:marBottom w:val="0"/>
          <w:divBdr>
            <w:top w:val="none" w:sz="0" w:space="0" w:color="auto"/>
            <w:left w:val="none" w:sz="0" w:space="0" w:color="auto"/>
            <w:bottom w:val="none" w:sz="0" w:space="0" w:color="auto"/>
            <w:right w:val="none" w:sz="0" w:space="0" w:color="auto"/>
          </w:divBdr>
        </w:div>
        <w:div w:id="860555851">
          <w:marLeft w:val="0"/>
          <w:marRight w:val="0"/>
          <w:marTop w:val="0"/>
          <w:marBottom w:val="0"/>
          <w:divBdr>
            <w:top w:val="none" w:sz="0" w:space="0" w:color="auto"/>
            <w:left w:val="none" w:sz="0" w:space="0" w:color="auto"/>
            <w:bottom w:val="none" w:sz="0" w:space="0" w:color="auto"/>
            <w:right w:val="none" w:sz="0" w:space="0" w:color="auto"/>
          </w:divBdr>
        </w:div>
        <w:div w:id="2070110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TotalTime>
  <Pages>3</Pages>
  <Words>1065</Words>
  <Characters>6077</Characters>
  <Application>Microsoft Office Word</Application>
  <DocSecurity>0</DocSecurity>
  <Lines>50</Lines>
  <Paragraphs>14</Paragraphs>
  <ScaleCrop>false</ScaleCrop>
  <Company>微软中国</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198</cp:revision>
  <dcterms:created xsi:type="dcterms:W3CDTF">2020-04-15T04:58:00Z</dcterms:created>
  <dcterms:modified xsi:type="dcterms:W3CDTF">2020-04-16T12:48:00Z</dcterms:modified>
</cp:coreProperties>
</file>