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E13AED">
        <w:rPr>
          <w:rFonts w:ascii="Arial" w:eastAsia="標楷體" w:hAnsi="Arial" w:hint="eastAsia"/>
          <w:b/>
          <w:sz w:val="28"/>
          <w:szCs w:val="28"/>
        </w:rPr>
        <w:t>14408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E13AED" w:rsidRPr="00E13AED">
        <w:rPr>
          <w:rFonts w:ascii="Arial" w:eastAsia="標楷體" w:hAnsi="Arial" w:hint="eastAsia"/>
          <w:b/>
          <w:sz w:val="28"/>
          <w:szCs w:val="28"/>
        </w:rPr>
        <w:t>綜存單轉實體定存單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396418" w:rsidRDefault="00396418" w:rsidP="00AB70CE">
            <w:pPr>
              <w:rPr>
                <w:rFonts w:ascii="Arial" w:eastAsia="標楷體" w:hAnsi="Arial" w:cs="Arial"/>
                <w:szCs w:val="24"/>
              </w:rPr>
            </w:pPr>
            <w:r w:rsidRPr="00396418">
              <w:rPr>
                <w:rFonts w:ascii="Arial" w:eastAsia="標楷體" w:hAnsi="Arial" w:cs="Arial"/>
                <w:color w:val="333333"/>
                <w:szCs w:val="24"/>
              </w:rPr>
              <w:t>T352</w:t>
            </w:r>
          </w:p>
        </w:tc>
        <w:tc>
          <w:tcPr>
            <w:tcW w:w="6300" w:type="dxa"/>
          </w:tcPr>
          <w:p w:rsidR="00AB70CE" w:rsidRPr="00396418" w:rsidRDefault="00396418" w:rsidP="00AB70CE">
            <w:pPr>
              <w:rPr>
                <w:rFonts w:ascii="標楷體" w:eastAsia="標楷體" w:hAnsi="標楷體"/>
                <w:szCs w:val="24"/>
              </w:rPr>
            </w:pPr>
            <w:r w:rsidRPr="00396418">
              <w:rPr>
                <w:rStyle w:val="resultoftext"/>
                <w:rFonts w:ascii="標楷體" w:eastAsia="標楷體" w:hAnsi="標楷體" w:hint="eastAsia"/>
                <w:color w:val="333333"/>
                <w:szCs w:val="24"/>
              </w:rPr>
              <w:t>綜存單</w:t>
            </w:r>
            <w:r w:rsidRPr="00396418">
              <w:rPr>
                <w:rFonts w:ascii="標楷體" w:eastAsia="標楷體" w:hAnsi="標楷體" w:hint="eastAsia"/>
                <w:color w:val="333333"/>
                <w:szCs w:val="24"/>
              </w:rPr>
              <w:t>轉一般存單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396418" w:rsidRDefault="00396418" w:rsidP="00AB70CE">
            <w:pPr>
              <w:rPr>
                <w:rFonts w:ascii="Arial" w:eastAsia="標楷體" w:hAnsi="Arial" w:cs="Arial"/>
                <w:szCs w:val="24"/>
              </w:rPr>
            </w:pPr>
            <w:r w:rsidRPr="00396418">
              <w:rPr>
                <w:rFonts w:ascii="Arial" w:eastAsia="標楷體" w:hAnsi="Arial" w:cs="Arial"/>
                <w:color w:val="333333"/>
                <w:szCs w:val="24"/>
              </w:rPr>
              <w:t>TC52</w:t>
            </w:r>
          </w:p>
        </w:tc>
        <w:tc>
          <w:tcPr>
            <w:tcW w:w="6300" w:type="dxa"/>
          </w:tcPr>
          <w:p w:rsidR="00AB70CE" w:rsidRPr="00396418" w:rsidRDefault="00396418" w:rsidP="00AB70CE">
            <w:pPr>
              <w:rPr>
                <w:rFonts w:ascii="標楷體" w:eastAsia="標楷體" w:hAnsi="標楷體"/>
                <w:szCs w:val="24"/>
              </w:rPr>
            </w:pPr>
            <w:r w:rsidRPr="00396418">
              <w:rPr>
                <w:rFonts w:ascii="標楷體" w:eastAsia="標楷體" w:hAnsi="標楷體" w:hint="eastAsia"/>
                <w:color w:val="333333"/>
                <w:szCs w:val="24"/>
              </w:rPr>
              <w:t>外匯</w:t>
            </w:r>
            <w:r w:rsidRPr="00396418">
              <w:rPr>
                <w:rStyle w:val="resultoftext"/>
                <w:rFonts w:ascii="標楷體" w:eastAsia="標楷體" w:hAnsi="標楷體" w:hint="eastAsia"/>
                <w:color w:val="333333"/>
                <w:szCs w:val="24"/>
              </w:rPr>
              <w:t>綜存單</w:t>
            </w:r>
            <w:r w:rsidRPr="00396418">
              <w:rPr>
                <w:rFonts w:ascii="標楷體" w:eastAsia="標楷體" w:hAnsi="標楷體" w:hint="eastAsia"/>
                <w:color w:val="333333"/>
                <w:szCs w:val="24"/>
              </w:rPr>
              <w:t>轉一般存單</w:t>
            </w:r>
          </w:p>
        </w:tc>
      </w:tr>
    </w:tbl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C16630" w:rsidRPr="00684B3A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396418" w:rsidRDefault="00396418" w:rsidP="00396418">
      <w:pPr>
        <w:ind w:firstLineChars="200" w:firstLine="480"/>
        <w:rPr>
          <w:rFonts w:ascii="標楷體" w:eastAsia="標楷體" w:hAnsi="標楷體"/>
          <w:i/>
          <w:szCs w:val="24"/>
        </w:rPr>
      </w:pPr>
      <w:r w:rsidRPr="00396418">
        <w:rPr>
          <w:rStyle w:val="af0"/>
          <w:rFonts w:ascii="標楷體" w:eastAsia="標楷體" w:hAnsi="標楷體" w:hint="eastAsia"/>
          <w:i w:val="0"/>
          <w:color w:val="333333"/>
          <w:szCs w:val="24"/>
        </w:rPr>
        <w:t>約定事項申請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396418">
        <w:rPr>
          <w:rStyle w:val="af0"/>
          <w:rFonts w:ascii="標楷體" w:eastAsia="標楷體" w:hAnsi="標楷體" w:hint="eastAsia"/>
          <w:i w:val="0"/>
          <w:color w:val="333333"/>
          <w:szCs w:val="24"/>
        </w:rPr>
        <w:t>存戶約定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396418">
        <w:rPr>
          <w:rStyle w:val="resultoftext"/>
          <w:rFonts w:ascii="標楷體" w:eastAsia="標楷體" w:hAnsi="標楷體" w:hint="eastAsia"/>
          <w:color w:val="333333"/>
          <w:szCs w:val="24"/>
        </w:rPr>
        <w:t>綜存單</w:t>
      </w:r>
      <w:r w:rsidRPr="00396418">
        <w:rPr>
          <w:rStyle w:val="af0"/>
          <w:rFonts w:ascii="標楷體" w:eastAsia="標楷體" w:hAnsi="標楷體" w:hint="eastAsia"/>
          <w:i w:val="0"/>
          <w:color w:val="333333"/>
          <w:szCs w:val="24"/>
        </w:rPr>
        <w:t>轉實體定存單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E13AED" w:rsidRDefault="00E13AED" w:rsidP="00E13AED">
      <w:pPr>
        <w:ind w:firstLineChars="200" w:firstLine="480"/>
        <w:rPr>
          <w:rFonts w:ascii="標楷體" w:eastAsia="標楷體" w:hAnsi="標楷體"/>
          <w:szCs w:val="24"/>
        </w:rPr>
      </w:pPr>
      <w:r w:rsidRPr="00E13AED">
        <w:rPr>
          <w:rFonts w:ascii="標楷體" w:eastAsia="標楷體" w:hAnsi="標楷體" w:hint="eastAsia"/>
          <w:color w:val="333333"/>
          <w:szCs w:val="24"/>
        </w:rPr>
        <w:t>輸入「綜存帳號」後，系統直接帶出此綜存帳號下之綜存單資料，請點選表格內欲轉換成實體定存單之定存資料(一次只能轉換一筆)，輸入「存單號碼」。若需列印客製化申請書可</w:t>
      </w:r>
      <w:r w:rsidRPr="00E13AED">
        <w:rPr>
          <w:rFonts w:ascii="標楷體" w:eastAsia="標楷體" w:hAnsi="標楷體" w:hint="eastAsia"/>
        </w:rPr>
        <w:t>點擊【</w:t>
      </w:r>
      <w:r w:rsidRPr="00E13AED">
        <w:rPr>
          <w:rFonts w:ascii="標楷體" w:eastAsia="標楷體" w:hAnsi="標楷體" w:hint="eastAsia"/>
          <w:color w:val="333333"/>
          <w:szCs w:val="24"/>
        </w:rPr>
        <w:t>套印（綜合）定期存款特殊事故申請書</w:t>
      </w:r>
      <w:r w:rsidRPr="00E13AED">
        <w:rPr>
          <w:rFonts w:ascii="標楷體" w:eastAsia="標楷體" w:hAnsi="標楷體" w:hint="eastAsia"/>
        </w:rPr>
        <w:t>】按鈕列印</w:t>
      </w:r>
      <w:r w:rsidR="00D629BB">
        <w:rPr>
          <w:rFonts w:ascii="標楷體" w:eastAsia="標楷體" w:hAnsi="標楷體" w:hint="eastAsia"/>
        </w:rPr>
        <w:t>。</w:t>
      </w:r>
      <w:r w:rsidRPr="00E13AED">
        <w:rPr>
          <w:rFonts w:ascii="標楷體" w:eastAsia="標楷體" w:hAnsi="標楷體" w:hint="eastAsia"/>
          <w:color w:val="333333"/>
          <w:szCs w:val="24"/>
        </w:rPr>
        <w:t>確認資料無誤後</w:t>
      </w:r>
      <w:r w:rsidRPr="00E13AED">
        <w:rPr>
          <w:rFonts w:ascii="標楷體" w:eastAsia="標楷體" w:hAnsi="標楷體" w:hint="eastAsia"/>
        </w:rPr>
        <w:t>點擊【</w:t>
      </w:r>
      <w:r w:rsidRPr="00E13AED">
        <w:rPr>
          <w:rFonts w:ascii="標楷體" w:eastAsia="標楷體" w:hAnsi="標楷體" w:hint="eastAsia"/>
          <w:color w:val="333333"/>
          <w:szCs w:val="24"/>
        </w:rPr>
        <w:t>驗印</w:t>
      </w:r>
      <w:r w:rsidRPr="00E13AED">
        <w:rPr>
          <w:rFonts w:ascii="標楷體" w:eastAsia="標楷體" w:hAnsi="標楷體" w:hint="eastAsia"/>
        </w:rPr>
        <w:t>】按鈕</w:t>
      </w:r>
      <w:r w:rsidRPr="00E13AED">
        <w:rPr>
          <w:rFonts w:ascii="標楷體" w:eastAsia="標楷體" w:hAnsi="標楷體" w:hint="eastAsia"/>
          <w:color w:val="333333"/>
          <w:szCs w:val="24"/>
        </w:rPr>
        <w:t>後</w:t>
      </w:r>
      <w:r w:rsidRPr="00E13AED">
        <w:rPr>
          <w:rFonts w:ascii="標楷體" w:eastAsia="標楷體" w:hAnsi="標楷體" w:hint="eastAsia"/>
        </w:rPr>
        <w:t>點擊【</w:t>
      </w:r>
      <w:r w:rsidRPr="00E13AED">
        <w:rPr>
          <w:rFonts w:ascii="標楷體" w:eastAsia="標楷體" w:hAnsi="標楷體" w:hint="eastAsia"/>
          <w:color w:val="333333"/>
          <w:szCs w:val="24"/>
        </w:rPr>
        <w:t>執行</w:t>
      </w:r>
      <w:r w:rsidRPr="00E13AED">
        <w:rPr>
          <w:rFonts w:ascii="標楷體" w:eastAsia="標楷體" w:hAnsi="標楷體" w:hint="eastAsia"/>
        </w:rPr>
        <w:t>】</w:t>
      </w:r>
      <w:r w:rsidRPr="00E13AED">
        <w:rPr>
          <w:rFonts w:ascii="標楷體" w:eastAsia="標楷體" w:hAnsi="標楷體" w:hint="eastAsia"/>
          <w:color w:val="333333"/>
          <w:szCs w:val="24"/>
        </w:rPr>
        <w:t>，啟動主管授權，授權完成後列印短單及定存單，送交主管簽章。</w:t>
      </w:r>
      <w:r w:rsidRPr="00E13AED">
        <w:rPr>
          <w:rFonts w:ascii="標楷體" w:eastAsia="標楷體" w:hAnsi="標楷體"/>
          <w:szCs w:val="24"/>
        </w:rPr>
        <w:t xml:space="preserve"> </w:t>
      </w:r>
    </w:p>
    <w:p w:rsidR="00E13AED" w:rsidRDefault="00E13AED" w:rsidP="005C49A6">
      <w:pPr>
        <w:rPr>
          <w:color w:val="333333"/>
          <w:szCs w:val="24"/>
        </w:rPr>
      </w:pPr>
      <w:r w:rsidRPr="007B690E">
        <w:rPr>
          <w:noProof/>
          <w:szCs w:val="24"/>
        </w:rPr>
        <w:drawing>
          <wp:inline distT="0" distB="0" distL="0" distR="0" wp14:anchorId="76BA19AF" wp14:editId="5C78390C">
            <wp:extent cx="6151419" cy="3457744"/>
            <wp:effectExtent l="0" t="0" r="190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2813"/>
                    <a:stretch/>
                  </pic:blipFill>
                  <pic:spPr bwMode="auto">
                    <a:xfrm>
                      <a:off x="0" y="0"/>
                      <a:ext cx="6202743" cy="3486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9A6" w:rsidRDefault="005C49A6" w:rsidP="00E13AED">
      <w:pPr>
        <w:ind w:firstLineChars="200" w:firstLine="480"/>
        <w:rPr>
          <w:color w:val="333333"/>
          <w:szCs w:val="24"/>
        </w:rPr>
      </w:pPr>
    </w:p>
    <w:p w:rsidR="00E13AED" w:rsidRDefault="00E13AED" w:rsidP="00E13AED">
      <w:pPr>
        <w:ind w:firstLineChars="200" w:firstLine="480"/>
        <w:rPr>
          <w:color w:val="333333"/>
          <w:szCs w:val="24"/>
        </w:rPr>
      </w:pPr>
      <w:r w:rsidRPr="007B690E">
        <w:rPr>
          <w:noProof/>
          <w:szCs w:val="24"/>
        </w:rPr>
        <w:lastRenderedPageBreak/>
        <w:drawing>
          <wp:inline distT="0" distB="0" distL="0" distR="0" wp14:anchorId="67A2221A" wp14:editId="52032F03">
            <wp:extent cx="5826466" cy="3273136"/>
            <wp:effectExtent l="0" t="0" r="3175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2778"/>
                    <a:stretch/>
                  </pic:blipFill>
                  <pic:spPr bwMode="auto">
                    <a:xfrm>
                      <a:off x="0" y="0"/>
                      <a:ext cx="5837881" cy="3279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BDB" w:rsidRDefault="009A7BDB" w:rsidP="00E13AED">
      <w:pPr>
        <w:ind w:firstLineChars="200" w:firstLine="480"/>
        <w:rPr>
          <w:color w:val="333333"/>
          <w:szCs w:val="24"/>
        </w:rPr>
      </w:pPr>
      <w:r w:rsidRPr="007B690E">
        <w:rPr>
          <w:noProof/>
          <w:szCs w:val="24"/>
        </w:rPr>
        <w:drawing>
          <wp:inline distT="0" distB="0" distL="0" distR="0" wp14:anchorId="6640AB18" wp14:editId="59F094DA">
            <wp:extent cx="5826125" cy="3278686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2879"/>
                    <a:stretch/>
                  </pic:blipFill>
                  <pic:spPr bwMode="auto">
                    <a:xfrm>
                      <a:off x="0" y="0"/>
                      <a:ext cx="5840226" cy="3286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BDB" w:rsidRDefault="009A7BDB" w:rsidP="00E13AED">
      <w:pPr>
        <w:ind w:firstLineChars="200" w:firstLine="480"/>
        <w:rPr>
          <w:color w:val="333333"/>
          <w:szCs w:val="24"/>
        </w:rPr>
      </w:pPr>
      <w:r w:rsidRPr="007B690E">
        <w:rPr>
          <w:noProof/>
          <w:szCs w:val="24"/>
        </w:rPr>
        <w:lastRenderedPageBreak/>
        <w:drawing>
          <wp:inline distT="0" distB="0" distL="0" distR="0" wp14:anchorId="47929464" wp14:editId="5D53918D">
            <wp:extent cx="5818909" cy="327707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2920"/>
                    <a:stretch/>
                  </pic:blipFill>
                  <pic:spPr bwMode="auto">
                    <a:xfrm>
                      <a:off x="0" y="0"/>
                      <a:ext cx="5838048" cy="3287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BDB" w:rsidRPr="00E13AED" w:rsidRDefault="009A7BDB" w:rsidP="00E13AED">
      <w:pPr>
        <w:ind w:firstLineChars="200" w:firstLine="480"/>
        <w:rPr>
          <w:color w:val="333333"/>
          <w:szCs w:val="24"/>
        </w:rPr>
      </w:pPr>
      <w:r w:rsidRPr="007B690E">
        <w:rPr>
          <w:noProof/>
          <w:szCs w:val="24"/>
        </w:rPr>
        <w:drawing>
          <wp:inline distT="0" distB="0" distL="0" distR="0" wp14:anchorId="1369CF20" wp14:editId="5D3BB95E">
            <wp:extent cx="5818505" cy="3271111"/>
            <wp:effectExtent l="0" t="0" r="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2820"/>
                    <a:stretch/>
                  </pic:blipFill>
                  <pic:spPr bwMode="auto">
                    <a:xfrm>
                      <a:off x="0" y="0"/>
                      <a:ext cx="5829828" cy="327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063" w:rsidRPr="00684B3A" w:rsidRDefault="00FE1063" w:rsidP="00FE1063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FE1063" w:rsidRPr="00FE1063" w:rsidRDefault="00FE1063" w:rsidP="00FE1063">
      <w:pPr>
        <w:rPr>
          <w:rFonts w:ascii="標楷體" w:eastAsia="標楷體" w:hAnsi="標楷體"/>
          <w:color w:val="333333"/>
          <w:szCs w:val="24"/>
        </w:rPr>
      </w:pPr>
      <w:bookmarkStart w:id="0" w:name="_GoBack"/>
      <w:bookmarkEnd w:id="0"/>
      <w:r w:rsidRPr="00FE1063">
        <w:rPr>
          <w:rFonts w:ascii="Arial" w:eastAsia="標楷體" w:hAnsi="Arial" w:hint="eastAsia"/>
        </w:rPr>
        <w:t xml:space="preserve">1. </w:t>
      </w:r>
      <w:r w:rsidRPr="00FE1063">
        <w:rPr>
          <w:rFonts w:ascii="Arial" w:eastAsia="標楷體" w:hAnsi="Arial" w:hint="eastAsia"/>
        </w:rPr>
        <w:t>如帳戶被扣押</w:t>
      </w:r>
      <w:r w:rsidRPr="00FE1063">
        <w:rPr>
          <w:rFonts w:ascii="標楷體" w:eastAsia="標楷體" w:hAnsi="標楷體" w:hint="eastAsia"/>
          <w:color w:val="333333"/>
          <w:szCs w:val="24"/>
        </w:rPr>
        <w:t>，</w:t>
      </w:r>
      <w:r w:rsidRPr="00FE1063">
        <w:rPr>
          <w:rFonts w:ascii="Arial" w:eastAsia="標楷體" w:hAnsi="Arial" w:hint="eastAsia"/>
        </w:rPr>
        <w:t>只要扣押總額</w:t>
      </w:r>
      <w:r w:rsidRPr="00FE1063">
        <w:rPr>
          <w:rFonts w:ascii="Arial" w:eastAsia="標楷體" w:hAnsi="Arial" w:hint="eastAsia"/>
        </w:rPr>
        <w:t>&lt;=</w:t>
      </w:r>
      <w:r w:rsidRPr="00FE1063">
        <w:rPr>
          <w:rFonts w:ascii="Arial" w:eastAsia="標楷體" w:hAnsi="Arial" w:hint="eastAsia"/>
        </w:rPr>
        <w:t>活期存款</w:t>
      </w:r>
      <w:r w:rsidRPr="00FE1063">
        <w:rPr>
          <w:rFonts w:ascii="Arial" w:eastAsia="標楷體" w:hAnsi="Arial" w:hint="eastAsia"/>
        </w:rPr>
        <w:t>+</w:t>
      </w:r>
      <w:r w:rsidRPr="00FE1063">
        <w:rPr>
          <w:rFonts w:ascii="Arial" w:eastAsia="標楷體" w:hAnsi="Arial" w:hint="eastAsia"/>
        </w:rPr>
        <w:t>綜存單總額，就可以成功轉成定存單；反之，應失敗，</w:t>
      </w:r>
      <w:r w:rsidRPr="00FE1063">
        <w:rPr>
          <w:rFonts w:ascii="標楷體" w:eastAsia="標楷體" w:hAnsi="標楷體" w:hint="eastAsia"/>
          <w:color w:val="333333"/>
          <w:szCs w:val="24"/>
        </w:rPr>
        <w:t>會出現錯誤訊息[0954]本帳戶已扣押(可動支金額小於扣押金額)。</w:t>
      </w:r>
    </w:p>
    <w:p w:rsidR="00FE1063" w:rsidRPr="00180A23" w:rsidRDefault="00FE1063" w:rsidP="00FE1063">
      <w:pPr>
        <w:rPr>
          <w:rFonts w:ascii="Arial" w:eastAsia="標楷體" w:hAnsi="Arial"/>
        </w:rPr>
      </w:pPr>
      <w:r w:rsidRPr="00FE1063">
        <w:rPr>
          <w:rFonts w:ascii="Arial" w:eastAsia="標楷體" w:hAnsi="Arial" w:cs="Arial"/>
          <w:color w:val="333333"/>
          <w:szCs w:val="24"/>
        </w:rPr>
        <w:t xml:space="preserve">2. </w:t>
      </w:r>
      <w:r w:rsidRPr="00FE1063">
        <w:rPr>
          <w:rFonts w:ascii="標楷體" w:eastAsia="標楷體" w:hAnsi="標楷體" w:hint="eastAsia"/>
          <w:color w:val="333333"/>
          <w:szCs w:val="24"/>
        </w:rPr>
        <w:t>綜存單若非為設帳行和來源行其中一個，會出現錯誤訊息「5101禁止聯行作業」。</w:t>
      </w:r>
    </w:p>
    <w:p w:rsidR="00CD532F" w:rsidRPr="00FE1063" w:rsidRDefault="00CD532F" w:rsidP="00AB70CE">
      <w:pPr>
        <w:rPr>
          <w:rFonts w:ascii="Arial" w:eastAsia="標楷體" w:hAnsi="Arial"/>
        </w:rPr>
      </w:pP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9A7BDB" w:rsidRPr="00684B3A" w:rsidRDefault="00C16630" w:rsidP="009A7BDB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9A7BDB" w:rsidRPr="00684B3A">
        <w:rPr>
          <w:rFonts w:ascii="Arial" w:eastAsia="標楷體" w:hAnsi="Arial" w:hint="eastAsia"/>
          <w:color w:val="FF0000"/>
        </w:rPr>
        <w:t>無。</w:t>
      </w:r>
    </w:p>
    <w:p w:rsidR="00E650AC" w:rsidRPr="00684B3A" w:rsidRDefault="00E650AC" w:rsidP="00C16630">
      <w:pPr>
        <w:rPr>
          <w:rFonts w:ascii="Arial" w:eastAsia="標楷體" w:hAnsi="Arial"/>
          <w:color w:val="FF0000"/>
        </w:rPr>
      </w:pPr>
    </w:p>
    <w:sectPr w:rsidR="00E650AC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40C9" w:rsidRDefault="002E40C9" w:rsidP="00E13AED">
      <w:r>
        <w:separator/>
      </w:r>
    </w:p>
  </w:endnote>
  <w:endnote w:type="continuationSeparator" w:id="0">
    <w:p w:rsidR="002E40C9" w:rsidRDefault="002E40C9" w:rsidP="00E13A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40C9" w:rsidRDefault="002E40C9" w:rsidP="00E13AED">
      <w:r>
        <w:separator/>
      </w:r>
    </w:p>
  </w:footnote>
  <w:footnote w:type="continuationSeparator" w:id="0">
    <w:p w:rsidR="002E40C9" w:rsidRDefault="002E40C9" w:rsidP="00E13A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10246A"/>
    <w:rsid w:val="002A4D1C"/>
    <w:rsid w:val="002E1DD3"/>
    <w:rsid w:val="002E40C9"/>
    <w:rsid w:val="00396418"/>
    <w:rsid w:val="004540DF"/>
    <w:rsid w:val="005C49A6"/>
    <w:rsid w:val="005D16F7"/>
    <w:rsid w:val="00684B3A"/>
    <w:rsid w:val="00797B4C"/>
    <w:rsid w:val="00994ECE"/>
    <w:rsid w:val="009A7BDB"/>
    <w:rsid w:val="009D15E5"/>
    <w:rsid w:val="00A07169"/>
    <w:rsid w:val="00A612DC"/>
    <w:rsid w:val="00A623A0"/>
    <w:rsid w:val="00AB70CE"/>
    <w:rsid w:val="00B21AD4"/>
    <w:rsid w:val="00BA67F5"/>
    <w:rsid w:val="00BC3B18"/>
    <w:rsid w:val="00C16630"/>
    <w:rsid w:val="00CC4FB4"/>
    <w:rsid w:val="00CD532F"/>
    <w:rsid w:val="00D22D52"/>
    <w:rsid w:val="00D629BB"/>
    <w:rsid w:val="00DC7FAC"/>
    <w:rsid w:val="00DD7561"/>
    <w:rsid w:val="00E041C8"/>
    <w:rsid w:val="00E06F60"/>
    <w:rsid w:val="00E13AED"/>
    <w:rsid w:val="00E650AC"/>
    <w:rsid w:val="00EA42DD"/>
    <w:rsid w:val="00F077A8"/>
    <w:rsid w:val="00FE1063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E13AE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E13AED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E13AE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E13AED"/>
    <w:rPr>
      <w:sz w:val="20"/>
      <w:szCs w:val="20"/>
    </w:rPr>
  </w:style>
  <w:style w:type="character" w:customStyle="1" w:styleId="resultoftext">
    <w:name w:val="resultoftext"/>
    <w:basedOn w:val="a0"/>
    <w:rsid w:val="00396418"/>
  </w:style>
  <w:style w:type="character" w:styleId="af0">
    <w:name w:val="Emphasis"/>
    <w:basedOn w:val="a0"/>
    <w:uiPriority w:val="20"/>
    <w:qFormat/>
    <w:rsid w:val="0039641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6B0670-4644-4F79-B6DB-68998CB4AE05}">
  <ds:schemaRefs>
    <ds:schemaRef ds:uri="http://schemas.microsoft.com/office/2006/documentManagement/types"/>
    <ds:schemaRef ds:uri="http://schemas.microsoft.com/sharepoint/v3"/>
    <ds:schemaRef ds:uri="http://schemas.openxmlformats.org/package/2006/metadata/core-properties"/>
    <ds:schemaRef ds:uri="http://schemas.microsoft.com/office/2006/metadata/properties"/>
    <ds:schemaRef ds:uri="http://schemas.microsoft.com/office/infopath/2007/PartnerControls"/>
    <ds:schemaRef ds:uri="http://purl.org/dc/elements/1.1/"/>
    <ds:schemaRef ds:uri="http://purl.org/dc/terms/"/>
    <ds:schemaRef ds:uri="2501d877-11f2-41e1-bfb7-a4a20d8e2bae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吳毓玟12518</cp:lastModifiedBy>
  <cp:revision>4</cp:revision>
  <dcterms:created xsi:type="dcterms:W3CDTF">2020-06-30T10:27:00Z</dcterms:created>
  <dcterms:modified xsi:type="dcterms:W3CDTF">2020-07-03T09:35:00Z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