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EC2" w:rsidRPr="00684B3A" w:rsidRDefault="00AB5EC2" w:rsidP="00AB5EC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20406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AB5EC2">
        <w:rPr>
          <w:rFonts w:ascii="Arial" w:eastAsia="標楷體" w:hAnsi="Arial" w:hint="eastAsia"/>
          <w:b/>
          <w:sz w:val="28"/>
          <w:szCs w:val="28"/>
        </w:rPr>
        <w:t>扣押整合資訊查詢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5EC2" w:rsidRPr="00684B3A" w:rsidRDefault="00AB5EC2" w:rsidP="00AB5EC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5EC2" w:rsidRPr="00684B3A" w:rsidTr="0025720D">
        <w:tc>
          <w:tcPr>
            <w:tcW w:w="1976" w:type="dxa"/>
            <w:shd w:val="clear" w:color="auto" w:fill="FFFF99"/>
          </w:tcPr>
          <w:p w:rsidR="00AB5EC2" w:rsidRPr="00684B3A" w:rsidRDefault="00AB5EC2" w:rsidP="0025720D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5EC2" w:rsidRPr="00684B3A" w:rsidRDefault="00AB5EC2" w:rsidP="0025720D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5EC2" w:rsidRPr="00684B3A" w:rsidTr="0025720D">
        <w:tc>
          <w:tcPr>
            <w:tcW w:w="1976" w:type="dxa"/>
          </w:tcPr>
          <w:p w:rsidR="00AB5EC2" w:rsidRPr="00684B3A" w:rsidRDefault="00AB5EC2" w:rsidP="0025720D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</w:t>
            </w:r>
            <w:r>
              <w:rPr>
                <w:rFonts w:ascii="Arial" w:eastAsia="標楷體" w:hAnsi="Arial" w:hint="eastAsia"/>
              </w:rPr>
              <w:t>194</w:t>
            </w:r>
          </w:p>
        </w:tc>
        <w:tc>
          <w:tcPr>
            <w:tcW w:w="6300" w:type="dxa"/>
          </w:tcPr>
          <w:p w:rsidR="00AB5EC2" w:rsidRPr="00684B3A" w:rsidRDefault="00AB5EC2" w:rsidP="0025720D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扣押整合資訊查詢</w:t>
            </w:r>
          </w:p>
        </w:tc>
      </w:tr>
    </w:tbl>
    <w:p w:rsidR="00AB5EC2" w:rsidRPr="00684B3A" w:rsidRDefault="00AB5EC2" w:rsidP="00AB5EC2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AB5EC2" w:rsidRPr="00684B3A" w:rsidRDefault="008F2590" w:rsidP="00AB5EC2">
      <w:pPr>
        <w:rPr>
          <w:rFonts w:ascii="Arial" w:eastAsia="標楷體" w:hAnsi="Arial"/>
        </w:rPr>
      </w:pPr>
      <w:r w:rsidRPr="002D470B">
        <w:rPr>
          <w:rFonts w:ascii="Arial" w:eastAsia="標楷體" w:hAnsi="Arial" w:hint="eastAsia"/>
        </w:rPr>
        <w:t>‧</w:t>
      </w:r>
      <w:r w:rsidR="002D470B" w:rsidRPr="002D470B">
        <w:rPr>
          <w:rFonts w:ascii="Arial" w:eastAsia="標楷體" w:hAnsi="Arial" w:hint="eastAsia"/>
        </w:rPr>
        <w:t>可</w:t>
      </w:r>
      <w:r w:rsidRPr="002D470B">
        <w:rPr>
          <w:rFonts w:ascii="Arial" w:eastAsia="標楷體" w:hAnsi="Arial" w:hint="eastAsia"/>
        </w:rPr>
        <w:t>查詢扣押</w:t>
      </w:r>
      <w:r w:rsidR="002D470B" w:rsidRPr="002D470B">
        <w:rPr>
          <w:rFonts w:ascii="Arial" w:eastAsia="標楷體" w:hAnsi="Arial" w:hint="eastAsia"/>
        </w:rPr>
        <w:t>整合</w:t>
      </w:r>
      <w:r w:rsidRPr="002D470B">
        <w:rPr>
          <w:rFonts w:ascii="Arial" w:eastAsia="標楷體" w:hAnsi="Arial" w:hint="eastAsia"/>
        </w:rPr>
        <w:t>資訊。</w:t>
      </w:r>
    </w:p>
    <w:p w:rsidR="00AB5EC2" w:rsidRPr="00684B3A" w:rsidRDefault="00AB5EC2" w:rsidP="00AB5EC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5EC2" w:rsidRPr="00684B3A" w:rsidRDefault="00AB5EC2" w:rsidP="00AB5EC2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Pr="00AB5EC2">
        <w:rPr>
          <w:rFonts w:ascii="Arial" w:eastAsia="標楷體" w:hAnsi="Arial" w:hint="eastAsia"/>
        </w:rPr>
        <w:t>查詢→存戶資料查詢→扣押整合資訊查詢</w:t>
      </w:r>
    </w:p>
    <w:p w:rsidR="00AB5EC2" w:rsidRPr="00684B3A" w:rsidRDefault="00AB5EC2" w:rsidP="00AB5EC2">
      <w:pPr>
        <w:rPr>
          <w:rFonts w:ascii="Arial" w:eastAsia="標楷體" w:hAnsi="Arial"/>
        </w:rPr>
      </w:pPr>
    </w:p>
    <w:p w:rsidR="00AB5EC2" w:rsidRPr="00684B3A" w:rsidRDefault="00AB5EC2" w:rsidP="00AB5EC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A222A3" w:rsidRDefault="00791A76" w:rsidP="00AB5EC2">
      <w:pPr>
        <w:ind w:firstLineChars="200" w:firstLine="480"/>
        <w:jc w:val="both"/>
        <w:rPr>
          <w:rFonts w:ascii="Arial" w:eastAsia="標楷體" w:hAnsi="Arial"/>
        </w:rPr>
      </w:pPr>
      <w:r w:rsidRPr="00AB5EC2">
        <w:rPr>
          <w:rFonts w:ascii="Arial" w:eastAsia="標楷體" w:hAnsi="Arial" w:hint="eastAsia"/>
        </w:rPr>
        <w:t>勾</w:t>
      </w:r>
      <w:r w:rsidR="004B0AA8" w:rsidRPr="00AB5EC2">
        <w:rPr>
          <w:rFonts w:ascii="Arial" w:eastAsia="標楷體" w:hAnsi="Arial" w:hint="eastAsia"/>
        </w:rPr>
        <w:t>選</w:t>
      </w:r>
      <w:r w:rsidR="00C641A1" w:rsidRPr="00AB5EC2">
        <w:rPr>
          <w:rFonts w:ascii="Arial" w:eastAsia="標楷體" w:hAnsi="Arial" w:hint="eastAsia"/>
        </w:rPr>
        <w:t>欲</w:t>
      </w:r>
      <w:r w:rsidR="004B0AA8" w:rsidRPr="00AB5EC2">
        <w:rPr>
          <w:rFonts w:ascii="Arial" w:eastAsia="標楷體" w:hAnsi="Arial" w:hint="eastAsia"/>
        </w:rPr>
        <w:t>查詢的</w:t>
      </w:r>
      <w:r w:rsidR="00C641A1" w:rsidRPr="00AB5EC2">
        <w:rPr>
          <w:rFonts w:ascii="Arial" w:eastAsia="標楷體" w:hAnsi="Arial" w:hint="eastAsia"/>
        </w:rPr>
        <w:t>「查詢項目」</w:t>
      </w:r>
      <w:r w:rsidRPr="00AB5EC2">
        <w:rPr>
          <w:rFonts w:ascii="Arial" w:eastAsia="標楷體" w:hAnsi="Arial" w:hint="eastAsia"/>
        </w:rPr>
        <w:t>並擇一輸入</w:t>
      </w:r>
      <w:r w:rsidR="00C641A1" w:rsidRPr="00AB5EC2">
        <w:rPr>
          <w:rFonts w:ascii="Arial" w:eastAsia="標楷體" w:hAnsi="Arial" w:hint="eastAsia"/>
        </w:rPr>
        <w:t>「公司統</w:t>
      </w:r>
      <w:r w:rsidR="002D470B">
        <w:rPr>
          <w:rFonts w:ascii="Arial" w:eastAsia="標楷體" w:hAnsi="Arial" w:hint="eastAsia"/>
        </w:rPr>
        <w:t>一</w:t>
      </w:r>
      <w:r w:rsidR="00C641A1" w:rsidRPr="00AB5EC2">
        <w:rPr>
          <w:rFonts w:ascii="Arial" w:eastAsia="標楷體" w:hAnsi="Arial" w:hint="eastAsia"/>
        </w:rPr>
        <w:t>編</w:t>
      </w:r>
      <w:r w:rsidR="002D470B">
        <w:rPr>
          <w:rFonts w:ascii="Arial" w:eastAsia="標楷體" w:hAnsi="Arial" w:hint="eastAsia"/>
        </w:rPr>
        <w:t>號</w:t>
      </w:r>
      <w:r w:rsidR="00C641A1" w:rsidRPr="00AB5EC2">
        <w:rPr>
          <w:rFonts w:ascii="Arial" w:eastAsia="標楷體" w:hAnsi="Arial" w:hint="eastAsia"/>
        </w:rPr>
        <w:t>」</w:t>
      </w:r>
      <w:r w:rsidR="00AB5EC2">
        <w:rPr>
          <w:rFonts w:ascii="Arial" w:eastAsia="標楷體" w:hAnsi="Arial" w:hint="eastAsia"/>
        </w:rPr>
        <w:t>或</w:t>
      </w:r>
      <w:r w:rsidR="00256B15">
        <w:rPr>
          <w:rFonts w:ascii="Arial" w:eastAsia="標楷體" w:hAnsi="Arial" w:hint="eastAsia"/>
        </w:rPr>
        <w:t>「個人統</w:t>
      </w:r>
      <w:r w:rsidR="002D470B">
        <w:rPr>
          <w:rFonts w:ascii="Arial" w:eastAsia="標楷體" w:hAnsi="Arial" w:hint="eastAsia"/>
        </w:rPr>
        <w:t>一</w:t>
      </w:r>
      <w:r w:rsidR="00256B15">
        <w:rPr>
          <w:rFonts w:ascii="Arial" w:eastAsia="標楷體" w:hAnsi="Arial" w:hint="eastAsia"/>
        </w:rPr>
        <w:t>編</w:t>
      </w:r>
      <w:r w:rsidR="002D470B">
        <w:rPr>
          <w:rFonts w:ascii="Arial" w:eastAsia="標楷體" w:hAnsi="Arial" w:hint="eastAsia"/>
        </w:rPr>
        <w:t>號</w:t>
      </w:r>
      <w:r w:rsidR="00256B15">
        <w:rPr>
          <w:rFonts w:ascii="Arial" w:eastAsia="標楷體" w:hAnsi="Arial" w:hint="eastAsia"/>
        </w:rPr>
        <w:t>」，</w:t>
      </w:r>
      <w:r w:rsidR="00AB5EC2">
        <w:rPr>
          <w:rFonts w:ascii="Arial" w:eastAsia="標楷體" w:hAnsi="Arial" w:hint="eastAsia"/>
        </w:rPr>
        <w:t>點擊</w:t>
      </w:r>
      <w:r w:rsidR="00A222A3" w:rsidRPr="00AB5EC2">
        <w:rPr>
          <w:rFonts w:ascii="Arial" w:eastAsia="標楷體" w:hAnsi="Arial" w:hint="eastAsia"/>
        </w:rPr>
        <w:t>【執行】</w:t>
      </w:r>
      <w:r w:rsidR="002D470B">
        <w:rPr>
          <w:rFonts w:ascii="Arial" w:eastAsia="標楷體" w:hAnsi="Arial" w:hint="eastAsia"/>
        </w:rPr>
        <w:t>按鈕</w:t>
      </w:r>
      <w:r w:rsidR="00AB5EC2">
        <w:rPr>
          <w:rFonts w:ascii="Arial" w:eastAsia="標楷體" w:hAnsi="Arial" w:hint="eastAsia"/>
        </w:rPr>
        <w:t>，</w:t>
      </w:r>
      <w:r w:rsidRPr="00AB5EC2">
        <w:rPr>
          <w:rFonts w:ascii="Arial" w:eastAsia="標楷體" w:hAnsi="Arial" w:hint="eastAsia"/>
        </w:rPr>
        <w:t>查詢結果畫面可看到該統編</w:t>
      </w:r>
      <w:r w:rsidR="00A222A3" w:rsidRPr="00AB5EC2">
        <w:rPr>
          <w:rFonts w:ascii="Arial" w:eastAsia="標楷體" w:hAnsi="Arial" w:hint="eastAsia"/>
        </w:rPr>
        <w:t>戶名、</w:t>
      </w:r>
      <w:r w:rsidRPr="00AB5EC2">
        <w:rPr>
          <w:rFonts w:ascii="Arial" w:eastAsia="標楷體" w:hAnsi="Arial" w:hint="eastAsia"/>
        </w:rPr>
        <w:t>是否有重號、</w:t>
      </w:r>
      <w:r w:rsidR="00AB5EC2" w:rsidRPr="00AB5EC2">
        <w:rPr>
          <w:rFonts w:ascii="Arial" w:eastAsia="標楷體" w:hAnsi="Arial" w:hint="eastAsia"/>
        </w:rPr>
        <w:t>是否</w:t>
      </w:r>
      <w:r w:rsidRPr="00AB5EC2">
        <w:rPr>
          <w:rFonts w:ascii="Arial" w:eastAsia="標楷體" w:hAnsi="Arial" w:hint="eastAsia"/>
        </w:rPr>
        <w:t>擔任保證人、</w:t>
      </w:r>
      <w:r w:rsidR="00AB5EC2" w:rsidRPr="00AB5EC2">
        <w:rPr>
          <w:rFonts w:ascii="Arial" w:eastAsia="標楷體" w:hAnsi="Arial" w:hint="eastAsia"/>
        </w:rPr>
        <w:t>是否</w:t>
      </w:r>
      <w:r w:rsidRPr="00AB5EC2">
        <w:rPr>
          <w:rFonts w:ascii="Arial" w:eastAsia="標楷體" w:hAnsi="Arial" w:hint="eastAsia"/>
        </w:rPr>
        <w:t>授信往來</w:t>
      </w:r>
      <w:r w:rsidR="00256B15">
        <w:rPr>
          <w:rFonts w:ascii="Arial" w:eastAsia="標楷體" w:hAnsi="Arial" w:hint="eastAsia"/>
        </w:rPr>
        <w:t>及信用卡狀態，</w:t>
      </w:r>
      <w:r w:rsidR="00A222A3" w:rsidRPr="00AB5EC2">
        <w:rPr>
          <w:rFonts w:ascii="Arial" w:eastAsia="標楷體" w:hAnsi="Arial" w:hint="eastAsia"/>
        </w:rPr>
        <w:t>表格內</w:t>
      </w:r>
      <w:r w:rsidR="00256B15">
        <w:rPr>
          <w:rFonts w:ascii="Arial" w:eastAsia="標楷體" w:hAnsi="Arial" w:hint="eastAsia"/>
        </w:rPr>
        <w:t>則呈現</w:t>
      </w:r>
      <w:r w:rsidR="00256B15" w:rsidRPr="00AB5EC2">
        <w:rPr>
          <w:rFonts w:ascii="Arial" w:eastAsia="標楷體" w:hAnsi="Arial" w:hint="eastAsia"/>
        </w:rPr>
        <w:t>「</w:t>
      </w:r>
      <w:r w:rsidR="00256B15">
        <w:rPr>
          <w:rFonts w:ascii="Arial" w:eastAsia="標楷體" w:hAnsi="Arial" w:hint="eastAsia"/>
        </w:rPr>
        <w:t>帳號</w:t>
      </w:r>
      <w:r w:rsidR="00256B15" w:rsidRPr="00AB5EC2">
        <w:rPr>
          <w:rFonts w:ascii="Arial" w:eastAsia="標楷體" w:hAnsi="Arial" w:hint="eastAsia"/>
        </w:rPr>
        <w:t>」</w:t>
      </w:r>
      <w:r w:rsidR="00256B15">
        <w:rPr>
          <w:rFonts w:ascii="Arial" w:eastAsia="標楷體" w:hAnsi="Arial" w:hint="eastAsia"/>
        </w:rPr>
        <w:t>、</w:t>
      </w:r>
      <w:r w:rsidR="00256B15" w:rsidRPr="00AB5EC2">
        <w:rPr>
          <w:rFonts w:ascii="Arial" w:eastAsia="標楷體" w:hAnsi="Arial" w:hint="eastAsia"/>
        </w:rPr>
        <w:t>「</w:t>
      </w:r>
      <w:r w:rsidR="00256B15">
        <w:rPr>
          <w:rFonts w:ascii="Arial" w:eastAsia="標楷體" w:hAnsi="Arial" w:hint="eastAsia"/>
        </w:rPr>
        <w:t>幣別</w:t>
      </w:r>
      <w:r w:rsidR="00256B15" w:rsidRPr="00AB5EC2">
        <w:rPr>
          <w:rFonts w:ascii="Arial" w:eastAsia="標楷體" w:hAnsi="Arial" w:hint="eastAsia"/>
        </w:rPr>
        <w:t>」</w:t>
      </w:r>
      <w:r w:rsidR="00256B15">
        <w:rPr>
          <w:rFonts w:ascii="Arial" w:eastAsia="標楷體" w:hAnsi="Arial" w:hint="eastAsia"/>
        </w:rPr>
        <w:t>、</w:t>
      </w:r>
      <w:r w:rsidR="00256B15" w:rsidRPr="00AB5EC2">
        <w:rPr>
          <w:rFonts w:ascii="Arial" w:eastAsia="標楷體" w:hAnsi="Arial" w:hint="eastAsia"/>
        </w:rPr>
        <w:t>「</w:t>
      </w:r>
      <w:r w:rsidR="00256B15">
        <w:rPr>
          <w:rFonts w:ascii="Arial" w:eastAsia="標楷體" w:hAnsi="Arial" w:hint="eastAsia"/>
        </w:rPr>
        <w:t>餘額</w:t>
      </w:r>
      <w:r w:rsidR="00256B15" w:rsidRPr="00AB5EC2">
        <w:rPr>
          <w:rFonts w:ascii="Arial" w:eastAsia="標楷體" w:hAnsi="Arial" w:hint="eastAsia"/>
        </w:rPr>
        <w:t>」</w:t>
      </w:r>
      <w:r w:rsidR="00A222A3" w:rsidRPr="00AB5EC2">
        <w:rPr>
          <w:rFonts w:ascii="Arial" w:eastAsia="標楷體" w:hAnsi="Arial" w:hint="eastAsia"/>
        </w:rPr>
        <w:t>、</w:t>
      </w:r>
      <w:r w:rsidR="00256B15" w:rsidRPr="00AB5EC2">
        <w:rPr>
          <w:rFonts w:ascii="Arial" w:eastAsia="標楷體" w:hAnsi="Arial" w:hint="eastAsia"/>
        </w:rPr>
        <w:t>「</w:t>
      </w:r>
      <w:r w:rsidR="00A222A3" w:rsidRPr="00AB5EC2">
        <w:rPr>
          <w:rFonts w:ascii="Arial" w:eastAsia="標楷體" w:hAnsi="Arial" w:hint="eastAsia"/>
        </w:rPr>
        <w:t>今交票金額</w:t>
      </w:r>
      <w:r w:rsidR="00256B15" w:rsidRPr="00AB5EC2">
        <w:rPr>
          <w:rFonts w:ascii="Arial" w:eastAsia="標楷體" w:hAnsi="Arial" w:hint="eastAsia"/>
        </w:rPr>
        <w:t>」</w:t>
      </w:r>
      <w:r w:rsidR="00A222A3" w:rsidRPr="00AB5EC2">
        <w:rPr>
          <w:rFonts w:ascii="Arial" w:eastAsia="標楷體" w:hAnsi="Arial" w:hint="eastAsia"/>
        </w:rPr>
        <w:t>、</w:t>
      </w:r>
      <w:r w:rsidR="00256B15" w:rsidRPr="00AB5EC2">
        <w:rPr>
          <w:rFonts w:ascii="Arial" w:eastAsia="標楷體" w:hAnsi="Arial" w:hint="eastAsia"/>
        </w:rPr>
        <w:t>「</w:t>
      </w:r>
      <w:r w:rsidR="00256B15">
        <w:rPr>
          <w:rFonts w:ascii="Arial" w:eastAsia="標楷體" w:hAnsi="Arial" w:hint="eastAsia"/>
        </w:rPr>
        <w:t>帳戶狀態</w:t>
      </w:r>
      <w:r w:rsidR="00256B15" w:rsidRPr="00AB5EC2">
        <w:rPr>
          <w:rFonts w:ascii="Arial" w:eastAsia="標楷體" w:hAnsi="Arial" w:hint="eastAsia"/>
        </w:rPr>
        <w:t>」</w:t>
      </w:r>
      <w:r w:rsidR="00256B15">
        <w:rPr>
          <w:rFonts w:ascii="Arial" w:eastAsia="標楷體" w:hAnsi="Arial" w:hint="eastAsia"/>
        </w:rPr>
        <w:t>、</w:t>
      </w:r>
      <w:r w:rsidR="00256B15" w:rsidRPr="00AB5EC2">
        <w:rPr>
          <w:rFonts w:ascii="Arial" w:eastAsia="標楷體" w:hAnsi="Arial" w:hint="eastAsia"/>
        </w:rPr>
        <w:t>「</w:t>
      </w:r>
      <w:r w:rsidR="00A222A3" w:rsidRPr="00AB5EC2">
        <w:rPr>
          <w:rFonts w:ascii="Arial" w:eastAsia="標楷體" w:hAnsi="Arial" w:hint="eastAsia"/>
        </w:rPr>
        <w:t>扣押註記</w:t>
      </w:r>
      <w:r w:rsidR="00256B15" w:rsidRPr="00AB5EC2">
        <w:rPr>
          <w:rFonts w:ascii="Arial" w:eastAsia="標楷體" w:hAnsi="Arial" w:hint="eastAsia"/>
        </w:rPr>
        <w:t>」</w:t>
      </w:r>
      <w:r w:rsidR="00A222A3" w:rsidRPr="00AB5EC2">
        <w:rPr>
          <w:rFonts w:ascii="Arial" w:eastAsia="標楷體" w:hAnsi="Arial" w:hint="eastAsia"/>
        </w:rPr>
        <w:t>、</w:t>
      </w:r>
      <w:r w:rsidR="00256B15" w:rsidRPr="00AB5EC2">
        <w:rPr>
          <w:rFonts w:ascii="Arial" w:eastAsia="標楷體" w:hAnsi="Arial" w:hint="eastAsia"/>
        </w:rPr>
        <w:t>「</w:t>
      </w:r>
      <w:r w:rsidR="00A222A3" w:rsidRPr="00AB5EC2">
        <w:rPr>
          <w:rFonts w:ascii="Arial" w:eastAsia="標楷體" w:hAnsi="Arial" w:hint="eastAsia"/>
        </w:rPr>
        <w:t>掛失止付</w:t>
      </w:r>
      <w:r w:rsidR="00256B15" w:rsidRPr="00AB5EC2">
        <w:rPr>
          <w:rFonts w:ascii="Arial" w:eastAsia="標楷體" w:hAnsi="Arial" w:hint="eastAsia"/>
        </w:rPr>
        <w:t>」</w:t>
      </w:r>
      <w:r w:rsidR="00256B15">
        <w:rPr>
          <w:rFonts w:ascii="Arial" w:eastAsia="標楷體" w:hAnsi="Arial" w:hint="eastAsia"/>
        </w:rPr>
        <w:t>、</w:t>
      </w:r>
      <w:r w:rsidR="00256B15" w:rsidRPr="00AB5EC2">
        <w:rPr>
          <w:rFonts w:ascii="Arial" w:eastAsia="標楷體" w:hAnsi="Arial" w:hint="eastAsia"/>
        </w:rPr>
        <w:t>「</w:t>
      </w:r>
      <w:r w:rsidR="00256B15">
        <w:rPr>
          <w:rFonts w:ascii="Arial" w:eastAsia="標楷體" w:hAnsi="Arial" w:hint="eastAsia"/>
        </w:rPr>
        <w:t>合併註記</w:t>
      </w:r>
      <w:r w:rsidR="00256B15" w:rsidRPr="00AB5EC2">
        <w:rPr>
          <w:rFonts w:ascii="Arial" w:eastAsia="標楷體" w:hAnsi="Arial" w:hint="eastAsia"/>
        </w:rPr>
        <w:t>」</w:t>
      </w:r>
      <w:r w:rsidR="00256B15">
        <w:rPr>
          <w:rFonts w:ascii="Arial" w:eastAsia="標楷體" w:hAnsi="Arial" w:hint="eastAsia"/>
        </w:rPr>
        <w:t>、</w:t>
      </w:r>
      <w:r w:rsidR="00256B15" w:rsidRPr="00AB5EC2">
        <w:rPr>
          <w:rFonts w:ascii="Arial" w:eastAsia="標楷體" w:hAnsi="Arial" w:hint="eastAsia"/>
        </w:rPr>
        <w:t>「</w:t>
      </w:r>
      <w:r w:rsidR="00256B15">
        <w:rPr>
          <w:rFonts w:ascii="Arial" w:eastAsia="標楷體" w:hAnsi="Arial" w:hint="eastAsia"/>
        </w:rPr>
        <w:t>前一帳務日</w:t>
      </w:r>
      <w:r w:rsidR="00256B15" w:rsidRPr="00AB5EC2">
        <w:rPr>
          <w:rFonts w:ascii="Arial" w:eastAsia="標楷體" w:hAnsi="Arial" w:hint="eastAsia"/>
        </w:rPr>
        <w:t>」</w:t>
      </w:r>
      <w:r w:rsidR="00256B15">
        <w:rPr>
          <w:rFonts w:ascii="Arial" w:eastAsia="標楷體" w:hAnsi="Arial" w:hint="eastAsia"/>
        </w:rPr>
        <w:t>及</w:t>
      </w:r>
      <w:r w:rsidR="00256B15" w:rsidRPr="00AB5EC2">
        <w:rPr>
          <w:rFonts w:ascii="Arial" w:eastAsia="標楷體" w:hAnsi="Arial" w:hint="eastAsia"/>
        </w:rPr>
        <w:t>「</w:t>
      </w:r>
      <w:r w:rsidR="00256B15">
        <w:rPr>
          <w:rFonts w:ascii="Arial" w:eastAsia="標楷體" w:hAnsi="Arial" w:hint="eastAsia"/>
        </w:rPr>
        <w:t>帳戶種類</w:t>
      </w:r>
      <w:r w:rsidR="00256B15" w:rsidRPr="00AB5EC2">
        <w:rPr>
          <w:rFonts w:ascii="Arial" w:eastAsia="標楷體" w:hAnsi="Arial" w:hint="eastAsia"/>
        </w:rPr>
        <w:t>」</w:t>
      </w:r>
      <w:r w:rsidR="00CD19F6" w:rsidRPr="00AB5EC2">
        <w:rPr>
          <w:rFonts w:ascii="Arial" w:eastAsia="標楷體" w:hAnsi="Arial" w:hint="eastAsia"/>
        </w:rPr>
        <w:t>。若「戶名」、「擔任保證人」、「授信往來」</w:t>
      </w:r>
      <w:r w:rsidR="00256B15">
        <w:rPr>
          <w:rFonts w:ascii="Arial" w:eastAsia="標楷體" w:hAnsi="Arial" w:hint="eastAsia"/>
        </w:rPr>
        <w:t>及「信用卡狀態」有相關異動記錄</w:t>
      </w:r>
      <w:r w:rsidR="00CD19F6" w:rsidRPr="00AB5EC2">
        <w:rPr>
          <w:rFonts w:ascii="Arial" w:eastAsia="標楷體" w:hAnsi="Arial" w:hint="eastAsia"/>
        </w:rPr>
        <w:t>或資料，可分別</w:t>
      </w:r>
      <w:r w:rsidR="00256B15">
        <w:rPr>
          <w:rFonts w:ascii="Arial" w:eastAsia="標楷體" w:hAnsi="Arial" w:hint="eastAsia"/>
        </w:rPr>
        <w:t>點擊</w:t>
      </w:r>
      <w:r w:rsidR="00256B15" w:rsidRPr="00AB5EC2">
        <w:rPr>
          <w:rFonts w:ascii="Arial" w:eastAsia="標楷體" w:hAnsi="Arial" w:hint="eastAsia"/>
        </w:rPr>
        <w:t>【</w:t>
      </w:r>
      <w:r w:rsidR="00256B15">
        <w:rPr>
          <w:rFonts w:ascii="Arial" w:eastAsia="標楷體" w:hAnsi="Arial" w:hint="eastAsia"/>
        </w:rPr>
        <w:t>戶名異動記錄查詢</w:t>
      </w:r>
      <w:r w:rsidR="00256B15" w:rsidRPr="00AB5EC2">
        <w:rPr>
          <w:rFonts w:ascii="Arial" w:eastAsia="標楷體" w:hAnsi="Arial" w:hint="eastAsia"/>
        </w:rPr>
        <w:t>】</w:t>
      </w:r>
      <w:r w:rsidR="00256B15">
        <w:rPr>
          <w:rFonts w:ascii="Arial" w:eastAsia="標楷體" w:hAnsi="Arial" w:hint="eastAsia"/>
        </w:rPr>
        <w:t>或</w:t>
      </w:r>
      <w:r w:rsidR="00256B15" w:rsidRPr="00AB5EC2">
        <w:rPr>
          <w:rFonts w:ascii="Arial" w:eastAsia="標楷體" w:hAnsi="Arial" w:hint="eastAsia"/>
        </w:rPr>
        <w:t>【</w:t>
      </w:r>
      <w:r w:rsidR="00256B15">
        <w:rPr>
          <w:rFonts w:ascii="Arial" w:eastAsia="標楷體" w:hAnsi="Arial" w:hint="eastAsia"/>
        </w:rPr>
        <w:t>事故查詢</w:t>
      </w:r>
      <w:r w:rsidR="00256B15" w:rsidRPr="00AB5EC2">
        <w:rPr>
          <w:rFonts w:ascii="Arial" w:eastAsia="標楷體" w:hAnsi="Arial" w:hint="eastAsia"/>
        </w:rPr>
        <w:t>】</w:t>
      </w:r>
      <w:r w:rsidR="00256B15">
        <w:rPr>
          <w:rFonts w:ascii="Arial" w:eastAsia="標楷體" w:hAnsi="Arial" w:hint="eastAsia"/>
        </w:rPr>
        <w:t>連動</w:t>
      </w:r>
      <w:r w:rsidR="00CD19F6" w:rsidRPr="00AB5EC2">
        <w:rPr>
          <w:rFonts w:ascii="Arial" w:eastAsia="標楷體" w:hAnsi="Arial" w:hint="eastAsia"/>
        </w:rPr>
        <w:t>至相關交易查詢。</w:t>
      </w:r>
    </w:p>
    <w:p w:rsidR="00706CE1" w:rsidRDefault="00D816C2">
      <w:r>
        <w:rPr>
          <w:noProof/>
        </w:rPr>
        <w:drawing>
          <wp:inline distT="0" distB="0" distL="0" distR="0" wp14:anchorId="3AC80FAA" wp14:editId="262973ED">
            <wp:extent cx="5274310" cy="28568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89169" wp14:editId="6F7BD60F">
            <wp:extent cx="5274310" cy="28568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C270A" wp14:editId="0965AE51">
            <wp:extent cx="5274310" cy="285686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8E7">
        <w:rPr>
          <w:noProof/>
        </w:rPr>
        <w:drawing>
          <wp:inline distT="0" distB="0" distL="0" distR="0" wp14:anchorId="5290219A" wp14:editId="26499D1B">
            <wp:extent cx="5274310" cy="2856865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2A3" w:rsidRDefault="00256B15" w:rsidP="00256B15">
      <w:pPr>
        <w:ind w:firstLineChars="200" w:firstLine="480"/>
        <w:jc w:val="both"/>
        <w:rPr>
          <w:rFonts w:ascii="Arial" w:eastAsia="標楷體" w:hAnsi="Arial"/>
        </w:rPr>
      </w:pPr>
      <w:r w:rsidRPr="00256B15">
        <w:rPr>
          <w:rFonts w:ascii="Arial" w:eastAsia="標楷體" w:hAnsi="Arial" w:hint="eastAsia"/>
        </w:rPr>
        <w:t>若想</w:t>
      </w:r>
      <w:r w:rsidR="009E08AA" w:rsidRPr="00256B15">
        <w:rPr>
          <w:rFonts w:ascii="Arial" w:eastAsia="標楷體" w:hAnsi="Arial" w:hint="eastAsia"/>
        </w:rPr>
        <w:t>查詢公司及負責人</w:t>
      </w:r>
      <w:r w:rsidR="008F2590">
        <w:rPr>
          <w:rFonts w:ascii="Arial" w:eastAsia="標楷體" w:hAnsi="Arial" w:hint="eastAsia"/>
        </w:rPr>
        <w:t>資料</w:t>
      </w:r>
      <w:r w:rsidRPr="00256B15">
        <w:rPr>
          <w:rFonts w:ascii="Arial" w:eastAsia="標楷體" w:hAnsi="Arial" w:hint="eastAsia"/>
        </w:rPr>
        <w:t>則可同時輸入公司統編及個人統編</w:t>
      </w:r>
      <w:r w:rsidR="008F2590">
        <w:rPr>
          <w:rFonts w:ascii="Arial" w:eastAsia="標楷體" w:hAnsi="Arial" w:hint="eastAsia"/>
        </w:rPr>
        <w:t>，查詢結果會在同一畫面</w:t>
      </w:r>
      <w:r w:rsidR="008F2590">
        <w:rPr>
          <w:rFonts w:ascii="Arial" w:eastAsia="標楷體" w:hAnsi="Arial" w:hint="eastAsia"/>
        </w:rPr>
        <w:lastRenderedPageBreak/>
        <w:t>上下分別呈現</w:t>
      </w:r>
      <w:r w:rsidR="00514FA9" w:rsidRPr="00256B15">
        <w:rPr>
          <w:rFonts w:ascii="Arial" w:eastAsia="標楷體" w:hAnsi="Arial" w:hint="eastAsia"/>
        </w:rPr>
        <w:t>，</w:t>
      </w:r>
      <w:r w:rsidR="008F2590" w:rsidRPr="00AB5EC2">
        <w:rPr>
          <w:rFonts w:ascii="Arial" w:eastAsia="標楷體" w:hAnsi="Arial" w:hint="eastAsia"/>
        </w:rPr>
        <w:t>若「戶名」、「擔任保證人」、「授信往來」</w:t>
      </w:r>
      <w:r w:rsidR="008F2590">
        <w:rPr>
          <w:rFonts w:ascii="Arial" w:eastAsia="標楷體" w:hAnsi="Arial" w:hint="eastAsia"/>
        </w:rPr>
        <w:t>及「信用卡狀態」有相關異動記錄</w:t>
      </w:r>
      <w:r w:rsidR="008F2590" w:rsidRPr="00AB5EC2">
        <w:rPr>
          <w:rFonts w:ascii="Arial" w:eastAsia="標楷體" w:hAnsi="Arial" w:hint="eastAsia"/>
        </w:rPr>
        <w:t>或資料，可分別</w:t>
      </w:r>
      <w:r w:rsidR="008F2590">
        <w:rPr>
          <w:rFonts w:ascii="Arial" w:eastAsia="標楷體" w:hAnsi="Arial" w:hint="eastAsia"/>
        </w:rPr>
        <w:t>點擊</w:t>
      </w:r>
      <w:r w:rsidR="008F2590" w:rsidRPr="00AB5EC2">
        <w:rPr>
          <w:rFonts w:ascii="Arial" w:eastAsia="標楷體" w:hAnsi="Arial" w:hint="eastAsia"/>
        </w:rPr>
        <w:t>【</w:t>
      </w:r>
      <w:r w:rsidR="008F2590">
        <w:rPr>
          <w:rFonts w:ascii="Arial" w:eastAsia="標楷體" w:hAnsi="Arial" w:hint="eastAsia"/>
        </w:rPr>
        <w:t>戶名異動記錄查詢</w:t>
      </w:r>
      <w:r w:rsidR="008F2590" w:rsidRPr="00AB5EC2">
        <w:rPr>
          <w:rFonts w:ascii="Arial" w:eastAsia="標楷體" w:hAnsi="Arial" w:hint="eastAsia"/>
        </w:rPr>
        <w:t>】</w:t>
      </w:r>
      <w:r w:rsidR="008F2590">
        <w:rPr>
          <w:rFonts w:ascii="Arial" w:eastAsia="標楷體" w:hAnsi="Arial" w:hint="eastAsia"/>
        </w:rPr>
        <w:t>、</w:t>
      </w:r>
      <w:r w:rsidR="008F2590" w:rsidRPr="00AB5EC2">
        <w:rPr>
          <w:rFonts w:ascii="Arial" w:eastAsia="標楷體" w:hAnsi="Arial" w:hint="eastAsia"/>
        </w:rPr>
        <w:t>【</w:t>
      </w:r>
      <w:r w:rsidR="008F2590">
        <w:rPr>
          <w:rFonts w:ascii="Arial" w:eastAsia="標楷體" w:hAnsi="Arial" w:hint="eastAsia"/>
        </w:rPr>
        <w:t>事故查詢</w:t>
      </w:r>
      <w:r w:rsidR="008F2590" w:rsidRPr="00AB5EC2">
        <w:rPr>
          <w:rFonts w:ascii="Arial" w:eastAsia="標楷體" w:hAnsi="Arial" w:hint="eastAsia"/>
        </w:rPr>
        <w:t>】</w:t>
      </w:r>
      <w:r w:rsidR="008F2590">
        <w:rPr>
          <w:rFonts w:ascii="Arial" w:eastAsia="標楷體" w:hAnsi="Arial" w:hint="eastAsia"/>
        </w:rPr>
        <w:t>或</w:t>
      </w:r>
      <w:r w:rsidR="008F2590" w:rsidRPr="00AB5EC2">
        <w:rPr>
          <w:rFonts w:ascii="Arial" w:eastAsia="標楷體" w:hAnsi="Arial" w:hint="eastAsia"/>
        </w:rPr>
        <w:t>【</w:t>
      </w:r>
      <w:r w:rsidR="008F2590">
        <w:rPr>
          <w:rFonts w:ascii="Arial" w:eastAsia="標楷體" w:hAnsi="Arial" w:hint="eastAsia"/>
        </w:rPr>
        <w:t>明細</w:t>
      </w:r>
      <w:r w:rsidR="008F2590" w:rsidRPr="00AB5EC2">
        <w:rPr>
          <w:rFonts w:ascii="Arial" w:eastAsia="標楷體" w:hAnsi="Arial" w:hint="eastAsia"/>
        </w:rPr>
        <w:t>】</w:t>
      </w:r>
      <w:r w:rsidR="008F2590">
        <w:rPr>
          <w:rFonts w:ascii="Arial" w:eastAsia="標楷體" w:hAnsi="Arial" w:hint="eastAsia"/>
        </w:rPr>
        <w:t>連動</w:t>
      </w:r>
      <w:r w:rsidR="008F2590" w:rsidRPr="00AB5EC2">
        <w:rPr>
          <w:rFonts w:ascii="Arial" w:eastAsia="標楷體" w:hAnsi="Arial" w:hint="eastAsia"/>
        </w:rPr>
        <w:t>至相關交易</w:t>
      </w:r>
      <w:bookmarkStart w:id="0" w:name="_GoBack"/>
      <w:bookmarkEnd w:id="0"/>
      <w:r w:rsidR="008F2590" w:rsidRPr="00AB5EC2">
        <w:rPr>
          <w:rFonts w:ascii="Arial" w:eastAsia="標楷體" w:hAnsi="Arial" w:hint="eastAsia"/>
        </w:rPr>
        <w:t>查詢。</w:t>
      </w:r>
    </w:p>
    <w:p w:rsidR="00A222A3" w:rsidRDefault="00A222A3">
      <w:pPr>
        <w:rPr>
          <w:noProof/>
        </w:rPr>
      </w:pPr>
      <w:r>
        <w:rPr>
          <w:noProof/>
        </w:rPr>
        <w:drawing>
          <wp:inline distT="0" distB="0" distL="0" distR="0" wp14:anchorId="7BBF2BD4" wp14:editId="5226E5FD">
            <wp:extent cx="5274310" cy="28568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2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438198" wp14:editId="3A6308B7">
            <wp:extent cx="5274310" cy="285686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0B" w:rsidRDefault="002D470B">
      <w:pPr>
        <w:rPr>
          <w:noProof/>
        </w:rPr>
      </w:pPr>
    </w:p>
    <w:p w:rsidR="008F2590" w:rsidRPr="00684B3A" w:rsidRDefault="008F2590" w:rsidP="008F259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8F2590" w:rsidRPr="00684B3A" w:rsidRDefault="008F2590" w:rsidP="008F259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p w:rsidR="008F2590" w:rsidRPr="00A222A3" w:rsidRDefault="008F2590"/>
    <w:sectPr w:rsidR="008F2590" w:rsidRPr="00A222A3" w:rsidSect="002D470B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7C2F" w:rsidRDefault="00A97C2F" w:rsidP="00D816C2">
      <w:r>
        <w:separator/>
      </w:r>
    </w:p>
  </w:endnote>
  <w:endnote w:type="continuationSeparator" w:id="0">
    <w:p w:rsidR="00A97C2F" w:rsidRDefault="00A97C2F" w:rsidP="00D816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7C2F" w:rsidRDefault="00A97C2F" w:rsidP="00D816C2">
      <w:r>
        <w:separator/>
      </w:r>
    </w:p>
  </w:footnote>
  <w:footnote w:type="continuationSeparator" w:id="0">
    <w:p w:rsidR="00A97C2F" w:rsidRDefault="00A97C2F" w:rsidP="00D816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067"/>
    <w:rsid w:val="000C7B1A"/>
    <w:rsid w:val="001B78E7"/>
    <w:rsid w:val="00256B15"/>
    <w:rsid w:val="002A2B6F"/>
    <w:rsid w:val="002D470B"/>
    <w:rsid w:val="00434E49"/>
    <w:rsid w:val="004B0AA8"/>
    <w:rsid w:val="00514FA9"/>
    <w:rsid w:val="00687F1A"/>
    <w:rsid w:val="00706CE1"/>
    <w:rsid w:val="00740F07"/>
    <w:rsid w:val="00791A76"/>
    <w:rsid w:val="008F2590"/>
    <w:rsid w:val="009A6067"/>
    <w:rsid w:val="009E08AA"/>
    <w:rsid w:val="00A222A3"/>
    <w:rsid w:val="00A97C2F"/>
    <w:rsid w:val="00AB5EC2"/>
    <w:rsid w:val="00C641A1"/>
    <w:rsid w:val="00CD1845"/>
    <w:rsid w:val="00CD19F6"/>
    <w:rsid w:val="00CD5992"/>
    <w:rsid w:val="00D81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A3B4D282-2B6D-4DB6-9978-5CD2947B0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16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816C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816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816C2"/>
    <w:rPr>
      <w:sz w:val="20"/>
      <w:szCs w:val="20"/>
    </w:rPr>
  </w:style>
  <w:style w:type="table" w:styleId="a7">
    <w:name w:val="Table Grid"/>
    <w:basedOn w:val="a1"/>
    <w:uiPriority w:val="39"/>
    <w:rsid w:val="00AB5EC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C091445-3E8B-4F9A-AF3C-B26E01E2DBD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1BB82BE-6248-4449-8EA1-A6FA381146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4614A9-FEE3-47A9-AD63-FCEE16F0C4D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3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陳永芝11455</cp:lastModifiedBy>
  <cp:revision>11</cp:revision>
  <dcterms:created xsi:type="dcterms:W3CDTF">2020-04-23T08:55:00Z</dcterms:created>
  <dcterms:modified xsi:type="dcterms:W3CDTF">2020-07-07T02:55:00Z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