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5618" w:rsidRPr="00684B3A" w:rsidRDefault="00E55618" w:rsidP="00E55618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>
        <w:rPr>
          <w:rFonts w:ascii="Arial" w:eastAsia="標楷體" w:hAnsi="Arial"/>
          <w:b/>
          <w:sz w:val="28"/>
          <w:szCs w:val="28"/>
        </w:rPr>
        <w:t>20501</w:t>
      </w:r>
      <w:r w:rsidRPr="00684B3A">
        <w:rPr>
          <w:rFonts w:ascii="Arial" w:eastAsia="標楷體" w:hAnsi="Arial" w:hint="eastAsia"/>
          <w:b/>
          <w:sz w:val="28"/>
          <w:szCs w:val="28"/>
        </w:rPr>
        <w:t xml:space="preserve">　</w:t>
      </w:r>
      <w:r w:rsidRPr="00E55618">
        <w:rPr>
          <w:rFonts w:ascii="Arial" w:eastAsia="標楷體" w:hAnsi="Arial" w:hint="eastAsia"/>
          <w:b/>
          <w:sz w:val="28"/>
          <w:szCs w:val="28"/>
        </w:rPr>
        <w:t>存戶積數查詢</w:t>
      </w:r>
      <w:r w:rsidRPr="00684B3A">
        <w:rPr>
          <w:rFonts w:ascii="Arial" w:eastAsia="標楷體" w:hAnsi="Arial" w:hint="eastAsia"/>
          <w:b/>
          <w:sz w:val="28"/>
          <w:szCs w:val="28"/>
        </w:rPr>
        <w:t>】</w:t>
      </w:r>
      <w:bookmarkStart w:id="0" w:name="_GoBack"/>
      <w:bookmarkEnd w:id="0"/>
    </w:p>
    <w:p w:rsidR="00E55618" w:rsidRPr="00684B3A" w:rsidRDefault="00E55618" w:rsidP="00E55618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f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E55618" w:rsidRPr="006917FB" w:rsidTr="00AE1FEC">
        <w:tc>
          <w:tcPr>
            <w:tcW w:w="1976" w:type="dxa"/>
            <w:shd w:val="clear" w:color="auto" w:fill="FFFF99"/>
          </w:tcPr>
          <w:p w:rsidR="00E55618" w:rsidRPr="006917FB" w:rsidRDefault="00E55618" w:rsidP="00AE1FEC">
            <w:pPr>
              <w:rPr>
                <w:rFonts w:ascii="Arial" w:eastAsia="標楷體" w:hAnsi="Arial"/>
              </w:rPr>
            </w:pPr>
            <w:r w:rsidRPr="006917FB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E55618" w:rsidRPr="006917FB" w:rsidRDefault="00E55618" w:rsidP="00AE1FEC">
            <w:pPr>
              <w:rPr>
                <w:rFonts w:ascii="Arial" w:eastAsia="標楷體" w:hAnsi="Arial"/>
              </w:rPr>
            </w:pPr>
            <w:r w:rsidRPr="006917FB">
              <w:rPr>
                <w:rFonts w:ascii="Arial" w:eastAsia="標楷體" w:hAnsi="Arial" w:hint="eastAsia"/>
              </w:rPr>
              <w:t>原交易名稱</w:t>
            </w:r>
          </w:p>
        </w:tc>
      </w:tr>
      <w:tr w:rsidR="006917FB" w:rsidRPr="006917FB" w:rsidTr="00AE1FEC">
        <w:tc>
          <w:tcPr>
            <w:tcW w:w="1976" w:type="dxa"/>
          </w:tcPr>
          <w:p w:rsidR="006917FB" w:rsidRPr="006917FB" w:rsidRDefault="006917FB" w:rsidP="006917FB">
            <w:pPr>
              <w:rPr>
                <w:rFonts w:ascii="Arial" w:eastAsia="標楷體" w:hAnsi="Arial"/>
              </w:rPr>
            </w:pPr>
            <w:r w:rsidRPr="006917FB">
              <w:rPr>
                <w:rFonts w:ascii="Arial" w:eastAsia="標楷體" w:hAnsi="Arial"/>
              </w:rPr>
              <w:t>T266</w:t>
            </w:r>
          </w:p>
        </w:tc>
        <w:tc>
          <w:tcPr>
            <w:tcW w:w="6300" w:type="dxa"/>
          </w:tcPr>
          <w:p w:rsidR="006917FB" w:rsidRPr="006917FB" w:rsidRDefault="006917FB" w:rsidP="006917FB">
            <w:pPr>
              <w:rPr>
                <w:rFonts w:ascii="Arial" w:eastAsia="標楷體" w:hAnsi="Arial"/>
              </w:rPr>
            </w:pPr>
            <w:r w:rsidRPr="006917FB">
              <w:rPr>
                <w:rFonts w:ascii="Arial" w:eastAsia="標楷體" w:hAnsi="Arial" w:hint="eastAsia"/>
              </w:rPr>
              <w:t>客戶最近六個月積數查詢</w:t>
            </w:r>
          </w:p>
        </w:tc>
      </w:tr>
      <w:tr w:rsidR="006917FB" w:rsidRPr="006917FB" w:rsidTr="00AE1FEC">
        <w:tc>
          <w:tcPr>
            <w:tcW w:w="1976" w:type="dxa"/>
          </w:tcPr>
          <w:p w:rsidR="006917FB" w:rsidRPr="006917FB" w:rsidRDefault="006917FB" w:rsidP="006917FB">
            <w:pPr>
              <w:rPr>
                <w:rFonts w:ascii="Arial" w:eastAsia="標楷體" w:hAnsi="Arial"/>
              </w:rPr>
            </w:pPr>
            <w:r w:rsidRPr="006917FB">
              <w:rPr>
                <w:rFonts w:ascii="Arial" w:eastAsia="標楷體" w:hAnsi="Arial"/>
              </w:rPr>
              <w:t>T466</w:t>
            </w:r>
          </w:p>
        </w:tc>
        <w:tc>
          <w:tcPr>
            <w:tcW w:w="6300" w:type="dxa"/>
          </w:tcPr>
          <w:p w:rsidR="006917FB" w:rsidRPr="006917FB" w:rsidRDefault="006917FB" w:rsidP="006917FB">
            <w:pPr>
              <w:rPr>
                <w:rFonts w:ascii="Arial" w:eastAsia="標楷體" w:hAnsi="Arial"/>
              </w:rPr>
            </w:pPr>
            <w:r w:rsidRPr="006917FB">
              <w:rPr>
                <w:rFonts w:ascii="Arial" w:eastAsia="標楷體" w:hAnsi="Arial" w:hint="eastAsia"/>
              </w:rPr>
              <w:t>客戶最近六個月積數查詢</w:t>
            </w:r>
          </w:p>
        </w:tc>
      </w:tr>
      <w:tr w:rsidR="006917FB" w:rsidRPr="006917FB" w:rsidTr="00AE1FEC">
        <w:tc>
          <w:tcPr>
            <w:tcW w:w="1976" w:type="dxa"/>
          </w:tcPr>
          <w:p w:rsidR="006917FB" w:rsidRPr="006917FB" w:rsidRDefault="006917FB" w:rsidP="006917FB">
            <w:pPr>
              <w:rPr>
                <w:rFonts w:ascii="Arial" w:eastAsia="標楷體" w:hAnsi="Arial"/>
              </w:rPr>
            </w:pPr>
            <w:r w:rsidRPr="006917FB">
              <w:rPr>
                <w:rFonts w:ascii="Arial" w:eastAsia="標楷體" w:hAnsi="Arial"/>
              </w:rPr>
              <w:t>TA66</w:t>
            </w:r>
          </w:p>
        </w:tc>
        <w:tc>
          <w:tcPr>
            <w:tcW w:w="6300" w:type="dxa"/>
          </w:tcPr>
          <w:p w:rsidR="006917FB" w:rsidRPr="006917FB" w:rsidRDefault="006917FB" w:rsidP="006917FB">
            <w:pPr>
              <w:rPr>
                <w:rFonts w:ascii="Arial" w:eastAsia="標楷體" w:hAnsi="Arial"/>
              </w:rPr>
            </w:pPr>
            <w:r w:rsidRPr="006917FB">
              <w:rPr>
                <w:rFonts w:ascii="Arial" w:eastAsia="標楷體" w:hAnsi="Arial" w:hint="eastAsia"/>
              </w:rPr>
              <w:t>客戶最近六個月積數查詢</w:t>
            </w:r>
          </w:p>
        </w:tc>
      </w:tr>
    </w:tbl>
    <w:p w:rsidR="00E55618" w:rsidRPr="00684B3A" w:rsidRDefault="00E55618" w:rsidP="00E55618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‧整合原交易如上。</w:t>
      </w:r>
    </w:p>
    <w:p w:rsidR="00E55618" w:rsidRDefault="00E55618" w:rsidP="00E55618">
      <w:pPr>
        <w:rPr>
          <w:rFonts w:ascii="Arial" w:eastAsia="標楷體" w:hAnsi="Arial"/>
        </w:rPr>
      </w:pPr>
      <w:r w:rsidRPr="00AE2252">
        <w:rPr>
          <w:rFonts w:ascii="Arial" w:eastAsia="標楷體" w:hAnsi="Arial" w:hint="eastAsia"/>
        </w:rPr>
        <w:t>‧</w:t>
      </w:r>
      <w:r w:rsidR="006917FB" w:rsidRPr="00AE2252">
        <w:rPr>
          <w:rFonts w:ascii="Arial" w:eastAsia="標楷體" w:hAnsi="Arial" w:hint="eastAsia"/>
        </w:rPr>
        <w:t>提供查詢存戶積數。</w:t>
      </w:r>
    </w:p>
    <w:p w:rsidR="00047AF0" w:rsidRPr="00684B3A" w:rsidRDefault="00047AF0" w:rsidP="00E55618">
      <w:pPr>
        <w:rPr>
          <w:rFonts w:ascii="Arial" w:eastAsia="標楷體" w:hAnsi="Arial" w:hint="eastAsia"/>
        </w:rPr>
      </w:pPr>
    </w:p>
    <w:p w:rsidR="00E55618" w:rsidRPr="00684B3A" w:rsidRDefault="00E55618" w:rsidP="00E55618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E55618" w:rsidRPr="00684B3A" w:rsidRDefault="006917FB" w:rsidP="00E55618">
      <w:pPr>
        <w:pStyle w:val="a3"/>
        <w:ind w:leftChars="0"/>
        <w:rPr>
          <w:rFonts w:ascii="Arial" w:eastAsia="標楷體" w:hAnsi="Arial"/>
        </w:rPr>
      </w:pPr>
      <w:r w:rsidRPr="006917FB">
        <w:rPr>
          <w:rFonts w:ascii="Arial" w:eastAsia="標楷體" w:hAnsi="Arial" w:hint="eastAsia"/>
        </w:rPr>
        <w:t>查詢→存戶往來查詢→存戶積數查詢</w:t>
      </w:r>
    </w:p>
    <w:p w:rsidR="00E55618" w:rsidRPr="00684B3A" w:rsidRDefault="00E55618" w:rsidP="00E55618">
      <w:pPr>
        <w:rPr>
          <w:rFonts w:ascii="Arial" w:eastAsia="標楷體" w:hAnsi="Arial"/>
        </w:rPr>
      </w:pPr>
    </w:p>
    <w:p w:rsidR="00E55618" w:rsidRPr="00684B3A" w:rsidRDefault="00E55618" w:rsidP="00E55618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參、操作及業務規則說明</w:t>
      </w:r>
    </w:p>
    <w:p w:rsidR="00D975B3" w:rsidRDefault="008F78AC" w:rsidP="006917FB">
      <w:pPr>
        <w:ind w:firstLineChars="200" w:firstLine="480"/>
        <w:jc w:val="both"/>
        <w:rPr>
          <w:rFonts w:ascii="Arial" w:eastAsia="標楷體" w:hAnsi="Arial"/>
          <w:noProof/>
        </w:rPr>
      </w:pPr>
      <w:r w:rsidRPr="006917FB">
        <w:rPr>
          <w:rFonts w:ascii="Arial" w:eastAsia="標楷體" w:hAnsi="Arial" w:hint="eastAsia"/>
          <w:noProof/>
        </w:rPr>
        <w:t>平時可透過存戶積數了解顧客與本行往來狀況</w:t>
      </w:r>
      <w:r w:rsidR="00AE2252">
        <w:rPr>
          <w:rFonts w:ascii="Arial" w:eastAsia="標楷體" w:hAnsi="Arial" w:hint="eastAsia"/>
          <w:noProof/>
        </w:rPr>
        <w:t>，</w:t>
      </w:r>
      <w:r w:rsidR="000C4250">
        <w:rPr>
          <w:rFonts w:ascii="Arial" w:eastAsia="標楷體" w:hAnsi="Arial" w:hint="eastAsia"/>
          <w:noProof/>
        </w:rPr>
        <w:t>請擇一輸入「統一編號」或「帳號」</w:t>
      </w:r>
      <w:r w:rsidR="00AE2252">
        <w:rPr>
          <w:rFonts w:ascii="Arial" w:eastAsia="標楷體" w:hAnsi="Arial" w:hint="eastAsia"/>
          <w:noProof/>
        </w:rPr>
        <w:t>。</w:t>
      </w:r>
    </w:p>
    <w:p w:rsidR="00AE2252" w:rsidRPr="006917FB" w:rsidRDefault="00AE2252" w:rsidP="006917FB">
      <w:pPr>
        <w:ind w:firstLineChars="200" w:firstLine="480"/>
        <w:jc w:val="both"/>
        <w:rPr>
          <w:rFonts w:ascii="Arial" w:eastAsia="標楷體" w:hAnsi="Arial"/>
          <w:noProof/>
        </w:rPr>
      </w:pPr>
    </w:p>
    <w:p w:rsidR="0027630E" w:rsidRPr="00AE2252" w:rsidRDefault="00AE2252" w:rsidP="00AE2252">
      <w:pPr>
        <w:pStyle w:val="a3"/>
        <w:numPr>
          <w:ilvl w:val="0"/>
          <w:numId w:val="1"/>
        </w:numPr>
        <w:ind w:leftChars="0" w:left="482" w:hanging="482"/>
        <w:jc w:val="both"/>
        <w:rPr>
          <w:rFonts w:ascii="Arial" w:eastAsia="標楷體" w:hAnsi="Arial"/>
          <w:noProof/>
        </w:rPr>
      </w:pPr>
      <w:r>
        <w:rPr>
          <w:rFonts w:ascii="Arial" w:eastAsia="標楷體" w:hAnsi="Arial" w:hint="eastAsia"/>
          <w:noProof/>
        </w:rPr>
        <w:t>輸入「</w:t>
      </w:r>
      <w:r w:rsidR="00D975B3" w:rsidRPr="00AE2252">
        <w:rPr>
          <w:rFonts w:ascii="Arial" w:eastAsia="標楷體" w:hAnsi="Arial" w:hint="eastAsia"/>
          <w:noProof/>
        </w:rPr>
        <w:t>統一編號</w:t>
      </w:r>
      <w:r>
        <w:rPr>
          <w:rFonts w:ascii="Arial" w:eastAsia="標楷體" w:hAnsi="Arial" w:hint="eastAsia"/>
          <w:noProof/>
        </w:rPr>
        <w:t>」</w:t>
      </w:r>
      <w:r w:rsidR="00D975B3" w:rsidRPr="00AE2252">
        <w:rPr>
          <w:rFonts w:ascii="Arial" w:eastAsia="標楷體" w:hAnsi="Arial" w:hint="eastAsia"/>
          <w:noProof/>
        </w:rPr>
        <w:t>會顯示</w:t>
      </w:r>
      <w:r w:rsidR="009B6386" w:rsidRPr="00AE2252">
        <w:rPr>
          <w:rFonts w:ascii="Arial" w:eastAsia="標楷體" w:hAnsi="Arial" w:hint="eastAsia"/>
          <w:noProof/>
        </w:rPr>
        <w:t>歸戶</w:t>
      </w:r>
      <w:r w:rsidR="00D975B3" w:rsidRPr="00AE2252">
        <w:rPr>
          <w:rFonts w:ascii="Arial" w:eastAsia="標楷體" w:hAnsi="Arial" w:hint="eastAsia"/>
          <w:noProof/>
        </w:rPr>
        <w:t>下所有</w:t>
      </w:r>
      <w:r w:rsidR="00636751" w:rsidRPr="00AE2252">
        <w:rPr>
          <w:rFonts w:ascii="Arial" w:eastAsia="標楷體" w:hAnsi="Arial" w:hint="eastAsia"/>
          <w:noProof/>
        </w:rPr>
        <w:t>台幣活存</w:t>
      </w:r>
      <w:r w:rsidR="00D975B3" w:rsidRPr="00AE2252">
        <w:rPr>
          <w:rFonts w:ascii="Arial" w:eastAsia="標楷體" w:hAnsi="Arial" w:hint="eastAsia"/>
          <w:noProof/>
        </w:rPr>
        <w:t>、台幣</w:t>
      </w:r>
      <w:r w:rsidR="00636751" w:rsidRPr="00AE2252">
        <w:rPr>
          <w:rFonts w:ascii="Arial" w:eastAsia="標楷體" w:hAnsi="Arial" w:hint="eastAsia"/>
          <w:noProof/>
        </w:rPr>
        <w:t>支存、外幣活存</w:t>
      </w:r>
      <w:r w:rsidR="006917FB" w:rsidRPr="00AE2252">
        <w:rPr>
          <w:rFonts w:ascii="Arial" w:eastAsia="標楷體" w:hAnsi="Arial" w:hint="eastAsia"/>
          <w:noProof/>
        </w:rPr>
        <w:t>及</w:t>
      </w:r>
      <w:r w:rsidR="00D975B3" w:rsidRPr="00AE2252">
        <w:rPr>
          <w:rFonts w:ascii="Arial" w:eastAsia="標楷體" w:hAnsi="Arial" w:hint="eastAsia"/>
          <w:noProof/>
        </w:rPr>
        <w:t>外幣</w:t>
      </w:r>
      <w:r w:rsidR="00636751" w:rsidRPr="00AE2252">
        <w:rPr>
          <w:rFonts w:ascii="Arial" w:eastAsia="標楷體" w:hAnsi="Arial" w:hint="eastAsia"/>
          <w:noProof/>
        </w:rPr>
        <w:t>支存</w:t>
      </w:r>
      <w:r w:rsidR="006917FB" w:rsidRPr="00AE2252">
        <w:rPr>
          <w:rFonts w:ascii="Arial" w:eastAsia="標楷體" w:hAnsi="Arial" w:hint="eastAsia"/>
          <w:noProof/>
        </w:rPr>
        <w:t>（</w:t>
      </w:r>
      <w:r w:rsidR="00D975B3" w:rsidRPr="00AE2252">
        <w:rPr>
          <w:rFonts w:ascii="Arial" w:eastAsia="標楷體" w:hAnsi="Arial" w:hint="eastAsia"/>
          <w:noProof/>
        </w:rPr>
        <w:t>不含結清戶</w:t>
      </w:r>
      <w:r w:rsidR="006917FB" w:rsidRPr="00AE2252">
        <w:rPr>
          <w:rFonts w:ascii="Arial" w:eastAsia="標楷體" w:hAnsi="Arial" w:hint="eastAsia"/>
          <w:noProof/>
        </w:rPr>
        <w:t>）</w:t>
      </w:r>
      <w:r w:rsidR="00D975B3" w:rsidRPr="00AE2252">
        <w:rPr>
          <w:rFonts w:ascii="Arial" w:eastAsia="標楷體" w:hAnsi="Arial" w:hint="eastAsia"/>
          <w:noProof/>
        </w:rPr>
        <w:t>資料</w:t>
      </w:r>
      <w:r w:rsidR="006917FB" w:rsidRPr="00AE2252">
        <w:rPr>
          <w:rFonts w:ascii="Arial" w:eastAsia="標楷體" w:hAnsi="Arial" w:hint="eastAsia"/>
          <w:noProof/>
        </w:rPr>
        <w:t>，點選</w:t>
      </w:r>
      <w:r w:rsidR="0027630E" w:rsidRPr="00AE2252">
        <w:rPr>
          <w:rFonts w:ascii="Arial" w:eastAsia="標楷體" w:hAnsi="Arial" w:hint="eastAsia"/>
          <w:noProof/>
        </w:rPr>
        <w:t>欲查詢的帳號</w:t>
      </w:r>
      <w:r w:rsidR="006917FB" w:rsidRPr="00AE2252">
        <w:rPr>
          <w:rFonts w:ascii="Arial" w:eastAsia="標楷體" w:hAnsi="Arial" w:hint="eastAsia"/>
          <w:noProof/>
        </w:rPr>
        <w:t>並點擊</w:t>
      </w:r>
      <w:r w:rsidR="009B6386" w:rsidRPr="00AE2252">
        <w:rPr>
          <w:rFonts w:ascii="Arial" w:eastAsia="標楷體" w:hAnsi="Arial" w:hint="eastAsia"/>
          <w:noProof/>
        </w:rPr>
        <w:t>【</w:t>
      </w:r>
      <w:r w:rsidR="00636751" w:rsidRPr="00AE2252">
        <w:rPr>
          <w:rFonts w:ascii="Arial" w:eastAsia="標楷體" w:hAnsi="Arial" w:hint="eastAsia"/>
          <w:noProof/>
        </w:rPr>
        <w:t>執行</w:t>
      </w:r>
      <w:r w:rsidR="009B6386" w:rsidRPr="00AE2252">
        <w:rPr>
          <w:rFonts w:ascii="Arial" w:eastAsia="標楷體" w:hAnsi="Arial" w:hint="eastAsia"/>
          <w:noProof/>
        </w:rPr>
        <w:t>】</w:t>
      </w:r>
      <w:r w:rsidR="0027630E" w:rsidRPr="00AE2252">
        <w:rPr>
          <w:rFonts w:ascii="Arial" w:eastAsia="標楷體" w:hAnsi="Arial" w:hint="eastAsia"/>
          <w:noProof/>
        </w:rPr>
        <w:t>鈕，即顯示</w:t>
      </w:r>
      <w:r w:rsidR="009B6386" w:rsidRPr="00AE2252">
        <w:rPr>
          <w:rFonts w:ascii="Arial" w:eastAsia="標楷體" w:hAnsi="Arial" w:hint="eastAsia"/>
          <w:noProof/>
        </w:rPr>
        <w:t>該帳號積數。</w:t>
      </w:r>
    </w:p>
    <w:p w:rsidR="0027630E" w:rsidRDefault="0027630E" w:rsidP="0027630E">
      <w:r>
        <w:rPr>
          <w:noProof/>
        </w:rPr>
        <w:drawing>
          <wp:inline distT="0" distB="0" distL="0" distR="0" wp14:anchorId="0D46CD8F" wp14:editId="7048AA4F">
            <wp:extent cx="6110838" cy="3309976"/>
            <wp:effectExtent l="0" t="0" r="4445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4117" cy="332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A754E3" wp14:editId="7A705138">
            <wp:extent cx="6121190" cy="3315583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2621" cy="332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E8B97F" wp14:editId="18210333">
            <wp:extent cx="6106076" cy="3307397"/>
            <wp:effectExtent l="0" t="0" r="0" b="762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3290" cy="331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B32" w:rsidRPr="00AE2252" w:rsidRDefault="00AE2252" w:rsidP="0027630E">
      <w:pPr>
        <w:pStyle w:val="a3"/>
        <w:numPr>
          <w:ilvl w:val="0"/>
          <w:numId w:val="1"/>
        </w:numPr>
        <w:ind w:leftChars="0" w:left="482" w:hanging="482"/>
        <w:jc w:val="both"/>
        <w:rPr>
          <w:rFonts w:ascii="Arial" w:eastAsia="標楷體" w:hAnsi="Arial"/>
          <w:noProof/>
        </w:rPr>
      </w:pPr>
      <w:r>
        <w:rPr>
          <w:rFonts w:ascii="Arial" w:eastAsia="標楷體" w:hAnsi="Arial" w:hint="eastAsia"/>
          <w:noProof/>
        </w:rPr>
        <w:t>輸入「</w:t>
      </w:r>
      <w:r w:rsidR="00D975B3" w:rsidRPr="006917FB">
        <w:rPr>
          <w:rFonts w:ascii="Arial" w:eastAsia="標楷體" w:hAnsi="Arial" w:hint="eastAsia"/>
          <w:noProof/>
        </w:rPr>
        <w:t>帳號</w:t>
      </w:r>
      <w:r>
        <w:rPr>
          <w:rFonts w:ascii="Arial" w:eastAsia="標楷體" w:hAnsi="Arial" w:hint="eastAsia"/>
          <w:noProof/>
        </w:rPr>
        <w:t>」</w:t>
      </w:r>
      <w:r w:rsidR="009B6386" w:rsidRPr="006917FB">
        <w:rPr>
          <w:rFonts w:ascii="Arial" w:eastAsia="標楷體" w:hAnsi="Arial" w:hint="eastAsia"/>
          <w:noProof/>
        </w:rPr>
        <w:t>可直接查詢此帳號積數資料。</w:t>
      </w:r>
    </w:p>
    <w:p w:rsidR="0027630E" w:rsidRDefault="0027630E" w:rsidP="0027630E">
      <w:r>
        <w:rPr>
          <w:noProof/>
        </w:rPr>
        <w:lastRenderedPageBreak/>
        <w:drawing>
          <wp:inline distT="0" distB="0" distL="0" distR="0" wp14:anchorId="40508DED" wp14:editId="1B99FA6B">
            <wp:extent cx="6113633" cy="3311490"/>
            <wp:effectExtent l="0" t="0" r="1905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5303" cy="331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856CA2" wp14:editId="7968D305">
            <wp:extent cx="6098519" cy="3303303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1028" cy="331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456" w:rsidRPr="006917FB" w:rsidRDefault="00321456" w:rsidP="00321456">
      <w:pPr>
        <w:rPr>
          <w:rFonts w:ascii="Arial" w:eastAsia="標楷體" w:hAnsi="Arial"/>
          <w:noProof/>
        </w:rPr>
      </w:pPr>
      <w:r w:rsidRPr="006917FB">
        <w:rPr>
          <w:rFonts w:ascii="Arial" w:eastAsia="標楷體" w:hAnsi="Arial" w:hint="eastAsia"/>
          <w:noProof/>
        </w:rPr>
        <w:t>註：近三個月每月存款平均積數</w:t>
      </w:r>
      <w:r w:rsidRPr="006917FB">
        <w:rPr>
          <w:rFonts w:ascii="Arial" w:eastAsia="標楷體" w:hAnsi="Arial" w:hint="eastAsia"/>
          <w:noProof/>
        </w:rPr>
        <w:t>=3</w:t>
      </w:r>
      <w:r w:rsidRPr="006917FB">
        <w:rPr>
          <w:rFonts w:ascii="Arial" w:eastAsia="標楷體" w:hAnsi="Arial" w:hint="eastAsia"/>
          <w:noProof/>
        </w:rPr>
        <w:t>個月存款平均積數加總除</w:t>
      </w:r>
      <w:r w:rsidRPr="006917FB">
        <w:rPr>
          <w:rFonts w:ascii="Arial" w:eastAsia="標楷體" w:hAnsi="Arial" w:hint="eastAsia"/>
          <w:noProof/>
        </w:rPr>
        <w:t>3</w:t>
      </w:r>
    </w:p>
    <w:p w:rsidR="00321456" w:rsidRPr="006917FB" w:rsidRDefault="00321456" w:rsidP="00321456">
      <w:pPr>
        <w:rPr>
          <w:rFonts w:ascii="Arial" w:eastAsia="標楷體" w:hAnsi="Arial"/>
          <w:noProof/>
        </w:rPr>
      </w:pPr>
      <w:r w:rsidRPr="006917FB">
        <w:rPr>
          <w:rFonts w:ascii="Arial" w:eastAsia="標楷體" w:hAnsi="Arial" w:hint="eastAsia"/>
          <w:noProof/>
        </w:rPr>
        <w:t xml:space="preserve">    </w:t>
      </w:r>
      <w:r w:rsidRPr="006917FB">
        <w:rPr>
          <w:rFonts w:ascii="Arial" w:eastAsia="標楷體" w:hAnsi="Arial" w:hint="eastAsia"/>
          <w:noProof/>
        </w:rPr>
        <w:t>近六個月每月存款平均積數</w:t>
      </w:r>
      <w:r w:rsidRPr="006917FB">
        <w:rPr>
          <w:rFonts w:ascii="Arial" w:eastAsia="標楷體" w:hAnsi="Arial" w:hint="eastAsia"/>
          <w:noProof/>
        </w:rPr>
        <w:t>=6</w:t>
      </w:r>
      <w:r w:rsidRPr="006917FB">
        <w:rPr>
          <w:rFonts w:ascii="Arial" w:eastAsia="標楷體" w:hAnsi="Arial" w:hint="eastAsia"/>
          <w:noProof/>
        </w:rPr>
        <w:t>個月存款平均積數加總除</w:t>
      </w:r>
      <w:r w:rsidRPr="006917FB">
        <w:rPr>
          <w:rFonts w:ascii="Arial" w:eastAsia="標楷體" w:hAnsi="Arial" w:hint="eastAsia"/>
          <w:noProof/>
        </w:rPr>
        <w:t>6</w:t>
      </w:r>
    </w:p>
    <w:p w:rsidR="00321456" w:rsidRDefault="00321456" w:rsidP="00321456">
      <w:pPr>
        <w:rPr>
          <w:rFonts w:ascii="Arial" w:eastAsia="標楷體" w:hAnsi="Arial"/>
          <w:noProof/>
        </w:rPr>
      </w:pPr>
      <w:r w:rsidRPr="006917FB">
        <w:rPr>
          <w:rFonts w:ascii="Arial" w:eastAsia="標楷體" w:hAnsi="Arial" w:hint="eastAsia"/>
          <w:noProof/>
        </w:rPr>
        <w:t xml:space="preserve">    (</w:t>
      </w:r>
      <w:r w:rsidRPr="006917FB">
        <w:rPr>
          <w:rFonts w:ascii="Arial" w:eastAsia="標楷體" w:hAnsi="Arial" w:hint="eastAsia"/>
          <w:noProof/>
        </w:rPr>
        <w:t>足月才計算</w:t>
      </w:r>
      <w:r w:rsidRPr="006917FB">
        <w:rPr>
          <w:rFonts w:ascii="Arial" w:eastAsia="標楷體" w:hAnsi="Arial" w:hint="eastAsia"/>
          <w:noProof/>
        </w:rPr>
        <w:t>)</w:t>
      </w:r>
    </w:p>
    <w:p w:rsidR="00321456" w:rsidRDefault="00321456" w:rsidP="0027630E"/>
    <w:p w:rsidR="0027630E" w:rsidRPr="00684B3A" w:rsidRDefault="0027630E" w:rsidP="0027630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27630E" w:rsidRPr="00684B3A" w:rsidRDefault="0027630E" w:rsidP="0027630E">
      <w:pPr>
        <w:rPr>
          <w:rFonts w:ascii="Arial" w:eastAsia="標楷體" w:hAnsi="Arial"/>
          <w:color w:val="FF0000"/>
        </w:rPr>
      </w:pPr>
      <w:r w:rsidRPr="00684B3A">
        <w:rPr>
          <w:rFonts w:ascii="Arial" w:eastAsia="標楷體" w:hAnsi="Arial" w:hint="eastAsia"/>
          <w:color w:val="FF0000"/>
        </w:rPr>
        <w:t xml:space="preserve">　　無。</w:t>
      </w:r>
    </w:p>
    <w:p w:rsidR="0027630E" w:rsidRDefault="0027630E" w:rsidP="0027630E"/>
    <w:sectPr w:rsidR="0027630E" w:rsidSect="00AE2252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1546C" w:rsidRDefault="0061546C" w:rsidP="00FF3FFF">
      <w:r>
        <w:separator/>
      </w:r>
    </w:p>
  </w:endnote>
  <w:endnote w:type="continuationSeparator" w:id="0">
    <w:p w:rsidR="0061546C" w:rsidRDefault="0061546C" w:rsidP="00FF3F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1546C" w:rsidRDefault="0061546C" w:rsidP="00FF3FFF">
      <w:r>
        <w:separator/>
      </w:r>
    </w:p>
  </w:footnote>
  <w:footnote w:type="continuationSeparator" w:id="0">
    <w:p w:rsidR="0061546C" w:rsidRDefault="0061546C" w:rsidP="00FF3F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8A97545"/>
    <w:multiLevelType w:val="hybridMultilevel"/>
    <w:tmpl w:val="41EC5846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7B7B"/>
    <w:rsid w:val="00047AF0"/>
    <w:rsid w:val="0008474E"/>
    <w:rsid w:val="000C4250"/>
    <w:rsid w:val="0027630E"/>
    <w:rsid w:val="002E3235"/>
    <w:rsid w:val="00321456"/>
    <w:rsid w:val="00457B7B"/>
    <w:rsid w:val="00463525"/>
    <w:rsid w:val="005460E7"/>
    <w:rsid w:val="005D07B7"/>
    <w:rsid w:val="0061546C"/>
    <w:rsid w:val="00636751"/>
    <w:rsid w:val="006917FB"/>
    <w:rsid w:val="00801B5D"/>
    <w:rsid w:val="008C2B32"/>
    <w:rsid w:val="008F78AC"/>
    <w:rsid w:val="009B6386"/>
    <w:rsid w:val="00A404BD"/>
    <w:rsid w:val="00AE2252"/>
    <w:rsid w:val="00C21CC5"/>
    <w:rsid w:val="00CD3C2D"/>
    <w:rsid w:val="00D975B3"/>
    <w:rsid w:val="00E55618"/>
    <w:rsid w:val="00FF3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5:chartTrackingRefBased/>
  <w15:docId w15:val="{2F05DD0C-DD28-462C-A5CA-844F3FA6B3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975B3"/>
    <w:pPr>
      <w:ind w:leftChars="200" w:left="480"/>
    </w:pPr>
  </w:style>
  <w:style w:type="character" w:styleId="a4">
    <w:name w:val="annotation reference"/>
    <w:basedOn w:val="a0"/>
    <w:uiPriority w:val="99"/>
    <w:semiHidden/>
    <w:unhideWhenUsed/>
    <w:rsid w:val="00D975B3"/>
    <w:rPr>
      <w:sz w:val="18"/>
      <w:szCs w:val="18"/>
    </w:rPr>
  </w:style>
  <w:style w:type="paragraph" w:styleId="a5">
    <w:name w:val="annotation text"/>
    <w:basedOn w:val="a"/>
    <w:link w:val="a6"/>
    <w:uiPriority w:val="99"/>
    <w:semiHidden/>
    <w:unhideWhenUsed/>
    <w:rsid w:val="00D975B3"/>
  </w:style>
  <w:style w:type="character" w:customStyle="1" w:styleId="a6">
    <w:name w:val="註解文字 字元"/>
    <w:basedOn w:val="a0"/>
    <w:link w:val="a5"/>
    <w:uiPriority w:val="99"/>
    <w:semiHidden/>
    <w:rsid w:val="00D975B3"/>
  </w:style>
  <w:style w:type="paragraph" w:styleId="a7">
    <w:name w:val="annotation subject"/>
    <w:basedOn w:val="a5"/>
    <w:next w:val="a5"/>
    <w:link w:val="a8"/>
    <w:uiPriority w:val="99"/>
    <w:semiHidden/>
    <w:unhideWhenUsed/>
    <w:rsid w:val="00D975B3"/>
    <w:rPr>
      <w:b/>
      <w:bCs/>
    </w:rPr>
  </w:style>
  <w:style w:type="character" w:customStyle="1" w:styleId="a8">
    <w:name w:val="註解主旨 字元"/>
    <w:basedOn w:val="a6"/>
    <w:link w:val="a7"/>
    <w:uiPriority w:val="99"/>
    <w:semiHidden/>
    <w:rsid w:val="00D975B3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D975B3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D975B3"/>
    <w:rPr>
      <w:rFonts w:asciiTheme="majorHAnsi" w:eastAsiaTheme="majorEastAsia" w:hAnsiTheme="majorHAnsi" w:cstheme="majorBidi"/>
      <w:sz w:val="18"/>
      <w:szCs w:val="18"/>
    </w:rPr>
  </w:style>
  <w:style w:type="paragraph" w:styleId="ab">
    <w:name w:val="header"/>
    <w:basedOn w:val="a"/>
    <w:link w:val="ac"/>
    <w:uiPriority w:val="99"/>
    <w:unhideWhenUsed/>
    <w:rsid w:val="00FF3FF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首 字元"/>
    <w:basedOn w:val="a0"/>
    <w:link w:val="ab"/>
    <w:uiPriority w:val="99"/>
    <w:rsid w:val="00FF3FFF"/>
    <w:rPr>
      <w:sz w:val="20"/>
      <w:szCs w:val="20"/>
    </w:rPr>
  </w:style>
  <w:style w:type="paragraph" w:styleId="ad">
    <w:name w:val="footer"/>
    <w:basedOn w:val="a"/>
    <w:link w:val="ae"/>
    <w:uiPriority w:val="99"/>
    <w:unhideWhenUsed/>
    <w:rsid w:val="00FF3FF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尾 字元"/>
    <w:basedOn w:val="a0"/>
    <w:link w:val="ad"/>
    <w:uiPriority w:val="99"/>
    <w:rsid w:val="00FF3FFF"/>
    <w:rPr>
      <w:sz w:val="20"/>
      <w:szCs w:val="20"/>
    </w:rPr>
  </w:style>
  <w:style w:type="table" w:styleId="af">
    <w:name w:val="Table Grid"/>
    <w:basedOn w:val="a1"/>
    <w:uiPriority w:val="39"/>
    <w:rsid w:val="00E5561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5731B676-D71E-4B47-8F66-410F89D43D7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31A5EFB-EAC7-4F0A-8A10-BA59EF1950F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07D768D-1317-443F-BEA7-6EF18D59C4BB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3</Pages>
  <Words>55</Words>
  <Characters>318</Characters>
  <Application>Microsoft Office Word</Application>
  <DocSecurity>0</DocSecurity>
  <Lines>2</Lines>
  <Paragraphs>1</Paragraphs>
  <ScaleCrop>false</ScaleCrop>
  <Company/>
  <LinksUpToDate>false</LinksUpToDate>
  <CharactersWithSpaces>372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TEST19554</dc:creator>
  <cp:keywords/>
  <dc:description/>
  <cp:lastModifiedBy>陳永芝11455</cp:lastModifiedBy>
  <cp:revision>10</cp:revision>
  <dcterms:created xsi:type="dcterms:W3CDTF">2020-04-23T06:05:00Z</dcterms:created>
  <dcterms:modified xsi:type="dcterms:W3CDTF">2020-07-06T08:47:00Z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