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EE7" w:rsidRPr="00D95F85" w:rsidRDefault="00A42EE7" w:rsidP="00A42EE7">
      <w:pPr>
        <w:rPr>
          <w:rFonts w:ascii="Arial" w:eastAsia="標楷體" w:hAnsi="Arial"/>
          <w:b/>
          <w:sz w:val="28"/>
          <w:szCs w:val="28"/>
        </w:rPr>
      </w:pPr>
      <w:r w:rsidRPr="00D95F85">
        <w:rPr>
          <w:rFonts w:ascii="Arial" w:eastAsia="標楷體" w:hAnsi="Arial" w:hint="eastAsia"/>
          <w:b/>
          <w:sz w:val="28"/>
          <w:szCs w:val="28"/>
        </w:rPr>
        <w:t>【</w:t>
      </w:r>
      <w:r w:rsidRPr="00D95F85">
        <w:rPr>
          <w:rFonts w:ascii="Arial" w:eastAsia="標楷體" w:hAnsi="Arial" w:hint="eastAsia"/>
          <w:b/>
          <w:sz w:val="28"/>
          <w:szCs w:val="28"/>
        </w:rPr>
        <w:t>22101</w:t>
      </w:r>
      <w:r w:rsidRPr="00D95F85">
        <w:rPr>
          <w:rFonts w:ascii="Arial" w:eastAsia="標楷體" w:hAnsi="Arial" w:hint="eastAsia"/>
          <w:b/>
          <w:sz w:val="28"/>
          <w:szCs w:val="28"/>
        </w:rPr>
        <w:t xml:space="preserve">　現金存入</w:t>
      </w:r>
      <w:r w:rsidR="00E23CC9" w:rsidRPr="00D95F85">
        <w:rPr>
          <w:rStyle w:val="a4"/>
          <w:rFonts w:ascii="標楷體" w:eastAsia="標楷體" w:hAnsi="標楷體" w:hint="eastAsia"/>
          <w:b/>
          <w:i w:val="0"/>
          <w:sz w:val="28"/>
          <w:szCs w:val="28"/>
        </w:rPr>
        <w:t>－</w:t>
      </w:r>
      <w:r w:rsidR="00070647" w:rsidRPr="00D95F85">
        <w:rPr>
          <w:rStyle w:val="a4"/>
          <w:rFonts w:ascii="標楷體" w:eastAsia="標楷體" w:hAnsi="標楷體" w:hint="eastAsia"/>
          <w:b/>
          <w:i w:val="0"/>
          <w:sz w:val="28"/>
          <w:szCs w:val="28"/>
        </w:rPr>
        <w:t>帳戶</w:t>
      </w:r>
      <w:r w:rsidRPr="00D95F85">
        <w:rPr>
          <w:rFonts w:ascii="Arial" w:eastAsia="標楷體" w:hAnsi="Arial" w:hint="eastAsia"/>
          <w:b/>
          <w:sz w:val="28"/>
          <w:szCs w:val="28"/>
        </w:rPr>
        <w:t>】</w:t>
      </w:r>
    </w:p>
    <w:p w:rsidR="00A42EE7" w:rsidRPr="00D95F85" w:rsidRDefault="00A42EE7"/>
    <w:p w:rsidR="00A42EE7" w:rsidRPr="00D95F85" w:rsidRDefault="00A42EE7" w:rsidP="00A42EE7">
      <w:pPr>
        <w:rPr>
          <w:rFonts w:ascii="Arial" w:eastAsia="標楷體" w:hAnsi="Arial"/>
          <w:b/>
          <w:sz w:val="28"/>
          <w:szCs w:val="28"/>
        </w:rPr>
      </w:pPr>
      <w:r w:rsidRPr="00D95F85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D95F85" w:rsidRPr="00D95F85" w:rsidTr="00012B3C">
        <w:tc>
          <w:tcPr>
            <w:tcW w:w="1976" w:type="dxa"/>
            <w:shd w:val="clear" w:color="auto" w:fill="FFFF99"/>
          </w:tcPr>
          <w:p w:rsidR="00A42EE7" w:rsidRPr="00D95F85" w:rsidRDefault="00A42EE7" w:rsidP="00012B3C">
            <w:pPr>
              <w:rPr>
                <w:rFonts w:ascii="Arial" w:eastAsia="標楷體" w:hAnsi="Arial"/>
              </w:rPr>
            </w:pPr>
            <w:r w:rsidRPr="00D95F85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42EE7" w:rsidRPr="00D95F85" w:rsidRDefault="00A42EE7" w:rsidP="00012B3C">
            <w:pPr>
              <w:rPr>
                <w:rFonts w:ascii="Arial" w:eastAsia="標楷體" w:hAnsi="Arial"/>
              </w:rPr>
            </w:pPr>
            <w:r w:rsidRPr="00D95F85">
              <w:rPr>
                <w:rFonts w:ascii="Arial" w:eastAsia="標楷體" w:hAnsi="Arial" w:hint="eastAsia"/>
              </w:rPr>
              <w:t>原交易名稱</w:t>
            </w:r>
          </w:p>
        </w:tc>
      </w:tr>
      <w:tr w:rsidR="00D95F85" w:rsidRPr="00D95F85" w:rsidTr="00012B3C">
        <w:tc>
          <w:tcPr>
            <w:tcW w:w="1976" w:type="dxa"/>
          </w:tcPr>
          <w:p w:rsidR="00A42EE7" w:rsidRPr="00D95F85" w:rsidRDefault="00070647" w:rsidP="00012B3C">
            <w:pPr>
              <w:rPr>
                <w:rFonts w:ascii="Arial" w:eastAsia="標楷體" w:hAnsi="Arial"/>
              </w:rPr>
            </w:pPr>
            <w:r w:rsidRPr="00D95F85">
              <w:rPr>
                <w:rFonts w:ascii="Arial" w:eastAsia="標楷體" w:hAnsi="Arial" w:hint="eastAsia"/>
              </w:rPr>
              <w:t>T402</w:t>
            </w:r>
          </w:p>
        </w:tc>
        <w:tc>
          <w:tcPr>
            <w:tcW w:w="6300" w:type="dxa"/>
          </w:tcPr>
          <w:p w:rsidR="00A42EE7" w:rsidRPr="00D95F85" w:rsidRDefault="00070647" w:rsidP="00012B3C">
            <w:pPr>
              <w:rPr>
                <w:rFonts w:ascii="標楷體" w:eastAsia="標楷體" w:hAnsi="標楷體"/>
                <w:szCs w:val="24"/>
              </w:rPr>
            </w:pPr>
            <w:r w:rsidRPr="00D95F85">
              <w:rPr>
                <w:rFonts w:ascii="標楷體" w:eastAsia="標楷體" w:hAnsi="標楷體" w:hint="eastAsia"/>
                <w:szCs w:val="24"/>
              </w:rPr>
              <w:t>有摺存入</w:t>
            </w:r>
          </w:p>
        </w:tc>
      </w:tr>
      <w:tr w:rsidR="00D95F85" w:rsidRPr="00D95F85" w:rsidTr="00012B3C">
        <w:tc>
          <w:tcPr>
            <w:tcW w:w="1976" w:type="dxa"/>
          </w:tcPr>
          <w:p w:rsidR="00A42EE7" w:rsidRPr="00D95F85" w:rsidRDefault="00070647" w:rsidP="00012B3C">
            <w:pPr>
              <w:rPr>
                <w:rFonts w:ascii="Arial" w:eastAsia="標楷體" w:hAnsi="Arial"/>
              </w:rPr>
            </w:pPr>
            <w:r w:rsidRPr="00D95F85">
              <w:rPr>
                <w:rFonts w:ascii="Arial" w:eastAsia="標楷體" w:hAnsi="Arial" w:hint="eastAsia"/>
              </w:rPr>
              <w:t>N402</w:t>
            </w:r>
          </w:p>
        </w:tc>
        <w:tc>
          <w:tcPr>
            <w:tcW w:w="6300" w:type="dxa"/>
          </w:tcPr>
          <w:p w:rsidR="00A42EE7" w:rsidRPr="00D95F85" w:rsidRDefault="00070647" w:rsidP="00012B3C">
            <w:pPr>
              <w:rPr>
                <w:rFonts w:ascii="標楷體" w:eastAsia="標楷體" w:hAnsi="標楷體"/>
                <w:szCs w:val="24"/>
              </w:rPr>
            </w:pPr>
            <w:r w:rsidRPr="00D95F85">
              <w:rPr>
                <w:rFonts w:ascii="標楷體" w:eastAsia="標楷體" w:hAnsi="標楷體" w:hint="eastAsia"/>
                <w:szCs w:val="24"/>
              </w:rPr>
              <w:t>無摺存入</w:t>
            </w:r>
          </w:p>
        </w:tc>
      </w:tr>
      <w:tr w:rsidR="00D95F85" w:rsidRPr="00D95F85" w:rsidTr="00012B3C">
        <w:tc>
          <w:tcPr>
            <w:tcW w:w="1976" w:type="dxa"/>
          </w:tcPr>
          <w:p w:rsidR="00070647" w:rsidRPr="00D95F85" w:rsidRDefault="00070647" w:rsidP="00012B3C">
            <w:pPr>
              <w:rPr>
                <w:rFonts w:ascii="Arial" w:eastAsia="標楷體" w:hAnsi="Arial"/>
              </w:rPr>
            </w:pPr>
            <w:r w:rsidRPr="00D95F85">
              <w:rPr>
                <w:rFonts w:ascii="Arial" w:eastAsia="標楷體" w:hAnsi="Arial" w:hint="eastAsia"/>
              </w:rPr>
              <w:t>O117</w:t>
            </w:r>
          </w:p>
        </w:tc>
        <w:tc>
          <w:tcPr>
            <w:tcW w:w="6300" w:type="dxa"/>
          </w:tcPr>
          <w:p w:rsidR="00070647" w:rsidRPr="00D95F85" w:rsidRDefault="00070647" w:rsidP="00012B3C">
            <w:pPr>
              <w:rPr>
                <w:rFonts w:ascii="標楷體" w:eastAsia="標楷體" w:hAnsi="標楷體"/>
                <w:szCs w:val="24"/>
              </w:rPr>
            </w:pPr>
            <w:r w:rsidRPr="00D95F85">
              <w:rPr>
                <w:rFonts w:ascii="標楷體" w:eastAsia="標楷體" w:hAnsi="標楷體" w:hint="eastAsia"/>
                <w:szCs w:val="24"/>
              </w:rPr>
              <w:t>期貨保證金存入-現金或</w:t>
            </w:r>
            <w:r w:rsidRPr="00D95F85">
              <w:rPr>
                <w:rFonts w:ascii="Arial" w:eastAsia="標楷體" w:hAnsi="Arial" w:cs="Arial"/>
                <w:szCs w:val="24"/>
              </w:rPr>
              <w:t>414</w:t>
            </w:r>
            <w:r w:rsidRPr="00D95F85">
              <w:rPr>
                <w:rFonts w:ascii="標楷體" w:eastAsia="標楷體" w:hAnsi="標楷體" w:hint="eastAsia"/>
                <w:szCs w:val="24"/>
              </w:rPr>
              <w:t>轉帳</w:t>
            </w:r>
          </w:p>
        </w:tc>
      </w:tr>
      <w:tr w:rsidR="00D95F85" w:rsidRPr="00D95F85" w:rsidTr="00012B3C">
        <w:tc>
          <w:tcPr>
            <w:tcW w:w="1976" w:type="dxa"/>
          </w:tcPr>
          <w:p w:rsidR="00070647" w:rsidRPr="00D95F85" w:rsidRDefault="00070647" w:rsidP="00012B3C">
            <w:pPr>
              <w:rPr>
                <w:rFonts w:ascii="Arial" w:eastAsia="標楷體" w:hAnsi="Arial"/>
              </w:rPr>
            </w:pPr>
            <w:r w:rsidRPr="00D95F85">
              <w:rPr>
                <w:rFonts w:ascii="Arial" w:eastAsia="標楷體" w:hAnsi="Arial" w:hint="eastAsia"/>
              </w:rPr>
              <w:t>T116</w:t>
            </w:r>
          </w:p>
        </w:tc>
        <w:tc>
          <w:tcPr>
            <w:tcW w:w="6300" w:type="dxa"/>
          </w:tcPr>
          <w:p w:rsidR="00070647" w:rsidRPr="00D95F85" w:rsidRDefault="00070647" w:rsidP="00012B3C">
            <w:pPr>
              <w:rPr>
                <w:rFonts w:ascii="標楷體" w:eastAsia="標楷體" w:hAnsi="標楷體"/>
                <w:szCs w:val="24"/>
              </w:rPr>
            </w:pPr>
            <w:r w:rsidRPr="00D95F85">
              <w:rPr>
                <w:rFonts w:ascii="標楷體" w:eastAsia="標楷體" w:hAnsi="標楷體" w:hint="eastAsia"/>
                <w:szCs w:val="24"/>
              </w:rPr>
              <w:t>虛擬帳號存入-現金或</w:t>
            </w:r>
            <w:r w:rsidRPr="00D95F85">
              <w:rPr>
                <w:rFonts w:ascii="Arial" w:eastAsia="標楷體" w:hAnsi="Arial" w:cs="Arial"/>
                <w:szCs w:val="24"/>
              </w:rPr>
              <w:t>414</w:t>
            </w:r>
            <w:r w:rsidRPr="00D95F85">
              <w:rPr>
                <w:rFonts w:ascii="標楷體" w:eastAsia="標楷體" w:hAnsi="標楷體" w:hint="eastAsia"/>
                <w:szCs w:val="24"/>
              </w:rPr>
              <w:t>轉帳</w:t>
            </w:r>
          </w:p>
        </w:tc>
      </w:tr>
      <w:tr w:rsidR="00D95F85" w:rsidRPr="00D95F85" w:rsidTr="00012B3C">
        <w:tc>
          <w:tcPr>
            <w:tcW w:w="1976" w:type="dxa"/>
          </w:tcPr>
          <w:p w:rsidR="00070647" w:rsidRPr="00D95F85" w:rsidRDefault="00070647" w:rsidP="00012B3C">
            <w:pPr>
              <w:rPr>
                <w:rFonts w:ascii="Arial" w:eastAsia="標楷體" w:hAnsi="Arial"/>
              </w:rPr>
            </w:pPr>
            <w:r w:rsidRPr="00D95F85">
              <w:rPr>
                <w:rFonts w:ascii="Arial" w:eastAsia="標楷體" w:hAnsi="Arial" w:hint="eastAsia"/>
              </w:rPr>
              <w:t>T202</w:t>
            </w:r>
          </w:p>
        </w:tc>
        <w:tc>
          <w:tcPr>
            <w:tcW w:w="6300" w:type="dxa"/>
          </w:tcPr>
          <w:p w:rsidR="00070647" w:rsidRPr="00D95F85" w:rsidRDefault="00070647" w:rsidP="00012B3C">
            <w:pPr>
              <w:rPr>
                <w:rFonts w:ascii="標楷體" w:eastAsia="標楷體" w:hAnsi="標楷體"/>
                <w:szCs w:val="24"/>
              </w:rPr>
            </w:pPr>
            <w:r w:rsidRPr="00D95F85">
              <w:rPr>
                <w:rFonts w:ascii="標楷體" w:eastAsia="標楷體" w:hAnsi="標楷體" w:hint="eastAsia"/>
                <w:szCs w:val="24"/>
              </w:rPr>
              <w:t>支存存入</w:t>
            </w:r>
          </w:p>
        </w:tc>
      </w:tr>
    </w:tbl>
    <w:p w:rsidR="00A42EE7" w:rsidRPr="00D95F85" w:rsidRDefault="00A42EE7" w:rsidP="00A42EE7">
      <w:pPr>
        <w:rPr>
          <w:rFonts w:ascii="Arial" w:eastAsia="標楷體" w:hAnsi="Arial"/>
        </w:rPr>
      </w:pPr>
      <w:r w:rsidRPr="00D95F85">
        <w:rPr>
          <w:rFonts w:ascii="Arial" w:eastAsia="標楷體" w:hAnsi="Arial" w:hint="eastAsia"/>
        </w:rPr>
        <w:t>‧整合原交易如上。</w:t>
      </w:r>
    </w:p>
    <w:p w:rsidR="00A42EE7" w:rsidRPr="00D95F85" w:rsidRDefault="00A42EE7">
      <w:pPr>
        <w:rPr>
          <w:rFonts w:ascii="Arial" w:eastAsia="標楷體" w:hAnsi="Arial"/>
        </w:rPr>
      </w:pPr>
      <w:r w:rsidRPr="00D95F85">
        <w:rPr>
          <w:rFonts w:ascii="Arial" w:eastAsia="標楷體" w:hAnsi="Arial" w:hint="eastAsia"/>
        </w:rPr>
        <w:t>‧</w:t>
      </w:r>
      <w:r w:rsidR="00070647" w:rsidRPr="00D95F85">
        <w:rPr>
          <w:rFonts w:ascii="Arial" w:eastAsia="標楷體" w:hAnsi="Arial" w:hint="eastAsia"/>
        </w:rPr>
        <w:t>提供櫃員處理現金存入顧客帳戶的功能</w:t>
      </w:r>
      <w:r w:rsidR="00F318CF" w:rsidRPr="00D95F85">
        <w:rPr>
          <w:rFonts w:ascii="Arial" w:eastAsia="標楷體" w:hAnsi="Arial" w:hint="eastAsia"/>
        </w:rPr>
        <w:t>，</w:t>
      </w:r>
      <w:r w:rsidR="00D95F85" w:rsidRPr="00D95F85">
        <w:rPr>
          <w:rFonts w:ascii="標楷體" w:eastAsia="標楷體" w:hAnsi="標楷體" w:hint="eastAsia"/>
          <w:szCs w:val="24"/>
        </w:rPr>
        <w:t>適用於台幣：活期、支存、虛擬帳號(不含期貨)</w:t>
      </w:r>
      <w:r w:rsidR="00070647" w:rsidRPr="00D95F85">
        <w:rPr>
          <w:rFonts w:ascii="標楷體" w:eastAsia="標楷體" w:hAnsi="標楷體" w:hint="eastAsia"/>
          <w:szCs w:val="24"/>
        </w:rPr>
        <w:t>。</w:t>
      </w:r>
      <w:r w:rsidR="00070647" w:rsidRPr="00D95F85">
        <w:rPr>
          <w:rFonts w:ascii="Arial" w:eastAsia="標楷體" w:hAnsi="Arial" w:hint="eastAsia"/>
        </w:rPr>
        <w:t xml:space="preserve"> </w:t>
      </w:r>
    </w:p>
    <w:p w:rsidR="00A42EE7" w:rsidRPr="00D95F85" w:rsidRDefault="00A42EE7"/>
    <w:p w:rsidR="00A42EE7" w:rsidRPr="00D95F85" w:rsidRDefault="00A42EE7" w:rsidP="00A42EE7">
      <w:pPr>
        <w:rPr>
          <w:rFonts w:ascii="Arial" w:eastAsia="標楷體" w:hAnsi="Arial"/>
          <w:b/>
          <w:sz w:val="28"/>
          <w:szCs w:val="28"/>
        </w:rPr>
      </w:pPr>
      <w:r w:rsidRPr="00D95F85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42EE7" w:rsidRPr="00D95F85" w:rsidRDefault="00A42EE7" w:rsidP="00A42EE7">
      <w:pPr>
        <w:ind w:firstLineChars="200" w:firstLine="480"/>
        <w:rPr>
          <w:rFonts w:ascii="標楷體" w:eastAsia="標楷體" w:hAnsi="標楷體"/>
          <w:i/>
          <w:szCs w:val="24"/>
        </w:rPr>
      </w:pPr>
      <w:r w:rsidRPr="00D95F85">
        <w:rPr>
          <w:rStyle w:val="a4"/>
          <w:rFonts w:ascii="標楷體" w:eastAsia="標楷體" w:hAnsi="標楷體" w:hint="eastAsia"/>
          <w:i w:val="0"/>
          <w:szCs w:val="24"/>
        </w:rPr>
        <w:t>帳務交易→現金存入-帳戶→現金存入-帳戶</w:t>
      </w:r>
    </w:p>
    <w:p w:rsidR="00A42EE7" w:rsidRPr="00D95F85" w:rsidRDefault="00A42EE7"/>
    <w:p w:rsidR="00A42EE7" w:rsidRPr="00D95F85" w:rsidRDefault="00A42EE7">
      <w:pPr>
        <w:rPr>
          <w:rFonts w:ascii="Arial" w:eastAsia="標楷體" w:hAnsi="Arial"/>
          <w:b/>
          <w:sz w:val="28"/>
          <w:szCs w:val="28"/>
        </w:rPr>
      </w:pPr>
      <w:r w:rsidRPr="00D95F85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D93D25" w:rsidRPr="00D95F85" w:rsidRDefault="00D93D25" w:rsidP="00D93D25">
      <w:pPr>
        <w:ind w:firstLineChars="200" w:firstLine="480"/>
        <w:rPr>
          <w:szCs w:val="24"/>
        </w:rPr>
      </w:pPr>
      <w:r w:rsidRPr="00D95F85">
        <w:rPr>
          <w:rFonts w:ascii="Arial" w:eastAsia="標楷體" w:hAnsi="Arial" w:hint="eastAsia"/>
          <w:szCs w:val="24"/>
        </w:rPr>
        <w:t>選擇「有</w:t>
      </w:r>
      <w:r w:rsidRPr="00D95F85">
        <w:rPr>
          <w:rFonts w:ascii="標楷體" w:eastAsia="標楷體" w:hAnsi="標楷體" w:hint="eastAsia"/>
          <w:szCs w:val="24"/>
        </w:rPr>
        <w:t>／</w:t>
      </w:r>
      <w:r w:rsidRPr="00D95F85">
        <w:rPr>
          <w:rFonts w:ascii="Arial" w:eastAsia="標楷體" w:hAnsi="Arial" w:hint="eastAsia"/>
          <w:szCs w:val="24"/>
        </w:rPr>
        <w:t>無摺」，確認帳號、戶名及金額無誤後，</w:t>
      </w:r>
      <w:r w:rsidR="00E23CC9" w:rsidRPr="00D95F85">
        <w:rPr>
          <w:rFonts w:ascii="Arial" w:eastAsia="標楷體" w:hAnsi="Arial" w:hint="eastAsia"/>
          <w:szCs w:val="24"/>
        </w:rPr>
        <w:t>可選擇【代印傳票】代印存</w:t>
      </w:r>
      <w:r w:rsidRPr="00D95F85">
        <w:rPr>
          <w:rFonts w:ascii="Arial" w:eastAsia="標楷體" w:hAnsi="Arial" w:hint="eastAsia"/>
          <w:szCs w:val="24"/>
        </w:rPr>
        <w:t>款憑條；</w:t>
      </w:r>
      <w:r w:rsidRPr="00D95F85">
        <w:rPr>
          <w:rFonts w:ascii="標楷體" w:eastAsia="標楷體" w:hAnsi="標楷體" w:hint="eastAsia"/>
          <w:szCs w:val="24"/>
        </w:rPr>
        <w:t>若須輸入存摺備註，請於「存摺印錄備註」欄位輸入</w:t>
      </w:r>
      <w:r w:rsidRPr="00D95F85">
        <w:rPr>
          <w:rFonts w:ascii="Arial" w:eastAsia="標楷體" w:hAnsi="Arial" w:hint="eastAsia"/>
          <w:szCs w:val="24"/>
        </w:rPr>
        <w:t>，最後點擊【執</w:t>
      </w:r>
      <w:r w:rsidR="005F7019" w:rsidRPr="00D95F85">
        <w:rPr>
          <w:rFonts w:ascii="Arial" w:eastAsia="標楷體" w:hAnsi="Arial" w:hint="eastAsia"/>
          <w:szCs w:val="24"/>
        </w:rPr>
        <w:t>行】即可完成現金存入</w:t>
      </w:r>
      <w:r w:rsidRPr="00D95F85">
        <w:rPr>
          <w:rFonts w:ascii="Arial" w:eastAsia="標楷體" w:hAnsi="Arial" w:hint="eastAsia"/>
          <w:szCs w:val="24"/>
        </w:rPr>
        <w:t>交易。</w:t>
      </w:r>
    </w:p>
    <w:p w:rsidR="00D93D25" w:rsidRPr="00D95F85" w:rsidRDefault="00D93D25">
      <w:pPr>
        <w:rPr>
          <w:rFonts w:ascii="Arial" w:eastAsia="標楷體" w:hAnsi="Arial"/>
          <w:b/>
          <w:sz w:val="28"/>
          <w:szCs w:val="28"/>
        </w:rPr>
      </w:pPr>
    </w:p>
    <w:p w:rsidR="00A9013A" w:rsidRPr="00CA3A5F" w:rsidRDefault="00CA3A5F">
      <w:pPr>
        <w:rPr>
          <w:rFonts w:ascii="Arial" w:eastAsia="標楷體" w:hAnsi="Arial" w:cs="Arial"/>
          <w:szCs w:val="24"/>
        </w:rPr>
      </w:pPr>
      <w:r>
        <w:rPr>
          <w:rFonts w:ascii="Arial" w:eastAsia="標楷體" w:hAnsi="Arial" w:cs="Arial" w:hint="eastAsia"/>
          <w:szCs w:val="24"/>
        </w:rPr>
        <w:t>ㄧ、</w:t>
      </w:r>
      <w:r w:rsidR="00D03410" w:rsidRPr="00D95F85">
        <w:rPr>
          <w:rFonts w:ascii="標楷體" w:eastAsia="標楷體" w:hAnsi="標楷體" w:hint="eastAsia"/>
          <w:szCs w:val="24"/>
        </w:rPr>
        <w:t xml:space="preserve"> 選擇有／</w:t>
      </w:r>
      <w:r w:rsidR="00A9013A" w:rsidRPr="00D95F85">
        <w:rPr>
          <w:rFonts w:ascii="標楷體" w:eastAsia="標楷體" w:hAnsi="標楷體" w:hint="eastAsia"/>
          <w:szCs w:val="24"/>
        </w:rPr>
        <w:t>無摺。</w:t>
      </w:r>
    </w:p>
    <w:p w:rsidR="00AC573E" w:rsidRPr="00CA3A5F" w:rsidRDefault="00A9013A" w:rsidP="00CA3A5F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szCs w:val="24"/>
        </w:rPr>
      </w:pPr>
      <w:r w:rsidRPr="00CA3A5F">
        <w:rPr>
          <w:rFonts w:ascii="標楷體" w:eastAsia="標楷體" w:hAnsi="標楷體" w:hint="eastAsia"/>
          <w:szCs w:val="24"/>
        </w:rPr>
        <w:t>若選擇有摺，請先刷存摺</w:t>
      </w:r>
      <w:r w:rsidR="00F318CF" w:rsidRPr="00CA3A5F">
        <w:rPr>
          <w:rFonts w:ascii="標楷體" w:eastAsia="標楷體" w:hAnsi="標楷體" w:hint="eastAsia"/>
          <w:szCs w:val="24"/>
        </w:rPr>
        <w:t>，再輸入金額，點擊【執行】</w:t>
      </w:r>
      <w:r w:rsidR="00FE47C9" w:rsidRPr="00CA3A5F">
        <w:rPr>
          <w:rFonts w:ascii="標楷體" w:eastAsia="標楷體" w:hAnsi="標楷體" w:hint="eastAsia"/>
          <w:szCs w:val="24"/>
        </w:rPr>
        <w:t>。</w:t>
      </w:r>
    </w:p>
    <w:p w:rsidR="00CA3A5F" w:rsidRPr="00CA3A5F" w:rsidRDefault="00CA3A5F" w:rsidP="00CA3A5F">
      <w:pPr>
        <w:rPr>
          <w:rFonts w:ascii="標楷體" w:eastAsia="標楷體" w:hAnsi="標楷體" w:hint="eastAsia"/>
          <w:szCs w:val="24"/>
        </w:rPr>
      </w:pPr>
      <w:r w:rsidRPr="00D95F85">
        <w:rPr>
          <w:noProof/>
        </w:rPr>
        <w:lastRenderedPageBreak/>
        <w:drawing>
          <wp:inline distT="0" distB="0" distL="0" distR="0" wp14:anchorId="2B4D5B24" wp14:editId="51AE2D79">
            <wp:extent cx="6113633" cy="3311490"/>
            <wp:effectExtent l="0" t="0" r="1905" b="381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5927" cy="331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3E" w:rsidRPr="00D95F85" w:rsidRDefault="00AC573E">
      <w:pPr>
        <w:rPr>
          <w:rFonts w:ascii="標楷體" w:eastAsia="標楷體" w:hAnsi="標楷體"/>
          <w:szCs w:val="24"/>
        </w:rPr>
      </w:pPr>
      <w:r w:rsidRPr="00D95F85">
        <w:rPr>
          <w:noProof/>
        </w:rPr>
        <w:drawing>
          <wp:inline distT="0" distB="0" distL="0" distR="0" wp14:anchorId="65B91AF6" wp14:editId="094C4695">
            <wp:extent cx="6098519" cy="3303303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095" cy="331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CF" w:rsidRPr="00D95F85" w:rsidRDefault="00F318CF">
      <w:pPr>
        <w:rPr>
          <w:rFonts w:ascii="標楷體" w:eastAsia="標楷體" w:hAnsi="標楷體"/>
          <w:szCs w:val="24"/>
        </w:rPr>
      </w:pPr>
    </w:p>
    <w:p w:rsidR="00F318CF" w:rsidRPr="00D95F85" w:rsidRDefault="00F318CF">
      <w:pPr>
        <w:rPr>
          <w:rFonts w:ascii="標楷體" w:eastAsia="標楷體" w:hAnsi="標楷體"/>
          <w:szCs w:val="24"/>
        </w:rPr>
      </w:pPr>
      <w:r w:rsidRPr="00D95F85">
        <w:rPr>
          <w:noProof/>
        </w:rPr>
        <w:lastRenderedPageBreak/>
        <w:drawing>
          <wp:inline distT="0" distB="0" distL="0" distR="0" wp14:anchorId="4E3C753B" wp14:editId="006A2DA2">
            <wp:extent cx="6121190" cy="331558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8765" cy="33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CF" w:rsidRPr="00D95F85" w:rsidRDefault="00F318CF" w:rsidP="00F318CF">
      <w:pPr>
        <w:rPr>
          <w:rFonts w:ascii="標楷體" w:eastAsia="標楷體" w:hAnsi="標楷體"/>
          <w:szCs w:val="24"/>
        </w:rPr>
      </w:pPr>
    </w:p>
    <w:p w:rsidR="00BC1DA0" w:rsidRPr="00CA3A5F" w:rsidRDefault="00F318CF" w:rsidP="001A3809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szCs w:val="24"/>
        </w:rPr>
      </w:pPr>
      <w:r w:rsidRPr="00CA3A5F">
        <w:rPr>
          <w:rFonts w:ascii="標楷體" w:eastAsia="標楷體" w:hAnsi="標楷體" w:hint="eastAsia"/>
          <w:szCs w:val="24"/>
        </w:rPr>
        <w:t>若選擇無摺，請直接輸入「帳號」，系統查詢戶名後輸入金額，</w:t>
      </w:r>
      <w:r w:rsidR="00FE47C9" w:rsidRPr="00CA3A5F">
        <w:rPr>
          <w:rFonts w:ascii="標楷體" w:eastAsia="標楷體" w:hAnsi="標楷體" w:hint="eastAsia"/>
          <w:szCs w:val="24"/>
        </w:rPr>
        <w:t>再點擊</w:t>
      </w:r>
      <w:r w:rsidRPr="00CA3A5F">
        <w:rPr>
          <w:rFonts w:ascii="標楷體" w:eastAsia="標楷體" w:hAnsi="標楷體" w:hint="eastAsia"/>
          <w:szCs w:val="24"/>
        </w:rPr>
        <w:t>【執行】。</w:t>
      </w:r>
    </w:p>
    <w:p w:rsidR="000F2C2F" w:rsidRDefault="000F2C2F" w:rsidP="000F2C2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  <w:r w:rsidR="00D95F85">
        <w:rPr>
          <w:rFonts w:ascii="標楷體" w:eastAsia="標楷體" w:hAnsi="標楷體"/>
          <w:szCs w:val="24"/>
        </w:rPr>
        <w:t>(</w:t>
      </w:r>
      <w:r w:rsidR="00CA3A5F">
        <w:rPr>
          <w:rFonts w:ascii="Arial" w:eastAsia="標楷體" w:hAnsi="Arial" w:cs="Arial"/>
          <w:szCs w:val="24"/>
        </w:rPr>
        <w:t>1</w:t>
      </w:r>
      <w:r w:rsidR="00D95F85">
        <w:rPr>
          <w:rFonts w:ascii="標楷體" w:eastAsia="標楷體" w:hAnsi="標楷體"/>
          <w:szCs w:val="24"/>
        </w:rPr>
        <w:t>)</w:t>
      </w:r>
      <w:r w:rsidR="00CA3A5F">
        <w:rPr>
          <w:rFonts w:ascii="標楷體" w:eastAsia="標楷體" w:hAnsi="標楷體"/>
          <w:szCs w:val="24"/>
        </w:rPr>
        <w:t xml:space="preserve"> </w:t>
      </w:r>
      <w:r w:rsidR="00D95F85">
        <w:rPr>
          <w:rFonts w:ascii="標楷體" w:eastAsia="標楷體" w:hAnsi="標楷體" w:hint="eastAsia"/>
          <w:szCs w:val="24"/>
        </w:rPr>
        <w:t>無摺存入</w:t>
      </w:r>
      <w:r w:rsidR="00BC1DA0">
        <w:rPr>
          <w:rFonts w:ascii="標楷體" w:eastAsia="標楷體" w:hAnsi="標楷體" w:hint="eastAsia"/>
          <w:szCs w:val="24"/>
        </w:rPr>
        <w:t>台幣活期性存款帳號</w:t>
      </w:r>
      <w:r w:rsidR="005C1833">
        <w:rPr>
          <w:rFonts w:ascii="標楷體" w:eastAsia="標楷體" w:hAnsi="標楷體" w:hint="eastAsia"/>
          <w:szCs w:val="24"/>
        </w:rPr>
        <w:t>。</w:t>
      </w:r>
    </w:p>
    <w:p w:rsidR="00BC1DA0" w:rsidRDefault="00BC1DA0" w:rsidP="000F2C2F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ABFF57C" wp14:editId="1E48E106">
            <wp:extent cx="6090962" cy="3299210"/>
            <wp:effectExtent l="0" t="0" r="508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246" cy="33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A0" w:rsidRDefault="00BC1DA0" w:rsidP="000F2C2F">
      <w:pPr>
        <w:rPr>
          <w:rFonts w:ascii="標楷體" w:eastAsia="標楷體" w:hAnsi="標楷體"/>
          <w:szCs w:val="24"/>
        </w:rPr>
      </w:pPr>
    </w:p>
    <w:p w:rsidR="00BC1DA0" w:rsidRDefault="00BC1DA0" w:rsidP="000F2C2F">
      <w:pPr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929E426" wp14:editId="5E1B6D7D">
            <wp:extent cx="6106076" cy="3307397"/>
            <wp:effectExtent l="0" t="0" r="0" b="762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528" cy="33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85" w:rsidRDefault="000F2C2F" w:rsidP="000F2C2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  <w:r w:rsidR="00D95F85">
        <w:rPr>
          <w:rFonts w:ascii="標楷體" w:eastAsia="標楷體" w:hAnsi="標楷體" w:hint="eastAsia"/>
          <w:szCs w:val="24"/>
        </w:rPr>
        <w:t>(</w:t>
      </w:r>
      <w:r w:rsidR="00CA3A5F">
        <w:rPr>
          <w:rFonts w:ascii="Arial" w:eastAsia="標楷體" w:hAnsi="Arial" w:cs="Arial"/>
          <w:szCs w:val="24"/>
        </w:rPr>
        <w:t>2</w:t>
      </w:r>
      <w:r w:rsidR="00D95F85">
        <w:rPr>
          <w:rFonts w:ascii="標楷體" w:eastAsia="標楷體" w:hAnsi="標楷體" w:hint="eastAsia"/>
          <w:szCs w:val="24"/>
        </w:rPr>
        <w:t>)無摺存入支存帳號</w:t>
      </w:r>
      <w:r w:rsidR="005C1833">
        <w:rPr>
          <w:rFonts w:ascii="標楷體" w:eastAsia="標楷體" w:hAnsi="標楷體" w:hint="eastAsia"/>
          <w:szCs w:val="24"/>
        </w:rPr>
        <w:t>，</w:t>
      </w:r>
      <w:r w:rsidR="005C1833" w:rsidRPr="00D95F85">
        <w:rPr>
          <w:rFonts w:ascii="標楷體" w:eastAsia="標楷體" w:hAnsi="標楷體" w:hint="eastAsia"/>
          <w:szCs w:val="24"/>
        </w:rPr>
        <w:t>須輸入備註時，請於「存款人資料」欄位輸入。</w:t>
      </w:r>
    </w:p>
    <w:p w:rsidR="000F2C2F" w:rsidRDefault="00BC1DA0" w:rsidP="000F2C2F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CF7C909" wp14:editId="0FC90989">
            <wp:extent cx="6068291" cy="3286930"/>
            <wp:effectExtent l="0" t="0" r="889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4747" cy="32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2F" w:rsidRDefault="000F2C2F" w:rsidP="000C61DE">
      <w:pPr>
        <w:ind w:left="566" w:hangingChars="236" w:hanging="566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(</w:t>
      </w:r>
      <w:r w:rsidR="00CA3A5F">
        <w:rPr>
          <w:rFonts w:ascii="Arial" w:eastAsia="標楷體" w:hAnsi="Arial" w:cs="Arial"/>
          <w:szCs w:val="24"/>
        </w:rPr>
        <w:t>3</w:t>
      </w:r>
      <w:r>
        <w:rPr>
          <w:rFonts w:ascii="標楷體" w:eastAsia="標楷體" w:hAnsi="標楷體" w:hint="eastAsia"/>
          <w:szCs w:val="24"/>
        </w:rPr>
        <w:t>)無摺存入台幣虛擬帳號，</w:t>
      </w:r>
      <w:r w:rsidRPr="00D95F85">
        <w:rPr>
          <w:rFonts w:ascii="標楷體" w:eastAsia="標楷體" w:hAnsi="標楷體" w:hint="eastAsia"/>
          <w:szCs w:val="24"/>
        </w:rPr>
        <w:t>會開啟「繳款檢核」及「貸：手續費」欄位，若有另收之手續費可直接輸入於「貸：手續費」 欄位。</w:t>
      </w:r>
    </w:p>
    <w:p w:rsidR="0076768E" w:rsidRPr="00FE47C9" w:rsidRDefault="000F2C2F" w:rsidP="00FE47C9">
      <w:pPr>
        <w:ind w:left="720" w:hangingChars="300" w:hanging="720"/>
        <w:rPr>
          <w:rFonts w:ascii="標楷體" w:eastAsia="標楷體" w:hAnsi="標楷體"/>
          <w:szCs w:val="24"/>
        </w:rPr>
      </w:pPr>
      <w:r w:rsidRPr="00D95F85">
        <w:rPr>
          <w:noProof/>
        </w:rPr>
        <w:lastRenderedPageBreak/>
        <w:drawing>
          <wp:inline distT="0" distB="0" distL="0" distR="0" wp14:anchorId="65A0FDD4" wp14:editId="6C3694BD">
            <wp:extent cx="6106076" cy="3307397"/>
            <wp:effectExtent l="0" t="0" r="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1" cy="3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33" w:rsidRPr="00684B3A" w:rsidRDefault="005C1833" w:rsidP="005C1833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D95F85" w:rsidRPr="00FA7CE3" w:rsidRDefault="000F2C2F" w:rsidP="007D157B">
      <w:pPr>
        <w:rPr>
          <w:rFonts w:ascii="標楷體" w:eastAsia="標楷體" w:hAnsi="標楷體"/>
        </w:rPr>
      </w:pPr>
      <w:r w:rsidRPr="000F2C2F">
        <w:rPr>
          <w:rFonts w:ascii="Arial" w:eastAsia="標楷體" w:hAnsi="Arial" w:cs="Arial"/>
        </w:rPr>
        <w:t>1.</w:t>
      </w:r>
      <w:r>
        <w:rPr>
          <w:rFonts w:ascii="Arial" w:eastAsia="標楷體" w:hAnsi="Arial" w:cs="Arial"/>
        </w:rPr>
        <w:t xml:space="preserve"> </w:t>
      </w:r>
      <w:r w:rsidR="004C4B22">
        <w:rPr>
          <w:rFonts w:ascii="標楷體" w:eastAsia="標楷體" w:hAnsi="標楷體" w:hint="eastAsia"/>
        </w:rPr>
        <w:t>現金存入</w:t>
      </w:r>
      <w:r w:rsidRPr="00D95F85">
        <w:rPr>
          <w:rFonts w:ascii="標楷體" w:eastAsia="標楷體" w:hAnsi="標楷體" w:hint="eastAsia"/>
        </w:rPr>
        <w:t>台幣期貨虛擬帳號，會出現錯誤訊息：</w:t>
      </w:r>
      <w:r w:rsidR="004C4B22">
        <w:rPr>
          <w:rFonts w:ascii="標楷體" w:eastAsia="標楷體" w:hAnsi="標楷體" w:hint="eastAsia"/>
        </w:rPr>
        <w:t>「</w:t>
      </w:r>
      <w:r w:rsidRPr="00D95F85">
        <w:rPr>
          <w:rFonts w:ascii="標楷體" w:eastAsia="標楷體" w:hAnsi="標楷體" w:hint="eastAsia"/>
        </w:rPr>
        <w:t>期貨帳號請至【</w:t>
      </w:r>
      <w:r w:rsidRPr="00D95F85">
        <w:rPr>
          <w:rFonts w:ascii="Arial" w:eastAsia="標楷體" w:hAnsi="Arial" w:cs="Arial"/>
        </w:rPr>
        <w:t>22614</w:t>
      </w:r>
      <w:r w:rsidRPr="00D95F85">
        <w:rPr>
          <w:rFonts w:ascii="標楷體" w:eastAsia="標楷體" w:hAnsi="標楷體" w:hint="eastAsia"/>
        </w:rPr>
        <w:t>期貨入金】執行</w:t>
      </w:r>
      <w:r w:rsidR="004C4B22">
        <w:rPr>
          <w:rFonts w:ascii="標楷體" w:eastAsia="標楷體" w:hAnsi="標楷體" w:hint="eastAsia"/>
        </w:rPr>
        <w:t>」；請離開畫面</w:t>
      </w:r>
      <w:r w:rsidR="000C61DE">
        <w:rPr>
          <w:rFonts w:ascii="標楷體" w:eastAsia="標楷體" w:hAnsi="標楷體" w:hint="eastAsia"/>
        </w:rPr>
        <w:t>改</w:t>
      </w:r>
      <w:r w:rsidR="004C4B22">
        <w:rPr>
          <w:rFonts w:ascii="標楷體" w:eastAsia="標楷體" w:hAnsi="標楷體" w:hint="eastAsia"/>
        </w:rPr>
        <w:t>至</w:t>
      </w:r>
      <w:r w:rsidR="004C4B22" w:rsidRPr="00D95F85">
        <w:rPr>
          <w:rFonts w:ascii="標楷體" w:eastAsia="標楷體" w:hAnsi="標楷體" w:hint="eastAsia"/>
        </w:rPr>
        <w:t>【</w:t>
      </w:r>
      <w:r w:rsidR="004C4B22" w:rsidRPr="00D95F85">
        <w:rPr>
          <w:rFonts w:ascii="Arial" w:eastAsia="標楷體" w:hAnsi="Arial" w:cs="Arial"/>
        </w:rPr>
        <w:t>22614</w:t>
      </w:r>
      <w:r w:rsidR="004C4B22" w:rsidRPr="00D95F85">
        <w:rPr>
          <w:rFonts w:ascii="標楷體" w:eastAsia="標楷體" w:hAnsi="標楷體" w:hint="eastAsia"/>
        </w:rPr>
        <w:t>期貨入金】</w:t>
      </w:r>
      <w:r w:rsidR="000C61DE">
        <w:rPr>
          <w:rFonts w:ascii="標楷體" w:eastAsia="標楷體" w:hAnsi="標楷體" w:hint="eastAsia"/>
        </w:rPr>
        <w:t>交易</w:t>
      </w:r>
      <w:r w:rsidR="004C4B22">
        <w:rPr>
          <w:rFonts w:ascii="標楷體" w:eastAsia="標楷體" w:hAnsi="標楷體" w:hint="eastAsia"/>
        </w:rPr>
        <w:t>執行。</w:t>
      </w:r>
    </w:p>
    <w:p w:rsidR="000F2C2F" w:rsidRPr="00FA7CE3" w:rsidRDefault="000F2C2F" w:rsidP="007D157B">
      <w:pPr>
        <w:rPr>
          <w:rFonts w:ascii="標楷體" w:eastAsia="標楷體" w:hAnsi="標楷體"/>
          <w:szCs w:val="24"/>
        </w:rPr>
      </w:pPr>
      <w:r w:rsidRPr="00D95F85">
        <w:rPr>
          <w:rFonts w:ascii="Arial" w:eastAsia="標楷體" w:hAnsi="Arial" w:hint="eastAsia"/>
        </w:rPr>
        <w:t>2</w:t>
      </w:r>
      <w:r>
        <w:rPr>
          <w:rFonts w:ascii="Arial" w:eastAsia="標楷體" w:hAnsi="Arial" w:hint="eastAsia"/>
        </w:rPr>
        <w:t xml:space="preserve">. </w:t>
      </w:r>
      <w:r w:rsidRPr="00D95F85">
        <w:rPr>
          <w:rFonts w:ascii="Arial" w:eastAsia="標楷體" w:hAnsi="Arial" w:hint="eastAsia"/>
        </w:rPr>
        <w:t>現金存入</w:t>
      </w:r>
      <w:r w:rsidR="004C4B22">
        <w:rPr>
          <w:rFonts w:ascii="Arial" w:eastAsia="標楷體" w:hAnsi="Arial" w:hint="eastAsia"/>
        </w:rPr>
        <w:t>消金授信</w:t>
      </w:r>
      <w:r w:rsidRPr="00D95F85">
        <w:rPr>
          <w:rFonts w:ascii="Arial" w:eastAsia="標楷體" w:hAnsi="Arial" w:hint="eastAsia"/>
        </w:rPr>
        <w:t>業務專戶時，</w:t>
      </w:r>
      <w:r w:rsidRPr="00D95F85">
        <w:rPr>
          <w:rFonts w:ascii="標楷體" w:eastAsia="標楷體" w:hAnsi="標楷體" w:hint="eastAsia"/>
          <w:szCs w:val="24"/>
        </w:rPr>
        <w:t>必須輸入「存摺印錄備註」</w:t>
      </w:r>
      <w:r w:rsidR="004C4B22">
        <w:rPr>
          <w:rFonts w:ascii="標楷體" w:eastAsia="標楷體" w:hAnsi="標楷體" w:hint="eastAsia"/>
          <w:szCs w:val="24"/>
        </w:rPr>
        <w:t>後</w:t>
      </w:r>
      <w:r w:rsidRPr="00D95F85">
        <w:rPr>
          <w:rFonts w:ascii="標楷體" w:eastAsia="標楷體" w:hAnsi="標楷體" w:hint="eastAsia"/>
          <w:szCs w:val="24"/>
        </w:rPr>
        <w:t>才能執行。</w:t>
      </w:r>
      <w:bookmarkStart w:id="0" w:name="_GoBack"/>
      <w:bookmarkEnd w:id="0"/>
    </w:p>
    <w:p w:rsidR="004B7AAB" w:rsidRDefault="004B7AAB" w:rsidP="007D157B">
      <w:pPr>
        <w:rPr>
          <w:rFonts w:ascii="Arial" w:eastAsia="標楷體" w:hAnsi="Arial"/>
          <w:b/>
          <w:sz w:val="28"/>
          <w:szCs w:val="28"/>
        </w:rPr>
      </w:pPr>
    </w:p>
    <w:p w:rsidR="007D157B" w:rsidRPr="00D95F85" w:rsidRDefault="007D157B" w:rsidP="007D157B">
      <w:pPr>
        <w:rPr>
          <w:rFonts w:ascii="Arial" w:eastAsia="標楷體" w:hAnsi="Arial"/>
          <w:b/>
          <w:sz w:val="28"/>
          <w:szCs w:val="28"/>
        </w:rPr>
      </w:pPr>
      <w:r w:rsidRPr="00D95F85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CD6265" w:rsidRPr="00CA3A5F" w:rsidRDefault="007D157B" w:rsidP="00720196">
      <w:pPr>
        <w:rPr>
          <w:rFonts w:ascii="Arial" w:eastAsia="標楷體" w:hAnsi="Arial" w:hint="eastAsia"/>
        </w:rPr>
      </w:pPr>
      <w:r w:rsidRPr="00D95F85">
        <w:rPr>
          <w:rFonts w:ascii="Arial" w:eastAsia="標楷體" w:hAnsi="Arial" w:hint="eastAsia"/>
        </w:rPr>
        <w:t xml:space="preserve">　　</w:t>
      </w:r>
      <w:r w:rsidRPr="00D93C84">
        <w:rPr>
          <w:rFonts w:ascii="Arial" w:eastAsia="標楷體" w:hAnsi="Arial" w:hint="eastAsia"/>
          <w:color w:val="FF0000"/>
        </w:rPr>
        <w:t>無。</w:t>
      </w:r>
    </w:p>
    <w:sectPr w:rsidR="00CD6265" w:rsidRPr="00CA3A5F" w:rsidSect="00D93C8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2288" w:rsidRDefault="007C2288" w:rsidP="00A42EE7">
      <w:r>
        <w:separator/>
      </w:r>
    </w:p>
  </w:endnote>
  <w:endnote w:type="continuationSeparator" w:id="0">
    <w:p w:rsidR="007C2288" w:rsidRDefault="007C2288" w:rsidP="00A42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2288" w:rsidRDefault="007C2288" w:rsidP="00A42EE7">
      <w:r>
        <w:separator/>
      </w:r>
    </w:p>
  </w:footnote>
  <w:footnote w:type="continuationSeparator" w:id="0">
    <w:p w:rsidR="007C2288" w:rsidRDefault="007C2288" w:rsidP="00A42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B6B7F"/>
    <w:multiLevelType w:val="hybridMultilevel"/>
    <w:tmpl w:val="3C921D3C"/>
    <w:lvl w:ilvl="0" w:tplc="09FC89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EC822BA"/>
    <w:multiLevelType w:val="hybridMultilevel"/>
    <w:tmpl w:val="BF7207C0"/>
    <w:lvl w:ilvl="0" w:tplc="ADC87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65F1C46"/>
    <w:multiLevelType w:val="hybridMultilevel"/>
    <w:tmpl w:val="6666D7D6"/>
    <w:lvl w:ilvl="0" w:tplc="EB48EF9A">
      <w:start w:val="2"/>
      <w:numFmt w:val="bullet"/>
      <w:lvlText w:val="＊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6F9B5BC8"/>
    <w:multiLevelType w:val="hybridMultilevel"/>
    <w:tmpl w:val="C0DC6EBE"/>
    <w:lvl w:ilvl="0" w:tplc="AEE89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FEE16EA"/>
    <w:multiLevelType w:val="hybridMultilevel"/>
    <w:tmpl w:val="1EAE6728"/>
    <w:lvl w:ilvl="0" w:tplc="70282EE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F03"/>
    <w:rsid w:val="00033C7A"/>
    <w:rsid w:val="00041592"/>
    <w:rsid w:val="00044697"/>
    <w:rsid w:val="00070647"/>
    <w:rsid w:val="000C61DE"/>
    <w:rsid w:val="000E09E9"/>
    <w:rsid w:val="000F2C2F"/>
    <w:rsid w:val="00210002"/>
    <w:rsid w:val="002439A2"/>
    <w:rsid w:val="002500A6"/>
    <w:rsid w:val="0025185A"/>
    <w:rsid w:val="002C1A9D"/>
    <w:rsid w:val="002D181A"/>
    <w:rsid w:val="002D5C3B"/>
    <w:rsid w:val="00386D41"/>
    <w:rsid w:val="003D5B69"/>
    <w:rsid w:val="0041217F"/>
    <w:rsid w:val="004A5DB4"/>
    <w:rsid w:val="004B7AAB"/>
    <w:rsid w:val="004C4B22"/>
    <w:rsid w:val="004F633F"/>
    <w:rsid w:val="00513AFB"/>
    <w:rsid w:val="00522EEA"/>
    <w:rsid w:val="0055099C"/>
    <w:rsid w:val="00572C7D"/>
    <w:rsid w:val="005A0F38"/>
    <w:rsid w:val="005A5159"/>
    <w:rsid w:val="005C1833"/>
    <w:rsid w:val="005D11BA"/>
    <w:rsid w:val="005D7812"/>
    <w:rsid w:val="005E5CFF"/>
    <w:rsid w:val="005F7019"/>
    <w:rsid w:val="006D2A71"/>
    <w:rsid w:val="00720196"/>
    <w:rsid w:val="0076768E"/>
    <w:rsid w:val="007C2288"/>
    <w:rsid w:val="007D157B"/>
    <w:rsid w:val="0082638F"/>
    <w:rsid w:val="008676E0"/>
    <w:rsid w:val="008E2E1A"/>
    <w:rsid w:val="00920D14"/>
    <w:rsid w:val="009C521E"/>
    <w:rsid w:val="009E3881"/>
    <w:rsid w:val="009E6EC2"/>
    <w:rsid w:val="00A122F3"/>
    <w:rsid w:val="00A407A8"/>
    <w:rsid w:val="00A40C5C"/>
    <w:rsid w:val="00A42EE7"/>
    <w:rsid w:val="00A9013A"/>
    <w:rsid w:val="00AA23CA"/>
    <w:rsid w:val="00AA2B68"/>
    <w:rsid w:val="00AC573E"/>
    <w:rsid w:val="00B24262"/>
    <w:rsid w:val="00B564F5"/>
    <w:rsid w:val="00B73F03"/>
    <w:rsid w:val="00BC1DA0"/>
    <w:rsid w:val="00BD635C"/>
    <w:rsid w:val="00BD74FF"/>
    <w:rsid w:val="00BE3E38"/>
    <w:rsid w:val="00C371FC"/>
    <w:rsid w:val="00C42EF6"/>
    <w:rsid w:val="00C8787B"/>
    <w:rsid w:val="00CA3A5F"/>
    <w:rsid w:val="00CD6265"/>
    <w:rsid w:val="00D03410"/>
    <w:rsid w:val="00D1309C"/>
    <w:rsid w:val="00D23C30"/>
    <w:rsid w:val="00D42197"/>
    <w:rsid w:val="00D47BCF"/>
    <w:rsid w:val="00D5348D"/>
    <w:rsid w:val="00D82DF9"/>
    <w:rsid w:val="00D93C84"/>
    <w:rsid w:val="00D93D25"/>
    <w:rsid w:val="00D95F85"/>
    <w:rsid w:val="00DA4987"/>
    <w:rsid w:val="00DA69C5"/>
    <w:rsid w:val="00DF10F3"/>
    <w:rsid w:val="00E23CC9"/>
    <w:rsid w:val="00E26CFB"/>
    <w:rsid w:val="00E327BA"/>
    <w:rsid w:val="00E47721"/>
    <w:rsid w:val="00F318CF"/>
    <w:rsid w:val="00F84815"/>
    <w:rsid w:val="00FA7CE3"/>
    <w:rsid w:val="00FB1ADB"/>
    <w:rsid w:val="00FE4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E3734A07-58D9-4318-BABB-5C3D5EFE8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2C7D"/>
    <w:pPr>
      <w:ind w:leftChars="200" w:left="480"/>
    </w:pPr>
  </w:style>
  <w:style w:type="character" w:styleId="a4">
    <w:name w:val="Emphasis"/>
    <w:basedOn w:val="a0"/>
    <w:uiPriority w:val="20"/>
    <w:qFormat/>
    <w:rsid w:val="004A5DB4"/>
    <w:rPr>
      <w:i/>
      <w:iCs/>
    </w:rPr>
  </w:style>
  <w:style w:type="paragraph" w:styleId="a5">
    <w:name w:val="header"/>
    <w:basedOn w:val="a"/>
    <w:link w:val="a6"/>
    <w:uiPriority w:val="99"/>
    <w:unhideWhenUsed/>
    <w:rsid w:val="00A42E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42EE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42E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42EE7"/>
    <w:rPr>
      <w:sz w:val="20"/>
      <w:szCs w:val="20"/>
    </w:rPr>
  </w:style>
  <w:style w:type="table" w:styleId="a9">
    <w:name w:val="Table Grid"/>
    <w:basedOn w:val="a1"/>
    <w:uiPriority w:val="39"/>
    <w:rsid w:val="00A42E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annotation reference"/>
    <w:basedOn w:val="a0"/>
    <w:uiPriority w:val="99"/>
    <w:semiHidden/>
    <w:unhideWhenUsed/>
    <w:rsid w:val="00044697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044697"/>
  </w:style>
  <w:style w:type="character" w:customStyle="1" w:styleId="ac">
    <w:name w:val="註解文字 字元"/>
    <w:basedOn w:val="a0"/>
    <w:link w:val="ab"/>
    <w:uiPriority w:val="99"/>
    <w:semiHidden/>
    <w:rsid w:val="00044697"/>
  </w:style>
  <w:style w:type="paragraph" w:styleId="ad">
    <w:name w:val="annotation subject"/>
    <w:basedOn w:val="ab"/>
    <w:next w:val="ab"/>
    <w:link w:val="ae"/>
    <w:uiPriority w:val="99"/>
    <w:semiHidden/>
    <w:unhideWhenUsed/>
    <w:rsid w:val="00044697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044697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0446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04469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C5D288-D6A7-4FEA-A1B6-3833DAB2F6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0C8C49-A076-4031-B043-0B7F79DE9FF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405A75C-37E3-468C-BE6C-174A3F84C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TEST19661</dc:creator>
  <cp:keywords/>
  <dc:description/>
  <cp:lastModifiedBy>陳永芝11455</cp:lastModifiedBy>
  <cp:revision>41</cp:revision>
  <dcterms:created xsi:type="dcterms:W3CDTF">2020-06-30T02:18:00Z</dcterms:created>
  <dcterms:modified xsi:type="dcterms:W3CDTF">2020-07-06T07:35:00Z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