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7441" w:rsidRPr="00684B3A" w:rsidRDefault="00A67441" w:rsidP="00A67441">
      <w:pPr>
        <w:rPr>
          <w:rFonts w:ascii="Arial" w:eastAsia="標楷體" w:hAnsi="Arial"/>
          <w:b/>
          <w:sz w:val="28"/>
          <w:szCs w:val="28"/>
        </w:rPr>
      </w:pPr>
      <w:r w:rsidRPr="00684B3A">
        <w:rPr>
          <w:rFonts w:ascii="Arial" w:eastAsia="標楷體" w:hAnsi="Arial" w:hint="eastAsia"/>
          <w:b/>
          <w:sz w:val="28"/>
          <w:szCs w:val="28"/>
        </w:rPr>
        <w:t>【</w:t>
      </w:r>
      <w:r w:rsidR="0092758F">
        <w:rPr>
          <w:rFonts w:ascii="Arial" w:eastAsia="標楷體" w:hAnsi="Arial" w:hint="eastAsia"/>
          <w:b/>
          <w:sz w:val="28"/>
          <w:szCs w:val="28"/>
        </w:rPr>
        <w:t>22601</w:t>
      </w:r>
      <w:r w:rsidR="0092758F">
        <w:rPr>
          <w:rFonts w:ascii="Arial" w:eastAsia="標楷體" w:hAnsi="Arial" w:hint="eastAsia"/>
          <w:b/>
          <w:sz w:val="28"/>
          <w:szCs w:val="28"/>
        </w:rPr>
        <w:t xml:space="preserve">　掛失止付</w:t>
      </w:r>
      <w:r w:rsidR="0092758F">
        <w:rPr>
          <w:rFonts w:ascii="Arial" w:eastAsia="標楷體" w:hAnsi="Arial" w:hint="eastAsia"/>
          <w:b/>
          <w:sz w:val="28"/>
          <w:szCs w:val="28"/>
        </w:rPr>
        <w:t>/</w:t>
      </w:r>
      <w:r w:rsidR="0092758F">
        <w:rPr>
          <w:rFonts w:ascii="Arial" w:eastAsia="標楷體" w:hAnsi="Arial" w:hint="eastAsia"/>
          <w:b/>
          <w:sz w:val="28"/>
          <w:szCs w:val="28"/>
        </w:rPr>
        <w:t>扣押提存</w:t>
      </w:r>
      <w:r w:rsidRPr="00684B3A">
        <w:rPr>
          <w:rFonts w:ascii="Arial" w:eastAsia="標楷體" w:hAnsi="Arial" w:hint="eastAsia"/>
          <w:b/>
          <w:sz w:val="28"/>
          <w:szCs w:val="28"/>
        </w:rPr>
        <w:t>】</w:t>
      </w:r>
    </w:p>
    <w:p w:rsidR="00A67441" w:rsidRPr="00684B3A" w:rsidRDefault="00A67441" w:rsidP="00A67441">
      <w:pPr>
        <w:rPr>
          <w:rFonts w:ascii="Arial" w:eastAsia="標楷體" w:hAnsi="Arial"/>
          <w:b/>
          <w:sz w:val="28"/>
          <w:szCs w:val="28"/>
        </w:rPr>
      </w:pPr>
      <w:r w:rsidRPr="00684B3A">
        <w:rPr>
          <w:rFonts w:ascii="Arial" w:eastAsia="標楷體" w:hAnsi="Arial" w:hint="eastAsia"/>
          <w:b/>
          <w:sz w:val="28"/>
          <w:szCs w:val="28"/>
        </w:rPr>
        <w:t>壹、交易介紹</w:t>
      </w:r>
      <w:bookmarkStart w:id="0" w:name="_GoBack"/>
      <w:bookmarkEnd w:id="0"/>
    </w:p>
    <w:tbl>
      <w:tblPr>
        <w:tblStyle w:val="a8"/>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976"/>
        <w:gridCol w:w="6300"/>
      </w:tblGrid>
      <w:tr w:rsidR="00A67441" w:rsidRPr="00684B3A" w:rsidTr="00B60CF6">
        <w:tc>
          <w:tcPr>
            <w:tcW w:w="1976" w:type="dxa"/>
            <w:shd w:val="clear" w:color="auto" w:fill="FFFF99"/>
          </w:tcPr>
          <w:p w:rsidR="00A67441" w:rsidRPr="00684B3A" w:rsidRDefault="00A67441" w:rsidP="00B60CF6">
            <w:pPr>
              <w:rPr>
                <w:rFonts w:ascii="Arial" w:eastAsia="標楷體" w:hAnsi="Arial"/>
              </w:rPr>
            </w:pPr>
            <w:r w:rsidRPr="00684B3A">
              <w:rPr>
                <w:rFonts w:ascii="Arial" w:eastAsia="標楷體" w:hAnsi="Arial" w:hint="eastAsia"/>
              </w:rPr>
              <w:t>原交易代號</w:t>
            </w:r>
          </w:p>
        </w:tc>
        <w:tc>
          <w:tcPr>
            <w:tcW w:w="6300" w:type="dxa"/>
            <w:shd w:val="clear" w:color="auto" w:fill="FFFF99"/>
          </w:tcPr>
          <w:p w:rsidR="00A67441" w:rsidRPr="00684B3A" w:rsidRDefault="00A67441" w:rsidP="00B60CF6">
            <w:pPr>
              <w:rPr>
                <w:rFonts w:ascii="Arial" w:eastAsia="標楷體" w:hAnsi="Arial"/>
              </w:rPr>
            </w:pPr>
            <w:r w:rsidRPr="00684B3A">
              <w:rPr>
                <w:rFonts w:ascii="Arial" w:eastAsia="標楷體" w:hAnsi="Arial" w:hint="eastAsia"/>
              </w:rPr>
              <w:t>原交易名稱</w:t>
            </w:r>
          </w:p>
        </w:tc>
      </w:tr>
      <w:tr w:rsidR="00A67441" w:rsidRPr="00684B3A" w:rsidTr="00B60CF6">
        <w:tc>
          <w:tcPr>
            <w:tcW w:w="1976" w:type="dxa"/>
          </w:tcPr>
          <w:p w:rsidR="00A67441" w:rsidRPr="00684B3A" w:rsidRDefault="0092758F" w:rsidP="00B60CF6">
            <w:pPr>
              <w:rPr>
                <w:rFonts w:ascii="Arial" w:eastAsia="標楷體" w:hAnsi="Arial"/>
              </w:rPr>
            </w:pPr>
            <w:r>
              <w:rPr>
                <w:rFonts w:ascii="Arial" w:eastAsia="標楷體" w:hAnsi="Arial" w:hint="eastAsia"/>
              </w:rPr>
              <w:t>T223</w:t>
            </w:r>
          </w:p>
        </w:tc>
        <w:tc>
          <w:tcPr>
            <w:tcW w:w="6300" w:type="dxa"/>
          </w:tcPr>
          <w:p w:rsidR="00A67441" w:rsidRPr="00684B3A" w:rsidRDefault="0092758F" w:rsidP="00B60CF6">
            <w:pPr>
              <w:rPr>
                <w:rFonts w:ascii="Arial" w:eastAsia="標楷體" w:hAnsi="Arial"/>
              </w:rPr>
            </w:pPr>
            <w:r>
              <w:rPr>
                <w:rFonts w:ascii="Arial" w:eastAsia="標楷體" w:hAnsi="Arial" w:hint="eastAsia"/>
              </w:rPr>
              <w:t>支存戶止扣提存</w:t>
            </w:r>
          </w:p>
        </w:tc>
      </w:tr>
      <w:tr w:rsidR="00A67441" w:rsidRPr="00684B3A" w:rsidTr="00B60CF6">
        <w:tc>
          <w:tcPr>
            <w:tcW w:w="1976" w:type="dxa"/>
          </w:tcPr>
          <w:p w:rsidR="00A67441" w:rsidRPr="00684B3A" w:rsidRDefault="0092758F" w:rsidP="00B60CF6">
            <w:pPr>
              <w:rPr>
                <w:rFonts w:ascii="Arial" w:eastAsia="標楷體" w:hAnsi="Arial"/>
              </w:rPr>
            </w:pPr>
            <w:r>
              <w:rPr>
                <w:rFonts w:ascii="Arial" w:eastAsia="標楷體" w:hAnsi="Arial" w:hint="eastAsia"/>
              </w:rPr>
              <w:t>T423</w:t>
            </w:r>
          </w:p>
        </w:tc>
        <w:tc>
          <w:tcPr>
            <w:tcW w:w="6300" w:type="dxa"/>
          </w:tcPr>
          <w:p w:rsidR="00A67441" w:rsidRPr="00684B3A" w:rsidRDefault="0092758F" w:rsidP="00B60CF6">
            <w:pPr>
              <w:rPr>
                <w:rFonts w:ascii="Arial" w:eastAsia="標楷體" w:hAnsi="Arial"/>
              </w:rPr>
            </w:pPr>
            <w:r>
              <w:rPr>
                <w:rFonts w:ascii="Arial" w:eastAsia="標楷體" w:hAnsi="Arial" w:hint="eastAsia"/>
              </w:rPr>
              <w:t>綜存戶扣押提存</w:t>
            </w:r>
          </w:p>
        </w:tc>
      </w:tr>
    </w:tbl>
    <w:p w:rsidR="00A67441" w:rsidRPr="00684B3A" w:rsidRDefault="00A67441" w:rsidP="00A67441">
      <w:pPr>
        <w:rPr>
          <w:rFonts w:ascii="Arial" w:eastAsia="標楷體" w:hAnsi="Arial"/>
        </w:rPr>
      </w:pPr>
      <w:r w:rsidRPr="00684B3A">
        <w:rPr>
          <w:rFonts w:ascii="Arial" w:eastAsia="標楷體" w:hAnsi="Arial" w:hint="eastAsia"/>
        </w:rPr>
        <w:t>‧整合原交易如上。</w:t>
      </w:r>
    </w:p>
    <w:p w:rsidR="00A67441" w:rsidRDefault="00A67441" w:rsidP="00A67441">
      <w:pPr>
        <w:rPr>
          <w:rFonts w:ascii="Arial" w:eastAsia="標楷體" w:hAnsi="Arial"/>
        </w:rPr>
      </w:pPr>
      <w:r w:rsidRPr="00684B3A">
        <w:rPr>
          <w:rFonts w:ascii="Arial" w:eastAsia="標楷體" w:hAnsi="Arial" w:hint="eastAsia"/>
        </w:rPr>
        <w:t>‧</w:t>
      </w:r>
      <w:r w:rsidR="0092758F">
        <w:rPr>
          <w:rFonts w:ascii="Arial" w:eastAsia="標楷體" w:hAnsi="Arial" w:hint="eastAsia"/>
        </w:rPr>
        <w:t>提供櫃員執行支票存款戶或活期性存款戶的掛失或扣押提存之登錄交易</w:t>
      </w:r>
      <w:r w:rsidRPr="00684B3A">
        <w:rPr>
          <w:rFonts w:ascii="Arial" w:eastAsia="標楷體" w:hAnsi="Arial" w:hint="eastAsia"/>
        </w:rPr>
        <w:t>。</w:t>
      </w:r>
    </w:p>
    <w:p w:rsidR="004F59FC" w:rsidRPr="00684B3A" w:rsidRDefault="004F59FC" w:rsidP="00A67441">
      <w:pPr>
        <w:rPr>
          <w:rFonts w:ascii="Arial" w:eastAsia="標楷體" w:hAnsi="Arial"/>
        </w:rPr>
      </w:pPr>
    </w:p>
    <w:p w:rsidR="00A67441" w:rsidRPr="00684B3A" w:rsidRDefault="00A67441" w:rsidP="00A67441">
      <w:pPr>
        <w:rPr>
          <w:rFonts w:ascii="Arial" w:eastAsia="標楷體" w:hAnsi="Arial"/>
          <w:b/>
          <w:sz w:val="28"/>
          <w:szCs w:val="28"/>
        </w:rPr>
      </w:pPr>
      <w:r w:rsidRPr="00684B3A">
        <w:rPr>
          <w:rFonts w:ascii="Arial" w:eastAsia="標楷體" w:hAnsi="Arial" w:hint="eastAsia"/>
          <w:b/>
          <w:sz w:val="28"/>
          <w:szCs w:val="28"/>
        </w:rPr>
        <w:t>貳、執行路徑</w:t>
      </w:r>
    </w:p>
    <w:p w:rsidR="00A67441" w:rsidRDefault="0092758F" w:rsidP="00A67441">
      <w:pPr>
        <w:pStyle w:val="a7"/>
        <w:ind w:leftChars="0"/>
        <w:rPr>
          <w:rFonts w:ascii="Arial" w:eastAsia="標楷體" w:hAnsi="Arial"/>
        </w:rPr>
      </w:pPr>
      <w:r>
        <w:rPr>
          <w:rFonts w:ascii="Arial" w:eastAsia="標楷體" w:hAnsi="Arial" w:hint="eastAsia"/>
        </w:rPr>
        <w:t>帳務交易</w:t>
      </w:r>
      <w:r w:rsidR="00A67441" w:rsidRPr="00684B3A">
        <w:rPr>
          <w:rFonts w:ascii="Segoe UI Emoji" w:eastAsia="Segoe UI Emoji" w:hAnsi="Segoe UI Emoji" w:cs="Segoe UI Emoji"/>
        </w:rPr>
        <w:t>→</w:t>
      </w:r>
      <w:r>
        <w:rPr>
          <w:rFonts w:ascii="Arial" w:eastAsia="標楷體" w:hAnsi="Arial" w:hint="eastAsia"/>
        </w:rPr>
        <w:t>其他</w:t>
      </w:r>
      <w:r w:rsidR="00A67441" w:rsidRPr="00684B3A">
        <w:rPr>
          <w:rFonts w:ascii="Segoe UI Emoji" w:eastAsia="Segoe UI Emoji" w:hAnsi="Segoe UI Emoji" w:cs="Segoe UI Emoji"/>
        </w:rPr>
        <w:t>→</w:t>
      </w:r>
      <w:r>
        <w:rPr>
          <w:rFonts w:ascii="Arial" w:eastAsia="標楷體" w:hAnsi="Arial" w:hint="eastAsia"/>
        </w:rPr>
        <w:t>掛失止付</w:t>
      </w:r>
      <w:r>
        <w:rPr>
          <w:rFonts w:ascii="Arial" w:eastAsia="標楷體" w:hAnsi="Arial" w:hint="eastAsia"/>
        </w:rPr>
        <w:t>/</w:t>
      </w:r>
      <w:r>
        <w:rPr>
          <w:rFonts w:ascii="Arial" w:eastAsia="標楷體" w:hAnsi="Arial" w:hint="eastAsia"/>
        </w:rPr>
        <w:t>扣押提存</w:t>
      </w:r>
    </w:p>
    <w:p w:rsidR="004F59FC" w:rsidRPr="00684B3A" w:rsidRDefault="004F59FC" w:rsidP="00A67441">
      <w:pPr>
        <w:pStyle w:val="a7"/>
        <w:ind w:leftChars="0"/>
        <w:rPr>
          <w:rFonts w:ascii="Arial" w:eastAsia="標楷體" w:hAnsi="Arial"/>
        </w:rPr>
      </w:pPr>
    </w:p>
    <w:p w:rsidR="00A67441" w:rsidRPr="00684B3A" w:rsidRDefault="00A67441" w:rsidP="00A67441">
      <w:pPr>
        <w:rPr>
          <w:rFonts w:ascii="Arial" w:eastAsia="標楷體" w:hAnsi="Arial"/>
          <w:b/>
          <w:sz w:val="28"/>
          <w:szCs w:val="28"/>
        </w:rPr>
      </w:pPr>
      <w:r w:rsidRPr="00684B3A">
        <w:rPr>
          <w:rFonts w:ascii="Arial" w:eastAsia="標楷體" w:hAnsi="Arial" w:hint="eastAsia"/>
          <w:b/>
          <w:sz w:val="28"/>
          <w:szCs w:val="28"/>
        </w:rPr>
        <w:t>參、操作及業務規則說明</w:t>
      </w:r>
    </w:p>
    <w:p w:rsidR="00A67441" w:rsidRPr="00684B3A" w:rsidRDefault="004F59FC" w:rsidP="00A67441">
      <w:pPr>
        <w:rPr>
          <w:rFonts w:ascii="Arial" w:eastAsia="標楷體" w:hAnsi="Arial"/>
          <w:b/>
        </w:rPr>
      </w:pPr>
      <w:r>
        <w:rPr>
          <w:rFonts w:ascii="Arial" w:eastAsia="標楷體" w:hAnsi="Arial" w:hint="eastAsia"/>
          <w:b/>
        </w:rPr>
        <w:t>一、</w:t>
      </w:r>
      <w:r w:rsidR="008450DD">
        <w:rPr>
          <w:rFonts w:ascii="Arial" w:eastAsia="標楷體" w:hAnsi="Arial" w:hint="eastAsia"/>
          <w:b/>
        </w:rPr>
        <w:t>掛失止付提存</w:t>
      </w:r>
      <w:r>
        <w:rPr>
          <w:rFonts w:ascii="Arial" w:eastAsia="標楷體" w:hAnsi="Arial" w:hint="eastAsia"/>
          <w:b/>
        </w:rPr>
        <w:t>：</w:t>
      </w:r>
    </w:p>
    <w:p w:rsidR="008D2245" w:rsidRDefault="004F59FC" w:rsidP="00CD074A">
      <w:pPr>
        <w:rPr>
          <w:rFonts w:ascii="Arial" w:eastAsia="標楷體" w:hAnsi="Arial"/>
        </w:rPr>
      </w:pPr>
      <w:r>
        <w:rPr>
          <w:rFonts w:ascii="Arial" w:eastAsia="標楷體" w:hAnsi="Arial" w:hint="eastAsia"/>
        </w:rPr>
        <w:t xml:space="preserve">    </w:t>
      </w:r>
      <w:r>
        <w:rPr>
          <w:rFonts w:ascii="Arial" w:eastAsia="標楷體" w:hAnsi="Arial" w:hint="eastAsia"/>
        </w:rPr>
        <w:t>執行前請先確認此票據已做掛失事故，且此票據已屆到期日，</w:t>
      </w:r>
      <w:r w:rsidR="00CD074A" w:rsidRPr="00CD074A">
        <w:rPr>
          <w:rFonts w:ascii="Arial" w:eastAsia="標楷體" w:hAnsi="Arial" w:hint="eastAsia"/>
        </w:rPr>
        <w:t>輸入支存帳號</w:t>
      </w:r>
      <w:r>
        <w:rPr>
          <w:rFonts w:ascii="Arial" w:eastAsia="標楷體" w:hAnsi="Arial" w:hint="eastAsia"/>
        </w:rPr>
        <w:t>，</w:t>
      </w:r>
      <w:r w:rsidR="002D47DA">
        <w:rPr>
          <w:rFonts w:ascii="Arial" w:eastAsia="標楷體" w:hAnsi="Arial" w:hint="eastAsia"/>
        </w:rPr>
        <w:t>「作</w:t>
      </w:r>
      <w:r w:rsidRPr="00CD074A">
        <w:rPr>
          <w:rFonts w:ascii="Arial" w:eastAsia="標楷體" w:hAnsi="Arial" w:hint="eastAsia"/>
        </w:rPr>
        <w:t>業類別</w:t>
      </w:r>
      <w:r w:rsidR="002D47DA">
        <w:rPr>
          <w:rFonts w:ascii="Arial" w:eastAsia="標楷體" w:hAnsi="Arial" w:hint="eastAsia"/>
        </w:rPr>
        <w:t>」</w:t>
      </w:r>
      <w:r w:rsidR="008D2245" w:rsidRPr="00CD074A">
        <w:rPr>
          <w:rFonts w:ascii="Arial" w:eastAsia="標楷體" w:hAnsi="Arial" w:hint="eastAsia"/>
        </w:rPr>
        <w:t>選擇掛失止付</w:t>
      </w:r>
      <w:r>
        <w:rPr>
          <w:rFonts w:ascii="Arial" w:eastAsia="標楷體" w:hAnsi="Arial" w:hint="eastAsia"/>
        </w:rPr>
        <w:t>，</w:t>
      </w:r>
      <w:r w:rsidR="00273030">
        <w:rPr>
          <w:rFonts w:ascii="Arial" w:eastAsia="標楷體" w:hAnsi="Arial" w:hint="eastAsia"/>
        </w:rPr>
        <w:t>輸入提存金額及票號，確認資料無誤後</w:t>
      </w:r>
      <w:r w:rsidR="002D47DA" w:rsidRPr="00684B3A">
        <w:rPr>
          <w:rFonts w:ascii="Arial" w:eastAsia="標楷體" w:hAnsi="Arial" w:hint="eastAsia"/>
        </w:rPr>
        <w:t>點擊【執行】按鈕</w:t>
      </w:r>
      <w:r w:rsidR="002D47DA">
        <w:rPr>
          <w:rFonts w:ascii="Arial" w:eastAsia="標楷體" w:hAnsi="Arial" w:hint="eastAsia"/>
        </w:rPr>
        <w:t>完成交易</w:t>
      </w:r>
      <w:r w:rsidR="008D2245" w:rsidRPr="00CD074A">
        <w:rPr>
          <w:rFonts w:ascii="Arial" w:eastAsia="標楷體" w:hAnsi="Arial" w:hint="eastAsia"/>
        </w:rPr>
        <w:t>。</w:t>
      </w:r>
    </w:p>
    <w:p w:rsidR="004F59FC" w:rsidRDefault="004F59FC" w:rsidP="008D2245">
      <w:pPr>
        <w:rPr>
          <w:rFonts w:ascii="Arial" w:eastAsia="標楷體" w:hAnsi="Arial"/>
        </w:rPr>
      </w:pPr>
    </w:p>
    <w:p w:rsidR="008D2245" w:rsidRPr="008D2245" w:rsidRDefault="008D2245" w:rsidP="008D2245">
      <w:pPr>
        <w:rPr>
          <w:rFonts w:ascii="標楷體" w:eastAsia="標楷體" w:hAnsi="標楷體"/>
        </w:rPr>
      </w:pPr>
      <w:r w:rsidRPr="00CD074A">
        <w:rPr>
          <w:rFonts w:ascii="Arial" w:eastAsia="標楷體" w:hAnsi="Arial" w:hint="eastAsia"/>
        </w:rPr>
        <w:t>(1)</w:t>
      </w:r>
      <w:r w:rsidR="004F59FC">
        <w:rPr>
          <w:rFonts w:ascii="Arial" w:eastAsia="標楷體" w:hAnsi="Arial" w:hint="eastAsia"/>
        </w:rPr>
        <w:t>輸入支存帳號，</w:t>
      </w:r>
      <w:r w:rsidR="002D47DA">
        <w:rPr>
          <w:rFonts w:ascii="Arial" w:eastAsia="標楷體" w:hAnsi="Arial" w:hint="eastAsia"/>
        </w:rPr>
        <w:t>「</w:t>
      </w:r>
      <w:r w:rsidRPr="008D2245">
        <w:rPr>
          <w:rFonts w:ascii="標楷體" w:eastAsia="標楷體" w:hAnsi="標楷體" w:hint="eastAsia"/>
        </w:rPr>
        <w:t>作業類別</w:t>
      </w:r>
      <w:r w:rsidR="002D47DA">
        <w:rPr>
          <w:rFonts w:ascii="標楷體" w:eastAsia="標楷體" w:hAnsi="標楷體" w:hint="eastAsia"/>
        </w:rPr>
        <w:t>」</w:t>
      </w:r>
      <w:r w:rsidRPr="008D2245">
        <w:rPr>
          <w:rFonts w:ascii="標楷體" w:eastAsia="標楷體" w:hAnsi="標楷體" w:hint="eastAsia"/>
        </w:rPr>
        <w:t>選1.掛失止付</w:t>
      </w:r>
      <w:r w:rsidR="004F59FC">
        <w:rPr>
          <w:rFonts w:ascii="標楷體" w:eastAsia="標楷體" w:hAnsi="標楷體" w:hint="eastAsia"/>
        </w:rPr>
        <w:t>。</w:t>
      </w:r>
    </w:p>
    <w:p w:rsidR="004F59FC" w:rsidRDefault="007A1485" w:rsidP="00A67441">
      <w:pPr>
        <w:rPr>
          <w:rFonts w:ascii="Arial" w:eastAsia="標楷體" w:hAnsi="Arial" w:hint="eastAsia"/>
        </w:rPr>
      </w:pPr>
      <w:r>
        <w:rPr>
          <w:noProof/>
        </w:rPr>
        <w:drawing>
          <wp:inline distT="0" distB="0" distL="0" distR="0" wp14:anchorId="44967B83" wp14:editId="5C0D3704">
            <wp:extent cx="6812280" cy="3962400"/>
            <wp:effectExtent l="0" t="0" r="762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751" r="13442"/>
                    <a:stretch/>
                  </pic:blipFill>
                  <pic:spPr bwMode="auto">
                    <a:xfrm>
                      <a:off x="0" y="0"/>
                      <a:ext cx="6812280" cy="3962400"/>
                    </a:xfrm>
                    <a:prstGeom prst="rect">
                      <a:avLst/>
                    </a:prstGeom>
                    <a:ln>
                      <a:noFill/>
                    </a:ln>
                    <a:extLst>
                      <a:ext uri="{53640926-AAD7-44D8-BBD7-CCE9431645EC}">
                        <a14:shadowObscured xmlns:a14="http://schemas.microsoft.com/office/drawing/2010/main"/>
                      </a:ext>
                    </a:extLst>
                  </pic:spPr>
                </pic:pic>
              </a:graphicData>
            </a:graphic>
          </wp:inline>
        </w:drawing>
      </w:r>
    </w:p>
    <w:p w:rsidR="00C52D00" w:rsidRDefault="00C52D00" w:rsidP="008D2245">
      <w:pPr>
        <w:rPr>
          <w:rFonts w:ascii="Arial" w:eastAsia="標楷體" w:hAnsi="Arial"/>
        </w:rPr>
      </w:pPr>
    </w:p>
    <w:p w:rsidR="008D2245" w:rsidRPr="008D2245" w:rsidRDefault="008D2245" w:rsidP="008D2245">
      <w:pPr>
        <w:rPr>
          <w:rFonts w:ascii="標楷體" w:eastAsia="標楷體" w:hAnsi="標楷體"/>
        </w:rPr>
      </w:pPr>
      <w:r w:rsidRPr="00CD074A">
        <w:rPr>
          <w:rFonts w:ascii="Arial" w:eastAsia="標楷體" w:hAnsi="Arial" w:hint="eastAsia"/>
        </w:rPr>
        <w:lastRenderedPageBreak/>
        <w:t>(2)</w:t>
      </w:r>
      <w:r w:rsidRPr="008D2245">
        <w:rPr>
          <w:rFonts w:ascii="標楷體" w:eastAsia="標楷體" w:hAnsi="標楷體" w:hint="eastAsia"/>
        </w:rPr>
        <w:t>輸入</w:t>
      </w:r>
      <w:r>
        <w:rPr>
          <w:rFonts w:ascii="標楷體" w:eastAsia="標楷體" w:hAnsi="標楷體" w:hint="eastAsia"/>
        </w:rPr>
        <w:t>提存</w:t>
      </w:r>
      <w:r w:rsidRPr="008D2245">
        <w:rPr>
          <w:rFonts w:ascii="標楷體" w:eastAsia="標楷體" w:hAnsi="標楷體" w:hint="eastAsia"/>
        </w:rPr>
        <w:t>金額及票號</w:t>
      </w:r>
      <w:r w:rsidR="004F59FC">
        <w:rPr>
          <w:rFonts w:ascii="標楷體" w:eastAsia="標楷體" w:hAnsi="標楷體" w:hint="eastAsia"/>
        </w:rPr>
        <w:t>。</w:t>
      </w:r>
    </w:p>
    <w:p w:rsidR="00CD074A" w:rsidRDefault="007A1485" w:rsidP="00A67441">
      <w:pPr>
        <w:rPr>
          <w:rFonts w:ascii="Arial" w:eastAsia="標楷體" w:hAnsi="Arial"/>
        </w:rPr>
      </w:pPr>
      <w:r w:rsidRPr="004B6C20">
        <w:rPr>
          <w:noProof/>
        </w:rPr>
        <w:drawing>
          <wp:inline distT="0" distB="0" distL="0" distR="0" wp14:anchorId="3653A1D1" wp14:editId="4173A17E">
            <wp:extent cx="6840220" cy="372173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40220" cy="3721735"/>
                    </a:xfrm>
                    <a:prstGeom prst="rect">
                      <a:avLst/>
                    </a:prstGeom>
                  </pic:spPr>
                </pic:pic>
              </a:graphicData>
            </a:graphic>
          </wp:inline>
        </w:drawing>
      </w:r>
    </w:p>
    <w:p w:rsidR="008D2245" w:rsidRDefault="008D2245" w:rsidP="008D2245"/>
    <w:p w:rsidR="00CD074A" w:rsidRPr="008D2245" w:rsidRDefault="008D2245" w:rsidP="008D2245">
      <w:pPr>
        <w:rPr>
          <w:rFonts w:ascii="標楷體" w:eastAsia="標楷體" w:hAnsi="標楷體"/>
          <w:szCs w:val="24"/>
        </w:rPr>
      </w:pPr>
      <w:r>
        <w:rPr>
          <w:rFonts w:ascii="Arial" w:eastAsia="標楷體" w:hAnsi="Arial" w:hint="eastAsia"/>
        </w:rPr>
        <w:t>(3</w:t>
      </w:r>
      <w:r w:rsidRPr="00CD074A">
        <w:rPr>
          <w:rFonts w:ascii="Arial" w:eastAsia="標楷體" w:hAnsi="Arial" w:hint="eastAsia"/>
        </w:rPr>
        <w:t>)</w:t>
      </w:r>
      <w:r w:rsidRPr="008D2245">
        <w:rPr>
          <w:rFonts w:ascii="標楷體" w:eastAsia="標楷體" w:hAnsi="標楷體" w:hint="eastAsia"/>
          <w:szCs w:val="24"/>
        </w:rPr>
        <w:t>印錄內部傳票</w:t>
      </w:r>
      <w:r w:rsidR="004F59FC">
        <w:rPr>
          <w:rFonts w:ascii="標楷體" w:eastAsia="標楷體" w:hAnsi="標楷體" w:hint="eastAsia"/>
          <w:szCs w:val="24"/>
        </w:rPr>
        <w:t>。</w:t>
      </w:r>
    </w:p>
    <w:p w:rsidR="00CD074A" w:rsidRDefault="007A1485" w:rsidP="00A67441">
      <w:pPr>
        <w:rPr>
          <w:rFonts w:ascii="Arial" w:eastAsia="標楷體" w:hAnsi="Arial"/>
        </w:rPr>
      </w:pPr>
      <w:r w:rsidRPr="004B6C20">
        <w:rPr>
          <w:noProof/>
        </w:rPr>
        <w:drawing>
          <wp:inline distT="0" distB="0" distL="0" distR="0" wp14:anchorId="1DF301A0" wp14:editId="0E920C67">
            <wp:extent cx="6840220" cy="371602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40220" cy="3716020"/>
                    </a:xfrm>
                    <a:prstGeom prst="rect">
                      <a:avLst/>
                    </a:prstGeom>
                  </pic:spPr>
                </pic:pic>
              </a:graphicData>
            </a:graphic>
          </wp:inline>
        </w:drawing>
      </w:r>
    </w:p>
    <w:p w:rsidR="00A67441" w:rsidRDefault="00A67441" w:rsidP="00A67441">
      <w:pPr>
        <w:rPr>
          <w:rFonts w:ascii="Arial" w:eastAsia="標楷體" w:hAnsi="Arial" w:hint="eastAsia"/>
        </w:rPr>
      </w:pPr>
    </w:p>
    <w:p w:rsidR="00A67441" w:rsidRPr="00684B3A" w:rsidRDefault="00A67441" w:rsidP="00A67441">
      <w:pPr>
        <w:rPr>
          <w:rFonts w:ascii="Arial" w:eastAsia="標楷體" w:hAnsi="Arial"/>
          <w:b/>
        </w:rPr>
      </w:pPr>
      <w:r w:rsidRPr="00684B3A">
        <w:rPr>
          <w:rFonts w:ascii="Arial" w:eastAsia="標楷體" w:hAnsi="Arial" w:hint="eastAsia"/>
          <w:b/>
        </w:rPr>
        <w:t>二、</w:t>
      </w:r>
      <w:r w:rsidR="00CD074A">
        <w:rPr>
          <w:rFonts w:ascii="Arial" w:eastAsia="標楷體" w:hAnsi="Arial" w:hint="eastAsia"/>
          <w:b/>
        </w:rPr>
        <w:t>扣押提存</w:t>
      </w:r>
      <w:r w:rsidR="004F59FC">
        <w:rPr>
          <w:rFonts w:ascii="Arial" w:eastAsia="標楷體" w:hAnsi="Arial" w:hint="eastAsia"/>
          <w:b/>
        </w:rPr>
        <w:t>：</w:t>
      </w:r>
    </w:p>
    <w:p w:rsidR="00A67441" w:rsidRDefault="006C558C" w:rsidP="007A1485">
      <w:pPr>
        <w:rPr>
          <w:rFonts w:ascii="Arial" w:eastAsia="標楷體" w:hAnsi="Arial"/>
        </w:rPr>
      </w:pPr>
      <w:r>
        <w:rPr>
          <w:rFonts w:ascii="Arial" w:eastAsia="標楷體" w:hAnsi="Arial" w:hint="eastAsia"/>
        </w:rPr>
        <w:t xml:space="preserve">    </w:t>
      </w:r>
      <w:r>
        <w:rPr>
          <w:rFonts w:ascii="Arial" w:eastAsia="標楷體" w:hAnsi="Arial" w:hint="eastAsia"/>
        </w:rPr>
        <w:t>執行扣押提存前</w:t>
      </w:r>
      <w:r w:rsidR="0053497D">
        <w:rPr>
          <w:rFonts w:ascii="Arial" w:eastAsia="標楷體" w:hAnsi="Arial" w:hint="eastAsia"/>
        </w:rPr>
        <w:t>，</w:t>
      </w:r>
      <w:r>
        <w:rPr>
          <w:rFonts w:ascii="Arial" w:eastAsia="標楷體" w:hAnsi="Arial" w:hint="eastAsia"/>
        </w:rPr>
        <w:t>須先完成</w:t>
      </w:r>
      <w:r>
        <w:rPr>
          <w:rFonts w:ascii="Arial" w:eastAsia="標楷體" w:hAnsi="Arial" w:hint="eastAsia"/>
        </w:rPr>
        <w:t>16303</w:t>
      </w:r>
      <w:r>
        <w:rPr>
          <w:rFonts w:ascii="Arial" w:eastAsia="標楷體" w:hAnsi="Arial" w:hint="eastAsia"/>
        </w:rPr>
        <w:t>扣押事故登</w:t>
      </w:r>
      <w:r w:rsidR="0053497D">
        <w:rPr>
          <w:rFonts w:ascii="Arial" w:eastAsia="標楷體" w:hAnsi="Arial" w:hint="eastAsia"/>
        </w:rPr>
        <w:t>錄</w:t>
      </w:r>
      <w:r>
        <w:rPr>
          <w:rFonts w:ascii="Arial" w:eastAsia="標楷體" w:hAnsi="Arial" w:hint="eastAsia"/>
        </w:rPr>
        <w:t>後</w:t>
      </w:r>
      <w:r w:rsidR="0053497D">
        <w:rPr>
          <w:rFonts w:ascii="Arial" w:eastAsia="標楷體" w:hAnsi="Arial" w:hint="eastAsia"/>
        </w:rPr>
        <w:t>再</w:t>
      </w:r>
      <w:r>
        <w:rPr>
          <w:rFonts w:ascii="Arial" w:eastAsia="標楷體" w:hAnsi="Arial" w:hint="eastAsia"/>
        </w:rPr>
        <w:t>執行此交易，</w:t>
      </w:r>
      <w:r w:rsidR="007A1485" w:rsidRPr="007A1485">
        <w:rPr>
          <w:rFonts w:ascii="Arial" w:eastAsia="標楷體" w:hAnsi="Arial" w:hint="eastAsia"/>
        </w:rPr>
        <w:t>輸入帳號</w:t>
      </w:r>
      <w:r>
        <w:rPr>
          <w:rFonts w:ascii="Arial" w:eastAsia="標楷體" w:hAnsi="Arial" w:hint="eastAsia"/>
        </w:rPr>
        <w:t>若為活期</w:t>
      </w:r>
      <w:r>
        <w:rPr>
          <w:rFonts w:ascii="Arial" w:eastAsia="標楷體" w:hAnsi="Arial" w:hint="eastAsia"/>
        </w:rPr>
        <w:lastRenderedPageBreak/>
        <w:t>帳號，</w:t>
      </w:r>
      <w:r w:rsidR="007A1485" w:rsidRPr="007A1485">
        <w:rPr>
          <w:rFonts w:ascii="Arial" w:eastAsia="標楷體" w:hAnsi="Arial" w:hint="eastAsia"/>
        </w:rPr>
        <w:t>系統將自動鎖定</w:t>
      </w:r>
      <w:r w:rsidR="00273030">
        <w:rPr>
          <w:rFonts w:ascii="Arial" w:eastAsia="標楷體" w:hAnsi="Arial" w:hint="eastAsia"/>
        </w:rPr>
        <w:t>「</w:t>
      </w:r>
      <w:r w:rsidR="007A1485" w:rsidRPr="007A1485">
        <w:rPr>
          <w:rFonts w:ascii="Arial" w:eastAsia="標楷體" w:hAnsi="Arial" w:hint="eastAsia"/>
        </w:rPr>
        <w:t>作業類別</w:t>
      </w:r>
      <w:r w:rsidR="00273030">
        <w:rPr>
          <w:rFonts w:ascii="Arial" w:eastAsia="標楷體" w:hAnsi="Arial" w:hint="eastAsia"/>
        </w:rPr>
        <w:t>」</w:t>
      </w:r>
      <w:r w:rsidR="007A1485" w:rsidRPr="007A1485">
        <w:rPr>
          <w:rFonts w:ascii="Arial" w:eastAsia="標楷體" w:hAnsi="Arial" w:hint="eastAsia"/>
        </w:rPr>
        <w:t>為</w:t>
      </w:r>
      <w:r w:rsidR="007A1485" w:rsidRPr="007A1485">
        <w:rPr>
          <w:rFonts w:ascii="Arial" w:eastAsia="標楷體" w:hAnsi="Arial" w:hint="eastAsia"/>
        </w:rPr>
        <w:t>2-</w:t>
      </w:r>
      <w:r w:rsidR="00273030">
        <w:rPr>
          <w:rFonts w:ascii="Arial" w:eastAsia="標楷體" w:hAnsi="Arial" w:hint="eastAsia"/>
        </w:rPr>
        <w:t>扣押，</w:t>
      </w:r>
      <w:r w:rsidR="00B053AC">
        <w:rPr>
          <w:rFonts w:ascii="Arial" w:eastAsia="標楷體" w:hAnsi="Arial" w:hint="eastAsia"/>
        </w:rPr>
        <w:t>若輸入帳號為</w:t>
      </w:r>
      <w:r>
        <w:rPr>
          <w:rFonts w:ascii="Arial" w:eastAsia="標楷體" w:hAnsi="Arial" w:hint="eastAsia"/>
        </w:rPr>
        <w:t>支存帳號</w:t>
      </w:r>
      <w:r w:rsidR="00B053AC">
        <w:rPr>
          <w:rFonts w:ascii="Arial" w:eastAsia="標楷體" w:hAnsi="Arial" w:hint="eastAsia"/>
        </w:rPr>
        <w:t>，</w:t>
      </w:r>
      <w:r>
        <w:rPr>
          <w:rFonts w:ascii="Arial" w:eastAsia="標楷體" w:hAnsi="Arial" w:hint="eastAsia"/>
        </w:rPr>
        <w:t>則需自行於</w:t>
      </w:r>
      <w:r w:rsidR="00273030">
        <w:rPr>
          <w:rFonts w:ascii="Arial" w:eastAsia="標楷體" w:hAnsi="Arial" w:hint="eastAsia"/>
        </w:rPr>
        <w:t>「</w:t>
      </w:r>
      <w:r>
        <w:rPr>
          <w:rFonts w:ascii="Arial" w:eastAsia="標楷體" w:hAnsi="Arial" w:hint="eastAsia"/>
        </w:rPr>
        <w:t>作業類別</w:t>
      </w:r>
      <w:r w:rsidR="00273030">
        <w:rPr>
          <w:rFonts w:ascii="Arial" w:eastAsia="標楷體" w:hAnsi="Arial" w:hint="eastAsia"/>
        </w:rPr>
        <w:t>」</w:t>
      </w:r>
      <w:r w:rsidR="007A1485" w:rsidRPr="007A1485">
        <w:rPr>
          <w:rFonts w:ascii="Arial" w:eastAsia="標楷體" w:hAnsi="Arial" w:hint="eastAsia"/>
        </w:rPr>
        <w:t>選擇</w:t>
      </w:r>
      <w:r w:rsidRPr="007A1485">
        <w:rPr>
          <w:rFonts w:ascii="Arial" w:eastAsia="標楷體" w:hAnsi="Arial" w:hint="eastAsia"/>
        </w:rPr>
        <w:t>2-</w:t>
      </w:r>
      <w:r>
        <w:rPr>
          <w:rFonts w:ascii="Arial" w:eastAsia="標楷體" w:hAnsi="Arial" w:hint="eastAsia"/>
        </w:rPr>
        <w:t>扣押</w:t>
      </w:r>
      <w:r w:rsidR="002D47DA">
        <w:rPr>
          <w:rFonts w:ascii="Arial" w:eastAsia="標楷體" w:hAnsi="Arial" w:hint="eastAsia"/>
        </w:rPr>
        <w:t>，輸入提存金額及傳票摘要</w:t>
      </w:r>
      <w:r w:rsidR="00273030">
        <w:rPr>
          <w:rFonts w:ascii="Arial" w:eastAsia="標楷體" w:hAnsi="Arial" w:hint="eastAsia"/>
        </w:rPr>
        <w:t>，確認資料無誤後</w:t>
      </w:r>
      <w:r w:rsidR="002D47DA" w:rsidRPr="00684B3A">
        <w:rPr>
          <w:rFonts w:ascii="Arial" w:eastAsia="標楷體" w:hAnsi="Arial" w:hint="eastAsia"/>
        </w:rPr>
        <w:t>點擊【執行】按鈕</w:t>
      </w:r>
      <w:r w:rsidR="002D47DA">
        <w:rPr>
          <w:rFonts w:ascii="Arial" w:eastAsia="標楷體" w:hAnsi="Arial" w:hint="eastAsia"/>
        </w:rPr>
        <w:t>完成</w:t>
      </w:r>
      <w:r>
        <w:rPr>
          <w:rFonts w:ascii="Arial" w:eastAsia="標楷體" w:hAnsi="Arial" w:hint="eastAsia"/>
        </w:rPr>
        <w:t>交易。</w:t>
      </w:r>
      <w:r w:rsidR="002D47DA">
        <w:rPr>
          <w:rFonts w:ascii="Arial" w:eastAsia="標楷體" w:hAnsi="Arial" w:hint="eastAsia"/>
        </w:rPr>
        <w:t>備註：</w:t>
      </w:r>
      <w:r w:rsidRPr="007A1485">
        <w:rPr>
          <w:rFonts w:ascii="Arial" w:eastAsia="標楷體" w:hAnsi="Arial" w:hint="eastAsia"/>
        </w:rPr>
        <w:t>若以活期帳號執行此交易，結束後會連動</w:t>
      </w:r>
      <w:r w:rsidR="000F1382">
        <w:rPr>
          <w:rFonts w:ascii="Arial" w:eastAsia="標楷體" w:hAnsi="Arial" w:hint="eastAsia"/>
        </w:rPr>
        <w:t>至</w:t>
      </w:r>
      <w:r w:rsidRPr="007A1485">
        <w:rPr>
          <w:rFonts w:ascii="Arial" w:eastAsia="標楷體" w:hAnsi="Arial" w:hint="eastAsia"/>
        </w:rPr>
        <w:t>22602</w:t>
      </w:r>
      <w:r w:rsidR="000F1382">
        <w:rPr>
          <w:rFonts w:ascii="Arial" w:eastAsia="標楷體" w:hAnsi="Arial" w:hint="eastAsia"/>
        </w:rPr>
        <w:t>扣押提存轉出</w:t>
      </w:r>
      <w:r w:rsidRPr="007A1485">
        <w:rPr>
          <w:rFonts w:ascii="Arial" w:eastAsia="標楷體" w:hAnsi="Arial" w:hint="eastAsia"/>
        </w:rPr>
        <w:t>交易。</w:t>
      </w:r>
    </w:p>
    <w:p w:rsidR="002D47DA" w:rsidRDefault="002D47DA" w:rsidP="007A1485">
      <w:pPr>
        <w:rPr>
          <w:rFonts w:ascii="Arial" w:eastAsia="標楷體" w:hAnsi="Arial"/>
        </w:rPr>
      </w:pPr>
    </w:p>
    <w:p w:rsidR="004F59FC" w:rsidRDefault="004F59FC" w:rsidP="007A1485">
      <w:pPr>
        <w:rPr>
          <w:rFonts w:ascii="Arial" w:eastAsia="標楷體" w:hAnsi="Arial"/>
        </w:rPr>
      </w:pPr>
      <w:r w:rsidRPr="00CD074A">
        <w:rPr>
          <w:rFonts w:ascii="Arial" w:eastAsia="標楷體" w:hAnsi="Arial" w:hint="eastAsia"/>
        </w:rPr>
        <w:t>(1)</w:t>
      </w:r>
      <w:r>
        <w:rPr>
          <w:rFonts w:ascii="Arial" w:eastAsia="標楷體" w:hAnsi="Arial" w:hint="eastAsia"/>
        </w:rPr>
        <w:t>輸入帳號，</w:t>
      </w:r>
      <w:r w:rsidR="002D47DA">
        <w:rPr>
          <w:rFonts w:ascii="Arial" w:eastAsia="標楷體" w:hAnsi="Arial" w:hint="eastAsia"/>
        </w:rPr>
        <w:t>「</w:t>
      </w:r>
      <w:r w:rsidRPr="008D2245">
        <w:rPr>
          <w:rFonts w:ascii="標楷體" w:eastAsia="標楷體" w:hAnsi="標楷體" w:hint="eastAsia"/>
        </w:rPr>
        <w:t>作業類別</w:t>
      </w:r>
      <w:r w:rsidR="002D47DA">
        <w:rPr>
          <w:rFonts w:ascii="標楷體" w:eastAsia="標楷體" w:hAnsi="標楷體" w:hint="eastAsia"/>
        </w:rPr>
        <w:t>」</w:t>
      </w:r>
      <w:r w:rsidRPr="008D2245">
        <w:rPr>
          <w:rFonts w:ascii="標楷體" w:eastAsia="標楷體" w:hAnsi="標楷體" w:hint="eastAsia"/>
        </w:rPr>
        <w:t>選</w:t>
      </w:r>
      <w:r w:rsidR="006C558C">
        <w:rPr>
          <w:rFonts w:ascii="Arial" w:eastAsia="標楷體" w:hAnsi="Arial" w:cs="Arial" w:hint="eastAsia"/>
        </w:rPr>
        <w:t>2</w:t>
      </w:r>
      <w:r w:rsidR="006C558C" w:rsidRPr="006C558C">
        <w:rPr>
          <w:rFonts w:ascii="Arial" w:eastAsia="標楷體" w:hAnsi="Arial" w:cs="Arial"/>
        </w:rPr>
        <w:t>-</w:t>
      </w:r>
      <w:r w:rsidR="006C558C">
        <w:rPr>
          <w:rFonts w:ascii="標楷體" w:eastAsia="標楷體" w:hAnsi="標楷體" w:hint="eastAsia"/>
        </w:rPr>
        <w:t>扣押</w:t>
      </w:r>
      <w:r>
        <w:rPr>
          <w:rFonts w:ascii="標楷體" w:eastAsia="標楷體" w:hAnsi="標楷體" w:hint="eastAsia"/>
        </w:rPr>
        <w:t>。</w:t>
      </w:r>
    </w:p>
    <w:p w:rsidR="007A1485" w:rsidRDefault="007A1485" w:rsidP="007A1485">
      <w:pPr>
        <w:rPr>
          <w:rFonts w:ascii="Arial" w:eastAsia="標楷體" w:hAnsi="Arial"/>
        </w:rPr>
      </w:pPr>
      <w:r>
        <w:rPr>
          <w:noProof/>
        </w:rPr>
        <w:drawing>
          <wp:inline distT="0" distB="0" distL="0" distR="0" wp14:anchorId="51DCFF98" wp14:editId="26465E22">
            <wp:extent cx="6819900" cy="3228975"/>
            <wp:effectExtent l="0" t="0" r="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854" r="13387"/>
                    <a:stretch/>
                  </pic:blipFill>
                  <pic:spPr bwMode="auto">
                    <a:xfrm>
                      <a:off x="0" y="0"/>
                      <a:ext cx="6819900" cy="3228975"/>
                    </a:xfrm>
                    <a:prstGeom prst="rect">
                      <a:avLst/>
                    </a:prstGeom>
                    <a:ln>
                      <a:noFill/>
                    </a:ln>
                    <a:extLst>
                      <a:ext uri="{53640926-AAD7-44D8-BBD7-CCE9431645EC}">
                        <a14:shadowObscured xmlns:a14="http://schemas.microsoft.com/office/drawing/2010/main"/>
                      </a:ext>
                    </a:extLst>
                  </pic:spPr>
                </pic:pic>
              </a:graphicData>
            </a:graphic>
          </wp:inline>
        </w:drawing>
      </w:r>
    </w:p>
    <w:p w:rsidR="0053497D" w:rsidRDefault="0053497D" w:rsidP="004F59FC">
      <w:pPr>
        <w:rPr>
          <w:rFonts w:ascii="Arial" w:eastAsia="標楷體" w:hAnsi="Arial"/>
        </w:rPr>
      </w:pPr>
    </w:p>
    <w:p w:rsidR="004F59FC" w:rsidRDefault="004F59FC" w:rsidP="004F59FC">
      <w:pPr>
        <w:rPr>
          <w:rFonts w:ascii="Arial" w:eastAsia="標楷體" w:hAnsi="Arial"/>
        </w:rPr>
      </w:pPr>
      <w:r w:rsidRPr="007A1485">
        <w:rPr>
          <w:rFonts w:ascii="Arial" w:eastAsia="標楷體" w:hAnsi="Arial" w:hint="eastAsia"/>
        </w:rPr>
        <w:t>(2)</w:t>
      </w:r>
      <w:r w:rsidRPr="004F59FC">
        <w:rPr>
          <w:rFonts w:ascii="Arial" w:eastAsia="標楷體" w:hAnsi="Arial" w:hint="eastAsia"/>
        </w:rPr>
        <w:t>輸入提存金額、傳票摘要及取款人資料</w:t>
      </w:r>
      <w:r w:rsidR="0053497D">
        <w:rPr>
          <w:rFonts w:ascii="Arial" w:eastAsia="標楷體" w:hAnsi="Arial" w:hint="eastAsia"/>
        </w:rPr>
        <w:t>（</w:t>
      </w:r>
      <w:r w:rsidRPr="004F59FC">
        <w:rPr>
          <w:rFonts w:ascii="Arial" w:eastAsia="標楷體" w:hAnsi="Arial" w:hint="eastAsia"/>
        </w:rPr>
        <w:t>可顯示於存摺備註</w:t>
      </w:r>
      <w:r w:rsidR="0053497D">
        <w:rPr>
          <w:rFonts w:ascii="Arial" w:eastAsia="標楷體" w:hAnsi="Arial" w:hint="eastAsia"/>
        </w:rPr>
        <w:t>）。</w:t>
      </w:r>
    </w:p>
    <w:p w:rsidR="004F59FC" w:rsidRDefault="007A1485" w:rsidP="007A1485">
      <w:pPr>
        <w:rPr>
          <w:rFonts w:ascii="Arial" w:eastAsia="標楷體" w:hAnsi="Arial"/>
        </w:rPr>
      </w:pPr>
      <w:r w:rsidRPr="001C20F7">
        <w:rPr>
          <w:noProof/>
        </w:rPr>
        <w:drawing>
          <wp:inline distT="0" distB="0" distL="0" distR="0" wp14:anchorId="42D24E88" wp14:editId="191B8C3A">
            <wp:extent cx="6827520" cy="371538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20"/>
                    <a:stretch/>
                  </pic:blipFill>
                  <pic:spPr bwMode="auto">
                    <a:xfrm>
                      <a:off x="0" y="0"/>
                      <a:ext cx="6827520" cy="3715385"/>
                    </a:xfrm>
                    <a:prstGeom prst="rect">
                      <a:avLst/>
                    </a:prstGeom>
                    <a:ln>
                      <a:noFill/>
                    </a:ln>
                    <a:extLst>
                      <a:ext uri="{53640926-AAD7-44D8-BBD7-CCE9431645EC}">
                        <a14:shadowObscured xmlns:a14="http://schemas.microsoft.com/office/drawing/2010/main"/>
                      </a:ext>
                    </a:extLst>
                  </pic:spPr>
                </pic:pic>
              </a:graphicData>
            </a:graphic>
          </wp:inline>
        </w:drawing>
      </w:r>
    </w:p>
    <w:p w:rsidR="004F59FC" w:rsidRPr="004F59FC" w:rsidRDefault="004F59FC" w:rsidP="004F59FC">
      <w:pPr>
        <w:rPr>
          <w:rFonts w:ascii="Arial" w:eastAsia="標楷體" w:hAnsi="Arial"/>
        </w:rPr>
      </w:pPr>
    </w:p>
    <w:p w:rsidR="004F59FC" w:rsidRDefault="004F59FC" w:rsidP="004F59FC">
      <w:pPr>
        <w:rPr>
          <w:rFonts w:ascii="Arial" w:eastAsia="標楷體" w:hAnsi="Arial"/>
        </w:rPr>
      </w:pPr>
    </w:p>
    <w:p w:rsidR="007A1485" w:rsidRDefault="007A1485" w:rsidP="004F59FC">
      <w:pPr>
        <w:rPr>
          <w:rFonts w:ascii="Arial" w:eastAsia="標楷體" w:hAnsi="Arial"/>
        </w:rPr>
      </w:pPr>
    </w:p>
    <w:p w:rsidR="004F59FC" w:rsidRPr="008D2245" w:rsidRDefault="004F59FC" w:rsidP="004F59FC">
      <w:pPr>
        <w:rPr>
          <w:rFonts w:ascii="標楷體" w:eastAsia="標楷體" w:hAnsi="標楷體"/>
          <w:szCs w:val="24"/>
        </w:rPr>
      </w:pPr>
      <w:r>
        <w:rPr>
          <w:rFonts w:ascii="Arial" w:eastAsia="標楷體" w:hAnsi="Arial" w:hint="eastAsia"/>
        </w:rPr>
        <w:t>(3</w:t>
      </w:r>
      <w:r w:rsidRPr="00CD074A">
        <w:rPr>
          <w:rFonts w:ascii="Arial" w:eastAsia="標楷體" w:hAnsi="Arial" w:hint="eastAsia"/>
        </w:rPr>
        <w:t>)</w:t>
      </w:r>
      <w:r w:rsidRPr="008D2245">
        <w:rPr>
          <w:rFonts w:ascii="標楷體" w:eastAsia="標楷體" w:hAnsi="標楷體" w:hint="eastAsia"/>
          <w:szCs w:val="24"/>
        </w:rPr>
        <w:t>印錄內部傳票</w:t>
      </w:r>
      <w:r>
        <w:rPr>
          <w:rFonts w:ascii="標楷體" w:eastAsia="標楷體" w:hAnsi="標楷體" w:hint="eastAsia"/>
          <w:szCs w:val="24"/>
        </w:rPr>
        <w:t>。</w:t>
      </w:r>
    </w:p>
    <w:p w:rsidR="007A1485" w:rsidRDefault="007A1485" w:rsidP="007A1485">
      <w:pPr>
        <w:rPr>
          <w:rFonts w:ascii="Arial" w:eastAsia="標楷體" w:hAnsi="Arial"/>
        </w:rPr>
      </w:pPr>
      <w:r w:rsidRPr="001C20F7">
        <w:rPr>
          <w:noProof/>
        </w:rPr>
        <w:drawing>
          <wp:inline distT="0" distB="0" distL="0" distR="0" wp14:anchorId="2B244C3F" wp14:editId="2A8DDE69">
            <wp:extent cx="6840220" cy="371792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220" cy="3717925"/>
                    </a:xfrm>
                    <a:prstGeom prst="rect">
                      <a:avLst/>
                    </a:prstGeom>
                  </pic:spPr>
                </pic:pic>
              </a:graphicData>
            </a:graphic>
          </wp:inline>
        </w:drawing>
      </w:r>
    </w:p>
    <w:p w:rsidR="007A1485" w:rsidRDefault="007A1485" w:rsidP="007A1485">
      <w:pPr>
        <w:rPr>
          <w:rFonts w:ascii="Arial" w:eastAsia="標楷體" w:hAnsi="Arial"/>
        </w:rPr>
      </w:pPr>
    </w:p>
    <w:p w:rsidR="00EE255C" w:rsidRPr="00C906A6" w:rsidRDefault="00EE255C" w:rsidP="00EE255C">
      <w:pPr>
        <w:rPr>
          <w:rFonts w:ascii="Arial" w:eastAsia="標楷體" w:hAnsi="Arial"/>
        </w:rPr>
      </w:pPr>
      <w:r w:rsidRPr="00C906A6">
        <w:rPr>
          <w:rFonts w:ascii="Arial" w:eastAsia="標楷體" w:hAnsi="Arial" w:hint="eastAsia"/>
        </w:rPr>
        <w:t>※特殊情境：</w:t>
      </w:r>
    </w:p>
    <w:p w:rsidR="00EE255C" w:rsidRDefault="00EE255C" w:rsidP="007A1485">
      <w:pPr>
        <w:rPr>
          <w:rFonts w:ascii="Arial" w:eastAsia="標楷體" w:hAnsi="Arial"/>
        </w:rPr>
      </w:pPr>
      <w:r w:rsidRPr="00C906A6">
        <w:rPr>
          <w:rFonts w:ascii="Arial" w:eastAsia="標楷體" w:hAnsi="Arial" w:hint="eastAsia"/>
        </w:rPr>
        <w:t>若以</w:t>
      </w:r>
      <w:r w:rsidR="000F1382" w:rsidRPr="00C906A6">
        <w:rPr>
          <w:rFonts w:ascii="Arial" w:eastAsia="標楷體" w:hAnsi="Arial" w:hint="eastAsia"/>
        </w:rPr>
        <w:t>支存</w:t>
      </w:r>
      <w:r w:rsidRPr="00C906A6">
        <w:rPr>
          <w:rFonts w:ascii="Arial" w:eastAsia="標楷體" w:hAnsi="Arial" w:hint="eastAsia"/>
        </w:rPr>
        <w:t>帳號執行此交易，結束後</w:t>
      </w:r>
      <w:r w:rsidR="000F1382" w:rsidRPr="00C906A6">
        <w:rPr>
          <w:rFonts w:ascii="Arial" w:eastAsia="標楷體" w:hAnsi="Arial" w:hint="eastAsia"/>
        </w:rPr>
        <w:t>不</w:t>
      </w:r>
      <w:r w:rsidRPr="00C906A6">
        <w:rPr>
          <w:rFonts w:ascii="Arial" w:eastAsia="標楷體" w:hAnsi="Arial" w:hint="eastAsia"/>
        </w:rPr>
        <w:t>會連動</w:t>
      </w:r>
      <w:r w:rsidRPr="00C906A6">
        <w:rPr>
          <w:rFonts w:ascii="Arial" w:eastAsia="標楷體" w:hAnsi="Arial" w:hint="eastAsia"/>
        </w:rPr>
        <w:t>22602</w:t>
      </w:r>
      <w:r w:rsidR="000F1382" w:rsidRPr="00C906A6">
        <w:rPr>
          <w:rFonts w:ascii="Arial" w:eastAsia="標楷體" w:hAnsi="Arial" w:hint="eastAsia"/>
        </w:rPr>
        <w:t>扣押提存轉出</w:t>
      </w:r>
      <w:r w:rsidRPr="00C906A6">
        <w:rPr>
          <w:rFonts w:ascii="Arial" w:eastAsia="標楷體" w:hAnsi="Arial" w:hint="eastAsia"/>
        </w:rPr>
        <w:t>交易。</w:t>
      </w:r>
    </w:p>
    <w:p w:rsidR="00EE255C" w:rsidRDefault="00EE255C" w:rsidP="007A1485">
      <w:pPr>
        <w:rPr>
          <w:rFonts w:ascii="Arial" w:eastAsia="標楷體" w:hAnsi="Arial"/>
        </w:rPr>
      </w:pPr>
    </w:p>
    <w:p w:rsidR="00A67441" w:rsidRPr="00684B3A" w:rsidRDefault="00A67441" w:rsidP="00A67441">
      <w:pPr>
        <w:rPr>
          <w:rFonts w:ascii="Arial" w:eastAsia="標楷體" w:hAnsi="Arial"/>
          <w:b/>
          <w:sz w:val="28"/>
          <w:szCs w:val="28"/>
        </w:rPr>
      </w:pPr>
      <w:r w:rsidRPr="00684B3A">
        <w:rPr>
          <w:rFonts w:ascii="Arial" w:eastAsia="標楷體" w:hAnsi="Arial" w:hint="eastAsia"/>
          <w:b/>
          <w:sz w:val="28"/>
          <w:szCs w:val="28"/>
        </w:rPr>
        <w:t>肆、權限限制</w:t>
      </w:r>
    </w:p>
    <w:p w:rsidR="00A67441" w:rsidRPr="00684B3A" w:rsidRDefault="00A67441" w:rsidP="00A67441">
      <w:pPr>
        <w:rPr>
          <w:rFonts w:ascii="Arial" w:eastAsia="標楷體" w:hAnsi="Arial"/>
          <w:color w:val="FF0000"/>
        </w:rPr>
      </w:pPr>
      <w:r w:rsidRPr="00684B3A">
        <w:rPr>
          <w:rFonts w:ascii="Arial" w:eastAsia="標楷體" w:hAnsi="Arial" w:hint="eastAsia"/>
          <w:color w:val="FF0000"/>
        </w:rPr>
        <w:t xml:space="preserve">　　該交易限｛</w:t>
      </w:r>
      <w:r w:rsidR="007A1485">
        <w:rPr>
          <w:rFonts w:ascii="Arial" w:eastAsia="標楷體" w:hAnsi="Arial" w:hint="eastAsia"/>
          <w:color w:val="FF0000"/>
        </w:rPr>
        <w:t>設帳行</w:t>
      </w:r>
      <w:r w:rsidR="007A1485">
        <w:rPr>
          <w:rFonts w:ascii="Arial" w:eastAsia="標楷體" w:hAnsi="Arial" w:hint="eastAsia"/>
          <w:color w:val="FF0000"/>
        </w:rPr>
        <w:t>/</w:t>
      </w:r>
      <w:r w:rsidR="00C52D00">
        <w:rPr>
          <w:rFonts w:ascii="Arial" w:eastAsia="標楷體" w:hAnsi="Arial" w:hint="eastAsia"/>
          <w:color w:val="FF0000"/>
        </w:rPr>
        <w:t>個金</w:t>
      </w:r>
      <w:r w:rsidRPr="00684B3A">
        <w:rPr>
          <w:rFonts w:ascii="Arial" w:eastAsia="標楷體" w:hAnsi="Arial" w:hint="eastAsia"/>
          <w:color w:val="FF0000"/>
        </w:rPr>
        <w:t>集中部｝執行。</w:t>
      </w:r>
    </w:p>
    <w:p w:rsidR="00A67441" w:rsidRPr="00A67441" w:rsidRDefault="00A67441" w:rsidP="00081986">
      <w:pPr>
        <w:rPr>
          <w:sz w:val="28"/>
          <w:szCs w:val="28"/>
        </w:rPr>
      </w:pPr>
    </w:p>
    <w:sectPr w:rsidR="00A67441" w:rsidRPr="00A67441" w:rsidSect="00C52D00">
      <w:pgSz w:w="11906" w:h="16838"/>
      <w:pgMar w:top="1134" w:right="1134" w:bottom="1134" w:left="113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4A4B" w:rsidRDefault="00764A4B" w:rsidP="00A67441">
      <w:r>
        <w:separator/>
      </w:r>
    </w:p>
  </w:endnote>
  <w:endnote w:type="continuationSeparator" w:id="0">
    <w:p w:rsidR="00764A4B" w:rsidRDefault="00764A4B" w:rsidP="00A67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A00002EF" w:usb1="4000207B"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Segoe UI Emoji">
    <w:altName w:val="Segoe UI Symbol"/>
    <w:charset w:val="00"/>
    <w:family w:val="swiss"/>
    <w:pitch w:val="variable"/>
    <w:sig w:usb0="00000003" w:usb1="02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4A4B" w:rsidRDefault="00764A4B" w:rsidP="00A67441">
      <w:r>
        <w:separator/>
      </w:r>
    </w:p>
  </w:footnote>
  <w:footnote w:type="continuationSeparator" w:id="0">
    <w:p w:rsidR="00764A4B" w:rsidRDefault="00764A4B" w:rsidP="00A6744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0F7"/>
    <w:rsid w:val="00081986"/>
    <w:rsid w:val="000F1382"/>
    <w:rsid w:val="001C20F7"/>
    <w:rsid w:val="00273030"/>
    <w:rsid w:val="002B4E42"/>
    <w:rsid w:val="002D47DA"/>
    <w:rsid w:val="004B6C20"/>
    <w:rsid w:val="004E6FC7"/>
    <w:rsid w:val="004F59FC"/>
    <w:rsid w:val="0053497D"/>
    <w:rsid w:val="006C558C"/>
    <w:rsid w:val="00764A4B"/>
    <w:rsid w:val="007A1485"/>
    <w:rsid w:val="007F5F20"/>
    <w:rsid w:val="008450DD"/>
    <w:rsid w:val="008D2245"/>
    <w:rsid w:val="0092758F"/>
    <w:rsid w:val="00A67441"/>
    <w:rsid w:val="00AD0FD5"/>
    <w:rsid w:val="00B053AC"/>
    <w:rsid w:val="00B248B0"/>
    <w:rsid w:val="00C52D00"/>
    <w:rsid w:val="00C906A6"/>
    <w:rsid w:val="00C95348"/>
    <w:rsid w:val="00CD074A"/>
    <w:rsid w:val="00CF3AC1"/>
    <w:rsid w:val="00E7372B"/>
    <w:rsid w:val="00E73E41"/>
    <w:rsid w:val="00EA0351"/>
    <w:rsid w:val="00EE255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5A5B7506-9211-4825-A8F8-2ACA4DD4E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67441"/>
    <w:pPr>
      <w:tabs>
        <w:tab w:val="center" w:pos="4153"/>
        <w:tab w:val="right" w:pos="8306"/>
      </w:tabs>
      <w:snapToGrid w:val="0"/>
    </w:pPr>
    <w:rPr>
      <w:sz w:val="20"/>
      <w:szCs w:val="20"/>
    </w:rPr>
  </w:style>
  <w:style w:type="character" w:customStyle="1" w:styleId="a4">
    <w:name w:val="頁首 字元"/>
    <w:basedOn w:val="a0"/>
    <w:link w:val="a3"/>
    <w:uiPriority w:val="99"/>
    <w:rsid w:val="00A67441"/>
    <w:rPr>
      <w:sz w:val="20"/>
      <w:szCs w:val="20"/>
    </w:rPr>
  </w:style>
  <w:style w:type="paragraph" w:styleId="a5">
    <w:name w:val="footer"/>
    <w:basedOn w:val="a"/>
    <w:link w:val="a6"/>
    <w:uiPriority w:val="99"/>
    <w:unhideWhenUsed/>
    <w:rsid w:val="00A67441"/>
    <w:pPr>
      <w:tabs>
        <w:tab w:val="center" w:pos="4153"/>
        <w:tab w:val="right" w:pos="8306"/>
      </w:tabs>
      <w:snapToGrid w:val="0"/>
    </w:pPr>
    <w:rPr>
      <w:sz w:val="20"/>
      <w:szCs w:val="20"/>
    </w:rPr>
  </w:style>
  <w:style w:type="character" w:customStyle="1" w:styleId="a6">
    <w:name w:val="頁尾 字元"/>
    <w:basedOn w:val="a0"/>
    <w:link w:val="a5"/>
    <w:uiPriority w:val="99"/>
    <w:rsid w:val="00A67441"/>
    <w:rPr>
      <w:sz w:val="20"/>
      <w:szCs w:val="20"/>
    </w:rPr>
  </w:style>
  <w:style w:type="paragraph" w:styleId="a7">
    <w:name w:val="List Paragraph"/>
    <w:basedOn w:val="a"/>
    <w:uiPriority w:val="34"/>
    <w:qFormat/>
    <w:rsid w:val="00A67441"/>
    <w:pPr>
      <w:ind w:leftChars="200" w:left="480"/>
    </w:pPr>
  </w:style>
  <w:style w:type="table" w:styleId="a8">
    <w:name w:val="Table Grid"/>
    <w:basedOn w:val="a1"/>
    <w:uiPriority w:val="39"/>
    <w:rsid w:val="00A674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0471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件" ma:contentTypeID="0x0101008EE93CDA670F3F40AB5F9B3E3B2F9410" ma:contentTypeVersion="2" ma:contentTypeDescription="建立新的文件。" ma:contentTypeScope="" ma:versionID="0a402c140a763d6ca61f0c62909dec3d">
  <xsd:schema xmlns:xsd="http://www.w3.org/2001/XMLSchema" xmlns:xs="http://www.w3.org/2001/XMLSchema" xmlns:p="http://schemas.microsoft.com/office/2006/metadata/properties" xmlns:ns1="http://schemas.microsoft.com/sharepoint/v3" xmlns:ns2="2501d877-11f2-41e1-bfb7-a4a20d8e2bae" targetNamespace="http://schemas.microsoft.com/office/2006/metadata/properties" ma:root="true" ma:fieldsID="9f351b16a6fb9d5810e59cab80b3dd6e" ns1:_="" ns2:_="">
    <xsd:import namespace="http://schemas.microsoft.com/sharepoint/v3"/>
    <xsd:import namespace="2501d877-11f2-41e1-bfb7-a4a20d8e2bae"/>
    <xsd:element name="properties">
      <xsd:complexType>
        <xsd:sequence>
          <xsd:element name="documentManagement">
            <xsd:complexType>
              <xsd:all>
                <xsd:element ref="ns1:PublishingStartDate" minOccurs="0"/>
                <xsd:element ref="ns1:PublishingExpirationDate"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排程開始日期" ma:description="[排程開始日期] 是由發佈功能建立的網站欄。此欄用來指定首次對網站訪客顯示此頁面的日期和時間。" ma:internalName="PublishingStartDate">
      <xsd:simpleType>
        <xsd:restriction base="dms:Unknown"/>
      </xsd:simpleType>
    </xsd:element>
    <xsd:element name="PublishingExpirationDate" ma:index="9" nillable="true" ma:displayName="排程結束日期" ma:description="[排程結束日期] 是由發佈功能建立的網站欄。此欄用來指定不再對網站訪客顯示此頁面的日期和時間。"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501d877-11f2-41e1-bfb7-a4a20d8e2bae" elementFormDefault="qualified">
    <xsd:import namespace="http://schemas.microsoft.com/office/2006/documentManagement/types"/>
    <xsd:import namespace="http://schemas.microsoft.com/office/infopath/2007/PartnerControls"/>
    <xsd:element name="SharedWithUsers" ma:index="10" nillable="true" ma:displayName="共用對象:"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03BB26DD-D642-4557-9D37-5A322FCB356F}">
  <ds:schemaRefs>
    <ds:schemaRef ds:uri="http://schemas.microsoft.com/sharepoint/v3/contenttype/forms"/>
  </ds:schemaRefs>
</ds:datastoreItem>
</file>

<file path=customXml/itemProps2.xml><?xml version="1.0" encoding="utf-8"?>
<ds:datastoreItem xmlns:ds="http://schemas.openxmlformats.org/officeDocument/2006/customXml" ds:itemID="{B8B132A4-457A-4405-A631-23A26F4505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501d877-11f2-41e1-bfb7-a4a20d8e2b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665C01-EC5D-4903-82E1-093DF9665BA0}">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4</Pages>
  <Words>92</Words>
  <Characters>527</Characters>
  <Application>Microsoft Office Word</Application>
  <DocSecurity>0</DocSecurity>
  <Lines>4</Lines>
  <Paragraphs>1</Paragraphs>
  <ScaleCrop>false</ScaleCrop>
  <Company/>
  <LinksUpToDate>false</LinksUpToDate>
  <CharactersWithSpaces>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TEST19652</dc:creator>
  <cp:keywords/>
  <dc:description/>
  <cp:lastModifiedBy>陳永芝11455</cp:lastModifiedBy>
  <cp:revision>8</cp:revision>
  <dcterms:created xsi:type="dcterms:W3CDTF">2020-06-30T02:11:00Z</dcterms:created>
  <dcterms:modified xsi:type="dcterms:W3CDTF">2020-07-07T06:32:00Z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0x0101008EE93CDA670F3F40AB5F9B3E3B2F9410</vt:lpwstr>
  </property>
</Properties>
</file>