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C42" w:rsidRPr="00684B3A" w:rsidRDefault="00432C42" w:rsidP="00432C4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>
        <w:rPr>
          <w:rFonts w:ascii="Arial" w:eastAsia="標楷體" w:hAnsi="Arial" w:hint="eastAsia"/>
          <w:b/>
          <w:sz w:val="28"/>
          <w:szCs w:val="28"/>
        </w:rPr>
        <w:t>22801</w:t>
      </w:r>
      <w:r>
        <w:rPr>
          <w:rFonts w:ascii="Arial" w:eastAsia="標楷體" w:hAnsi="Arial" w:hint="eastAsia"/>
          <w:b/>
          <w:sz w:val="28"/>
          <w:szCs w:val="28"/>
        </w:rPr>
        <w:t xml:space="preserve">　代收稅款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</w:p>
    <w:p w:rsidR="00432C42" w:rsidRPr="00684B3A" w:rsidRDefault="00432C42" w:rsidP="00432C4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432C42" w:rsidRPr="00684B3A" w:rsidTr="00EF1A5A">
        <w:tc>
          <w:tcPr>
            <w:tcW w:w="1976" w:type="dxa"/>
            <w:shd w:val="clear" w:color="auto" w:fill="FFFF99"/>
          </w:tcPr>
          <w:p w:rsidR="00432C42" w:rsidRPr="00684B3A" w:rsidRDefault="00432C42" w:rsidP="00EF1A5A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432C42" w:rsidRPr="00684B3A" w:rsidRDefault="00432C42" w:rsidP="00EF1A5A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432C42" w:rsidRPr="00684B3A" w:rsidTr="00EF1A5A">
        <w:tc>
          <w:tcPr>
            <w:tcW w:w="1976" w:type="dxa"/>
          </w:tcPr>
          <w:p w:rsidR="00432C42" w:rsidRPr="00684B3A" w:rsidRDefault="00432C42" w:rsidP="00EF1A5A">
            <w:pPr>
              <w:rPr>
                <w:rFonts w:ascii="Arial" w:eastAsia="標楷體" w:hAnsi="Arial"/>
              </w:rPr>
            </w:pPr>
            <w:r w:rsidRPr="00432C42">
              <w:rPr>
                <w:rFonts w:ascii="Arial" w:eastAsia="標楷體" w:hAnsi="Arial" w:hint="eastAsia"/>
              </w:rPr>
              <w:t>TI14</w:t>
            </w:r>
          </w:p>
        </w:tc>
        <w:tc>
          <w:tcPr>
            <w:tcW w:w="6300" w:type="dxa"/>
          </w:tcPr>
          <w:p w:rsidR="00432C42" w:rsidRPr="00684B3A" w:rsidRDefault="00432C42" w:rsidP="00EF1A5A">
            <w:pPr>
              <w:rPr>
                <w:rFonts w:ascii="Arial" w:eastAsia="標楷體" w:hAnsi="Arial"/>
              </w:rPr>
            </w:pPr>
            <w:r w:rsidRPr="00432C42">
              <w:rPr>
                <w:rFonts w:ascii="Arial" w:eastAsia="標楷體" w:hAnsi="Arial" w:hint="eastAsia"/>
              </w:rPr>
              <w:t>代收各類稅單作業－有條碼稅單</w:t>
            </w:r>
          </w:p>
        </w:tc>
      </w:tr>
    </w:tbl>
    <w:p w:rsidR="00432C42" w:rsidRPr="00684B3A" w:rsidRDefault="00432C42" w:rsidP="00432C42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432C42" w:rsidRPr="00684B3A" w:rsidRDefault="00432C42" w:rsidP="00432C42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Pr="00432C42">
        <w:rPr>
          <w:rFonts w:ascii="Arial" w:eastAsia="標楷體" w:hAnsi="Arial" w:hint="eastAsia"/>
        </w:rPr>
        <w:t>提供櫃員登錄代收稅款交易資料。</w:t>
      </w:r>
    </w:p>
    <w:p w:rsidR="00432C42" w:rsidRPr="00432C42" w:rsidRDefault="00432C42" w:rsidP="00432C42">
      <w:pPr>
        <w:rPr>
          <w:rFonts w:ascii="Arial" w:eastAsia="標楷體" w:hAnsi="Arial"/>
        </w:rPr>
      </w:pPr>
    </w:p>
    <w:p w:rsidR="00432C42" w:rsidRPr="00684B3A" w:rsidRDefault="00432C42" w:rsidP="00432C4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432C42" w:rsidRPr="00684B3A" w:rsidRDefault="00432C42" w:rsidP="00432C42">
      <w:pPr>
        <w:pStyle w:val="a3"/>
        <w:ind w:leftChars="0"/>
        <w:rPr>
          <w:rFonts w:ascii="Arial" w:eastAsia="標楷體" w:hAnsi="Arial"/>
        </w:rPr>
      </w:pPr>
      <w:r w:rsidRPr="00CA36F5">
        <w:rPr>
          <w:rFonts w:ascii="標楷體" w:eastAsia="標楷體" w:hAnsi="標楷體" w:hint="eastAsia"/>
          <w:iCs/>
        </w:rPr>
        <w:t>帳務交易</w:t>
      </w:r>
      <w:r w:rsidRPr="00684B3A">
        <w:rPr>
          <w:rFonts w:ascii="Segoe UI Emoji" w:eastAsia="Segoe UI Emoji" w:hAnsi="Segoe UI Emoji" w:cs="Segoe UI Emoji"/>
        </w:rPr>
        <w:t>→</w:t>
      </w:r>
      <w:r w:rsidRPr="00CA36F5">
        <w:rPr>
          <w:rFonts w:ascii="標楷體" w:eastAsia="標楷體" w:hAnsi="標楷體" w:hint="eastAsia"/>
          <w:iCs/>
        </w:rPr>
        <w:t>代收稅/費</w:t>
      </w:r>
      <w:r w:rsidRPr="00684B3A">
        <w:rPr>
          <w:rFonts w:ascii="Segoe UI Emoji" w:eastAsia="Segoe UI Emoji" w:hAnsi="Segoe UI Emoji" w:cs="Segoe UI Emoji"/>
        </w:rPr>
        <w:t>→</w:t>
      </w:r>
      <w:r w:rsidRPr="00CA36F5">
        <w:rPr>
          <w:rFonts w:ascii="標楷體" w:eastAsia="標楷體" w:hAnsi="標楷體" w:hint="eastAsia"/>
          <w:iCs/>
        </w:rPr>
        <w:t>代收稅款</w:t>
      </w:r>
    </w:p>
    <w:p w:rsidR="00432C42" w:rsidRPr="00960A00" w:rsidRDefault="00432C42" w:rsidP="00432C42">
      <w:pPr>
        <w:rPr>
          <w:rFonts w:ascii="Arial" w:eastAsia="標楷體" w:hAnsi="Arial"/>
        </w:rPr>
      </w:pPr>
    </w:p>
    <w:p w:rsidR="00432C42" w:rsidRPr="00684B3A" w:rsidRDefault="00432C42" w:rsidP="00432C4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E4470B" w:rsidRPr="00CA36F5" w:rsidRDefault="00E4470B" w:rsidP="00E4470B">
      <w:pPr>
        <w:rPr>
          <w:rFonts w:ascii="標楷體" w:eastAsia="標楷體" w:hAnsi="標楷體"/>
        </w:rPr>
      </w:pPr>
      <w:r w:rsidRPr="00A77688">
        <w:rPr>
          <w:rFonts w:ascii="標楷體" w:eastAsia="標楷體" w:hAnsi="標楷體" w:hint="eastAsia"/>
          <w:b/>
        </w:rPr>
        <w:t>一、</w:t>
      </w:r>
      <w:r w:rsidR="00531E1F" w:rsidRPr="00A77688">
        <w:rPr>
          <w:rFonts w:ascii="標楷體" w:eastAsia="標楷體" w:hAnsi="標楷體" w:hint="eastAsia"/>
          <w:b/>
        </w:rPr>
        <w:t>「</w:t>
      </w:r>
      <w:r w:rsidRPr="00A77688">
        <w:rPr>
          <w:rFonts w:ascii="標楷體" w:eastAsia="標楷體" w:hAnsi="標楷體" w:hint="eastAsia"/>
          <w:b/>
        </w:rPr>
        <w:t>代收種類</w:t>
      </w:r>
      <w:r w:rsidR="00531E1F" w:rsidRPr="00A77688">
        <w:rPr>
          <w:rFonts w:ascii="標楷體" w:eastAsia="標楷體" w:hAnsi="標楷體" w:hint="eastAsia"/>
          <w:b/>
        </w:rPr>
        <w:t>」</w:t>
      </w:r>
      <w:r w:rsidRPr="00CA36F5">
        <w:rPr>
          <w:rFonts w:ascii="標楷體" w:eastAsia="標楷體" w:hAnsi="標楷體" w:hint="eastAsia"/>
        </w:rPr>
        <w:br/>
        <w:t>(1).有條碼-單筆</w:t>
      </w:r>
      <w:r w:rsidRPr="00CA36F5">
        <w:rPr>
          <w:rFonts w:ascii="標楷體" w:eastAsia="標楷體" w:hAnsi="標楷體" w:hint="eastAsia"/>
        </w:rPr>
        <w:br/>
        <w:t>(2).無條碼-非貨物稅及菸酒稅單筆</w:t>
      </w:r>
    </w:p>
    <w:p w:rsidR="00E4470B" w:rsidRPr="00CA36F5" w:rsidRDefault="00E4470B" w:rsidP="00E4470B">
      <w:pPr>
        <w:rPr>
          <w:rFonts w:ascii="標楷體" w:eastAsia="標楷體" w:hAnsi="標楷體"/>
        </w:rPr>
      </w:pPr>
      <w:r w:rsidRPr="00CA36F5">
        <w:rPr>
          <w:rFonts w:ascii="標楷體" w:eastAsia="標楷體" w:hAnsi="標楷體" w:hint="eastAsia"/>
        </w:rPr>
        <w:t>(3).無條碼-非貨物稅及菸酒稅多筆(限無滯納金)</w:t>
      </w:r>
    </w:p>
    <w:p w:rsidR="00E4470B" w:rsidRPr="00CA36F5" w:rsidRDefault="00E4470B" w:rsidP="00E4470B">
      <w:pPr>
        <w:rPr>
          <w:rFonts w:ascii="標楷體" w:eastAsia="標楷體" w:hAnsi="標楷體"/>
        </w:rPr>
      </w:pPr>
      <w:r w:rsidRPr="00CA36F5">
        <w:rPr>
          <w:rFonts w:ascii="標楷體" w:eastAsia="標楷體" w:hAnsi="標楷體" w:hint="eastAsia"/>
        </w:rPr>
        <w:t>(4).無條碼-貨物稅及菸酒稅</w:t>
      </w:r>
    </w:p>
    <w:p w:rsidR="00E4470B" w:rsidRPr="00CA36F5" w:rsidRDefault="00E4470B" w:rsidP="00E4470B">
      <w:pPr>
        <w:rPr>
          <w:rFonts w:ascii="標楷體" w:eastAsia="標楷體" w:hAnsi="標楷體"/>
        </w:rPr>
      </w:pPr>
      <w:r w:rsidRPr="00CA36F5">
        <w:rPr>
          <w:rFonts w:ascii="標楷體" w:eastAsia="標楷體" w:hAnsi="標楷體" w:hint="eastAsia"/>
        </w:rPr>
        <w:t>(5).有條碼-多筆(限無滯納金)</w:t>
      </w:r>
    </w:p>
    <w:p w:rsidR="00960A00" w:rsidRDefault="007D66E1" w:rsidP="00E4470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※</w:t>
      </w:r>
      <w:r w:rsidR="00E4470B" w:rsidRPr="00CA36F5">
        <w:rPr>
          <w:rFonts w:ascii="標楷體" w:eastAsia="標楷體" w:hAnsi="標楷體" w:hint="eastAsia"/>
        </w:rPr>
        <w:t>多筆入帳僅限無滯納金之稅款</w:t>
      </w:r>
    </w:p>
    <w:p w:rsidR="00E4470B" w:rsidRPr="00CA36F5" w:rsidRDefault="00E4470B" w:rsidP="00E4470B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br/>
      </w:r>
      <w:r w:rsidRPr="00A77688">
        <w:rPr>
          <w:rFonts w:ascii="標楷體" w:eastAsia="標楷體" w:hAnsi="標楷體" w:hint="eastAsia"/>
          <w:b/>
        </w:rPr>
        <w:t>二、</w:t>
      </w:r>
      <w:r w:rsidR="00531E1F" w:rsidRPr="00A77688">
        <w:rPr>
          <w:rFonts w:ascii="標楷體" w:eastAsia="標楷體" w:hAnsi="標楷體" w:hint="eastAsia"/>
          <w:b/>
        </w:rPr>
        <w:t>「</w:t>
      </w:r>
      <w:r w:rsidRPr="00A77688">
        <w:rPr>
          <w:rFonts w:ascii="標楷體" w:eastAsia="標楷體" w:hAnsi="標楷體" w:hint="eastAsia"/>
          <w:b/>
        </w:rPr>
        <w:t>繳款來源</w:t>
      </w:r>
      <w:r w:rsidR="00531E1F" w:rsidRPr="00A77688">
        <w:rPr>
          <w:rFonts w:ascii="標楷體" w:eastAsia="標楷體" w:hAnsi="標楷體" w:hint="eastAsia"/>
          <w:b/>
        </w:rPr>
        <w:t>」</w:t>
      </w:r>
    </w:p>
    <w:p w:rsidR="00E4470B" w:rsidRPr="00CA36F5" w:rsidRDefault="00E4470B" w:rsidP="00E4470B">
      <w:pPr>
        <w:rPr>
          <w:rFonts w:ascii="標楷體" w:eastAsia="標楷體" w:hAnsi="標楷體"/>
        </w:rPr>
      </w:pPr>
      <w:r w:rsidRPr="00CA36F5">
        <w:rPr>
          <w:rFonts w:ascii="標楷體" w:eastAsia="標楷體" w:hAnsi="標楷體" w:hint="eastAsia"/>
        </w:rPr>
        <w:t>(1).收現金</w:t>
      </w:r>
    </w:p>
    <w:p w:rsidR="00432C42" w:rsidRPr="00960A00" w:rsidRDefault="00E4470B" w:rsidP="00432C42">
      <w:pPr>
        <w:rPr>
          <w:rFonts w:ascii="標楷體" w:eastAsia="標楷體" w:hAnsi="標楷體" w:hint="eastAsia"/>
        </w:rPr>
      </w:pPr>
      <w:r w:rsidRPr="00CA36F5">
        <w:rPr>
          <w:rFonts w:ascii="標楷體" w:eastAsia="標楷體" w:hAnsi="標楷體" w:hint="eastAsia"/>
        </w:rPr>
        <w:t>(2).銷:多筆交易序號，若為票繳須輸入即期票收票日。</w:t>
      </w:r>
    </w:p>
    <w:p w:rsidR="00E4470B" w:rsidRDefault="00E4470B" w:rsidP="00432C42">
      <w:pPr>
        <w:rPr>
          <w:rFonts w:ascii="Arial" w:eastAsia="標楷體" w:hAnsi="Arial"/>
        </w:rPr>
      </w:pPr>
      <w:r w:rsidRPr="00852341">
        <w:rPr>
          <w:noProof/>
        </w:rPr>
        <w:lastRenderedPageBreak/>
        <w:drawing>
          <wp:inline distT="0" distB="0" distL="0" distR="0" wp14:anchorId="03514E64" wp14:editId="613907C0">
            <wp:extent cx="5274310" cy="315404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7F" w:rsidRDefault="00EA217F" w:rsidP="00432C42">
      <w:pPr>
        <w:rPr>
          <w:rFonts w:ascii="Arial" w:eastAsia="標楷體" w:hAnsi="Arial"/>
        </w:rPr>
      </w:pPr>
      <w:r w:rsidRPr="00EA217F">
        <w:rPr>
          <w:rFonts w:ascii="Arial" w:eastAsia="標楷體" w:hAnsi="Arial"/>
          <w:noProof/>
        </w:rPr>
        <w:drawing>
          <wp:inline distT="0" distB="0" distL="0" distR="0" wp14:anchorId="5E6EC03C" wp14:editId="30BCF404">
            <wp:extent cx="5274310" cy="315023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1F" w:rsidRPr="00960A00" w:rsidRDefault="00531E1F" w:rsidP="00960A00">
      <w:pPr>
        <w:rPr>
          <w:rFonts w:hint="eastAsia"/>
        </w:rPr>
      </w:pPr>
      <w:r>
        <w:rPr>
          <w:rFonts w:ascii="標楷體" w:eastAsia="標楷體" w:hAnsi="標楷體" w:hint="eastAsia"/>
        </w:rPr>
        <w:t>※</w:t>
      </w:r>
      <w:r w:rsidRPr="00CA36F5">
        <w:rPr>
          <w:rFonts w:ascii="標楷體" w:eastAsia="標楷體" w:hAnsi="標楷體" w:hint="eastAsia"/>
        </w:rPr>
        <w:t>若有滯納金須自行於財政部稅務網站查詢後輸入</w:t>
      </w:r>
      <w:r>
        <w:rPr>
          <w:rFonts w:ascii="標楷體" w:eastAsia="標楷體" w:hAnsi="標楷體" w:hint="eastAsia"/>
        </w:rPr>
        <w:br/>
        <w:t>※</w:t>
      </w:r>
      <w:r w:rsidRPr="00CA36F5">
        <w:rPr>
          <w:rFonts w:ascii="標楷體" w:eastAsia="標楷體" w:hAnsi="標楷體" w:hint="eastAsia"/>
        </w:rPr>
        <w:t>若已逾期條碼稅單但不收滯納金可勾選</w:t>
      </w:r>
      <w:r>
        <w:rPr>
          <w:rFonts w:ascii="標楷體" w:eastAsia="標楷體" w:hAnsi="標楷體" w:hint="eastAsia"/>
        </w:rPr>
        <w:t>「</w:t>
      </w:r>
      <w:r w:rsidRPr="00CA36F5">
        <w:rPr>
          <w:rFonts w:ascii="標楷體" w:eastAsia="標楷體" w:hAnsi="標楷體" w:hint="eastAsia"/>
        </w:rPr>
        <w:t>系統不檢核</w:t>
      </w:r>
      <w:r>
        <w:rPr>
          <w:rFonts w:ascii="標楷體" w:eastAsia="標楷體" w:hAnsi="標楷體" w:hint="eastAsia"/>
        </w:rPr>
        <w:t>」</w:t>
      </w:r>
      <w:r w:rsidRPr="00CA36F5">
        <w:rPr>
          <w:rFonts w:ascii="標楷體" w:eastAsia="標楷體" w:hAnsi="標楷體" w:hint="eastAsia"/>
        </w:rPr>
        <w:t>-</w:t>
      </w:r>
      <w:r>
        <w:rPr>
          <w:rFonts w:ascii="標楷體" w:eastAsia="標楷體" w:hAnsi="標楷體" w:hint="eastAsia"/>
        </w:rPr>
        <w:t>「</w:t>
      </w:r>
      <w:r w:rsidRPr="00CA36F5">
        <w:rPr>
          <w:rFonts w:ascii="標楷體" w:eastAsia="標楷體" w:hAnsi="標楷體" w:hint="eastAsia"/>
        </w:rPr>
        <w:t>逾期無滯納金</w:t>
      </w:r>
      <w:r>
        <w:rPr>
          <w:rFonts w:ascii="標楷體" w:eastAsia="標楷體" w:hAnsi="標楷體" w:hint="eastAsia"/>
        </w:rPr>
        <w:t>」</w:t>
      </w:r>
    </w:p>
    <w:p w:rsidR="00EA217F" w:rsidRDefault="00EA217F" w:rsidP="00531E1F">
      <w:pPr>
        <w:tabs>
          <w:tab w:val="left" w:pos="3405"/>
        </w:tabs>
        <w:rPr>
          <w:rFonts w:ascii="Arial" w:eastAsia="標楷體" w:hAnsi="Arial"/>
        </w:rPr>
      </w:pPr>
      <w:r w:rsidRPr="00EA217F">
        <w:rPr>
          <w:rFonts w:ascii="Arial" w:eastAsia="標楷體" w:hAnsi="Arial"/>
          <w:noProof/>
        </w:rPr>
        <w:lastRenderedPageBreak/>
        <w:drawing>
          <wp:inline distT="0" distB="0" distL="0" distR="0" wp14:anchorId="4CAC818F" wp14:editId="3E084118">
            <wp:extent cx="5274310" cy="314071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1F" w:rsidRPr="00EA217F" w:rsidRDefault="00531E1F" w:rsidP="00432C4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確認資料無誤後即點選【</w:t>
      </w:r>
      <w:r w:rsidRPr="00CA36F5">
        <w:rPr>
          <w:rFonts w:ascii="標楷體" w:eastAsia="標楷體" w:hAnsi="標楷體" w:hint="eastAsia"/>
        </w:rPr>
        <w:t>執行</w:t>
      </w:r>
      <w:r>
        <w:rPr>
          <w:rFonts w:ascii="標楷體" w:eastAsia="標楷體" w:hAnsi="標楷體" w:hint="eastAsia"/>
        </w:rPr>
        <w:t>】按鈕</w:t>
      </w:r>
      <w:r>
        <w:rPr>
          <w:rFonts w:ascii="標楷體" w:eastAsia="標楷體" w:hAnsi="標楷體" w:hint="eastAsia"/>
        </w:rPr>
        <w:br/>
        <w:t>※</w:t>
      </w:r>
      <w:r w:rsidRPr="00CA36F5">
        <w:rPr>
          <w:rFonts w:ascii="標楷體" w:eastAsia="標楷體" w:hAnsi="標楷體" w:hint="eastAsia"/>
        </w:rPr>
        <w:t>若為重複條碼可勾選「條碼重複」強制執行(須經主管授權)</w:t>
      </w:r>
    </w:p>
    <w:p w:rsidR="00EA217F" w:rsidRDefault="00EA217F" w:rsidP="00432C42">
      <w:pPr>
        <w:rPr>
          <w:rFonts w:ascii="Arial" w:eastAsia="標楷體" w:hAnsi="Arial"/>
        </w:rPr>
      </w:pPr>
      <w:r w:rsidRPr="00EA217F">
        <w:rPr>
          <w:rFonts w:ascii="Arial" w:eastAsia="標楷體" w:hAnsi="Arial"/>
          <w:noProof/>
        </w:rPr>
        <w:drawing>
          <wp:inline distT="0" distB="0" distL="0" distR="0" wp14:anchorId="59BEDAAC" wp14:editId="71A516FF">
            <wp:extent cx="5274310" cy="314071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1F" w:rsidRDefault="00EA217F" w:rsidP="00432C42">
      <w:pPr>
        <w:rPr>
          <w:rFonts w:ascii="Arial" w:eastAsia="標楷體" w:hAnsi="Arial"/>
        </w:rPr>
      </w:pPr>
      <w:r w:rsidRPr="00EA217F">
        <w:rPr>
          <w:rFonts w:ascii="Arial" w:eastAsia="標楷體" w:hAnsi="Arial"/>
          <w:noProof/>
        </w:rPr>
        <w:drawing>
          <wp:inline distT="0" distB="0" distL="0" distR="0" wp14:anchorId="6C7A8038" wp14:editId="30EFFA9B">
            <wp:extent cx="5274310" cy="314833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1F" w:rsidRDefault="00EA217F" w:rsidP="00432C42">
      <w:pPr>
        <w:rPr>
          <w:rFonts w:ascii="Arial" w:eastAsia="標楷體" w:hAnsi="Arial"/>
        </w:rPr>
      </w:pPr>
      <w:r w:rsidRPr="00EA217F">
        <w:rPr>
          <w:rFonts w:ascii="Arial" w:eastAsia="標楷體" w:hAnsi="Arial"/>
          <w:noProof/>
        </w:rPr>
        <w:drawing>
          <wp:inline distT="0" distB="0" distL="0" distR="0" wp14:anchorId="165A8534" wp14:editId="7F32DCE0">
            <wp:extent cx="5274310" cy="314515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E1F" w:rsidRDefault="00531E1F" w:rsidP="00432C42">
      <w:pPr>
        <w:rPr>
          <w:rFonts w:ascii="Arial" w:eastAsia="標楷體" w:hAnsi="Arial"/>
        </w:rPr>
      </w:pPr>
    </w:p>
    <w:p w:rsidR="00B26942" w:rsidRDefault="00432C42" w:rsidP="00432C42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432C42" w:rsidRDefault="00B26942" w:rsidP="00432C42">
      <w:pPr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1. </w:t>
      </w:r>
      <w:r>
        <w:rPr>
          <w:rFonts w:ascii="Arial" w:eastAsia="標楷體" w:hAnsi="Arial" w:hint="eastAsia"/>
        </w:rPr>
        <w:t>若為分期稅款</w:t>
      </w:r>
      <w:r w:rsidRPr="00B26942">
        <w:rPr>
          <w:rFonts w:ascii="Arial" w:eastAsia="標楷體" w:hAnsi="Arial" w:hint="eastAsia"/>
        </w:rPr>
        <w:t>則</w:t>
      </w:r>
      <w:r w:rsidRPr="00B26942">
        <w:rPr>
          <w:rFonts w:ascii="Arial" w:eastAsia="標楷體" w:hAnsi="Arial" w:hint="eastAsia"/>
        </w:rPr>
        <w:t>須於「系統不檢核</w:t>
      </w:r>
      <w:r w:rsidRPr="00B26942">
        <w:rPr>
          <w:rFonts w:ascii="Arial" w:eastAsia="標楷體" w:hAnsi="Arial" w:hint="eastAsia"/>
        </w:rPr>
        <w:t xml:space="preserve"> </w:t>
      </w:r>
      <w:r w:rsidRPr="00B26942">
        <w:rPr>
          <w:rFonts w:ascii="Arial" w:eastAsia="標楷體" w:hAnsi="Arial" w:hint="eastAsia"/>
        </w:rPr>
        <w:t>逾期無滯納金」欄位打勾，才可</w:t>
      </w:r>
      <w:r>
        <w:rPr>
          <w:rFonts w:ascii="Arial" w:eastAsia="標楷體" w:hAnsi="Arial" w:hint="eastAsia"/>
        </w:rPr>
        <w:t>上送成功。</w:t>
      </w:r>
    </w:p>
    <w:p w:rsidR="00B26942" w:rsidRPr="00684B3A" w:rsidRDefault="00B26942" w:rsidP="00432C42">
      <w:pPr>
        <w:rPr>
          <w:rFonts w:ascii="Arial" w:eastAsia="標楷體" w:hAnsi="Arial" w:hint="eastAsia"/>
        </w:rPr>
      </w:pPr>
      <w:r>
        <w:rPr>
          <w:rFonts w:ascii="Arial" w:eastAsia="標楷體" w:hAnsi="Arial" w:hint="eastAsia"/>
        </w:rPr>
        <w:t xml:space="preserve">2. </w:t>
      </w:r>
      <w:r>
        <w:rPr>
          <w:rFonts w:ascii="Arial" w:eastAsia="標楷體" w:hAnsi="Arial" w:hint="eastAsia"/>
        </w:rPr>
        <w:t>若代收繳類為單筆</w:t>
      </w:r>
      <w:r>
        <w:rPr>
          <w:rFonts w:ascii="Arial" w:eastAsia="標楷體" w:hAnsi="Arial" w:hint="eastAsia"/>
        </w:rPr>
        <w:t>/</w:t>
      </w:r>
      <w:r>
        <w:rPr>
          <w:rFonts w:ascii="Arial" w:eastAsia="標楷體" w:hAnsi="Arial" w:hint="eastAsia"/>
        </w:rPr>
        <w:t>多筆，繳款來源</w:t>
      </w:r>
      <w:r>
        <w:rPr>
          <w:rFonts w:ascii="Arial" w:eastAsia="標楷體" w:hAnsi="Arial" w:hint="eastAsia"/>
        </w:rPr>
        <w:t>1-</w:t>
      </w:r>
      <w:r>
        <w:rPr>
          <w:rFonts w:ascii="Arial" w:eastAsia="標楷體" w:hAnsi="Arial" w:hint="eastAsia"/>
        </w:rPr>
        <w:t>收現金，稅款總金額逾</w:t>
      </w:r>
      <w:r>
        <w:rPr>
          <w:rFonts w:ascii="Arial" w:eastAsia="標楷體" w:hAnsi="Arial" w:hint="eastAsia"/>
        </w:rPr>
        <w:t>50</w:t>
      </w:r>
      <w:r>
        <w:rPr>
          <w:rFonts w:ascii="Arial" w:eastAsia="標楷體" w:hAnsi="Arial" w:hint="eastAsia"/>
        </w:rPr>
        <w:t>萬元時，系統則會帶入大額模組</w:t>
      </w:r>
      <w:bookmarkStart w:id="0" w:name="_GoBack"/>
      <w:bookmarkEnd w:id="0"/>
      <w:r>
        <w:rPr>
          <w:rFonts w:ascii="Arial" w:eastAsia="標楷體" w:hAnsi="Arial" w:hint="eastAsia"/>
        </w:rPr>
        <w:t>，需進行大額申報作業。</w:t>
      </w:r>
    </w:p>
    <w:p w:rsidR="00432C42" w:rsidRPr="00684B3A" w:rsidRDefault="00432C42" w:rsidP="00432C42">
      <w:pPr>
        <w:rPr>
          <w:rFonts w:ascii="Arial" w:eastAsia="標楷體" w:hAnsi="Arial"/>
        </w:rPr>
      </w:pPr>
    </w:p>
    <w:p w:rsidR="00432C42" w:rsidRPr="00684B3A" w:rsidRDefault="00432C42" w:rsidP="00432C42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225E42" w:rsidRPr="00432C42" w:rsidRDefault="007D66E1">
      <w:r>
        <w:rPr>
          <w:rFonts w:ascii="Arial" w:eastAsia="標楷體" w:hAnsi="Arial" w:hint="eastAsia"/>
          <w:color w:val="FF0000"/>
        </w:rPr>
        <w:t xml:space="preserve">     </w:t>
      </w:r>
      <w:r>
        <w:rPr>
          <w:rFonts w:ascii="Arial" w:eastAsia="標楷體" w:hAnsi="Arial" w:hint="eastAsia"/>
          <w:color w:val="FF0000"/>
        </w:rPr>
        <w:t>無</w:t>
      </w:r>
    </w:p>
    <w:sectPr w:rsidR="00225E42" w:rsidRPr="00432C42" w:rsidSect="00960A00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531EE" w:rsidRDefault="005531EE" w:rsidP="00A77688">
      <w:r>
        <w:separator/>
      </w:r>
    </w:p>
  </w:endnote>
  <w:endnote w:type="continuationSeparator" w:id="0">
    <w:p w:rsidR="005531EE" w:rsidRDefault="005531EE" w:rsidP="00A776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531EE" w:rsidRDefault="005531EE" w:rsidP="00A77688">
      <w:r>
        <w:separator/>
      </w:r>
    </w:p>
  </w:footnote>
  <w:footnote w:type="continuationSeparator" w:id="0">
    <w:p w:rsidR="005531EE" w:rsidRDefault="005531EE" w:rsidP="00A776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C42"/>
    <w:rsid w:val="00225E42"/>
    <w:rsid w:val="003374D1"/>
    <w:rsid w:val="00432C42"/>
    <w:rsid w:val="00531E1F"/>
    <w:rsid w:val="005531EE"/>
    <w:rsid w:val="007D66E1"/>
    <w:rsid w:val="00960A00"/>
    <w:rsid w:val="00A77688"/>
    <w:rsid w:val="00B26942"/>
    <w:rsid w:val="00CB3D52"/>
    <w:rsid w:val="00E4470B"/>
    <w:rsid w:val="00EA2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F92280A5-924B-43A8-A1CE-6880C79DA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32C4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2C42"/>
    <w:pPr>
      <w:ind w:leftChars="200" w:left="480"/>
    </w:pPr>
  </w:style>
  <w:style w:type="table" w:styleId="a4">
    <w:name w:val="Table Grid"/>
    <w:basedOn w:val="a1"/>
    <w:uiPriority w:val="39"/>
    <w:rsid w:val="00432C4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a6"/>
    <w:uiPriority w:val="99"/>
    <w:unhideWhenUsed/>
    <w:rsid w:val="00A776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A77688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A7768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A7768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5972DCD2-A14B-43E1-AC26-09322E44B76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1206BB-7AF5-4B90-A0E8-02C523842B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A77514F-F851-46E8-826B-679896D338A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4</Pages>
  <Words>76</Words>
  <Characters>439</Characters>
  <Application>Microsoft Office Word</Application>
  <DocSecurity>0</DocSecurity>
  <Lines>3</Lines>
  <Paragraphs>1</Paragraphs>
  <ScaleCrop>false</ScaleCrop>
  <Company/>
  <LinksUpToDate>false</LinksUpToDate>
  <CharactersWithSpaces>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TEST19107</dc:creator>
  <cp:keywords/>
  <dc:description/>
  <cp:lastModifiedBy>陳永芝11455</cp:lastModifiedBy>
  <cp:revision>4</cp:revision>
  <dcterms:created xsi:type="dcterms:W3CDTF">2020-07-02T02:26:00Z</dcterms:created>
  <dcterms:modified xsi:type="dcterms:W3CDTF">2020-07-07T09:11:00Z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