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50D" w:rsidRDefault="0069250D" w:rsidP="006925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9250D">
        <w:rPr>
          <w:rFonts w:ascii="Arial" w:eastAsia="標楷體" w:hAnsi="Arial" w:hint="eastAsia"/>
          <w:b/>
          <w:sz w:val="28"/>
          <w:szCs w:val="28"/>
        </w:rPr>
        <w:t>3840</w:t>
      </w:r>
      <w:r>
        <w:rPr>
          <w:rFonts w:ascii="Arial" w:eastAsia="標楷體" w:hAnsi="Arial" w:hint="eastAsia"/>
          <w:b/>
          <w:sz w:val="28"/>
          <w:szCs w:val="28"/>
        </w:rPr>
        <w:t>5</w:t>
      </w:r>
      <w:r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69250D">
        <w:rPr>
          <w:rFonts w:ascii="Arial" w:eastAsia="標楷體" w:hAnsi="Arial" w:hint="eastAsia"/>
          <w:b/>
          <w:sz w:val="28"/>
          <w:szCs w:val="28"/>
        </w:rPr>
        <w:t>外匯存款受託交易銷號作業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69250D" w:rsidRPr="00684B3A" w:rsidRDefault="0069250D" w:rsidP="006925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69250D" w:rsidRPr="00684B3A" w:rsidTr="00633512">
        <w:tc>
          <w:tcPr>
            <w:tcW w:w="1976" w:type="dxa"/>
            <w:shd w:val="clear" w:color="auto" w:fill="FFFF99"/>
          </w:tcPr>
          <w:p w:rsidR="0069250D" w:rsidRPr="00684B3A" w:rsidRDefault="0069250D" w:rsidP="00633512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9250D" w:rsidRPr="00684B3A" w:rsidRDefault="0069250D" w:rsidP="00633512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69250D" w:rsidRPr="00684B3A" w:rsidTr="00633512">
        <w:tc>
          <w:tcPr>
            <w:tcW w:w="1976" w:type="dxa"/>
          </w:tcPr>
          <w:p w:rsidR="0069250D" w:rsidRPr="00684B3A" w:rsidRDefault="00DF39C3" w:rsidP="00633512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TA57</w:t>
            </w:r>
          </w:p>
        </w:tc>
        <w:tc>
          <w:tcPr>
            <w:tcW w:w="6300" w:type="dxa"/>
          </w:tcPr>
          <w:p w:rsidR="0069250D" w:rsidRPr="00684B3A" w:rsidRDefault="00DF39C3" w:rsidP="00633512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外匯存款受託交易銷號作業</w:t>
            </w:r>
          </w:p>
        </w:tc>
      </w:tr>
    </w:tbl>
    <w:p w:rsidR="0069250D" w:rsidRPr="00684B3A" w:rsidRDefault="0069250D" w:rsidP="0069250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69250D" w:rsidRPr="00684B3A" w:rsidRDefault="0069250D" w:rsidP="0069250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DF39C3" w:rsidRPr="00DF39C3">
        <w:rPr>
          <w:rFonts w:ascii="Arial" w:eastAsia="標楷體" w:hAnsi="Arial" w:hint="eastAsia"/>
        </w:rPr>
        <w:t>國際事務部完成分行委託處理案件後將掛號註銷</w:t>
      </w:r>
      <w:r w:rsidRPr="00684B3A">
        <w:rPr>
          <w:rFonts w:ascii="Arial" w:eastAsia="標楷體" w:hAnsi="Arial" w:hint="eastAsia"/>
        </w:rPr>
        <w:t>。</w:t>
      </w:r>
    </w:p>
    <w:p w:rsidR="0069250D" w:rsidRDefault="0069250D" w:rsidP="0069250D">
      <w:pPr>
        <w:rPr>
          <w:rFonts w:ascii="Arial" w:eastAsia="標楷體" w:hAnsi="Arial"/>
          <w:b/>
          <w:sz w:val="28"/>
          <w:szCs w:val="28"/>
        </w:rPr>
      </w:pPr>
    </w:p>
    <w:p w:rsidR="0069250D" w:rsidRPr="00684B3A" w:rsidRDefault="0069250D" w:rsidP="006925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9250D" w:rsidRPr="00684B3A" w:rsidRDefault="0069250D" w:rsidP="0069250D">
      <w:pPr>
        <w:pStyle w:val="a4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外匯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其他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外匯存款受託交易銷號作業</w:t>
      </w:r>
    </w:p>
    <w:p w:rsidR="0069250D" w:rsidRDefault="0069250D" w:rsidP="0069250D">
      <w:pPr>
        <w:rPr>
          <w:rFonts w:ascii="Arial" w:eastAsia="標楷體" w:hAnsi="Arial"/>
          <w:b/>
          <w:sz w:val="28"/>
          <w:szCs w:val="28"/>
        </w:rPr>
      </w:pPr>
    </w:p>
    <w:p w:rsidR="00B45979" w:rsidRPr="0069250D" w:rsidRDefault="0069250D" w:rsidP="009E1BDD">
      <w:pPr>
        <w:rPr>
          <w:rFonts w:ascii="Arial" w:eastAsia="標楷體" w:hAnsi="Arial"/>
          <w:b/>
          <w:sz w:val="28"/>
          <w:szCs w:val="28"/>
        </w:rPr>
      </w:pPr>
      <w:r w:rsidRPr="0069250D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DD6994" w:rsidRPr="0069250D" w:rsidRDefault="00DD6994" w:rsidP="0069250D">
      <w:pPr>
        <w:ind w:firstLineChars="200" w:firstLine="480"/>
        <w:rPr>
          <w:rFonts w:ascii="Arial" w:eastAsia="標楷體" w:hAnsi="Arial"/>
        </w:rPr>
      </w:pPr>
      <w:r w:rsidRPr="0069250D">
        <w:rPr>
          <w:rFonts w:ascii="Arial" w:eastAsia="標楷體" w:hAnsi="Arial" w:hint="eastAsia"/>
        </w:rPr>
        <w:t>輸入</w:t>
      </w:r>
      <w:r w:rsidR="002E3354">
        <w:rPr>
          <w:rFonts w:ascii="Arial" w:eastAsia="標楷體" w:hAnsi="Arial" w:hint="eastAsia"/>
        </w:rPr>
        <w:t>作業類別</w:t>
      </w:r>
      <w:r w:rsidR="002E3354">
        <w:rPr>
          <w:rFonts w:ascii="Arial" w:eastAsia="標楷體" w:hAnsi="Arial" w:hint="eastAsia"/>
        </w:rPr>
        <w:t>2-</w:t>
      </w:r>
      <w:r w:rsidR="002E3354">
        <w:rPr>
          <w:rFonts w:ascii="Arial" w:eastAsia="標楷體" w:hAnsi="Arial" w:hint="eastAsia"/>
        </w:rPr>
        <w:t>人工銷號查詢、</w:t>
      </w:r>
      <w:r w:rsidRPr="0069250D">
        <w:rPr>
          <w:rFonts w:ascii="Arial" w:eastAsia="標楷體" w:hAnsi="Arial" w:hint="eastAsia"/>
        </w:rPr>
        <w:t>掛號序號及掛號分行後，</w:t>
      </w:r>
      <w:r w:rsidR="0069250D" w:rsidRPr="00684B3A">
        <w:rPr>
          <w:rFonts w:ascii="Arial" w:eastAsia="標楷體" w:hAnsi="Arial" w:hint="eastAsia"/>
        </w:rPr>
        <w:t>點擊【下一步】按鈕</w:t>
      </w:r>
      <w:r w:rsidR="0069250D">
        <w:rPr>
          <w:rFonts w:ascii="Arial" w:eastAsia="標楷體" w:hAnsi="Arial" w:hint="eastAsia"/>
        </w:rPr>
        <w:t>。</w:t>
      </w:r>
    </w:p>
    <w:p w:rsidR="009E1BDD" w:rsidRDefault="009E1BDD" w:rsidP="009E1BDD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FC619C" wp14:editId="46D5BF0F">
            <wp:extent cx="6840220" cy="3705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69250D" w:rsidRDefault="0069250D" w:rsidP="009E1BDD">
      <w:pPr>
        <w:rPr>
          <w:rFonts w:asciiTheme="minorEastAsia" w:hAnsiTheme="minorEastAsia"/>
        </w:rPr>
      </w:pPr>
    </w:p>
    <w:p w:rsidR="00532D83" w:rsidRDefault="00532D83" w:rsidP="009E1BDD">
      <w:pPr>
        <w:rPr>
          <w:rFonts w:asciiTheme="minorEastAsia" w:hAnsiTheme="minorEastAsia"/>
        </w:rPr>
      </w:pPr>
    </w:p>
    <w:p w:rsidR="00DD6994" w:rsidRPr="0069250D" w:rsidRDefault="00D6413D" w:rsidP="0069250D">
      <w:pPr>
        <w:ind w:firstLineChars="200" w:firstLine="480"/>
        <w:rPr>
          <w:rFonts w:ascii="Arial" w:eastAsia="標楷體" w:hAnsi="Arial"/>
        </w:rPr>
      </w:pPr>
      <w:r w:rsidRPr="0069250D">
        <w:rPr>
          <w:rFonts w:ascii="Arial" w:eastAsia="標楷體" w:hAnsi="Arial" w:hint="eastAsia"/>
        </w:rPr>
        <w:lastRenderedPageBreak/>
        <w:t>系統會自動帶出分行所委辦的相關</w:t>
      </w:r>
      <w:r w:rsidR="004E53F2" w:rsidRPr="0069250D">
        <w:rPr>
          <w:rFonts w:ascii="Arial" w:eastAsia="標楷體" w:hAnsi="Arial" w:hint="eastAsia"/>
        </w:rPr>
        <w:t>交易</w:t>
      </w:r>
      <w:r w:rsidRPr="0069250D">
        <w:rPr>
          <w:rFonts w:ascii="Arial" w:eastAsia="標楷體" w:hAnsi="Arial" w:hint="eastAsia"/>
        </w:rPr>
        <w:t>資料可</w:t>
      </w:r>
      <w:r w:rsidR="004E53F2" w:rsidRPr="0069250D">
        <w:rPr>
          <w:rFonts w:ascii="Arial" w:eastAsia="標楷體" w:hAnsi="Arial" w:hint="eastAsia"/>
        </w:rPr>
        <w:t>進行</w:t>
      </w:r>
      <w:r w:rsidR="000E1CB9" w:rsidRPr="0069250D">
        <w:rPr>
          <w:rFonts w:ascii="Arial" w:eastAsia="標楷體" w:hAnsi="Arial" w:hint="eastAsia"/>
        </w:rPr>
        <w:t>核對</w:t>
      </w:r>
      <w:r w:rsidR="002E3354">
        <w:rPr>
          <w:rFonts w:ascii="Arial" w:eastAsia="標楷體" w:hAnsi="Arial" w:hint="eastAsia"/>
        </w:rPr>
        <w:t>，並提供列印功能</w:t>
      </w:r>
      <w:r w:rsidR="000E1CB9" w:rsidRPr="0069250D">
        <w:rPr>
          <w:rFonts w:ascii="Arial" w:eastAsia="標楷體" w:hAnsi="Arial" w:hint="eastAsia"/>
        </w:rPr>
        <w:t>。</w:t>
      </w:r>
    </w:p>
    <w:p w:rsidR="009E1BDD" w:rsidRDefault="009E1BDD" w:rsidP="009E1BDD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2A55BD9" wp14:editId="4DBEF08C">
            <wp:extent cx="6840220" cy="3705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DD" w:rsidRDefault="009E1BDD" w:rsidP="009E1BDD">
      <w:pPr>
        <w:tabs>
          <w:tab w:val="left" w:pos="897"/>
        </w:tabs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FFEEA5C" wp14:editId="738998B5">
            <wp:extent cx="6840220" cy="3705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DD" w:rsidRDefault="009E1BDD" w:rsidP="009E1BDD">
      <w:pPr>
        <w:tabs>
          <w:tab w:val="left" w:pos="897"/>
        </w:tabs>
        <w:rPr>
          <w:rFonts w:asciiTheme="minorEastAsia" w:hAnsiTheme="minorEastAsia"/>
        </w:rPr>
      </w:pPr>
    </w:p>
    <w:p w:rsidR="00056B25" w:rsidRDefault="00056B25" w:rsidP="009E1BDD">
      <w:pPr>
        <w:tabs>
          <w:tab w:val="left" w:pos="897"/>
        </w:tabs>
        <w:rPr>
          <w:rFonts w:asciiTheme="minorEastAsia" w:hAnsiTheme="minorEastAsia"/>
        </w:rPr>
      </w:pPr>
    </w:p>
    <w:p w:rsidR="00056B25" w:rsidRDefault="00056B25" w:rsidP="009E1BDD">
      <w:pPr>
        <w:tabs>
          <w:tab w:val="left" w:pos="897"/>
        </w:tabs>
        <w:rPr>
          <w:rFonts w:asciiTheme="minorEastAsia" w:hAnsiTheme="minorEastAsia"/>
        </w:rPr>
      </w:pPr>
    </w:p>
    <w:p w:rsidR="00056B25" w:rsidRDefault="00056B25" w:rsidP="009E1BDD">
      <w:pPr>
        <w:tabs>
          <w:tab w:val="left" w:pos="897"/>
        </w:tabs>
        <w:rPr>
          <w:rFonts w:asciiTheme="minorEastAsia" w:hAnsiTheme="minorEastAsia"/>
        </w:rPr>
      </w:pPr>
    </w:p>
    <w:p w:rsidR="00056B25" w:rsidRDefault="00056B25" w:rsidP="009E1BDD">
      <w:pPr>
        <w:tabs>
          <w:tab w:val="left" w:pos="897"/>
        </w:tabs>
        <w:rPr>
          <w:rFonts w:asciiTheme="minorEastAsia" w:hAnsiTheme="minorEastAsia"/>
        </w:rPr>
      </w:pPr>
    </w:p>
    <w:p w:rsidR="00056B25" w:rsidRDefault="00056B25" w:rsidP="009E1BDD">
      <w:pPr>
        <w:tabs>
          <w:tab w:val="left" w:pos="897"/>
        </w:tabs>
        <w:rPr>
          <w:rFonts w:asciiTheme="minorEastAsia" w:hAnsiTheme="minorEastAsia"/>
        </w:rPr>
      </w:pPr>
    </w:p>
    <w:p w:rsidR="00532D83" w:rsidRDefault="00532D83" w:rsidP="009E1BDD">
      <w:pPr>
        <w:tabs>
          <w:tab w:val="left" w:pos="897"/>
        </w:tabs>
        <w:rPr>
          <w:rFonts w:asciiTheme="minorEastAsia" w:hAnsiTheme="minorEastAsia"/>
        </w:rPr>
      </w:pPr>
    </w:p>
    <w:p w:rsidR="002E3354" w:rsidRDefault="002E3354" w:rsidP="009E1BDD">
      <w:pPr>
        <w:tabs>
          <w:tab w:val="left" w:pos="897"/>
        </w:tabs>
        <w:rPr>
          <w:rFonts w:asciiTheme="minorEastAsia" w:hAnsiTheme="minorEastAsia" w:hint="eastAsia"/>
        </w:rPr>
      </w:pPr>
    </w:p>
    <w:p w:rsidR="00DD6994" w:rsidRPr="00056B25" w:rsidRDefault="0052420D" w:rsidP="00056B25">
      <w:pPr>
        <w:tabs>
          <w:tab w:val="left" w:pos="897"/>
        </w:tabs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lastRenderedPageBreak/>
        <w:t>點擊</w:t>
      </w:r>
      <w:r w:rsidR="00056B25" w:rsidRPr="00684B3A">
        <w:rPr>
          <w:rFonts w:ascii="Arial" w:eastAsia="標楷體" w:hAnsi="Arial" w:hint="eastAsia"/>
        </w:rPr>
        <w:t>【執行】按鈕</w:t>
      </w:r>
      <w:r w:rsidR="000E1CB9" w:rsidRPr="00056B25">
        <w:rPr>
          <w:rFonts w:ascii="Arial" w:eastAsia="標楷體" w:hAnsi="Arial" w:hint="eastAsia"/>
        </w:rPr>
        <w:t>後，交易訊息顯示「交易處理完成」，代表已成功</w:t>
      </w:r>
      <w:r w:rsidR="00D6413D" w:rsidRPr="00056B25">
        <w:rPr>
          <w:rFonts w:ascii="Arial" w:eastAsia="標楷體" w:hAnsi="Arial" w:hint="eastAsia"/>
        </w:rPr>
        <w:t>完成</w:t>
      </w:r>
      <w:r w:rsidR="000E1CB9" w:rsidRPr="00056B25">
        <w:rPr>
          <w:rFonts w:ascii="Arial" w:eastAsia="標楷體" w:hAnsi="Arial" w:hint="eastAsia"/>
        </w:rPr>
        <w:t>銷號</w:t>
      </w:r>
      <w:r w:rsidR="00D6413D" w:rsidRPr="00056B25">
        <w:rPr>
          <w:rFonts w:ascii="Arial" w:eastAsia="標楷體" w:hAnsi="Arial" w:hint="eastAsia"/>
        </w:rPr>
        <w:t>作業，</w:t>
      </w:r>
      <w:r w:rsidR="00533E9D">
        <w:rPr>
          <w:rFonts w:ascii="Arial" w:eastAsia="標楷體" w:hAnsi="Arial" w:hint="eastAsia"/>
        </w:rPr>
        <w:t>經辦</w:t>
      </w:r>
      <w:r w:rsidR="00D6413D" w:rsidRPr="00056B25">
        <w:rPr>
          <w:rFonts w:ascii="Arial" w:eastAsia="標楷體" w:hAnsi="Arial" w:hint="eastAsia"/>
        </w:rPr>
        <w:t>可至</w:t>
      </w:r>
      <w:r w:rsidR="00D6413D" w:rsidRPr="00056B25">
        <w:rPr>
          <w:rFonts w:ascii="Arial" w:eastAsia="標楷體" w:hAnsi="Arial" w:hint="eastAsia"/>
        </w:rPr>
        <w:t>38404</w:t>
      </w:r>
      <w:r>
        <w:rPr>
          <w:rFonts w:ascii="Arial" w:eastAsia="標楷體" w:hAnsi="Arial" w:hint="eastAsia"/>
        </w:rPr>
        <w:t>-3</w:t>
      </w:r>
      <w:r w:rsidR="00D6413D" w:rsidRPr="00056B25">
        <w:rPr>
          <w:rFonts w:ascii="Arial" w:eastAsia="標楷體" w:hAnsi="Arial" w:hint="eastAsia"/>
        </w:rPr>
        <w:t>進行</w:t>
      </w:r>
      <w:r w:rsidRPr="00056B25">
        <w:rPr>
          <w:rFonts w:ascii="Arial" w:eastAsia="標楷體" w:hAnsi="Arial" w:hint="eastAsia"/>
        </w:rPr>
        <w:t>查詢</w:t>
      </w:r>
      <w:r w:rsidR="00D6413D" w:rsidRPr="00056B25">
        <w:rPr>
          <w:rFonts w:ascii="Arial" w:eastAsia="標楷體" w:hAnsi="Arial" w:hint="eastAsia"/>
        </w:rPr>
        <w:t>確認</w:t>
      </w:r>
      <w:r w:rsidR="000E1CB9" w:rsidRPr="00056B25">
        <w:rPr>
          <w:rFonts w:ascii="Arial" w:eastAsia="標楷體" w:hAnsi="Arial" w:hint="eastAsia"/>
        </w:rPr>
        <w:t>。</w:t>
      </w:r>
    </w:p>
    <w:p w:rsidR="009E1BDD" w:rsidRDefault="00B45979" w:rsidP="009E1BDD">
      <w:pPr>
        <w:tabs>
          <w:tab w:val="left" w:pos="897"/>
        </w:tabs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5C37842" wp14:editId="46A0178F">
            <wp:extent cx="6840220" cy="37052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83" w:rsidRDefault="00532D83" w:rsidP="009E1BDD">
      <w:pPr>
        <w:tabs>
          <w:tab w:val="left" w:pos="897"/>
        </w:tabs>
        <w:rPr>
          <w:rFonts w:asciiTheme="minorEastAsia" w:hAnsiTheme="minorEastAsia"/>
        </w:rPr>
      </w:pPr>
    </w:p>
    <w:p w:rsidR="00532D83" w:rsidRPr="00684B3A" w:rsidRDefault="00532D83" w:rsidP="00532D83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533E9D" w:rsidRPr="00684B3A" w:rsidRDefault="00533E9D" w:rsidP="00533E9D">
      <w:pPr>
        <w:ind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分行當日已委託外匯案件之掛號交易，如國際事務部尚未執行銷號作業，分行無法執行</w:t>
      </w:r>
      <w:r w:rsidRPr="00047E60">
        <w:rPr>
          <w:rFonts w:ascii="Arial" w:eastAsia="標楷體" w:hAnsi="Arial" w:hint="eastAsia"/>
        </w:rPr>
        <w:t>簽退</w:t>
      </w:r>
      <w:r w:rsidRPr="00684B3A">
        <w:rPr>
          <w:rFonts w:ascii="Arial" w:eastAsia="標楷體" w:hAnsi="Arial" w:hint="eastAsia"/>
        </w:rPr>
        <w:t>。</w:t>
      </w:r>
    </w:p>
    <w:p w:rsidR="009E1BDD" w:rsidRPr="0052420D" w:rsidRDefault="009E1BDD" w:rsidP="009E1BDD">
      <w:pPr>
        <w:rPr>
          <w:rFonts w:asciiTheme="minorEastAsia" w:hAnsiTheme="minorEastAsia" w:hint="eastAsia"/>
        </w:rPr>
      </w:pPr>
    </w:p>
    <w:p w:rsidR="00056B25" w:rsidRPr="00684B3A" w:rsidRDefault="00056B25" w:rsidP="00056B2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056B25" w:rsidRPr="00533E9D" w:rsidRDefault="00056B25" w:rsidP="00056B2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533E9D">
        <w:rPr>
          <w:rFonts w:ascii="Arial" w:eastAsia="標楷體" w:hAnsi="Arial" w:hint="eastAsia"/>
        </w:rPr>
        <w:t>該交易限｛國際事務部｝執行。</w:t>
      </w:r>
    </w:p>
    <w:p w:rsidR="00056B25" w:rsidRPr="00056B25" w:rsidRDefault="00056B25" w:rsidP="00056B25">
      <w:pPr>
        <w:rPr>
          <w:rFonts w:ascii="Arial" w:eastAsia="標楷體" w:hAnsi="Arial"/>
          <w:color w:val="FF0000"/>
        </w:rPr>
      </w:pPr>
    </w:p>
    <w:p w:rsidR="009E1BDD" w:rsidRPr="00056B25" w:rsidRDefault="009E1BDD" w:rsidP="009E1BDD">
      <w:pPr>
        <w:rPr>
          <w:rFonts w:asciiTheme="minorEastAsia" w:hAnsiTheme="minorEastAsia"/>
        </w:rPr>
      </w:pPr>
      <w:bookmarkStart w:id="0" w:name="_GoBack"/>
      <w:bookmarkEnd w:id="0"/>
    </w:p>
    <w:p w:rsidR="009E1BDD" w:rsidRDefault="009E1BDD" w:rsidP="009E1BDD">
      <w:pPr>
        <w:rPr>
          <w:rFonts w:asciiTheme="minorEastAsia" w:hAnsiTheme="minorEastAsia"/>
        </w:rPr>
      </w:pPr>
    </w:p>
    <w:p w:rsidR="009E1BDD" w:rsidRPr="009E1BDD" w:rsidRDefault="009E1BDD" w:rsidP="009E1BDD">
      <w:pPr>
        <w:rPr>
          <w:rFonts w:asciiTheme="minorEastAsia" w:hAnsiTheme="minorEastAsia"/>
        </w:rPr>
      </w:pPr>
    </w:p>
    <w:sectPr w:rsidR="009E1BDD" w:rsidRPr="009E1BDD" w:rsidSect="000A480D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5812" w:rsidRDefault="00CB5812" w:rsidP="00BE0FF5">
      <w:r>
        <w:separator/>
      </w:r>
    </w:p>
  </w:endnote>
  <w:endnote w:type="continuationSeparator" w:id="0">
    <w:p w:rsidR="00CB5812" w:rsidRDefault="00CB5812" w:rsidP="00BE0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5812" w:rsidRDefault="00CB5812" w:rsidP="00BE0FF5">
      <w:r>
        <w:separator/>
      </w:r>
    </w:p>
  </w:footnote>
  <w:footnote w:type="continuationSeparator" w:id="0">
    <w:p w:rsidR="00CB5812" w:rsidRDefault="00CB5812" w:rsidP="00BE0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DCA3"/>
      </v:shape>
    </w:pict>
  </w:numPicBullet>
  <w:abstractNum w:abstractNumId="0">
    <w:nsid w:val="07F91947"/>
    <w:multiLevelType w:val="hybridMultilevel"/>
    <w:tmpl w:val="9E56B26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5FF6FDE"/>
    <w:multiLevelType w:val="hybridMultilevel"/>
    <w:tmpl w:val="5FDC0DDE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80A4C77"/>
    <w:multiLevelType w:val="hybridMultilevel"/>
    <w:tmpl w:val="B80A0B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CB83B6F"/>
    <w:multiLevelType w:val="hybridMultilevel"/>
    <w:tmpl w:val="BF98CF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4A4168DC"/>
    <w:multiLevelType w:val="hybridMultilevel"/>
    <w:tmpl w:val="61A46AA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54D70CAA"/>
    <w:multiLevelType w:val="hybridMultilevel"/>
    <w:tmpl w:val="A7609BE2"/>
    <w:lvl w:ilvl="0" w:tplc="280CABA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A265C78"/>
    <w:multiLevelType w:val="hybridMultilevel"/>
    <w:tmpl w:val="50D0C17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0D"/>
    <w:rsid w:val="00004FB9"/>
    <w:rsid w:val="00032891"/>
    <w:rsid w:val="00056B25"/>
    <w:rsid w:val="000A480D"/>
    <w:rsid w:val="000E1CB9"/>
    <w:rsid w:val="00225EE7"/>
    <w:rsid w:val="002E3354"/>
    <w:rsid w:val="00466FBD"/>
    <w:rsid w:val="004E53F2"/>
    <w:rsid w:val="0052420D"/>
    <w:rsid w:val="00532D83"/>
    <w:rsid w:val="00533E9D"/>
    <w:rsid w:val="00555D49"/>
    <w:rsid w:val="0069131A"/>
    <w:rsid w:val="0069250D"/>
    <w:rsid w:val="009D58C8"/>
    <w:rsid w:val="009E1BDD"/>
    <w:rsid w:val="00B45979"/>
    <w:rsid w:val="00BE0FF5"/>
    <w:rsid w:val="00C51F7F"/>
    <w:rsid w:val="00C548CC"/>
    <w:rsid w:val="00C9413B"/>
    <w:rsid w:val="00CB5812"/>
    <w:rsid w:val="00D6413D"/>
    <w:rsid w:val="00DD6994"/>
    <w:rsid w:val="00DF39C3"/>
    <w:rsid w:val="00F051EA"/>
    <w:rsid w:val="00F2691E"/>
    <w:rsid w:val="00F5103E"/>
    <w:rsid w:val="00FC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09EA29-9ED2-491B-95F9-0CA871DB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9131A"/>
    <w:rPr>
      <w:i/>
      <w:iCs/>
    </w:rPr>
  </w:style>
  <w:style w:type="paragraph" w:styleId="a4">
    <w:name w:val="List Paragraph"/>
    <w:basedOn w:val="a"/>
    <w:uiPriority w:val="34"/>
    <w:qFormat/>
    <w:rsid w:val="0069131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E0FF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E0FF5"/>
    <w:rPr>
      <w:sz w:val="20"/>
      <w:szCs w:val="20"/>
    </w:rPr>
  </w:style>
  <w:style w:type="table" w:styleId="a9">
    <w:name w:val="Table Grid"/>
    <w:basedOn w:val="a1"/>
    <w:uiPriority w:val="39"/>
    <w:rsid w:val="006925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40706-BFF1-4EB9-B2F5-BF21B75159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4C81FD-D0FF-45B4-B473-9E24F10059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C17174-AFDB-4B87-8E6B-916DBCF30B7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14FA8AB-D572-44A3-9474-A483F327D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TEST19241</dc:creator>
  <cp:keywords/>
  <dc:description/>
  <cp:lastModifiedBy>周雅雪10152</cp:lastModifiedBy>
  <cp:revision>4</cp:revision>
  <dcterms:created xsi:type="dcterms:W3CDTF">2020-06-30T03:14:00Z</dcterms:created>
  <dcterms:modified xsi:type="dcterms:W3CDTF">2020-07-10T02:29:00Z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