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DD7" w:rsidRPr="00E1223B" w:rsidRDefault="002B7A07">
      <w:pPr>
        <w:rPr>
          <w:rFonts w:ascii="Arial" w:eastAsia="標楷體" w:hAnsi="Arial" w:cstheme="minorHAnsi"/>
          <w:szCs w:val="24"/>
          <w:bdr w:val="single" w:sz="4" w:space="0" w:color="auto"/>
        </w:rPr>
      </w:pPr>
      <w:r w:rsidRPr="00E1223B">
        <w:rPr>
          <w:rFonts w:ascii="Arial" w:eastAsia="標楷體" w:hAnsi="Arial" w:hint="eastAsia"/>
          <w:b/>
          <w:sz w:val="28"/>
          <w:szCs w:val="28"/>
        </w:rPr>
        <w:t>【</w:t>
      </w:r>
      <w:r w:rsidR="00D00761" w:rsidRPr="00E1223B">
        <w:rPr>
          <w:rFonts w:ascii="Arial" w:eastAsia="標楷體" w:hAnsi="Arial" w:hint="eastAsia"/>
          <w:b/>
          <w:sz w:val="28"/>
          <w:szCs w:val="28"/>
        </w:rPr>
        <w:t>41103</w:t>
      </w:r>
      <w:r w:rsidR="00D00761" w:rsidRPr="00E1223B">
        <w:rPr>
          <w:rFonts w:ascii="Arial" w:eastAsia="標楷體" w:hAnsi="Arial" w:hint="eastAsia"/>
          <w:b/>
          <w:sz w:val="28"/>
          <w:szCs w:val="28"/>
        </w:rPr>
        <w:t xml:space="preserve">　整批匯款收入</w:t>
      </w:r>
      <w:r w:rsidRPr="00E1223B">
        <w:rPr>
          <w:rFonts w:ascii="Arial" w:eastAsia="標楷體" w:hAnsi="Arial" w:hint="eastAsia"/>
          <w:b/>
          <w:sz w:val="28"/>
          <w:szCs w:val="28"/>
        </w:rPr>
        <w:t>】</w:t>
      </w:r>
    </w:p>
    <w:p w:rsidR="002B7A07" w:rsidRPr="00E1223B" w:rsidRDefault="002B7A07" w:rsidP="002B7A07">
      <w:pPr>
        <w:rPr>
          <w:rFonts w:ascii="Arial" w:eastAsia="標楷體" w:hAnsi="Arial"/>
          <w:b/>
          <w:sz w:val="28"/>
          <w:szCs w:val="28"/>
        </w:rPr>
      </w:pPr>
      <w:r w:rsidRPr="00E1223B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9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E1223B" w:rsidRPr="00E1223B" w:rsidTr="000B64F1">
        <w:tc>
          <w:tcPr>
            <w:tcW w:w="1976" w:type="dxa"/>
            <w:shd w:val="clear" w:color="auto" w:fill="FFFF99"/>
          </w:tcPr>
          <w:p w:rsidR="002B7A07" w:rsidRPr="00E1223B" w:rsidRDefault="002B7A07" w:rsidP="000B64F1">
            <w:pPr>
              <w:rPr>
                <w:rFonts w:ascii="Arial" w:eastAsia="標楷體" w:hAnsi="Arial"/>
              </w:rPr>
            </w:pPr>
            <w:r w:rsidRPr="00E1223B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2B7A07" w:rsidRPr="00E1223B" w:rsidRDefault="002B7A07" w:rsidP="000B64F1">
            <w:pPr>
              <w:rPr>
                <w:rFonts w:ascii="Arial" w:eastAsia="標楷體" w:hAnsi="Arial"/>
              </w:rPr>
            </w:pPr>
            <w:r w:rsidRPr="00E1223B">
              <w:rPr>
                <w:rFonts w:ascii="Arial" w:eastAsia="標楷體" w:hAnsi="Arial" w:hint="eastAsia"/>
              </w:rPr>
              <w:t>原交易名稱</w:t>
            </w:r>
          </w:p>
        </w:tc>
      </w:tr>
      <w:tr w:rsidR="00E1223B" w:rsidRPr="00E1223B" w:rsidTr="00B851D9">
        <w:tc>
          <w:tcPr>
            <w:tcW w:w="1976" w:type="dxa"/>
            <w:vAlign w:val="center"/>
          </w:tcPr>
          <w:p w:rsidR="00D00761" w:rsidRPr="00E1223B" w:rsidRDefault="00D00761" w:rsidP="00D00761">
            <w:pPr>
              <w:rPr>
                <w:rFonts w:ascii="Arial" w:eastAsia="標楷體" w:hAnsi="Arial"/>
              </w:rPr>
            </w:pPr>
            <w:r w:rsidRPr="00E1223B">
              <w:rPr>
                <w:rFonts w:ascii="Arial" w:eastAsia="標楷體" w:hAnsi="Arial" w:hint="eastAsia"/>
              </w:rPr>
              <w:t>N607</w:t>
            </w:r>
          </w:p>
        </w:tc>
        <w:tc>
          <w:tcPr>
            <w:tcW w:w="6300" w:type="dxa"/>
            <w:vAlign w:val="center"/>
          </w:tcPr>
          <w:p w:rsidR="00D00761" w:rsidRPr="00E1223B" w:rsidRDefault="00D00761" w:rsidP="00D00761">
            <w:pPr>
              <w:rPr>
                <w:rFonts w:ascii="Arial" w:eastAsia="標楷體" w:hAnsi="Arial"/>
              </w:rPr>
            </w:pPr>
            <w:r w:rsidRPr="00E1223B">
              <w:rPr>
                <w:rFonts w:ascii="Arial" w:eastAsia="標楷體" w:hAnsi="Arial" w:hint="eastAsia"/>
              </w:rPr>
              <w:t>整批匯款收入</w:t>
            </w:r>
          </w:p>
        </w:tc>
      </w:tr>
      <w:tr w:rsidR="00E1223B" w:rsidRPr="00E1223B" w:rsidTr="00B851D9">
        <w:tc>
          <w:tcPr>
            <w:tcW w:w="1976" w:type="dxa"/>
            <w:vAlign w:val="center"/>
          </w:tcPr>
          <w:p w:rsidR="00D00761" w:rsidRPr="00E1223B" w:rsidRDefault="00D00761" w:rsidP="00D00761">
            <w:pPr>
              <w:rPr>
                <w:rFonts w:ascii="Arial" w:eastAsia="標楷體" w:hAnsi="Arial"/>
              </w:rPr>
            </w:pPr>
            <w:r w:rsidRPr="00E1223B">
              <w:rPr>
                <w:rFonts w:ascii="Arial" w:eastAsia="標楷體" w:hAnsi="Arial" w:hint="eastAsia"/>
              </w:rPr>
              <w:t>T607</w:t>
            </w:r>
          </w:p>
        </w:tc>
        <w:tc>
          <w:tcPr>
            <w:tcW w:w="6300" w:type="dxa"/>
            <w:vAlign w:val="center"/>
          </w:tcPr>
          <w:p w:rsidR="00D00761" w:rsidRPr="00E1223B" w:rsidRDefault="00D00761" w:rsidP="00D00761">
            <w:pPr>
              <w:rPr>
                <w:rFonts w:ascii="Arial" w:eastAsia="標楷體" w:hAnsi="Arial"/>
              </w:rPr>
            </w:pPr>
            <w:r w:rsidRPr="00E1223B">
              <w:rPr>
                <w:rFonts w:ascii="Arial" w:eastAsia="標楷體" w:hAnsi="Arial" w:hint="eastAsia"/>
              </w:rPr>
              <w:t>整批匯款收入</w:t>
            </w:r>
          </w:p>
        </w:tc>
      </w:tr>
      <w:tr w:rsidR="00E1223B" w:rsidRPr="00E1223B" w:rsidTr="00B851D9">
        <w:tc>
          <w:tcPr>
            <w:tcW w:w="1976" w:type="dxa"/>
            <w:vAlign w:val="center"/>
          </w:tcPr>
          <w:p w:rsidR="00D00761" w:rsidRPr="00E1223B" w:rsidRDefault="00D00761" w:rsidP="00D00761">
            <w:pPr>
              <w:rPr>
                <w:rFonts w:ascii="Arial" w:eastAsia="標楷體" w:hAnsi="Arial"/>
              </w:rPr>
            </w:pPr>
            <w:r w:rsidRPr="00E1223B">
              <w:rPr>
                <w:rFonts w:ascii="Arial" w:eastAsia="標楷體" w:hAnsi="Arial" w:hint="eastAsia"/>
              </w:rPr>
              <w:t>T687</w:t>
            </w:r>
          </w:p>
        </w:tc>
        <w:tc>
          <w:tcPr>
            <w:tcW w:w="6300" w:type="dxa"/>
            <w:vAlign w:val="center"/>
          </w:tcPr>
          <w:p w:rsidR="00D00761" w:rsidRPr="00E1223B" w:rsidRDefault="00D00761" w:rsidP="00D00761">
            <w:pPr>
              <w:rPr>
                <w:rFonts w:ascii="Arial" w:eastAsia="標楷體" w:hAnsi="Arial"/>
              </w:rPr>
            </w:pPr>
            <w:r w:rsidRPr="00E1223B">
              <w:rPr>
                <w:rFonts w:ascii="Arial" w:eastAsia="標楷體" w:hAnsi="Arial" w:hint="eastAsia"/>
              </w:rPr>
              <w:t>整批匯款收入</w:t>
            </w:r>
          </w:p>
        </w:tc>
      </w:tr>
    </w:tbl>
    <w:p w:rsidR="002B7A07" w:rsidRPr="00E1223B" w:rsidRDefault="002B7A07" w:rsidP="002B7A07">
      <w:pPr>
        <w:rPr>
          <w:rFonts w:ascii="Arial" w:eastAsia="標楷體" w:hAnsi="Arial"/>
        </w:rPr>
      </w:pPr>
      <w:r w:rsidRPr="00E1223B">
        <w:rPr>
          <w:rFonts w:ascii="Arial" w:eastAsia="標楷體" w:hAnsi="Arial" w:hint="eastAsia"/>
        </w:rPr>
        <w:t>‧整合原交易如上。</w:t>
      </w:r>
    </w:p>
    <w:p w:rsidR="00E1223B" w:rsidRDefault="002B7A07" w:rsidP="00E1223B">
      <w:pPr>
        <w:rPr>
          <w:rFonts w:ascii="Arial" w:eastAsia="標楷體" w:hAnsi="Arial"/>
        </w:rPr>
      </w:pPr>
      <w:r w:rsidRPr="00E1223B">
        <w:rPr>
          <w:rFonts w:ascii="Arial" w:eastAsia="標楷體" w:hAnsi="Arial" w:hint="eastAsia"/>
        </w:rPr>
        <w:t>‧</w:t>
      </w:r>
      <w:r w:rsidR="007B04F3" w:rsidRPr="00E1223B">
        <w:rPr>
          <w:rFonts w:ascii="Arial" w:eastAsia="標楷體" w:hAnsi="Arial" w:hint="eastAsia"/>
        </w:rPr>
        <w:t>本交易提供櫃員做為一般整批匯款交易之收入帳務交易。</w:t>
      </w:r>
    </w:p>
    <w:p w:rsidR="00E1223B" w:rsidRDefault="00E1223B" w:rsidP="00E1223B">
      <w:pPr>
        <w:rPr>
          <w:rFonts w:ascii="Arial" w:eastAsia="標楷體" w:hAnsi="Arial"/>
        </w:rPr>
      </w:pPr>
      <w:r w:rsidRPr="00E1223B">
        <w:rPr>
          <w:rFonts w:ascii="Arial" w:eastAsia="標楷體" w:hAnsi="Arial" w:hint="eastAsia"/>
        </w:rPr>
        <w:t>‧</w:t>
      </w:r>
      <w:r w:rsidRPr="001735EB">
        <w:rPr>
          <w:rFonts w:ascii="Arial" w:eastAsia="標楷體" w:hAnsi="Arial" w:hint="eastAsia"/>
          <w:noProof/>
        </w:rPr>
        <w:t>整批匯款流程共有四個步驟</w:t>
      </w:r>
      <w:r>
        <w:rPr>
          <w:rFonts w:ascii="Arial" w:eastAsia="標楷體" w:hAnsi="Arial" w:hint="eastAsia"/>
          <w:noProof/>
        </w:rPr>
        <w:t>，分別為：</w:t>
      </w:r>
    </w:p>
    <w:p w:rsidR="00E1223B" w:rsidRDefault="00E1223B" w:rsidP="00E1223B">
      <w:pPr>
        <w:ind w:leftChars="100" w:left="240"/>
        <w:rPr>
          <w:rFonts w:ascii="Arial" w:eastAsia="標楷體" w:hAnsi="Arial"/>
        </w:rPr>
      </w:pPr>
      <w:r w:rsidRPr="00E1223B">
        <w:rPr>
          <w:rFonts w:ascii="Arial" w:eastAsia="標楷體" w:hAnsi="Arial" w:cstheme="minorHAnsi" w:hint="eastAsia"/>
          <w:szCs w:val="24"/>
        </w:rPr>
        <w:t>42101</w:t>
      </w:r>
      <w:r w:rsidRPr="00E1223B">
        <w:rPr>
          <w:rFonts w:ascii="Arial" w:eastAsia="標楷體" w:hAnsi="Arial" w:cstheme="minorHAnsi"/>
          <w:szCs w:val="24"/>
        </w:rPr>
        <w:t>讀入整批匯款媒體資料</w:t>
      </w:r>
      <w:r w:rsidRPr="00E1223B">
        <w:rPr>
          <w:rStyle w:val="a3"/>
          <w:rFonts w:ascii="Arial" w:eastAsia="標楷體" w:hAnsi="Arial" w:cstheme="minorHAnsi"/>
          <w:szCs w:val="24"/>
        </w:rPr>
        <w:t>→</w:t>
      </w:r>
      <w:r w:rsidRPr="00E1223B">
        <w:rPr>
          <w:rFonts w:ascii="Arial" w:eastAsia="標楷體" w:hAnsi="Arial"/>
          <w:iCs/>
        </w:rPr>
        <w:t>41102</w:t>
      </w:r>
      <w:r w:rsidRPr="00E1223B">
        <w:rPr>
          <w:rFonts w:ascii="Arial" w:eastAsia="標楷體" w:hAnsi="Arial" w:cstheme="minorHAnsi"/>
          <w:szCs w:val="24"/>
        </w:rPr>
        <w:t>整批匯款資料處理</w:t>
      </w:r>
      <w:r w:rsidRPr="00E1223B">
        <w:rPr>
          <w:rStyle w:val="a3"/>
          <w:rFonts w:ascii="Arial" w:eastAsia="標楷體" w:hAnsi="Arial" w:cstheme="minorHAnsi"/>
          <w:szCs w:val="24"/>
        </w:rPr>
        <w:t>→</w:t>
      </w:r>
      <w:r w:rsidRPr="00E1223B">
        <w:rPr>
          <w:rStyle w:val="a3"/>
          <w:rFonts w:ascii="Arial" w:eastAsia="標楷體" w:hAnsi="Arial" w:cstheme="minorHAnsi"/>
          <w:i w:val="0"/>
          <w:szCs w:val="24"/>
          <w:bdr w:val="single" w:sz="4" w:space="0" w:color="auto"/>
        </w:rPr>
        <w:t>41103</w:t>
      </w:r>
      <w:r w:rsidRPr="00E1223B">
        <w:rPr>
          <w:rStyle w:val="a3"/>
          <w:rFonts w:ascii="Arial" w:eastAsia="標楷體" w:hAnsi="Arial" w:cstheme="minorHAnsi"/>
          <w:i w:val="0"/>
          <w:szCs w:val="24"/>
          <w:bdr w:val="single" w:sz="4" w:space="0" w:color="auto"/>
        </w:rPr>
        <w:t>整批匯款收入</w:t>
      </w:r>
      <w:r w:rsidRPr="00E1223B">
        <w:rPr>
          <w:rStyle w:val="a3"/>
          <w:rFonts w:ascii="Arial" w:eastAsia="標楷體" w:hAnsi="Arial" w:cstheme="minorHAnsi"/>
          <w:szCs w:val="24"/>
        </w:rPr>
        <w:t>→</w:t>
      </w:r>
      <w:r w:rsidRPr="00E1223B">
        <w:rPr>
          <w:rStyle w:val="a3"/>
          <w:rFonts w:ascii="Arial" w:eastAsia="標楷體" w:hAnsi="Arial" w:cstheme="minorHAnsi"/>
          <w:i w:val="0"/>
          <w:szCs w:val="24"/>
        </w:rPr>
        <w:t>41104</w:t>
      </w:r>
      <w:r w:rsidRPr="00E1223B">
        <w:rPr>
          <w:rFonts w:ascii="Arial" w:eastAsia="標楷體" w:hAnsi="Arial" w:hint="eastAsia"/>
        </w:rPr>
        <w:t>整批匯款匯出</w:t>
      </w:r>
    </w:p>
    <w:p w:rsidR="006A553E" w:rsidRPr="006A553E" w:rsidRDefault="006A553E" w:rsidP="006A553E">
      <w:pPr>
        <w:rPr>
          <w:rFonts w:ascii="Arial" w:eastAsia="標楷體" w:hAnsi="Arial"/>
        </w:rPr>
      </w:pPr>
      <w:r w:rsidRPr="006A553E">
        <w:rPr>
          <w:rFonts w:ascii="Arial" w:eastAsia="標楷體" w:hAnsi="Arial" w:hint="eastAsia"/>
        </w:rPr>
        <w:t>‧</w:t>
      </w:r>
      <w:r>
        <w:rPr>
          <w:rFonts w:ascii="Arial" w:eastAsia="標楷體" w:hAnsi="Arial" w:hint="eastAsia"/>
        </w:rPr>
        <w:t>系統自動計算</w:t>
      </w:r>
      <w:r w:rsidRPr="006A553E">
        <w:rPr>
          <w:rFonts w:ascii="Arial" w:eastAsia="標楷體" w:hAnsi="Arial" w:cstheme="minorHAnsi" w:hint="eastAsia"/>
          <w:bCs/>
          <w:kern w:val="36"/>
          <w:szCs w:val="24"/>
        </w:rPr>
        <w:t>匯款金額</w:t>
      </w:r>
      <w:r>
        <w:rPr>
          <w:rFonts w:ascii="Arial" w:eastAsia="標楷體" w:hAnsi="Arial" w:cstheme="minorHAnsi" w:hint="eastAsia"/>
          <w:bCs/>
          <w:kern w:val="36"/>
          <w:szCs w:val="24"/>
        </w:rPr>
        <w:t>＋</w:t>
      </w:r>
      <w:r w:rsidRPr="006A553E">
        <w:rPr>
          <w:rFonts w:ascii="Arial" w:eastAsia="標楷體" w:hAnsi="Arial" w:cstheme="minorHAnsi" w:hint="eastAsia"/>
          <w:bCs/>
          <w:kern w:val="36"/>
          <w:szCs w:val="24"/>
        </w:rPr>
        <w:t>本行手續費</w:t>
      </w:r>
      <w:r>
        <w:rPr>
          <w:rFonts w:ascii="Arial" w:eastAsia="標楷體" w:hAnsi="Arial" w:cstheme="minorHAnsi" w:hint="eastAsia"/>
          <w:bCs/>
          <w:kern w:val="36"/>
          <w:szCs w:val="24"/>
        </w:rPr>
        <w:t>＋</w:t>
      </w:r>
      <w:r w:rsidRPr="006A553E">
        <w:rPr>
          <w:rFonts w:ascii="Arial" w:eastAsia="標楷體" w:hAnsi="Arial" w:cstheme="minorHAnsi" w:hint="eastAsia"/>
          <w:bCs/>
          <w:kern w:val="36"/>
          <w:szCs w:val="24"/>
        </w:rPr>
        <w:t>財金費用</w:t>
      </w:r>
      <w:r>
        <w:rPr>
          <w:rFonts w:ascii="Arial" w:eastAsia="標楷體" w:hAnsi="Arial" w:cstheme="minorHAnsi" w:hint="eastAsia"/>
          <w:bCs/>
          <w:kern w:val="36"/>
          <w:szCs w:val="24"/>
        </w:rPr>
        <w:t>－</w:t>
      </w:r>
      <w:r w:rsidRPr="006A553E">
        <w:rPr>
          <w:rFonts w:ascii="Arial" w:eastAsia="標楷體" w:hAnsi="Arial" w:cstheme="minorHAnsi" w:hint="eastAsia"/>
          <w:bCs/>
          <w:kern w:val="36"/>
          <w:szCs w:val="24"/>
        </w:rPr>
        <w:t>扣帳金額</w:t>
      </w:r>
      <w:r>
        <w:rPr>
          <w:rFonts w:ascii="Arial" w:eastAsia="標楷體" w:hAnsi="Arial" w:cstheme="minorHAnsi" w:hint="eastAsia"/>
          <w:bCs/>
          <w:kern w:val="36"/>
          <w:szCs w:val="24"/>
        </w:rPr>
        <w:t>－</w:t>
      </w:r>
      <w:r w:rsidRPr="006A553E">
        <w:rPr>
          <w:rFonts w:ascii="Arial" w:eastAsia="標楷體" w:hAnsi="Arial" w:cstheme="minorHAnsi" w:hint="eastAsia"/>
          <w:bCs/>
          <w:kern w:val="36"/>
          <w:szCs w:val="24"/>
        </w:rPr>
        <w:t>借</w:t>
      </w:r>
      <w:r>
        <w:rPr>
          <w:rFonts w:ascii="Arial" w:eastAsia="標楷體" w:hAnsi="Arial" w:cstheme="minorHAnsi" w:hint="eastAsia"/>
          <w:bCs/>
          <w:kern w:val="36"/>
          <w:szCs w:val="24"/>
        </w:rPr>
        <w:t>：</w:t>
      </w:r>
      <w:r w:rsidRPr="006A553E">
        <w:rPr>
          <w:rFonts w:ascii="Arial" w:eastAsia="標楷體" w:hAnsi="Arial" w:cstheme="minorHAnsi" w:hint="eastAsia"/>
          <w:bCs/>
          <w:kern w:val="36"/>
          <w:szCs w:val="24"/>
        </w:rPr>
        <w:t>收現金額</w:t>
      </w:r>
      <w:r>
        <w:rPr>
          <w:rFonts w:ascii="Arial" w:eastAsia="標楷體" w:hAnsi="Arial" w:cstheme="minorHAnsi" w:hint="eastAsia"/>
          <w:bCs/>
          <w:kern w:val="36"/>
          <w:szCs w:val="24"/>
        </w:rPr>
        <w:t>＝</w:t>
      </w:r>
      <w:r w:rsidRPr="006A553E">
        <w:rPr>
          <w:rFonts w:ascii="Arial" w:eastAsia="標楷體" w:hAnsi="Arial" w:cstheme="minorHAnsi" w:hint="eastAsia"/>
          <w:bCs/>
          <w:kern w:val="36"/>
          <w:szCs w:val="24"/>
        </w:rPr>
        <w:t>手續費減免金額。</w:t>
      </w:r>
    </w:p>
    <w:p w:rsidR="002B7A07" w:rsidRPr="00E1223B" w:rsidRDefault="002B7A07" w:rsidP="002B7A07">
      <w:pPr>
        <w:rPr>
          <w:rFonts w:ascii="Arial" w:eastAsia="標楷體" w:hAnsi="Arial"/>
        </w:rPr>
      </w:pPr>
    </w:p>
    <w:p w:rsidR="002B7A07" w:rsidRPr="00E1223B" w:rsidRDefault="002B7A07" w:rsidP="002B7A07">
      <w:pPr>
        <w:rPr>
          <w:rFonts w:ascii="Arial" w:eastAsia="標楷體" w:hAnsi="Arial"/>
          <w:b/>
          <w:sz w:val="28"/>
          <w:szCs w:val="28"/>
        </w:rPr>
      </w:pPr>
      <w:r w:rsidRPr="00E1223B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2B7A07" w:rsidRPr="00E1223B" w:rsidRDefault="002B7A07" w:rsidP="002B7A07">
      <w:pPr>
        <w:ind w:firstLineChars="200" w:firstLine="480"/>
        <w:rPr>
          <w:rFonts w:ascii="Arial" w:eastAsia="標楷體" w:hAnsi="Arial" w:cstheme="minorHAnsi"/>
          <w:bCs/>
          <w:kern w:val="36"/>
          <w:szCs w:val="24"/>
        </w:rPr>
      </w:pPr>
      <w:r w:rsidRPr="00E1223B">
        <w:rPr>
          <w:rFonts w:ascii="Arial" w:eastAsia="標楷體" w:hAnsi="Arial" w:cstheme="minorHAnsi" w:hint="eastAsia"/>
          <w:bCs/>
          <w:kern w:val="36"/>
          <w:szCs w:val="24"/>
        </w:rPr>
        <w:t>整批媒體作業→整批匯款→整批匯款收入</w:t>
      </w:r>
    </w:p>
    <w:p w:rsidR="007B04F3" w:rsidRPr="00E1223B" w:rsidRDefault="007B04F3" w:rsidP="007B04F3">
      <w:pPr>
        <w:rPr>
          <w:rFonts w:ascii="Arial" w:eastAsia="標楷體" w:hAnsi="Arial"/>
        </w:rPr>
      </w:pPr>
    </w:p>
    <w:p w:rsidR="007B5DD7" w:rsidRPr="00E1223B" w:rsidRDefault="002B7A07" w:rsidP="002B7A07">
      <w:pPr>
        <w:rPr>
          <w:rFonts w:ascii="Arial" w:eastAsia="標楷體" w:hAnsi="Arial"/>
          <w:b/>
          <w:sz w:val="28"/>
          <w:szCs w:val="28"/>
        </w:rPr>
      </w:pPr>
      <w:r w:rsidRPr="00E1223B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ED5BB5" w:rsidRPr="00E1223B" w:rsidRDefault="005A0C29">
      <w:pPr>
        <w:rPr>
          <w:rFonts w:ascii="Arial" w:eastAsia="標楷體" w:hAnsi="Arial"/>
        </w:rPr>
      </w:pPr>
      <w:r w:rsidRPr="00E1223B">
        <w:rPr>
          <w:rFonts w:ascii="Arial" w:eastAsia="標楷體" w:hAnsi="Arial" w:hint="eastAsia"/>
          <w:b/>
        </w:rPr>
        <w:t>一、</w:t>
      </w:r>
      <w:r w:rsidR="00B00420" w:rsidRPr="00E1223B">
        <w:rPr>
          <w:rFonts w:ascii="Arial" w:eastAsia="標楷體" w:hAnsi="Arial" w:hint="eastAsia"/>
          <w:b/>
        </w:rPr>
        <w:t>交易類型</w:t>
      </w:r>
      <w:r w:rsidRPr="00E1223B">
        <w:rPr>
          <w:rFonts w:ascii="Arial" w:eastAsia="標楷體" w:hAnsi="Arial" w:hint="eastAsia"/>
          <w:b/>
        </w:rPr>
        <w:t>：</w:t>
      </w:r>
      <w:r w:rsidR="009A0C32" w:rsidRPr="00E1223B">
        <w:rPr>
          <w:rFonts w:ascii="Arial" w:eastAsia="標楷體" w:hAnsi="Arial" w:hint="eastAsia"/>
          <w:b/>
        </w:rPr>
        <w:t>1</w:t>
      </w:r>
      <w:r w:rsidR="00751E38" w:rsidRPr="00E1223B">
        <w:rPr>
          <w:rFonts w:ascii="Arial" w:eastAsia="標楷體" w:hAnsi="Arial" w:hint="eastAsia"/>
          <w:b/>
        </w:rPr>
        <w:t>-</w:t>
      </w:r>
      <w:r w:rsidR="009A0C32" w:rsidRPr="00E1223B">
        <w:rPr>
          <w:rFonts w:ascii="Arial" w:eastAsia="標楷體" w:hAnsi="Arial" w:hint="eastAsia"/>
          <w:b/>
        </w:rPr>
        <w:t>帳戶扣款</w:t>
      </w:r>
    </w:p>
    <w:p w:rsidR="003311D0" w:rsidRPr="00E1223B" w:rsidRDefault="00E1223B" w:rsidP="004C04EA">
      <w:pPr>
        <w:ind w:firstLineChars="200" w:firstLine="480"/>
        <w:rPr>
          <w:rFonts w:ascii="Arial" w:eastAsia="標楷體" w:hAnsi="Arial" w:cstheme="minorHAnsi"/>
          <w:bCs/>
          <w:kern w:val="36"/>
          <w:szCs w:val="24"/>
        </w:rPr>
      </w:pPr>
      <w:r>
        <w:rPr>
          <w:rFonts w:ascii="Arial" w:eastAsia="標楷體" w:hAnsi="Arial" w:cstheme="minorHAnsi" w:hint="eastAsia"/>
          <w:bCs/>
          <w:kern w:val="36"/>
          <w:szCs w:val="24"/>
        </w:rPr>
        <w:t>「交易類型」選擇</w:t>
      </w:r>
      <w:r>
        <w:rPr>
          <w:rFonts w:ascii="Arial" w:eastAsia="標楷體" w:hAnsi="Arial" w:cstheme="minorHAnsi" w:hint="eastAsia"/>
          <w:bCs/>
          <w:kern w:val="36"/>
          <w:szCs w:val="24"/>
        </w:rPr>
        <w:t>1-</w:t>
      </w:r>
      <w:r>
        <w:rPr>
          <w:rFonts w:ascii="Arial" w:eastAsia="標楷體" w:hAnsi="Arial" w:cstheme="minorHAnsi" w:hint="eastAsia"/>
          <w:bCs/>
          <w:kern w:val="36"/>
          <w:szCs w:val="24"/>
        </w:rPr>
        <w:t>帳戶扣款、</w:t>
      </w:r>
      <w:r w:rsidR="00DB24ED">
        <w:rPr>
          <w:rFonts w:ascii="Arial" w:eastAsia="標楷體" w:hAnsi="Arial" w:cstheme="minorHAnsi" w:hint="eastAsia"/>
          <w:bCs/>
          <w:kern w:val="36"/>
          <w:szCs w:val="24"/>
        </w:rPr>
        <w:t>輸入</w:t>
      </w:r>
      <w:r>
        <w:rPr>
          <w:rFonts w:ascii="Arial" w:eastAsia="標楷體" w:hAnsi="Arial" w:cstheme="minorHAnsi" w:hint="eastAsia"/>
          <w:bCs/>
          <w:kern w:val="36"/>
          <w:szCs w:val="24"/>
        </w:rPr>
        <w:t>「申請日期」及「批號」後，點擊</w:t>
      </w:r>
      <w:r w:rsidR="000C4B8B" w:rsidRPr="00E1223B">
        <w:rPr>
          <w:rFonts w:ascii="Arial" w:eastAsia="標楷體" w:hAnsi="Arial" w:hint="eastAsia"/>
          <w:szCs w:val="24"/>
        </w:rPr>
        <w:t>【</w:t>
      </w:r>
      <w:r w:rsidR="000C4B8B" w:rsidRPr="00E1223B">
        <w:rPr>
          <w:rFonts w:ascii="Arial" w:eastAsia="標楷體" w:hAnsi="Arial" w:cstheme="minorHAnsi" w:hint="eastAsia"/>
          <w:bCs/>
          <w:kern w:val="36"/>
          <w:szCs w:val="24"/>
        </w:rPr>
        <w:t>下一步</w:t>
      </w:r>
      <w:r w:rsidR="000C4B8B" w:rsidRPr="00E1223B">
        <w:rPr>
          <w:rFonts w:ascii="Arial" w:eastAsia="標楷體" w:hAnsi="Arial" w:hint="eastAsia"/>
          <w:szCs w:val="24"/>
        </w:rPr>
        <w:t>】</w:t>
      </w:r>
      <w:r w:rsidR="004C04EA">
        <w:rPr>
          <w:rFonts w:ascii="Arial" w:eastAsia="標楷體" w:hAnsi="Arial" w:cstheme="minorHAnsi" w:hint="eastAsia"/>
          <w:bCs/>
          <w:kern w:val="36"/>
          <w:szCs w:val="24"/>
        </w:rPr>
        <w:t>，</w:t>
      </w:r>
      <w:r w:rsidR="006A553E">
        <w:rPr>
          <w:rFonts w:ascii="Arial" w:eastAsia="標楷體" w:hAnsi="Arial" w:cstheme="minorHAnsi" w:hint="eastAsia"/>
          <w:bCs/>
          <w:kern w:val="36"/>
          <w:szCs w:val="24"/>
        </w:rPr>
        <w:t>開啟</w:t>
      </w:r>
      <w:r w:rsidR="006A553E">
        <w:rPr>
          <w:rFonts w:ascii="Arial" w:eastAsia="標楷體" w:hAnsi="Arial" w:cstheme="minorHAnsi" w:hint="eastAsia"/>
          <w:bCs/>
          <w:kern w:val="36"/>
          <w:szCs w:val="24"/>
        </w:rPr>
        <w:t>41103.</w:t>
      </w:r>
      <w:r w:rsidR="006A553E">
        <w:rPr>
          <w:rFonts w:ascii="Arial" w:eastAsia="標楷體" w:hAnsi="Arial" w:cstheme="minorHAnsi"/>
          <w:bCs/>
          <w:kern w:val="36"/>
          <w:szCs w:val="24"/>
        </w:rPr>
        <w:t>01</w:t>
      </w:r>
      <w:r w:rsidR="006A553E">
        <w:rPr>
          <w:rFonts w:ascii="Arial" w:eastAsia="標楷體" w:hAnsi="Arial" w:cstheme="minorHAnsi" w:hint="eastAsia"/>
          <w:bCs/>
          <w:kern w:val="36"/>
          <w:szCs w:val="24"/>
        </w:rPr>
        <w:t>頁籤，選擇「有摺」，刷摺後核對印鑑，</w:t>
      </w:r>
      <w:r w:rsidR="003311D0" w:rsidRPr="00E1223B">
        <w:rPr>
          <w:rFonts w:ascii="Arial" w:eastAsia="標楷體" w:hAnsi="Arial" w:cstheme="minorHAnsi" w:hint="eastAsia"/>
          <w:bCs/>
          <w:kern w:val="36"/>
          <w:szCs w:val="24"/>
        </w:rPr>
        <w:t>輸入</w:t>
      </w:r>
      <w:r w:rsidR="00637F54" w:rsidRPr="00E1223B">
        <w:rPr>
          <w:rFonts w:ascii="Arial" w:eastAsia="標楷體" w:hAnsi="Arial" w:hint="eastAsia"/>
          <w:szCs w:val="24"/>
        </w:rPr>
        <w:t>「</w:t>
      </w:r>
      <w:r w:rsidR="003311D0" w:rsidRPr="00E1223B">
        <w:rPr>
          <w:rFonts w:ascii="Arial" w:eastAsia="標楷體" w:hAnsi="Arial" w:cstheme="minorHAnsi" w:hint="eastAsia"/>
          <w:bCs/>
          <w:kern w:val="36"/>
          <w:szCs w:val="24"/>
        </w:rPr>
        <w:t>扣帳金額</w:t>
      </w:r>
      <w:r w:rsidR="00637F54" w:rsidRPr="00E1223B">
        <w:rPr>
          <w:rFonts w:ascii="Arial" w:eastAsia="標楷體" w:hAnsi="Arial" w:hint="eastAsia"/>
          <w:szCs w:val="24"/>
        </w:rPr>
        <w:t>」</w:t>
      </w:r>
      <w:r w:rsidR="003311D0" w:rsidRPr="00E1223B">
        <w:rPr>
          <w:rFonts w:ascii="Arial" w:eastAsia="標楷體" w:hAnsi="Arial" w:cstheme="minorHAnsi" w:hint="eastAsia"/>
          <w:bCs/>
          <w:kern w:val="36"/>
          <w:szCs w:val="24"/>
        </w:rPr>
        <w:t>、</w:t>
      </w:r>
      <w:r w:rsidR="00637F54" w:rsidRPr="00E1223B">
        <w:rPr>
          <w:rFonts w:ascii="Arial" w:eastAsia="標楷體" w:hAnsi="Arial" w:hint="eastAsia"/>
          <w:szCs w:val="24"/>
        </w:rPr>
        <w:t>「</w:t>
      </w:r>
      <w:r w:rsidR="003311D0" w:rsidRPr="00E1223B">
        <w:rPr>
          <w:rFonts w:ascii="Arial" w:eastAsia="標楷體" w:hAnsi="Arial" w:cstheme="minorHAnsi" w:hint="eastAsia"/>
          <w:bCs/>
          <w:kern w:val="36"/>
          <w:szCs w:val="24"/>
        </w:rPr>
        <w:t>借</w:t>
      </w:r>
      <w:r w:rsidR="003311D0" w:rsidRPr="00E1223B">
        <w:rPr>
          <w:rFonts w:ascii="Arial" w:eastAsia="標楷體" w:hAnsi="Arial" w:cstheme="minorHAnsi" w:hint="eastAsia"/>
          <w:bCs/>
          <w:kern w:val="36"/>
          <w:szCs w:val="24"/>
        </w:rPr>
        <w:t>:</w:t>
      </w:r>
      <w:r w:rsidR="003311D0" w:rsidRPr="00E1223B">
        <w:rPr>
          <w:rFonts w:ascii="Arial" w:eastAsia="標楷體" w:hAnsi="Arial" w:cstheme="minorHAnsi" w:hint="eastAsia"/>
          <w:bCs/>
          <w:kern w:val="36"/>
          <w:szCs w:val="24"/>
        </w:rPr>
        <w:t>收現金額</w:t>
      </w:r>
      <w:r w:rsidR="00637F54" w:rsidRPr="00E1223B">
        <w:rPr>
          <w:rFonts w:ascii="Arial" w:eastAsia="標楷體" w:hAnsi="Arial" w:hint="eastAsia"/>
          <w:szCs w:val="24"/>
        </w:rPr>
        <w:t>」</w:t>
      </w:r>
      <w:r w:rsidR="006A553E">
        <w:rPr>
          <w:rFonts w:ascii="Arial" w:eastAsia="標楷體" w:hAnsi="Arial" w:hint="eastAsia"/>
          <w:szCs w:val="24"/>
        </w:rPr>
        <w:t>，點擊</w:t>
      </w:r>
      <w:r w:rsidR="00224214" w:rsidRPr="00E1223B">
        <w:rPr>
          <w:rFonts w:ascii="Arial" w:eastAsia="標楷體" w:hAnsi="Arial" w:hint="eastAsia"/>
          <w:szCs w:val="24"/>
        </w:rPr>
        <w:t>【</w:t>
      </w:r>
      <w:r w:rsidR="00224214" w:rsidRPr="00E1223B">
        <w:rPr>
          <w:rFonts w:ascii="Arial" w:eastAsia="標楷體" w:hAnsi="Arial" w:hint="eastAsia"/>
        </w:rPr>
        <w:t>執行</w:t>
      </w:r>
      <w:r w:rsidR="00224214" w:rsidRPr="00E1223B">
        <w:rPr>
          <w:rFonts w:ascii="Arial" w:eastAsia="標楷體" w:hAnsi="Arial" w:hint="eastAsia"/>
          <w:szCs w:val="24"/>
        </w:rPr>
        <w:t>】</w:t>
      </w:r>
      <w:r w:rsidR="006A553E">
        <w:rPr>
          <w:rFonts w:ascii="Arial" w:eastAsia="標楷體" w:hAnsi="Arial" w:cstheme="minorHAnsi" w:hint="eastAsia"/>
          <w:bCs/>
          <w:kern w:val="36"/>
          <w:szCs w:val="24"/>
        </w:rPr>
        <w:t>，請放入綠網傳票、</w:t>
      </w:r>
      <w:r w:rsidR="003311D0" w:rsidRPr="00E1223B">
        <w:rPr>
          <w:rFonts w:ascii="Arial" w:eastAsia="標楷體" w:hAnsi="Arial" w:cstheme="minorHAnsi" w:hint="eastAsia"/>
          <w:bCs/>
          <w:kern w:val="36"/>
          <w:szCs w:val="24"/>
        </w:rPr>
        <w:t>取款憑條</w:t>
      </w:r>
      <w:r w:rsidR="006A553E">
        <w:rPr>
          <w:rFonts w:ascii="Arial" w:eastAsia="標楷體" w:hAnsi="Arial" w:cstheme="minorHAnsi" w:hint="eastAsia"/>
          <w:bCs/>
          <w:kern w:val="36"/>
          <w:szCs w:val="24"/>
        </w:rPr>
        <w:t>印錄交易資訊</w:t>
      </w:r>
      <w:r w:rsidR="003311D0" w:rsidRPr="00E1223B">
        <w:rPr>
          <w:rFonts w:ascii="Arial" w:eastAsia="標楷體" w:hAnsi="Arial" w:cstheme="minorHAnsi" w:hint="eastAsia"/>
          <w:bCs/>
          <w:kern w:val="36"/>
          <w:szCs w:val="24"/>
        </w:rPr>
        <w:t>。</w:t>
      </w:r>
    </w:p>
    <w:p w:rsidR="009A0C32" w:rsidRPr="00E1223B" w:rsidRDefault="009A0C32">
      <w:pPr>
        <w:rPr>
          <w:rFonts w:ascii="Arial" w:eastAsia="標楷體" w:hAnsi="Arial"/>
        </w:rPr>
      </w:pPr>
    </w:p>
    <w:p w:rsidR="008D6A9A" w:rsidRPr="00E1223B" w:rsidRDefault="008D6A9A">
      <w:pPr>
        <w:rPr>
          <w:rFonts w:ascii="Arial" w:eastAsia="標楷體" w:hAnsi="Arial"/>
        </w:rPr>
      </w:pPr>
      <w:r w:rsidRPr="00E1223B">
        <w:rPr>
          <w:rFonts w:ascii="Arial" w:eastAsia="標楷體" w:hAnsi="Arial"/>
          <w:noProof/>
        </w:rPr>
        <w:lastRenderedPageBreak/>
        <w:drawing>
          <wp:inline distT="0" distB="0" distL="0" distR="0" wp14:anchorId="722B9BAE" wp14:editId="0E0068B6">
            <wp:extent cx="5274310" cy="3149600"/>
            <wp:effectExtent l="0" t="0" r="254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9A" w:rsidRPr="00E1223B" w:rsidRDefault="008D6A9A">
      <w:pPr>
        <w:rPr>
          <w:rFonts w:ascii="Arial" w:eastAsia="標楷體" w:hAnsi="Arial"/>
        </w:rPr>
      </w:pPr>
      <w:r w:rsidRPr="00E1223B">
        <w:rPr>
          <w:rFonts w:ascii="Arial" w:eastAsia="標楷體" w:hAnsi="Arial"/>
          <w:noProof/>
        </w:rPr>
        <w:drawing>
          <wp:inline distT="0" distB="0" distL="0" distR="0" wp14:anchorId="6D02EC17" wp14:editId="24282977">
            <wp:extent cx="5274310" cy="3149600"/>
            <wp:effectExtent l="0" t="0" r="2540" b="0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B9" w:rsidRPr="00E1223B" w:rsidRDefault="001A6FB9">
      <w:pPr>
        <w:rPr>
          <w:rFonts w:ascii="Arial" w:eastAsia="標楷體" w:hAnsi="Arial"/>
        </w:rPr>
      </w:pPr>
      <w:r w:rsidRPr="00E1223B">
        <w:rPr>
          <w:rFonts w:ascii="Arial" w:eastAsia="標楷體" w:hAnsi="Arial"/>
          <w:noProof/>
        </w:rPr>
        <w:drawing>
          <wp:inline distT="0" distB="0" distL="0" distR="0" wp14:anchorId="7298E63E" wp14:editId="4119EFE2">
            <wp:extent cx="5274310" cy="3149600"/>
            <wp:effectExtent l="0" t="0" r="2540" b="0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2B" w:rsidRPr="00E1223B" w:rsidRDefault="00254744">
      <w:pPr>
        <w:rPr>
          <w:rFonts w:ascii="Arial" w:eastAsia="標楷體" w:hAnsi="Arial"/>
        </w:rPr>
      </w:pPr>
      <w:r w:rsidRPr="00E1223B">
        <w:rPr>
          <w:rFonts w:ascii="Arial" w:eastAsia="標楷體" w:hAnsi="Arial"/>
          <w:noProof/>
        </w:rPr>
        <w:drawing>
          <wp:inline distT="0" distB="0" distL="0" distR="0" wp14:anchorId="32E8058C" wp14:editId="0A29907F">
            <wp:extent cx="5274310" cy="315023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44" w:rsidRPr="00E1223B" w:rsidRDefault="00254744">
      <w:pPr>
        <w:rPr>
          <w:rFonts w:ascii="Arial" w:eastAsia="標楷體" w:hAnsi="Arial"/>
        </w:rPr>
      </w:pPr>
      <w:r w:rsidRPr="00E1223B">
        <w:rPr>
          <w:rFonts w:ascii="Arial" w:eastAsia="標楷體" w:hAnsi="Arial"/>
          <w:noProof/>
        </w:rPr>
        <w:drawing>
          <wp:inline distT="0" distB="0" distL="0" distR="0" wp14:anchorId="639DA6DD" wp14:editId="32174527">
            <wp:extent cx="5274310" cy="31502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44" w:rsidRPr="00E1223B" w:rsidRDefault="00254744">
      <w:pPr>
        <w:rPr>
          <w:rFonts w:ascii="Arial" w:eastAsia="標楷體" w:hAnsi="Arial"/>
        </w:rPr>
      </w:pPr>
      <w:r w:rsidRPr="00E1223B">
        <w:rPr>
          <w:rFonts w:ascii="Arial" w:eastAsia="標楷體" w:hAnsi="Arial"/>
          <w:noProof/>
        </w:rPr>
        <w:drawing>
          <wp:inline distT="0" distB="0" distL="0" distR="0" wp14:anchorId="20EA8797" wp14:editId="60607F06">
            <wp:extent cx="5274310" cy="31502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44" w:rsidRPr="00E1223B" w:rsidRDefault="00254744">
      <w:pPr>
        <w:rPr>
          <w:rFonts w:ascii="Arial" w:eastAsia="標楷體" w:hAnsi="Arial"/>
        </w:rPr>
      </w:pPr>
      <w:r w:rsidRPr="00E1223B">
        <w:rPr>
          <w:rFonts w:ascii="Arial" w:eastAsia="標楷體" w:hAnsi="Arial"/>
          <w:noProof/>
        </w:rPr>
        <w:drawing>
          <wp:inline distT="0" distB="0" distL="0" distR="0" wp14:anchorId="04B10609" wp14:editId="1641332E">
            <wp:extent cx="5274310" cy="31502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5B" w:rsidRPr="00E1223B" w:rsidRDefault="00D2535B">
      <w:pPr>
        <w:rPr>
          <w:rFonts w:ascii="Arial" w:eastAsia="標楷體" w:hAnsi="Arial"/>
        </w:rPr>
      </w:pPr>
    </w:p>
    <w:p w:rsidR="0009722B" w:rsidRDefault="00751E38">
      <w:pPr>
        <w:rPr>
          <w:rFonts w:ascii="Arial" w:eastAsia="標楷體" w:hAnsi="Arial"/>
          <w:b/>
        </w:rPr>
      </w:pPr>
      <w:r w:rsidRPr="00E1223B">
        <w:rPr>
          <w:rFonts w:ascii="Arial" w:eastAsia="標楷體" w:hAnsi="Arial" w:hint="eastAsia"/>
          <w:b/>
        </w:rPr>
        <w:t>二、交易類型：</w:t>
      </w:r>
      <w:r w:rsidRPr="00E1223B">
        <w:rPr>
          <w:rFonts w:ascii="Arial" w:eastAsia="標楷體" w:hAnsi="Arial" w:hint="eastAsia"/>
          <w:b/>
        </w:rPr>
        <w:t>2-</w:t>
      </w:r>
      <w:r w:rsidR="0009722B" w:rsidRPr="00E1223B">
        <w:rPr>
          <w:rFonts w:ascii="Arial" w:eastAsia="標楷體" w:hAnsi="Arial" w:hint="eastAsia"/>
          <w:b/>
        </w:rPr>
        <w:t>銷</w:t>
      </w:r>
      <w:r w:rsidR="0009722B" w:rsidRPr="00E1223B">
        <w:rPr>
          <w:rFonts w:ascii="Arial" w:eastAsia="標楷體" w:hAnsi="Arial" w:hint="eastAsia"/>
          <w:b/>
        </w:rPr>
        <w:t>:</w:t>
      </w:r>
      <w:r w:rsidR="0009722B" w:rsidRPr="00E1223B">
        <w:rPr>
          <w:rFonts w:ascii="Arial" w:eastAsia="標楷體" w:hAnsi="Arial" w:hint="eastAsia"/>
          <w:b/>
        </w:rPr>
        <w:t>多筆交易序號</w:t>
      </w:r>
    </w:p>
    <w:p w:rsidR="00DB24ED" w:rsidRPr="00DB24ED" w:rsidRDefault="00DB24ED" w:rsidP="00DB24ED">
      <w:pPr>
        <w:ind w:firstLineChars="200" w:firstLine="480"/>
        <w:rPr>
          <w:rFonts w:ascii="Arial" w:eastAsia="標楷體" w:hAnsi="Arial" w:cstheme="minorHAnsi" w:hint="eastAsia"/>
          <w:bCs/>
          <w:kern w:val="36"/>
          <w:szCs w:val="24"/>
        </w:rPr>
      </w:pPr>
      <w:r>
        <w:rPr>
          <w:rFonts w:ascii="Arial" w:eastAsia="標楷體" w:hAnsi="Arial" w:cstheme="minorHAnsi" w:hint="eastAsia"/>
          <w:bCs/>
          <w:kern w:val="36"/>
          <w:szCs w:val="24"/>
        </w:rPr>
        <w:t>「交易類型」選擇</w:t>
      </w:r>
      <w:r>
        <w:rPr>
          <w:rFonts w:ascii="Arial" w:eastAsia="標楷體" w:hAnsi="Arial" w:cstheme="minorHAnsi" w:hint="eastAsia"/>
          <w:bCs/>
          <w:kern w:val="36"/>
          <w:szCs w:val="24"/>
        </w:rPr>
        <w:t>2</w:t>
      </w:r>
      <w:r>
        <w:rPr>
          <w:rFonts w:ascii="Arial" w:eastAsia="標楷體" w:hAnsi="Arial" w:cstheme="minorHAnsi" w:hint="eastAsia"/>
          <w:bCs/>
          <w:kern w:val="36"/>
          <w:szCs w:val="24"/>
        </w:rPr>
        <w:t>-</w:t>
      </w:r>
      <w:r>
        <w:rPr>
          <w:rFonts w:ascii="Arial" w:eastAsia="標楷體" w:hAnsi="Arial" w:cstheme="minorHAnsi" w:hint="eastAsia"/>
          <w:bCs/>
          <w:kern w:val="36"/>
          <w:szCs w:val="24"/>
        </w:rPr>
        <w:t>銷：多筆交易序號</w:t>
      </w:r>
      <w:r>
        <w:rPr>
          <w:rFonts w:ascii="Arial" w:eastAsia="標楷體" w:hAnsi="Arial" w:cstheme="minorHAnsi" w:hint="eastAsia"/>
          <w:bCs/>
          <w:kern w:val="36"/>
          <w:szCs w:val="24"/>
        </w:rPr>
        <w:t>、</w:t>
      </w:r>
      <w:r>
        <w:rPr>
          <w:rFonts w:ascii="Arial" w:eastAsia="標楷體" w:hAnsi="Arial" w:cstheme="minorHAnsi" w:hint="eastAsia"/>
          <w:bCs/>
          <w:kern w:val="36"/>
          <w:szCs w:val="24"/>
        </w:rPr>
        <w:t>輸入</w:t>
      </w:r>
      <w:r>
        <w:rPr>
          <w:rFonts w:ascii="Arial" w:eastAsia="標楷體" w:hAnsi="Arial" w:cstheme="minorHAnsi" w:hint="eastAsia"/>
          <w:bCs/>
          <w:kern w:val="36"/>
          <w:szCs w:val="24"/>
        </w:rPr>
        <w:t>「申請日期」及「批號」後，點擊</w:t>
      </w:r>
      <w:r w:rsidRPr="00E1223B">
        <w:rPr>
          <w:rFonts w:ascii="Arial" w:eastAsia="標楷體" w:hAnsi="Arial" w:hint="eastAsia"/>
          <w:szCs w:val="24"/>
        </w:rPr>
        <w:t>【</w:t>
      </w:r>
      <w:r w:rsidRPr="00E1223B">
        <w:rPr>
          <w:rFonts w:ascii="Arial" w:eastAsia="標楷體" w:hAnsi="Arial" w:cstheme="minorHAnsi" w:hint="eastAsia"/>
          <w:bCs/>
          <w:kern w:val="36"/>
          <w:szCs w:val="24"/>
        </w:rPr>
        <w:t>下一步</w:t>
      </w:r>
      <w:r w:rsidRPr="00E1223B">
        <w:rPr>
          <w:rFonts w:ascii="Arial" w:eastAsia="標楷體" w:hAnsi="Arial" w:hint="eastAsia"/>
          <w:szCs w:val="24"/>
        </w:rPr>
        <w:t>】</w:t>
      </w:r>
      <w:r>
        <w:rPr>
          <w:rFonts w:ascii="Arial" w:eastAsia="標楷體" w:hAnsi="Arial" w:cstheme="minorHAnsi" w:hint="eastAsia"/>
          <w:bCs/>
          <w:kern w:val="36"/>
          <w:szCs w:val="24"/>
        </w:rPr>
        <w:t>，開啟</w:t>
      </w:r>
      <w:r>
        <w:rPr>
          <w:rFonts w:ascii="Arial" w:eastAsia="標楷體" w:hAnsi="Arial" w:cstheme="minorHAnsi" w:hint="eastAsia"/>
          <w:bCs/>
          <w:kern w:val="36"/>
          <w:szCs w:val="24"/>
        </w:rPr>
        <w:t>41103.</w:t>
      </w:r>
      <w:r>
        <w:rPr>
          <w:rFonts w:ascii="Arial" w:eastAsia="標楷體" w:hAnsi="Arial" w:cstheme="minorHAnsi"/>
          <w:bCs/>
          <w:kern w:val="36"/>
          <w:szCs w:val="24"/>
        </w:rPr>
        <w:t>0</w:t>
      </w:r>
      <w:r>
        <w:rPr>
          <w:rFonts w:ascii="Arial" w:eastAsia="標楷體" w:hAnsi="Arial" w:cstheme="minorHAnsi" w:hint="eastAsia"/>
          <w:bCs/>
          <w:kern w:val="36"/>
          <w:szCs w:val="24"/>
        </w:rPr>
        <w:t>2</w:t>
      </w:r>
      <w:r>
        <w:rPr>
          <w:rFonts w:ascii="Arial" w:eastAsia="標楷體" w:hAnsi="Arial" w:cstheme="minorHAnsi" w:hint="eastAsia"/>
          <w:bCs/>
          <w:kern w:val="36"/>
          <w:szCs w:val="24"/>
        </w:rPr>
        <w:t>頁籤，</w:t>
      </w:r>
      <w:r>
        <w:rPr>
          <w:rFonts w:ascii="Arial" w:eastAsia="標楷體" w:hAnsi="Arial" w:cstheme="minorHAnsi" w:hint="eastAsia"/>
          <w:bCs/>
          <w:kern w:val="36"/>
          <w:szCs w:val="24"/>
        </w:rPr>
        <w:t>系統自動預設「多筆交易序號」欄位值</w:t>
      </w:r>
      <w:r>
        <w:rPr>
          <w:rFonts w:ascii="Arial" w:eastAsia="標楷體" w:hAnsi="Arial" w:cstheme="minorHAnsi" w:hint="eastAsia"/>
          <w:bCs/>
          <w:kern w:val="36"/>
          <w:szCs w:val="24"/>
        </w:rPr>
        <w:t>，</w:t>
      </w:r>
      <w:r w:rsidRPr="00E1223B">
        <w:rPr>
          <w:rFonts w:ascii="Arial" w:eastAsia="標楷體" w:hAnsi="Arial" w:cstheme="minorHAnsi" w:hint="eastAsia"/>
          <w:bCs/>
          <w:kern w:val="36"/>
          <w:szCs w:val="24"/>
        </w:rPr>
        <w:t>輸入</w:t>
      </w:r>
      <w:r w:rsidRPr="00E1223B">
        <w:rPr>
          <w:rFonts w:ascii="Arial" w:eastAsia="標楷體" w:hAnsi="Arial" w:hint="eastAsia"/>
          <w:szCs w:val="24"/>
        </w:rPr>
        <w:t>「</w:t>
      </w:r>
      <w:r w:rsidRPr="00E1223B">
        <w:rPr>
          <w:rFonts w:ascii="Arial" w:eastAsia="標楷體" w:hAnsi="Arial" w:cstheme="minorHAnsi" w:hint="eastAsia"/>
          <w:bCs/>
          <w:kern w:val="36"/>
          <w:szCs w:val="24"/>
        </w:rPr>
        <w:t>扣帳金額</w:t>
      </w:r>
      <w:r w:rsidRPr="00E1223B">
        <w:rPr>
          <w:rFonts w:ascii="Arial" w:eastAsia="標楷體" w:hAnsi="Arial" w:hint="eastAsia"/>
          <w:szCs w:val="24"/>
        </w:rPr>
        <w:t>」</w:t>
      </w:r>
      <w:r w:rsidRPr="00E1223B">
        <w:rPr>
          <w:rFonts w:ascii="Arial" w:eastAsia="標楷體" w:hAnsi="Arial" w:cstheme="minorHAnsi" w:hint="eastAsia"/>
          <w:bCs/>
          <w:kern w:val="36"/>
          <w:szCs w:val="24"/>
        </w:rPr>
        <w:t>、</w:t>
      </w:r>
      <w:r w:rsidRPr="00E1223B">
        <w:rPr>
          <w:rFonts w:ascii="Arial" w:eastAsia="標楷體" w:hAnsi="Arial" w:hint="eastAsia"/>
          <w:szCs w:val="24"/>
        </w:rPr>
        <w:t>「</w:t>
      </w:r>
      <w:r w:rsidRPr="00E1223B">
        <w:rPr>
          <w:rFonts w:ascii="Arial" w:eastAsia="標楷體" w:hAnsi="Arial" w:cstheme="minorHAnsi" w:hint="eastAsia"/>
          <w:bCs/>
          <w:kern w:val="36"/>
          <w:szCs w:val="24"/>
        </w:rPr>
        <w:t>借</w:t>
      </w:r>
      <w:r w:rsidRPr="00E1223B">
        <w:rPr>
          <w:rFonts w:ascii="Arial" w:eastAsia="標楷體" w:hAnsi="Arial" w:cstheme="minorHAnsi" w:hint="eastAsia"/>
          <w:bCs/>
          <w:kern w:val="36"/>
          <w:szCs w:val="24"/>
        </w:rPr>
        <w:t>:</w:t>
      </w:r>
      <w:r w:rsidRPr="00E1223B">
        <w:rPr>
          <w:rFonts w:ascii="Arial" w:eastAsia="標楷體" w:hAnsi="Arial" w:cstheme="minorHAnsi" w:hint="eastAsia"/>
          <w:bCs/>
          <w:kern w:val="36"/>
          <w:szCs w:val="24"/>
        </w:rPr>
        <w:t>收現金額</w:t>
      </w:r>
      <w:r w:rsidRPr="00E1223B">
        <w:rPr>
          <w:rFonts w:ascii="Arial" w:eastAsia="標楷體" w:hAnsi="Arial" w:hint="eastAsia"/>
          <w:szCs w:val="24"/>
        </w:rPr>
        <w:t>」</w:t>
      </w:r>
      <w:r>
        <w:rPr>
          <w:rFonts w:ascii="Arial" w:eastAsia="標楷體" w:hAnsi="Arial" w:hint="eastAsia"/>
          <w:szCs w:val="24"/>
        </w:rPr>
        <w:t>，點擊</w:t>
      </w:r>
      <w:r w:rsidRPr="00E1223B">
        <w:rPr>
          <w:rFonts w:ascii="Arial" w:eastAsia="標楷體" w:hAnsi="Arial" w:hint="eastAsia"/>
          <w:szCs w:val="24"/>
        </w:rPr>
        <w:t>【</w:t>
      </w:r>
      <w:r w:rsidRPr="00E1223B">
        <w:rPr>
          <w:rFonts w:ascii="Arial" w:eastAsia="標楷體" w:hAnsi="Arial" w:hint="eastAsia"/>
        </w:rPr>
        <w:t>執行</w:t>
      </w:r>
      <w:r w:rsidRPr="00E1223B">
        <w:rPr>
          <w:rFonts w:ascii="Arial" w:eastAsia="標楷體" w:hAnsi="Arial" w:hint="eastAsia"/>
          <w:szCs w:val="24"/>
        </w:rPr>
        <w:t>】</w:t>
      </w:r>
      <w:r>
        <w:rPr>
          <w:rFonts w:ascii="Arial" w:eastAsia="標楷體" w:hAnsi="Arial" w:cstheme="minorHAnsi" w:hint="eastAsia"/>
          <w:bCs/>
          <w:kern w:val="36"/>
          <w:szCs w:val="24"/>
        </w:rPr>
        <w:t>，請放入綠網傳票、</w:t>
      </w:r>
      <w:r>
        <w:rPr>
          <w:rFonts w:ascii="Arial" w:eastAsia="標楷體" w:hAnsi="Arial" w:cstheme="minorHAnsi" w:hint="eastAsia"/>
          <w:bCs/>
          <w:kern w:val="36"/>
          <w:szCs w:val="24"/>
        </w:rPr>
        <w:t>內部傳票</w:t>
      </w:r>
      <w:r>
        <w:rPr>
          <w:rFonts w:ascii="Arial" w:eastAsia="標楷體" w:hAnsi="Arial" w:cstheme="minorHAnsi" w:hint="eastAsia"/>
          <w:bCs/>
          <w:kern w:val="36"/>
          <w:szCs w:val="24"/>
        </w:rPr>
        <w:t>印錄交易資訊</w:t>
      </w:r>
      <w:r w:rsidRPr="00E1223B">
        <w:rPr>
          <w:rFonts w:ascii="Arial" w:eastAsia="標楷體" w:hAnsi="Arial" w:cstheme="minorHAnsi" w:hint="eastAsia"/>
          <w:bCs/>
          <w:kern w:val="36"/>
          <w:szCs w:val="24"/>
        </w:rPr>
        <w:t>。</w:t>
      </w:r>
    </w:p>
    <w:p w:rsidR="00254744" w:rsidRPr="00E1223B" w:rsidRDefault="00254744">
      <w:pPr>
        <w:rPr>
          <w:rFonts w:ascii="Arial" w:eastAsia="標楷體" w:hAnsi="Arial"/>
        </w:rPr>
      </w:pPr>
      <w:r w:rsidRPr="00E1223B">
        <w:rPr>
          <w:rFonts w:ascii="Arial" w:eastAsia="標楷體" w:hAnsi="Arial"/>
          <w:noProof/>
        </w:rPr>
        <w:drawing>
          <wp:inline distT="0" distB="0" distL="0" distR="0" wp14:anchorId="1BC67B87" wp14:editId="2A105C8C">
            <wp:extent cx="5274310" cy="3180715"/>
            <wp:effectExtent l="0" t="0" r="254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FB9" w:rsidRPr="00E1223B" w:rsidRDefault="00254744">
      <w:pPr>
        <w:rPr>
          <w:rFonts w:ascii="Arial" w:eastAsia="標楷體" w:hAnsi="Arial"/>
        </w:rPr>
      </w:pPr>
      <w:r w:rsidRPr="00E1223B">
        <w:rPr>
          <w:rFonts w:ascii="Arial" w:eastAsia="標楷體" w:hAnsi="Arial"/>
          <w:noProof/>
        </w:rPr>
        <w:drawing>
          <wp:inline distT="0" distB="0" distL="0" distR="0" wp14:anchorId="25928BB0" wp14:editId="5DD2E59F">
            <wp:extent cx="5274310" cy="31502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B9" w:rsidRPr="00E1223B" w:rsidRDefault="00BE24C7">
      <w:pPr>
        <w:rPr>
          <w:rFonts w:ascii="Arial" w:eastAsia="標楷體" w:hAnsi="Arial"/>
        </w:rPr>
      </w:pPr>
      <w:r w:rsidRPr="00E1223B">
        <w:rPr>
          <w:rFonts w:ascii="Arial" w:eastAsia="標楷體" w:hAnsi="Arial"/>
          <w:noProof/>
        </w:rPr>
        <w:drawing>
          <wp:inline distT="0" distB="0" distL="0" distR="0" wp14:anchorId="3D63A6B0" wp14:editId="0E79EC55">
            <wp:extent cx="5274310" cy="31502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A1" w:rsidRPr="00E1223B" w:rsidRDefault="006B321E">
      <w:pPr>
        <w:rPr>
          <w:rFonts w:ascii="Arial" w:eastAsia="標楷體" w:hAnsi="Arial"/>
        </w:rPr>
      </w:pPr>
      <w:r w:rsidRPr="00E1223B">
        <w:rPr>
          <w:rFonts w:ascii="Arial" w:eastAsia="標楷體" w:hAnsi="Arial"/>
          <w:noProof/>
        </w:rPr>
        <w:drawing>
          <wp:inline distT="0" distB="0" distL="0" distR="0" wp14:anchorId="08F8B317" wp14:editId="086535FA">
            <wp:extent cx="5274310" cy="31502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48" w:rsidRPr="00E1223B" w:rsidRDefault="00253048">
      <w:pPr>
        <w:rPr>
          <w:rFonts w:ascii="Arial" w:eastAsia="標楷體" w:hAnsi="Arial"/>
        </w:rPr>
      </w:pPr>
    </w:p>
    <w:p w:rsidR="00A039C8" w:rsidRPr="00E1223B" w:rsidRDefault="00A039C8" w:rsidP="00A039C8">
      <w:pPr>
        <w:rPr>
          <w:rFonts w:ascii="Arial" w:eastAsia="標楷體" w:hAnsi="Arial"/>
          <w:b/>
          <w:sz w:val="28"/>
          <w:szCs w:val="28"/>
        </w:rPr>
      </w:pPr>
      <w:r w:rsidRPr="00E1223B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A039C8" w:rsidRPr="00DB24ED" w:rsidRDefault="00A039C8" w:rsidP="00A21390">
      <w:pPr>
        <w:rPr>
          <w:rFonts w:ascii="Arial" w:eastAsia="標楷體" w:hAnsi="Arial" w:hint="eastAsia"/>
        </w:rPr>
      </w:pPr>
      <w:r w:rsidRPr="00E1223B">
        <w:rPr>
          <w:rFonts w:ascii="Arial" w:eastAsia="標楷體" w:hAnsi="Arial" w:hint="eastAsia"/>
        </w:rPr>
        <w:t xml:space="preserve">　　無。</w:t>
      </w:r>
      <w:bookmarkStart w:id="0" w:name="_GoBack"/>
      <w:bookmarkEnd w:id="0"/>
    </w:p>
    <w:sectPr w:rsidR="00A039C8" w:rsidRPr="00DB24ED" w:rsidSect="00E1223B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35F0" w:rsidRDefault="004A35F0" w:rsidP="001221B0">
      <w:r>
        <w:separator/>
      </w:r>
    </w:p>
  </w:endnote>
  <w:endnote w:type="continuationSeparator" w:id="0">
    <w:p w:rsidR="004A35F0" w:rsidRDefault="004A35F0" w:rsidP="001221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35F0" w:rsidRDefault="004A35F0" w:rsidP="001221B0">
      <w:r>
        <w:separator/>
      </w:r>
    </w:p>
  </w:footnote>
  <w:footnote w:type="continuationSeparator" w:id="0">
    <w:p w:rsidR="004A35F0" w:rsidRDefault="004A35F0" w:rsidP="001221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642A8"/>
    <w:multiLevelType w:val="hybridMultilevel"/>
    <w:tmpl w:val="BF6067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8E083B"/>
    <w:multiLevelType w:val="multilevel"/>
    <w:tmpl w:val="E67A7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683B41"/>
    <w:multiLevelType w:val="hybridMultilevel"/>
    <w:tmpl w:val="9AD2D80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3B0013A"/>
    <w:multiLevelType w:val="multilevel"/>
    <w:tmpl w:val="66C06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8C6D96"/>
    <w:multiLevelType w:val="hybridMultilevel"/>
    <w:tmpl w:val="A59005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81544ED"/>
    <w:multiLevelType w:val="hybridMultilevel"/>
    <w:tmpl w:val="17BCE6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581"/>
    <w:rsid w:val="00065E95"/>
    <w:rsid w:val="000836E1"/>
    <w:rsid w:val="0009722B"/>
    <w:rsid w:val="000C4B8B"/>
    <w:rsid w:val="001221B0"/>
    <w:rsid w:val="00125187"/>
    <w:rsid w:val="00153B61"/>
    <w:rsid w:val="00173021"/>
    <w:rsid w:val="0019384C"/>
    <w:rsid w:val="00197A06"/>
    <w:rsid w:val="001A0F9E"/>
    <w:rsid w:val="001A3E23"/>
    <w:rsid w:val="001A6FB9"/>
    <w:rsid w:val="001E36A1"/>
    <w:rsid w:val="00221D0A"/>
    <w:rsid w:val="00224214"/>
    <w:rsid w:val="00253048"/>
    <w:rsid w:val="00254744"/>
    <w:rsid w:val="00290FEE"/>
    <w:rsid w:val="002A3AAB"/>
    <w:rsid w:val="002B7A07"/>
    <w:rsid w:val="002D0A64"/>
    <w:rsid w:val="00310525"/>
    <w:rsid w:val="00310DDB"/>
    <w:rsid w:val="00311B4D"/>
    <w:rsid w:val="003311D0"/>
    <w:rsid w:val="003413B0"/>
    <w:rsid w:val="003472A3"/>
    <w:rsid w:val="00435882"/>
    <w:rsid w:val="004A35F0"/>
    <w:rsid w:val="004C04EA"/>
    <w:rsid w:val="005977B2"/>
    <w:rsid w:val="005A0C29"/>
    <w:rsid w:val="00637F54"/>
    <w:rsid w:val="006552D8"/>
    <w:rsid w:val="006636DD"/>
    <w:rsid w:val="006729D5"/>
    <w:rsid w:val="006A553E"/>
    <w:rsid w:val="006B2EF7"/>
    <w:rsid w:val="006B321E"/>
    <w:rsid w:val="006F5295"/>
    <w:rsid w:val="00701CB3"/>
    <w:rsid w:val="00751E38"/>
    <w:rsid w:val="00756AE1"/>
    <w:rsid w:val="00786952"/>
    <w:rsid w:val="007A25E1"/>
    <w:rsid w:val="007B04F3"/>
    <w:rsid w:val="007B5DD7"/>
    <w:rsid w:val="007E21FE"/>
    <w:rsid w:val="00846581"/>
    <w:rsid w:val="00883592"/>
    <w:rsid w:val="008D6A9A"/>
    <w:rsid w:val="009103F1"/>
    <w:rsid w:val="00981649"/>
    <w:rsid w:val="009929D5"/>
    <w:rsid w:val="009A0C32"/>
    <w:rsid w:val="009F109E"/>
    <w:rsid w:val="00A039C8"/>
    <w:rsid w:val="00A21390"/>
    <w:rsid w:val="00A74D8A"/>
    <w:rsid w:val="00B00420"/>
    <w:rsid w:val="00B6401D"/>
    <w:rsid w:val="00B75151"/>
    <w:rsid w:val="00BA5E02"/>
    <w:rsid w:val="00BA6635"/>
    <w:rsid w:val="00BD5F29"/>
    <w:rsid w:val="00BE24C7"/>
    <w:rsid w:val="00BF4B3D"/>
    <w:rsid w:val="00C02C07"/>
    <w:rsid w:val="00C22AA6"/>
    <w:rsid w:val="00C91341"/>
    <w:rsid w:val="00D00761"/>
    <w:rsid w:val="00D2535B"/>
    <w:rsid w:val="00D442AE"/>
    <w:rsid w:val="00D4486C"/>
    <w:rsid w:val="00D65BAC"/>
    <w:rsid w:val="00D756A3"/>
    <w:rsid w:val="00D774A5"/>
    <w:rsid w:val="00DB16F7"/>
    <w:rsid w:val="00DB24ED"/>
    <w:rsid w:val="00DB3297"/>
    <w:rsid w:val="00DD3ACC"/>
    <w:rsid w:val="00DE71B7"/>
    <w:rsid w:val="00DF7623"/>
    <w:rsid w:val="00E1223B"/>
    <w:rsid w:val="00E1472E"/>
    <w:rsid w:val="00E32F06"/>
    <w:rsid w:val="00E33507"/>
    <w:rsid w:val="00E40D22"/>
    <w:rsid w:val="00E6390D"/>
    <w:rsid w:val="00EA0FC6"/>
    <w:rsid w:val="00EC0C8A"/>
    <w:rsid w:val="00ED308F"/>
    <w:rsid w:val="00ED4F48"/>
    <w:rsid w:val="00ED5BB5"/>
    <w:rsid w:val="00F036ED"/>
    <w:rsid w:val="00F22DC4"/>
    <w:rsid w:val="00F77204"/>
    <w:rsid w:val="00FD5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98188D3"/>
  <w15:chartTrackingRefBased/>
  <w15:docId w15:val="{3195F08C-AE72-45B3-ACC5-BB4E858BF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C22AA6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22AA6"/>
    <w:rPr>
      <w:rFonts w:ascii="新細明體" w:eastAsia="新細明體" w:hAnsi="新細明體" w:cs="新細明體"/>
      <w:b/>
      <w:bCs/>
      <w:kern w:val="36"/>
      <w:sz w:val="36"/>
      <w:szCs w:val="36"/>
    </w:rPr>
  </w:style>
  <w:style w:type="character" w:styleId="a3">
    <w:name w:val="Emphasis"/>
    <w:basedOn w:val="a0"/>
    <w:uiPriority w:val="20"/>
    <w:qFormat/>
    <w:rsid w:val="00435882"/>
    <w:rPr>
      <w:i/>
      <w:iCs/>
    </w:rPr>
  </w:style>
  <w:style w:type="paragraph" w:styleId="a4">
    <w:name w:val="header"/>
    <w:basedOn w:val="a"/>
    <w:link w:val="a5"/>
    <w:uiPriority w:val="99"/>
    <w:unhideWhenUsed/>
    <w:rsid w:val="001221B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221B0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221B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221B0"/>
    <w:rPr>
      <w:sz w:val="20"/>
      <w:szCs w:val="20"/>
    </w:rPr>
  </w:style>
  <w:style w:type="paragraph" w:styleId="a8">
    <w:name w:val="List Paragraph"/>
    <w:basedOn w:val="a"/>
    <w:uiPriority w:val="34"/>
    <w:qFormat/>
    <w:rsid w:val="00A21390"/>
    <w:pPr>
      <w:ind w:leftChars="200" w:left="480"/>
    </w:pPr>
  </w:style>
  <w:style w:type="table" w:styleId="a9">
    <w:name w:val="Table Grid"/>
    <w:basedOn w:val="a1"/>
    <w:uiPriority w:val="39"/>
    <w:rsid w:val="002B7A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58991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148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405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6F9621-0F9E-4396-B0C3-7AB1BEC9E1D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9D6620D7-F847-4426-983D-A0A13C8621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9B03DE-6D20-45D6-AE1E-04EE5B24ED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7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鄭舜文14513</cp:lastModifiedBy>
  <cp:revision>91</cp:revision>
  <dcterms:created xsi:type="dcterms:W3CDTF">2020-04-06T01:52:00Z</dcterms:created>
  <dcterms:modified xsi:type="dcterms:W3CDTF">2020-07-13T10:17:00Z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