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F32" w:rsidRPr="00A32A47" w:rsidRDefault="00F67F32" w:rsidP="00F67F32">
      <w:pPr>
        <w:rPr>
          <w:rFonts w:ascii="Arial" w:eastAsia="標楷體" w:hAnsi="Arial"/>
          <w:b/>
          <w:color w:val="000000" w:themeColor="text1"/>
          <w:szCs w:val="24"/>
        </w:rPr>
      </w:pPr>
      <w:r w:rsidRPr="00A32A47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【</w:t>
      </w:r>
      <w:r w:rsidRPr="00A32A47">
        <w:rPr>
          <w:rFonts w:ascii="Arial" w:eastAsia="標楷體" w:hAnsi="Arial" w:hint="eastAsia"/>
          <w:b/>
          <w:color w:val="000000" w:themeColor="text1"/>
          <w:sz w:val="28"/>
          <w:szCs w:val="28"/>
        </w:rPr>
        <w:t>42107</w:t>
      </w:r>
      <w:r w:rsidRPr="00A32A47">
        <w:rPr>
          <w:rFonts w:ascii="Arial" w:eastAsia="標楷體" w:hAnsi="Arial" w:hint="eastAsia"/>
          <w:b/>
          <w:color w:val="000000" w:themeColor="text1"/>
          <w:sz w:val="28"/>
          <w:szCs w:val="28"/>
        </w:rPr>
        <w:t xml:space="preserve">　整批匯款媒體製作】</w:t>
      </w:r>
    </w:p>
    <w:p w:rsidR="00F67F32" w:rsidRPr="00A32A47" w:rsidRDefault="00F67F32" w:rsidP="00F67F32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A32A47">
        <w:rPr>
          <w:rFonts w:ascii="Arial" w:eastAsia="標楷體" w:hAnsi="Arial" w:hint="eastAsia"/>
          <w:b/>
          <w:color w:val="000000" w:themeColor="text1"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32A47" w:rsidRPr="00A32A47" w:rsidTr="000B64F1">
        <w:tc>
          <w:tcPr>
            <w:tcW w:w="1976" w:type="dxa"/>
            <w:shd w:val="clear" w:color="auto" w:fill="FFFF99"/>
          </w:tcPr>
          <w:p w:rsidR="00F67F32" w:rsidRPr="00A32A47" w:rsidRDefault="00F67F32" w:rsidP="000B64F1">
            <w:pPr>
              <w:rPr>
                <w:rFonts w:ascii="Arial" w:eastAsia="標楷體" w:hAnsi="Arial"/>
                <w:color w:val="000000" w:themeColor="text1"/>
              </w:rPr>
            </w:pPr>
            <w:r w:rsidRPr="00A32A47">
              <w:rPr>
                <w:rFonts w:ascii="Arial" w:eastAsia="標楷體" w:hAnsi="Arial" w:hint="eastAsia"/>
                <w:color w:val="000000" w:themeColor="text1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67F32" w:rsidRPr="00A32A47" w:rsidRDefault="00F67F32" w:rsidP="000B64F1">
            <w:pPr>
              <w:rPr>
                <w:rFonts w:ascii="Arial" w:eastAsia="標楷體" w:hAnsi="Arial"/>
                <w:color w:val="000000" w:themeColor="text1"/>
              </w:rPr>
            </w:pPr>
            <w:r w:rsidRPr="00A32A47">
              <w:rPr>
                <w:rFonts w:ascii="Arial" w:eastAsia="標楷體" w:hAnsi="Arial" w:hint="eastAsia"/>
                <w:color w:val="000000" w:themeColor="text1"/>
              </w:rPr>
              <w:t>原交易名稱</w:t>
            </w:r>
          </w:p>
        </w:tc>
      </w:tr>
      <w:tr w:rsidR="00C87584" w:rsidRPr="00A32A47" w:rsidTr="000B64F1">
        <w:tc>
          <w:tcPr>
            <w:tcW w:w="1976" w:type="dxa"/>
          </w:tcPr>
          <w:p w:rsidR="002D75B7" w:rsidRPr="00A32A47" w:rsidRDefault="002D75B7" w:rsidP="000B64F1">
            <w:pPr>
              <w:rPr>
                <w:rFonts w:ascii="Arial" w:eastAsia="標楷體" w:hAnsi="Arial"/>
                <w:color w:val="000000" w:themeColor="text1"/>
              </w:rPr>
            </w:pPr>
            <w:r w:rsidRPr="00A32A47">
              <w:rPr>
                <w:rFonts w:ascii="Arial" w:eastAsia="標楷體" w:hAnsi="Arial" w:hint="eastAsia"/>
                <w:color w:val="000000" w:themeColor="text1"/>
              </w:rPr>
              <w:t>無</w:t>
            </w:r>
          </w:p>
        </w:tc>
        <w:tc>
          <w:tcPr>
            <w:tcW w:w="6300" w:type="dxa"/>
          </w:tcPr>
          <w:p w:rsidR="002D75B7" w:rsidRPr="00A32A47" w:rsidRDefault="002D75B7" w:rsidP="000B64F1">
            <w:pPr>
              <w:rPr>
                <w:rFonts w:ascii="Arial" w:eastAsia="標楷體" w:hAnsi="Arial"/>
                <w:color w:val="000000" w:themeColor="text1"/>
              </w:rPr>
            </w:pPr>
            <w:r w:rsidRPr="00A32A47">
              <w:rPr>
                <w:rFonts w:ascii="Arial" w:eastAsia="標楷體" w:hAnsi="Arial" w:hint="eastAsia"/>
                <w:color w:val="000000" w:themeColor="text1"/>
              </w:rPr>
              <w:t>無</w:t>
            </w:r>
          </w:p>
        </w:tc>
      </w:tr>
    </w:tbl>
    <w:p w:rsidR="00F67F32" w:rsidRPr="00C87584" w:rsidRDefault="00C87584" w:rsidP="00C87584">
      <w:pPr>
        <w:rPr>
          <w:rFonts w:ascii="Arial" w:eastAsia="標楷體" w:hAnsi="Arial"/>
          <w:color w:val="000000" w:themeColor="text1"/>
        </w:rPr>
      </w:pPr>
      <w:r w:rsidRPr="00684B3A">
        <w:rPr>
          <w:rFonts w:ascii="Arial" w:eastAsia="標楷體" w:hAnsi="Arial" w:hint="eastAsia"/>
        </w:rPr>
        <w:t>‧</w:t>
      </w:r>
      <w:r w:rsidRPr="00C87584">
        <w:rPr>
          <w:rFonts w:ascii="Arial" w:eastAsia="標楷體" w:hAnsi="Arial" w:hint="eastAsia"/>
          <w:color w:val="000000" w:themeColor="text1"/>
          <w:szCs w:val="24"/>
        </w:rPr>
        <w:t>本交易提供櫃員做為一般整批匯款媒體製作</w:t>
      </w:r>
      <w:r>
        <w:rPr>
          <w:rFonts w:ascii="Arial" w:eastAsia="標楷體" w:hAnsi="Arial" w:hint="eastAsia"/>
          <w:color w:val="000000" w:themeColor="text1"/>
          <w:szCs w:val="24"/>
        </w:rPr>
        <w:t>。</w:t>
      </w:r>
    </w:p>
    <w:p w:rsidR="00C87584" w:rsidRDefault="00C87584" w:rsidP="00F67F32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</w:p>
    <w:p w:rsidR="00F67F32" w:rsidRPr="00A32A47" w:rsidRDefault="00F67F32" w:rsidP="00F67F32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A32A47">
        <w:rPr>
          <w:rFonts w:ascii="Arial" w:eastAsia="標楷體" w:hAnsi="Arial" w:hint="eastAsia"/>
          <w:b/>
          <w:color w:val="000000" w:themeColor="text1"/>
          <w:sz w:val="28"/>
          <w:szCs w:val="28"/>
        </w:rPr>
        <w:t>貳、執行路徑</w:t>
      </w:r>
    </w:p>
    <w:p w:rsidR="007A3412" w:rsidRPr="00A32A47" w:rsidRDefault="00F67F32" w:rsidP="007A3412">
      <w:pPr>
        <w:rPr>
          <w:rFonts w:ascii="Arial" w:hAnsi="Arial"/>
          <w:b/>
          <w:color w:val="000000" w:themeColor="text1"/>
          <w:szCs w:val="24"/>
        </w:rPr>
      </w:pPr>
      <w:r w:rsidRPr="00A32A47">
        <w:rPr>
          <w:rFonts w:ascii="Arial" w:eastAsia="標楷體" w:hAnsi="Arial" w:hint="eastAsia"/>
          <w:color w:val="000000" w:themeColor="text1"/>
        </w:rPr>
        <w:t xml:space="preserve">　　</w:t>
      </w:r>
      <w:r w:rsidR="007A3412" w:rsidRPr="00A32A47">
        <w:rPr>
          <w:rStyle w:val="a3"/>
          <w:rFonts w:ascii="Arial" w:eastAsia="標楷體" w:hAnsi="Arial" w:hint="eastAsia"/>
          <w:i w:val="0"/>
          <w:color w:val="000000" w:themeColor="text1"/>
          <w:szCs w:val="24"/>
        </w:rPr>
        <w:t>整批媒體作業→整批匯款→整批匯款媒體製作</w:t>
      </w:r>
    </w:p>
    <w:p w:rsidR="00F67F32" w:rsidRPr="00A32A47" w:rsidRDefault="00F67F32" w:rsidP="00F67F32">
      <w:pPr>
        <w:rPr>
          <w:rFonts w:ascii="Arial" w:eastAsia="標楷體" w:hAnsi="Arial"/>
          <w:color w:val="000000" w:themeColor="text1"/>
        </w:rPr>
      </w:pPr>
    </w:p>
    <w:p w:rsidR="00F67F32" w:rsidRPr="00C87584" w:rsidRDefault="00F67F32" w:rsidP="00F67F32">
      <w:pPr>
        <w:rPr>
          <w:rFonts w:ascii="Arial" w:eastAsia="標楷體" w:hAnsi="Arial"/>
          <w:b/>
          <w:sz w:val="28"/>
          <w:szCs w:val="28"/>
        </w:rPr>
      </w:pPr>
      <w:r w:rsidRPr="00A32A47">
        <w:rPr>
          <w:rFonts w:ascii="Arial" w:eastAsia="標楷體" w:hAnsi="Arial" w:hint="eastAsia"/>
          <w:b/>
          <w:color w:val="000000" w:themeColor="text1"/>
          <w:sz w:val="28"/>
          <w:szCs w:val="28"/>
        </w:rPr>
        <w:t>參、操作及業務規則說明</w:t>
      </w:r>
    </w:p>
    <w:p w:rsidR="00B4203F" w:rsidRPr="00C87584" w:rsidRDefault="003D5D72" w:rsidP="00C87584">
      <w:pPr>
        <w:rPr>
          <w:rFonts w:ascii="Arial" w:eastAsia="標楷體" w:hAnsi="Arial" w:hint="eastAsia"/>
          <w:color w:val="000000" w:themeColor="text1"/>
          <w:szCs w:val="24"/>
        </w:rPr>
      </w:pPr>
      <w:r w:rsidRPr="00C87584">
        <w:rPr>
          <w:rFonts w:ascii="Arial" w:eastAsia="標楷體" w:hAnsi="Arial" w:hint="eastAsia"/>
        </w:rPr>
        <w:t xml:space="preserve">　　</w:t>
      </w:r>
      <w:r w:rsidR="00FD6357" w:rsidRPr="00C87584">
        <w:rPr>
          <w:rFonts w:ascii="Arial" w:eastAsia="標楷體" w:hAnsi="Arial" w:hint="eastAsia"/>
        </w:rPr>
        <w:t>輸入「統一編號」、「媒體檔名」</w:t>
      </w:r>
      <w:r w:rsidR="00C87584">
        <w:rPr>
          <w:rFonts w:ascii="Arial" w:eastAsia="標楷體" w:hAnsi="Arial" w:hint="eastAsia"/>
        </w:rPr>
        <w:t>，媒體檔名可</w:t>
      </w:r>
      <w:r w:rsidR="00A32A47" w:rsidRPr="00C87584">
        <w:rPr>
          <w:rFonts w:ascii="Arial" w:eastAsia="標楷體" w:hAnsi="Arial" w:hint="eastAsia"/>
        </w:rPr>
        <w:t>點擊</w:t>
      </w:r>
      <w:r w:rsidR="00B10F4E" w:rsidRPr="00C87584">
        <w:rPr>
          <w:rFonts w:ascii="Arial" w:eastAsia="標楷體" w:hAnsi="Arial" w:hint="eastAsia"/>
        </w:rPr>
        <w:t>【</w:t>
      </w:r>
      <w:r w:rsidR="00FD6357" w:rsidRPr="00C87584">
        <w:rPr>
          <w:rFonts w:ascii="Arial" w:eastAsia="標楷體" w:hAnsi="Arial" w:hint="eastAsia"/>
        </w:rPr>
        <w:t>瀏覽</w:t>
      </w:r>
      <w:r w:rsidR="00B10F4E" w:rsidRPr="00C87584">
        <w:rPr>
          <w:rFonts w:ascii="Arial" w:eastAsia="標楷體" w:hAnsi="Arial" w:hint="eastAsia"/>
        </w:rPr>
        <w:t>】</w:t>
      </w:r>
      <w:r w:rsidR="00C87584">
        <w:rPr>
          <w:rFonts w:ascii="Arial" w:eastAsia="標楷體" w:hAnsi="Arial" w:hint="eastAsia"/>
        </w:rPr>
        <w:t>開啟視窗</w:t>
      </w:r>
      <w:r w:rsidR="0081038E" w:rsidRPr="00A32A47">
        <w:rPr>
          <w:rFonts w:ascii="Arial" w:eastAsia="標楷體" w:hAnsi="Arial" w:hint="eastAsia"/>
          <w:color w:val="000000" w:themeColor="text1"/>
          <w:szCs w:val="24"/>
        </w:rPr>
        <w:t>選擇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電腦本機之</w:t>
      </w:r>
      <w:r w:rsidR="0081038E" w:rsidRPr="00A32A47">
        <w:rPr>
          <w:rFonts w:ascii="Arial" w:eastAsia="標楷體" w:hAnsi="Arial" w:hint="eastAsia"/>
          <w:color w:val="000000" w:themeColor="text1"/>
          <w:szCs w:val="24"/>
        </w:rPr>
        <w:t>檔案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，選完後系統會將路徑及檔名引入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；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點擊</w:t>
      </w:r>
      <w:r w:rsidR="00B10F4E" w:rsidRPr="00A32A47">
        <w:rPr>
          <w:rFonts w:ascii="Arial" w:eastAsia="標楷體" w:hAnsi="Arial" w:hint="eastAsia"/>
          <w:color w:val="000000" w:themeColor="text1"/>
          <w:szCs w:val="24"/>
        </w:rPr>
        <w:t>【開啟檔案】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，開啟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42107.01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頁籤，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可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輸入「統一編號」、「匯款日期」、「匯款人」、「收款行」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(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點擊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【通匯單位代號查詢】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後開啟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42107.02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頁籤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可查詢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及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引入收款行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)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、「收款人帳號」、「匯款金額」及「收款人」後，點擊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【新增】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，系統將資料新增於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下方表格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；新增之資料可透過點擊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【刪除】及【修改】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進行編輯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。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待</w:t>
      </w:r>
      <w:r w:rsidR="00B317E5">
        <w:rPr>
          <w:rFonts w:ascii="Arial" w:eastAsia="標楷體" w:hAnsi="Arial" w:hint="eastAsia"/>
          <w:color w:val="000000" w:themeColor="text1"/>
          <w:szCs w:val="24"/>
        </w:rPr>
        <w:t>登打</w:t>
      </w:r>
      <w:bookmarkStart w:id="0" w:name="_GoBack"/>
      <w:bookmarkEnd w:id="0"/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完畢後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，點擊</w:t>
      </w:r>
      <w:r w:rsidR="00C87584" w:rsidRPr="00A32A47">
        <w:rPr>
          <w:rFonts w:ascii="Arial" w:eastAsia="標楷體" w:hAnsi="Arial" w:hint="eastAsia"/>
          <w:color w:val="000000" w:themeColor="text1"/>
          <w:szCs w:val="24"/>
        </w:rPr>
        <w:t>【產生檔案】，</w:t>
      </w:r>
      <w:r w:rsidR="00C87584">
        <w:rPr>
          <w:rFonts w:ascii="Arial" w:eastAsia="標楷體" w:hAnsi="Arial" w:hint="eastAsia"/>
          <w:color w:val="000000" w:themeColor="text1"/>
          <w:szCs w:val="24"/>
        </w:rPr>
        <w:t>系統將表格內資料轉換並匯入於電腦本機之檔案。</w:t>
      </w:r>
    </w:p>
    <w:p w:rsidR="00FD6357" w:rsidRPr="00A32A47" w:rsidRDefault="00FD6357">
      <w:pPr>
        <w:rPr>
          <w:rFonts w:ascii="Arial" w:hAnsi="Arial"/>
          <w:b/>
          <w:color w:val="000000" w:themeColor="text1"/>
          <w:szCs w:val="24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6CA3DE7D" wp14:editId="2CC289C3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51" w:rsidRPr="00A32A47" w:rsidRDefault="00583851">
      <w:pPr>
        <w:rPr>
          <w:rFonts w:ascii="Arial" w:hAnsi="Arial"/>
          <w:b/>
          <w:color w:val="000000" w:themeColor="text1"/>
          <w:szCs w:val="24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64AF80E5" wp14:editId="52FAC919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E7" w:rsidRPr="00A32A47" w:rsidRDefault="00F94E15" w:rsidP="00C87584">
      <w:pPr>
        <w:rPr>
          <w:rFonts w:ascii="Arial" w:hAnsi="Arial"/>
          <w:noProof/>
          <w:color w:val="000000" w:themeColor="text1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27F13E39" wp14:editId="109B4AC5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D2" w:rsidRPr="00A32A47" w:rsidRDefault="00F94E15" w:rsidP="00F94E15">
      <w:pPr>
        <w:rPr>
          <w:rFonts w:ascii="Arial" w:hAnsi="Arial"/>
          <w:noProof/>
          <w:color w:val="000000" w:themeColor="text1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3548DADA" wp14:editId="6A478429">
            <wp:extent cx="5274310" cy="3150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D2" w:rsidRPr="00A32A47" w:rsidRDefault="00A57E5C">
      <w:pPr>
        <w:rPr>
          <w:rFonts w:ascii="Arial" w:hAnsi="Arial"/>
          <w:noProof/>
          <w:color w:val="000000" w:themeColor="text1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5924B360" wp14:editId="18535401">
            <wp:extent cx="5274310" cy="31502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D2" w:rsidRPr="00A32A47" w:rsidRDefault="00A57E5C" w:rsidP="00A57E5C">
      <w:pPr>
        <w:rPr>
          <w:rFonts w:ascii="Arial" w:hAnsi="Arial"/>
          <w:noProof/>
          <w:color w:val="000000" w:themeColor="text1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2B5BDD0A" wp14:editId="31720B81">
            <wp:extent cx="5274310" cy="31502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D2" w:rsidRPr="00A32A47" w:rsidRDefault="002F7455" w:rsidP="002F7455">
      <w:pPr>
        <w:tabs>
          <w:tab w:val="left" w:pos="15"/>
        </w:tabs>
        <w:rPr>
          <w:rFonts w:ascii="Arial" w:hAnsi="Arial"/>
          <w:color w:val="000000" w:themeColor="text1"/>
        </w:rPr>
      </w:pPr>
      <w:r w:rsidRPr="00A32A47">
        <w:rPr>
          <w:rFonts w:ascii="Arial" w:hAnsi="Arial"/>
          <w:color w:val="000000" w:themeColor="text1"/>
        </w:rPr>
        <w:tab/>
      </w: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5A0A5930" wp14:editId="41C41919">
            <wp:extent cx="5274310" cy="31502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6F" w:rsidRPr="00A32A47" w:rsidRDefault="0003776F" w:rsidP="002F7455">
      <w:pPr>
        <w:tabs>
          <w:tab w:val="left" w:pos="15"/>
        </w:tabs>
        <w:rPr>
          <w:rFonts w:ascii="Arial" w:hAnsi="Arial"/>
          <w:color w:val="000000" w:themeColor="text1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635118DD" wp14:editId="1F17EDDE">
            <wp:extent cx="5274310" cy="31502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6F" w:rsidRPr="00A32A47" w:rsidRDefault="0003776F" w:rsidP="002F7455">
      <w:pPr>
        <w:tabs>
          <w:tab w:val="left" w:pos="15"/>
        </w:tabs>
        <w:rPr>
          <w:rFonts w:ascii="Arial" w:hAnsi="Arial"/>
          <w:color w:val="000000" w:themeColor="text1"/>
        </w:rPr>
      </w:pPr>
      <w:r w:rsidRPr="00A32A47">
        <w:rPr>
          <w:rFonts w:ascii="Arial" w:hAnsi="Arial"/>
          <w:noProof/>
          <w:color w:val="000000" w:themeColor="text1"/>
        </w:rPr>
        <w:drawing>
          <wp:inline distT="0" distB="0" distL="0" distR="0" wp14:anchorId="30DE2436" wp14:editId="6CF64D7B">
            <wp:extent cx="5274310" cy="3150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B" w:rsidRPr="00A32A47" w:rsidRDefault="00F247DB" w:rsidP="002F7455">
      <w:pPr>
        <w:tabs>
          <w:tab w:val="left" w:pos="15"/>
        </w:tabs>
        <w:rPr>
          <w:rFonts w:ascii="Arial" w:hAnsi="Arial"/>
          <w:color w:val="000000" w:themeColor="text1"/>
        </w:rPr>
      </w:pPr>
    </w:p>
    <w:p w:rsidR="00F247DB" w:rsidRPr="00A32A47" w:rsidRDefault="00F247DB" w:rsidP="00F247DB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A32A47">
        <w:rPr>
          <w:rFonts w:ascii="Arial" w:eastAsia="標楷體" w:hAnsi="Arial" w:hint="eastAsia"/>
          <w:b/>
          <w:color w:val="000000" w:themeColor="text1"/>
          <w:sz w:val="28"/>
          <w:szCs w:val="28"/>
        </w:rPr>
        <w:t>肆、權限限制</w:t>
      </w:r>
    </w:p>
    <w:p w:rsidR="00F247DB" w:rsidRPr="00A32A47" w:rsidRDefault="00F247DB" w:rsidP="00F247DB">
      <w:pPr>
        <w:tabs>
          <w:tab w:val="left" w:pos="15"/>
        </w:tabs>
        <w:rPr>
          <w:rFonts w:ascii="Arial" w:hAnsi="Arial"/>
          <w:color w:val="000000" w:themeColor="text1"/>
        </w:rPr>
      </w:pPr>
      <w:r w:rsidRPr="00A32A47">
        <w:rPr>
          <w:rFonts w:ascii="Arial" w:eastAsia="標楷體" w:hAnsi="Arial" w:hint="eastAsia"/>
          <w:color w:val="000000" w:themeColor="text1"/>
        </w:rPr>
        <w:t xml:space="preserve">　　無。</w:t>
      </w:r>
    </w:p>
    <w:sectPr w:rsidR="00F247DB" w:rsidRPr="00A32A47" w:rsidSect="00A32A47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2C21" w:rsidRDefault="00F22C21" w:rsidP="00B10F4E">
      <w:r>
        <w:separator/>
      </w:r>
    </w:p>
  </w:endnote>
  <w:endnote w:type="continuationSeparator" w:id="0">
    <w:p w:rsidR="00F22C21" w:rsidRDefault="00F22C21" w:rsidP="00B10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2C21" w:rsidRDefault="00F22C21" w:rsidP="00B10F4E">
      <w:r>
        <w:separator/>
      </w:r>
    </w:p>
  </w:footnote>
  <w:footnote w:type="continuationSeparator" w:id="0">
    <w:p w:rsidR="00F22C21" w:rsidRDefault="00F22C21" w:rsidP="00B10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D1620"/>
    <w:multiLevelType w:val="hybridMultilevel"/>
    <w:tmpl w:val="EF7291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9E7"/>
    <w:rsid w:val="00002B41"/>
    <w:rsid w:val="0003776F"/>
    <w:rsid w:val="00046A21"/>
    <w:rsid w:val="001F39E7"/>
    <w:rsid w:val="00205C60"/>
    <w:rsid w:val="002726A8"/>
    <w:rsid w:val="002D75B7"/>
    <w:rsid w:val="002F7455"/>
    <w:rsid w:val="003D5D72"/>
    <w:rsid w:val="00431238"/>
    <w:rsid w:val="00434F9D"/>
    <w:rsid w:val="00583851"/>
    <w:rsid w:val="00797C53"/>
    <w:rsid w:val="007A3412"/>
    <w:rsid w:val="0081038E"/>
    <w:rsid w:val="00824C9B"/>
    <w:rsid w:val="008444D7"/>
    <w:rsid w:val="009315BA"/>
    <w:rsid w:val="00A32A47"/>
    <w:rsid w:val="00A40174"/>
    <w:rsid w:val="00A57E5C"/>
    <w:rsid w:val="00B10F4E"/>
    <w:rsid w:val="00B13AD2"/>
    <w:rsid w:val="00B317E5"/>
    <w:rsid w:val="00B4203F"/>
    <w:rsid w:val="00C87584"/>
    <w:rsid w:val="00C93328"/>
    <w:rsid w:val="00DC6FAC"/>
    <w:rsid w:val="00E146C3"/>
    <w:rsid w:val="00F22C21"/>
    <w:rsid w:val="00F247DB"/>
    <w:rsid w:val="00F67F32"/>
    <w:rsid w:val="00F94E15"/>
    <w:rsid w:val="00FD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D72B903"/>
  <w15:chartTrackingRefBased/>
  <w15:docId w15:val="{E222A344-7B71-4F13-9A0C-5B9EED00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97C53"/>
    <w:rPr>
      <w:i/>
      <w:iCs/>
    </w:rPr>
  </w:style>
  <w:style w:type="paragraph" w:styleId="a4">
    <w:name w:val="header"/>
    <w:basedOn w:val="a"/>
    <w:link w:val="a5"/>
    <w:uiPriority w:val="99"/>
    <w:unhideWhenUsed/>
    <w:rsid w:val="00B10F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10F4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10F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10F4E"/>
    <w:rPr>
      <w:sz w:val="20"/>
      <w:szCs w:val="20"/>
    </w:rPr>
  </w:style>
  <w:style w:type="table" w:styleId="a8">
    <w:name w:val="Table Grid"/>
    <w:basedOn w:val="a1"/>
    <w:uiPriority w:val="39"/>
    <w:rsid w:val="00F67F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C8758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B6E89-F0CE-4BCC-A100-527C898B872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754297A-EDD6-4B3B-863B-6F1D66F92D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3A3616-31EC-4101-ABB3-3AFED38F7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鄭舜文14513</cp:lastModifiedBy>
  <cp:revision>24</cp:revision>
  <dcterms:created xsi:type="dcterms:W3CDTF">2020-04-28T05:24:00Z</dcterms:created>
  <dcterms:modified xsi:type="dcterms:W3CDTF">2020-07-13T08:19:00Z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