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7A58A2">
        <w:rPr>
          <w:rFonts w:ascii="Arial" w:eastAsia="標楷體" w:hAnsi="Arial" w:hint="eastAsia"/>
          <w:b/>
          <w:sz w:val="28"/>
          <w:szCs w:val="28"/>
        </w:rPr>
        <w:t>46105</w:t>
      </w:r>
      <w:r w:rsidR="007A58A2">
        <w:rPr>
          <w:rFonts w:ascii="Arial" w:eastAsia="標楷體" w:hAnsi="Arial" w:hint="eastAsia"/>
          <w:b/>
          <w:sz w:val="28"/>
          <w:szCs w:val="28"/>
        </w:rPr>
        <w:t xml:space="preserve">　櫃員現金提領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7A58A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T901</w:t>
            </w:r>
          </w:p>
        </w:tc>
        <w:tc>
          <w:tcPr>
            <w:tcW w:w="6300" w:type="dxa"/>
          </w:tcPr>
          <w:p w:rsidR="00AB70CE" w:rsidRPr="00684B3A" w:rsidRDefault="007A58A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櫃員現金提領</w:t>
            </w:r>
          </w:p>
        </w:tc>
      </w:tr>
    </w:tbl>
    <w:p w:rsidR="007A58A2" w:rsidRDefault="00AB70CE" w:rsidP="007A58A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961F32" w:rsidRPr="00C74AD8">
        <w:rPr>
          <w:rFonts w:ascii="標楷體" w:eastAsia="標楷體" w:hAnsi="標楷體" w:hint="eastAsia"/>
          <w:iCs/>
        </w:rPr>
        <w:t>開關行作業</w:t>
      </w:r>
      <w:r w:rsidRPr="00684B3A">
        <w:rPr>
          <w:rFonts w:ascii="Segoe UI Emoji" w:eastAsia="Segoe UI Emoji" w:hAnsi="Segoe UI Emoji" w:cs="Segoe UI Emoji"/>
        </w:rPr>
        <w:t>→</w:t>
      </w:r>
      <w:r w:rsidR="00961F32" w:rsidRPr="00C74AD8">
        <w:rPr>
          <w:rFonts w:ascii="標楷體" w:eastAsia="標楷體" w:hAnsi="標楷體" w:hint="eastAsia"/>
          <w:iCs/>
        </w:rPr>
        <w:t>櫃員現金提領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4D4BA9" w:rsidRDefault="00AB70CE" w:rsidP="004D4BA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CD532F" w:rsidRDefault="004D4BA9" w:rsidP="00941CD1">
      <w:pPr>
        <w:ind w:firstLineChars="200" w:firstLine="480"/>
        <w:rPr>
          <w:rFonts w:ascii="Arial" w:eastAsia="標楷體" w:hAnsi="Arial"/>
        </w:rPr>
      </w:pPr>
      <w:r w:rsidRPr="00C74AD8">
        <w:rPr>
          <w:rFonts w:ascii="標楷體" w:eastAsia="標楷體" w:hAnsi="標楷體" w:hint="eastAsia"/>
        </w:rPr>
        <w:t>供櫃員執行臺外幣現金提領</w:t>
      </w:r>
      <w:r w:rsidR="00941CD1">
        <w:rPr>
          <w:rFonts w:ascii="標楷體" w:eastAsia="標楷體" w:hAnsi="標楷體" w:hint="eastAsia"/>
        </w:rPr>
        <w:t>：</w:t>
      </w:r>
      <w:r w:rsidRPr="00C74AD8">
        <w:rPr>
          <w:rFonts w:ascii="標楷體" w:eastAsia="標楷體" w:hAnsi="標楷體" w:hint="eastAsia"/>
        </w:rPr>
        <w:t>選擇「幣別」，輸入欲提領之「紮數」限輸入0.5之倍數及「張/個數」限99</w:t>
      </w:r>
      <w:r>
        <w:rPr>
          <w:rFonts w:ascii="標楷體" w:eastAsia="標楷體" w:hAnsi="標楷體" w:hint="eastAsia"/>
        </w:rPr>
        <w:t>張（含）以下，系統將自動計算提領總金額，按【確認提領】</w:t>
      </w:r>
      <w:r w:rsidRPr="00C74AD8">
        <w:rPr>
          <w:rFonts w:ascii="標楷體" w:eastAsia="標楷體" w:hAnsi="標楷體" w:hint="eastAsia"/>
        </w:rPr>
        <w:t>即完成現金提領</w:t>
      </w:r>
      <w:r w:rsidR="00941CD1">
        <w:rPr>
          <w:rFonts w:ascii="標楷體" w:eastAsia="標楷體" w:hAnsi="標楷體" w:hint="eastAsia"/>
        </w:rPr>
        <w:t>作業</w:t>
      </w:r>
      <w:r w:rsidRPr="00C74AD8">
        <w:rPr>
          <w:rFonts w:ascii="標楷體" w:eastAsia="標楷體" w:hAnsi="標楷體" w:hint="eastAsia"/>
        </w:rPr>
        <w:t>。</w:t>
      </w:r>
      <w:r w:rsidR="00475056">
        <w:rPr>
          <w:rFonts w:ascii="標楷體" w:eastAsia="標楷體" w:hAnsi="標楷體" w:hint="eastAsia"/>
        </w:rPr>
        <w:t xml:space="preserve">  </w:t>
      </w:r>
    </w:p>
    <w:p w:rsidR="00475056" w:rsidRDefault="00E3127A" w:rsidP="00475056">
      <w:pPr>
        <w:rPr>
          <w:rFonts w:ascii="Arial" w:eastAsia="標楷體" w:hAnsi="Arial"/>
        </w:rPr>
      </w:pPr>
      <w:r w:rsidRPr="00E3127A">
        <w:rPr>
          <w:rFonts w:ascii="Arial" w:eastAsia="標楷體" w:hAnsi="Arial"/>
          <w:noProof/>
        </w:rPr>
        <w:drawing>
          <wp:inline distT="0" distB="0" distL="0" distR="0" wp14:anchorId="2C1843E4" wp14:editId="60B99DA7">
            <wp:extent cx="6120130" cy="36404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D2" w:rsidRDefault="00B216D2" w:rsidP="00475056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出納</w:t>
      </w:r>
      <w:r w:rsidR="00941CD1">
        <w:rPr>
          <w:rFonts w:ascii="Arial" w:eastAsia="標楷體" w:hAnsi="Arial" w:hint="eastAsia"/>
        </w:rPr>
        <w:t>角色開啟該支交易之</w:t>
      </w:r>
      <w:r>
        <w:rPr>
          <w:rFonts w:ascii="Arial" w:eastAsia="標楷體" w:hAnsi="Arial" w:hint="eastAsia"/>
        </w:rPr>
        <w:t>ATM</w:t>
      </w:r>
      <w:r>
        <w:rPr>
          <w:rFonts w:ascii="Arial" w:eastAsia="標楷體" w:hAnsi="Arial" w:hint="eastAsia"/>
        </w:rPr>
        <w:t>提領</w:t>
      </w:r>
      <w:r w:rsidR="00941CD1">
        <w:rPr>
          <w:rFonts w:ascii="Arial" w:eastAsia="標楷體" w:hAnsi="Arial" w:hint="eastAsia"/>
        </w:rPr>
        <w:t>畫面：</w:t>
      </w:r>
    </w:p>
    <w:p w:rsidR="00B216D2" w:rsidRDefault="00B216D2" w:rsidP="00475056">
      <w:pPr>
        <w:rPr>
          <w:rFonts w:ascii="Arial" w:eastAsia="標楷體" w:hAnsi="Arial"/>
        </w:rPr>
      </w:pPr>
    </w:p>
    <w:p w:rsidR="00B216D2" w:rsidRPr="00B216D2" w:rsidRDefault="00B216D2" w:rsidP="00475056">
      <w:pPr>
        <w:rPr>
          <w:rFonts w:ascii="Arial" w:eastAsia="標楷體" w:hAnsi="Arial"/>
        </w:rPr>
      </w:pPr>
      <w:r w:rsidRPr="00B216D2">
        <w:rPr>
          <w:rFonts w:ascii="Arial" w:eastAsia="標楷體" w:hAnsi="Arial"/>
          <w:noProof/>
        </w:rPr>
        <w:drawing>
          <wp:inline distT="0" distB="0" distL="0" distR="0" wp14:anchorId="67DBEBC0" wp14:editId="339D257F">
            <wp:extent cx="6120130" cy="36455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F511F9" w:rsidRPr="00E10ED3" w:rsidRDefault="00F511F9" w:rsidP="00F511F9">
      <w:pPr>
        <w:pStyle w:val="a3"/>
        <w:numPr>
          <w:ilvl w:val="0"/>
          <w:numId w:val="7"/>
        </w:numPr>
        <w:ind w:leftChars="0"/>
        <w:rPr>
          <w:rFonts w:ascii="Arial" w:eastAsia="標楷體" w:hAnsi="Arial"/>
          <w:bCs/>
        </w:rPr>
      </w:pPr>
      <w:r w:rsidRPr="00E10ED3">
        <w:rPr>
          <w:rFonts w:ascii="Arial" w:eastAsia="標楷體" w:hAnsi="Arial" w:hint="eastAsia"/>
          <w:bCs/>
        </w:rPr>
        <w:t>分</w:t>
      </w:r>
      <w:r w:rsidRPr="00E10ED3">
        <w:rPr>
          <w:rFonts w:ascii="Arial" w:eastAsia="標楷體" w:hAnsi="Arial"/>
          <w:bCs/>
        </w:rPr>
        <w:t>行出納</w:t>
      </w:r>
      <w:r w:rsidRPr="00E10ED3">
        <w:rPr>
          <w:rFonts w:ascii="Arial" w:eastAsia="標楷體" w:hAnsi="Arial" w:hint="eastAsia"/>
          <w:bCs/>
        </w:rPr>
        <w:t>執</w:t>
      </w:r>
      <w:r w:rsidRPr="00E10ED3">
        <w:rPr>
          <w:rFonts w:ascii="Arial" w:eastAsia="標楷體" w:hAnsi="Arial"/>
          <w:bCs/>
        </w:rPr>
        <w:t>行交易後，</w:t>
      </w:r>
      <w:r w:rsidRPr="00E10ED3">
        <w:rPr>
          <w:rFonts w:ascii="Arial" w:eastAsia="標楷體" w:hAnsi="Arial" w:hint="eastAsia"/>
          <w:bCs/>
        </w:rPr>
        <w:t>若「執行結果」為「</w:t>
      </w:r>
      <w:r w:rsidRPr="00E10ED3">
        <w:rPr>
          <w:rFonts w:ascii="Arial" w:eastAsia="標楷體" w:hAnsi="Arial" w:hint="eastAsia"/>
          <w:bCs/>
        </w:rPr>
        <w:t>N</w:t>
      </w:r>
      <w:r w:rsidRPr="00E10ED3">
        <w:rPr>
          <w:rFonts w:ascii="Arial" w:eastAsia="標楷體" w:hAnsi="Arial" w:hint="eastAsia"/>
          <w:bCs/>
        </w:rPr>
        <w:t>」，有以下兩種情境：</w:t>
      </w:r>
    </w:p>
    <w:p w:rsidR="00F511F9" w:rsidRPr="00941CD1" w:rsidRDefault="00941CD1" w:rsidP="00941CD1">
      <w:pPr>
        <w:pStyle w:val="a3"/>
        <w:ind w:leftChars="0" w:left="360"/>
        <w:rPr>
          <w:rFonts w:ascii="Arial" w:eastAsia="標楷體" w:hAnsi="Arial"/>
          <w:bCs/>
        </w:rPr>
      </w:pPr>
      <w:r>
        <w:rPr>
          <w:rFonts w:ascii="Arial" w:eastAsia="標楷體" w:hAnsi="Arial" w:hint="eastAsia"/>
          <w:bCs/>
        </w:rPr>
        <w:t>(</w:t>
      </w:r>
      <w:r>
        <w:rPr>
          <w:rFonts w:ascii="Arial" w:eastAsia="標楷體" w:hAnsi="Arial"/>
          <w:bCs/>
        </w:rPr>
        <w:t>1</w:t>
      </w:r>
      <w:r>
        <w:rPr>
          <w:rFonts w:ascii="Arial" w:eastAsia="標楷體" w:hAnsi="Arial" w:hint="eastAsia"/>
          <w:bCs/>
        </w:rPr>
        <w:t>)</w:t>
      </w:r>
      <w:r w:rsidR="00F511F9" w:rsidRPr="00941CD1">
        <w:rPr>
          <w:rFonts w:ascii="Arial" w:eastAsia="標楷體" w:hAnsi="Arial" w:hint="eastAsia"/>
          <w:bCs/>
        </w:rPr>
        <w:t>餘額不足</w:t>
      </w:r>
      <w:r w:rsidRPr="00941CD1">
        <w:rPr>
          <w:rFonts w:ascii="Arial" w:eastAsia="標楷體" w:hAnsi="Arial" w:hint="eastAsia"/>
          <w:bCs/>
        </w:rPr>
        <w:t>(</w:t>
      </w:r>
      <w:r w:rsidRPr="00941CD1">
        <w:rPr>
          <w:rFonts w:ascii="Arial" w:eastAsia="標楷體" w:hAnsi="Arial"/>
          <w:bCs/>
        </w:rPr>
        <w:t>2</w:t>
      </w:r>
      <w:r w:rsidRPr="00941CD1">
        <w:rPr>
          <w:rFonts w:ascii="Arial" w:eastAsia="標楷體" w:hAnsi="Arial" w:hint="eastAsia"/>
          <w:bCs/>
        </w:rPr>
        <w:t>)</w:t>
      </w:r>
      <w:r w:rsidRPr="00941CD1">
        <w:rPr>
          <w:rFonts w:ascii="Arial" w:eastAsia="標楷體" w:hAnsi="Arial" w:hint="eastAsia"/>
          <w:bCs/>
        </w:rPr>
        <w:t>系統暫時中斷，遇及此兩種情況，</w:t>
      </w:r>
      <w:r w:rsidR="00F511F9" w:rsidRPr="00941CD1">
        <w:rPr>
          <w:rFonts w:ascii="Arial" w:eastAsia="標楷體" w:hAnsi="Arial" w:hint="eastAsia"/>
          <w:bCs/>
        </w:rPr>
        <w:t>請重新執行交易後，可於</w:t>
      </w:r>
      <w:r w:rsidR="00F511F9" w:rsidRPr="00941CD1">
        <w:rPr>
          <w:rFonts w:ascii="Arial" w:eastAsia="標楷體" w:hAnsi="Arial" w:hint="eastAsia"/>
          <w:szCs w:val="24"/>
        </w:rPr>
        <w:t>【</w:t>
      </w:r>
      <w:r w:rsidR="00F511F9" w:rsidRPr="00941CD1">
        <w:rPr>
          <w:rFonts w:ascii="Arial" w:eastAsia="標楷體" w:hAnsi="Arial" w:hint="eastAsia"/>
          <w:szCs w:val="24"/>
        </w:rPr>
        <w:t>46119-2</w:t>
      </w:r>
      <w:r w:rsidR="00F511F9" w:rsidRPr="00941CD1">
        <w:rPr>
          <w:rFonts w:ascii="Arial" w:eastAsia="標楷體" w:hAnsi="Arial" w:hint="eastAsia"/>
          <w:szCs w:val="24"/>
        </w:rPr>
        <w:t>使用紀錄查詢】確認「餘額」。</w:t>
      </w:r>
    </w:p>
    <w:p w:rsidR="00A07169" w:rsidRPr="00F511F9" w:rsidRDefault="00F511F9" w:rsidP="00AB70CE">
      <w:pPr>
        <w:rPr>
          <w:rFonts w:ascii="Arial" w:eastAsia="標楷體" w:hAnsi="Arial"/>
        </w:rPr>
      </w:pPr>
      <w:r w:rsidRPr="00E10ED3">
        <w:rPr>
          <w:rFonts w:ascii="Arial" w:hAnsi="Arial"/>
          <w:noProof/>
        </w:rPr>
        <w:drawing>
          <wp:inline distT="0" distB="0" distL="0" distR="0" wp14:anchorId="6D0964C1" wp14:editId="1C6B32AE">
            <wp:extent cx="6120000" cy="332197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32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169" w:rsidRDefault="00F511F9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  <w:bCs/>
          <w:noProof/>
        </w:rPr>
        <w:drawing>
          <wp:inline distT="0" distB="0" distL="0" distR="0" wp14:anchorId="134D2A2C" wp14:editId="12579AF3">
            <wp:extent cx="6120130" cy="33153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119-2現金提領失敗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9" w:rsidRPr="00E10ED3" w:rsidRDefault="00F511F9" w:rsidP="00F511F9">
      <w:pPr>
        <w:rPr>
          <w:rFonts w:ascii="Arial" w:eastAsia="標楷體" w:hAnsi="Arial"/>
          <w:bCs/>
        </w:rPr>
      </w:pPr>
      <w:r w:rsidRPr="00E10ED3">
        <w:rPr>
          <w:rFonts w:ascii="Arial" w:eastAsia="標楷體" w:hAnsi="Arial" w:hint="eastAsia"/>
          <w:bCs/>
        </w:rPr>
        <w:t>錯</w:t>
      </w:r>
      <w:r w:rsidRPr="00E10ED3">
        <w:rPr>
          <w:rFonts w:ascii="Arial" w:eastAsia="標楷體" w:hAnsi="Arial"/>
          <w:bCs/>
        </w:rPr>
        <w:t>誤訊息：</w:t>
      </w:r>
      <w:r w:rsidRPr="00E10ED3">
        <w:rPr>
          <w:rFonts w:ascii="Arial" w:eastAsia="標楷體" w:hAnsi="Arial" w:hint="eastAsia"/>
          <w:bCs/>
        </w:rPr>
        <w:t>[8319]</w:t>
      </w:r>
      <w:r w:rsidRPr="00E10ED3">
        <w:rPr>
          <w:rFonts w:ascii="Arial" w:eastAsia="標楷體" w:hAnsi="Arial" w:hint="eastAsia"/>
          <w:bCs/>
        </w:rPr>
        <w:t>系統暫時中斷，中心正處理中，請稍後再進行交易</w:t>
      </w:r>
      <w:r w:rsidRPr="00E10ED3">
        <w:rPr>
          <w:rFonts w:ascii="Arial" w:eastAsia="標楷體" w:hAnsi="Arial" w:hint="eastAsia"/>
          <w:bCs/>
        </w:rPr>
        <w:t>!</w:t>
      </w:r>
    </w:p>
    <w:p w:rsidR="00F511F9" w:rsidRDefault="00F511F9" w:rsidP="00AB70CE">
      <w:pPr>
        <w:rPr>
          <w:rFonts w:ascii="Arial" w:eastAsia="標楷體" w:hAnsi="Arial"/>
        </w:rPr>
      </w:pPr>
      <w:r>
        <w:rPr>
          <w:rFonts w:ascii="Arial" w:eastAsia="標楷體" w:hAnsi="Arial"/>
          <w:bCs/>
          <w:noProof/>
        </w:rPr>
        <w:lastRenderedPageBreak/>
        <w:drawing>
          <wp:inline distT="0" distB="0" distL="0" distR="0" wp14:anchorId="2A34D4B9" wp14:editId="47D187FC">
            <wp:extent cx="6120130" cy="3315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6105異常斷線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9" w:rsidRDefault="00F511F9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  <w:bCs/>
          <w:noProof/>
        </w:rPr>
        <w:drawing>
          <wp:inline distT="0" distB="0" distL="0" distR="0" wp14:anchorId="733F9613" wp14:editId="696D5A53">
            <wp:extent cx="6120130" cy="33153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6105交易逾時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9" w:rsidRPr="00F511F9" w:rsidRDefault="00F511F9" w:rsidP="00AB70CE">
      <w:pPr>
        <w:rPr>
          <w:rFonts w:ascii="Arial" w:eastAsia="標楷體" w:hAnsi="Arial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3340F0" w:rsidRPr="00941CD1">
        <w:rPr>
          <w:rFonts w:ascii="Arial" w:eastAsia="標楷體" w:hAnsi="Arial" w:hint="eastAsia"/>
        </w:rPr>
        <w:t>無</w:t>
      </w:r>
      <w:r w:rsidR="00941CD1" w:rsidRPr="00941CD1">
        <w:rPr>
          <w:rFonts w:ascii="Arial" w:eastAsia="標楷體" w:hAnsi="Arial" w:hint="eastAsia"/>
        </w:rPr>
        <w:t>。</w:t>
      </w:r>
    </w:p>
    <w:p w:rsidR="00E650AC" w:rsidRPr="007A58A2" w:rsidRDefault="00E650AC" w:rsidP="007A58A2">
      <w:pPr>
        <w:widowControl/>
        <w:rPr>
          <w:rFonts w:ascii="Arial" w:eastAsia="標楷體" w:hAnsi="Arial"/>
          <w:color w:val="FF0000"/>
        </w:rPr>
      </w:pPr>
    </w:p>
    <w:sectPr w:rsidR="00E650AC" w:rsidRPr="007A58A2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36F" w:rsidRDefault="004E236F" w:rsidP="00F511F9">
      <w:r>
        <w:separator/>
      </w:r>
    </w:p>
  </w:endnote>
  <w:endnote w:type="continuationSeparator" w:id="0">
    <w:p w:rsidR="004E236F" w:rsidRDefault="004E236F" w:rsidP="00F51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36F" w:rsidRDefault="004E236F" w:rsidP="00F511F9">
      <w:r>
        <w:separator/>
      </w:r>
    </w:p>
  </w:footnote>
  <w:footnote w:type="continuationSeparator" w:id="0">
    <w:p w:rsidR="004E236F" w:rsidRDefault="004E236F" w:rsidP="00F511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0D38"/>
    <w:multiLevelType w:val="multilevel"/>
    <w:tmpl w:val="B72A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D200956"/>
    <w:multiLevelType w:val="hybridMultilevel"/>
    <w:tmpl w:val="140A21D0"/>
    <w:lvl w:ilvl="0" w:tplc="A9001392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56E02128"/>
    <w:multiLevelType w:val="hybridMultilevel"/>
    <w:tmpl w:val="140A21D0"/>
    <w:lvl w:ilvl="0" w:tplc="A9001392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6EE35287"/>
    <w:multiLevelType w:val="hybridMultilevel"/>
    <w:tmpl w:val="2DBA950A"/>
    <w:lvl w:ilvl="0" w:tplc="A98607D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61936"/>
    <w:rsid w:val="002A4D1C"/>
    <w:rsid w:val="002E1DD3"/>
    <w:rsid w:val="003340F0"/>
    <w:rsid w:val="0033480D"/>
    <w:rsid w:val="004540DF"/>
    <w:rsid w:val="00475056"/>
    <w:rsid w:val="004777B5"/>
    <w:rsid w:val="004D4BA9"/>
    <w:rsid w:val="004E236F"/>
    <w:rsid w:val="005D16F7"/>
    <w:rsid w:val="00684B3A"/>
    <w:rsid w:val="00797B4C"/>
    <w:rsid w:val="007A58A2"/>
    <w:rsid w:val="00941CD1"/>
    <w:rsid w:val="00961F32"/>
    <w:rsid w:val="00994ECE"/>
    <w:rsid w:val="009D15E5"/>
    <w:rsid w:val="00A07169"/>
    <w:rsid w:val="00A612DC"/>
    <w:rsid w:val="00A623A0"/>
    <w:rsid w:val="00AB70CE"/>
    <w:rsid w:val="00B216D2"/>
    <w:rsid w:val="00B21AD4"/>
    <w:rsid w:val="00BA67F5"/>
    <w:rsid w:val="00C16630"/>
    <w:rsid w:val="00CC4FB4"/>
    <w:rsid w:val="00CD532F"/>
    <w:rsid w:val="00D22D52"/>
    <w:rsid w:val="00DC7FAC"/>
    <w:rsid w:val="00DD7561"/>
    <w:rsid w:val="00E041C8"/>
    <w:rsid w:val="00E06F60"/>
    <w:rsid w:val="00E1374B"/>
    <w:rsid w:val="00E3127A"/>
    <w:rsid w:val="00E650AC"/>
    <w:rsid w:val="00F077A8"/>
    <w:rsid w:val="00F511F9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B70CE"/>
    <w:pPr>
      <w:ind w:leftChars="200" w:left="480"/>
    </w:pPr>
  </w:style>
  <w:style w:type="table" w:styleId="a5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D22D52"/>
  </w:style>
  <w:style w:type="character" w:customStyle="1" w:styleId="a8">
    <w:name w:val="註解文字 字元"/>
    <w:basedOn w:val="a0"/>
    <w:link w:val="a7"/>
    <w:uiPriority w:val="99"/>
    <w:semiHidden/>
    <w:rsid w:val="00D22D52"/>
  </w:style>
  <w:style w:type="paragraph" w:styleId="a9">
    <w:name w:val="annotation subject"/>
    <w:basedOn w:val="a7"/>
    <w:next w:val="a7"/>
    <w:link w:val="aa"/>
    <w:uiPriority w:val="99"/>
    <w:semiHidden/>
    <w:unhideWhenUsed/>
    <w:rsid w:val="00D22D52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D22D5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F511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F511F9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F511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F511F9"/>
    <w:rPr>
      <w:sz w:val="20"/>
      <w:szCs w:val="20"/>
    </w:rPr>
  </w:style>
  <w:style w:type="character" w:customStyle="1" w:styleId="a4">
    <w:name w:val="清單段落 字元"/>
    <w:link w:val="a3"/>
    <w:uiPriority w:val="34"/>
    <w:locked/>
    <w:rsid w:val="00F51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1070502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4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呂佳蓉91330</cp:lastModifiedBy>
  <cp:revision>6</cp:revision>
  <dcterms:created xsi:type="dcterms:W3CDTF">2020-07-06T09:30:00Z</dcterms:created>
  <dcterms:modified xsi:type="dcterms:W3CDTF">2020-07-10T01:26:00Z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