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BB0" w:rsidRPr="006428DE" w:rsidRDefault="00817BB0" w:rsidP="00817BB0">
      <w:pPr>
        <w:rPr>
          <w:rFonts w:ascii="Arial" w:eastAsia="標楷體" w:hAnsi="Arial"/>
          <w:b/>
          <w:sz w:val="28"/>
          <w:szCs w:val="28"/>
        </w:rPr>
      </w:pPr>
      <w:r w:rsidRPr="006428DE">
        <w:rPr>
          <w:rFonts w:ascii="Arial" w:eastAsia="標楷體" w:hAnsi="Arial" w:hint="eastAsia"/>
          <w:b/>
          <w:sz w:val="28"/>
          <w:szCs w:val="28"/>
        </w:rPr>
        <w:t>【</w:t>
      </w:r>
      <w:r w:rsidRPr="006428DE">
        <w:rPr>
          <w:rFonts w:ascii="Arial" w:eastAsia="標楷體" w:hAnsi="Arial" w:hint="eastAsia"/>
          <w:b/>
          <w:sz w:val="28"/>
          <w:szCs w:val="28"/>
        </w:rPr>
        <w:t>46114</w:t>
      </w:r>
      <w:r w:rsidRPr="006428DE">
        <w:rPr>
          <w:rFonts w:ascii="Arial" w:eastAsia="標楷體" w:hAnsi="Arial" w:hint="eastAsia"/>
          <w:b/>
          <w:sz w:val="28"/>
          <w:szCs w:val="28"/>
        </w:rPr>
        <w:t xml:space="preserve">　企</w:t>
      </w:r>
      <w:r w:rsidRPr="006428DE">
        <w:rPr>
          <w:rFonts w:ascii="Arial" w:eastAsia="標楷體" w:hAnsi="Arial" w:hint="eastAsia"/>
          <w:b/>
          <w:sz w:val="28"/>
          <w:szCs w:val="28"/>
        </w:rPr>
        <w:t>/</w:t>
      </w:r>
      <w:r w:rsidRPr="006428DE">
        <w:rPr>
          <w:rFonts w:ascii="Arial" w:eastAsia="標楷體" w:hAnsi="Arial" w:hint="eastAsia"/>
          <w:b/>
          <w:sz w:val="28"/>
          <w:szCs w:val="28"/>
        </w:rPr>
        <w:t>消金中心櫃員開關帳】</w:t>
      </w:r>
    </w:p>
    <w:p w:rsidR="00817BB0" w:rsidRPr="00684B3A" w:rsidRDefault="00817BB0" w:rsidP="00817BB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17BB0" w:rsidRPr="00684B3A" w:rsidTr="008F1937">
        <w:tc>
          <w:tcPr>
            <w:tcW w:w="1976" w:type="dxa"/>
            <w:shd w:val="clear" w:color="auto" w:fill="FFFF99"/>
          </w:tcPr>
          <w:p w:rsidR="00817BB0" w:rsidRPr="00684B3A" w:rsidRDefault="00817BB0" w:rsidP="008F193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17BB0" w:rsidRPr="00684B3A" w:rsidRDefault="00817BB0" w:rsidP="008F193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17BB0" w:rsidRPr="00684B3A" w:rsidTr="008F1937">
        <w:tc>
          <w:tcPr>
            <w:tcW w:w="1976" w:type="dxa"/>
          </w:tcPr>
          <w:p w:rsidR="00817BB0" w:rsidRPr="00684B3A" w:rsidRDefault="009D5F39" w:rsidP="008F193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817BB0" w:rsidRPr="00684B3A" w:rsidRDefault="009D5F39" w:rsidP="008F1937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817BB0" w:rsidRPr="00684B3A" w:rsidRDefault="00817BB0" w:rsidP="00817BB0">
      <w:pPr>
        <w:rPr>
          <w:rFonts w:ascii="Arial" w:eastAsia="標楷體" w:hAnsi="Arial"/>
        </w:rPr>
      </w:pPr>
    </w:p>
    <w:p w:rsidR="00817BB0" w:rsidRPr="00684B3A" w:rsidRDefault="00817BB0" w:rsidP="00817BB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17BB0" w:rsidRPr="00684B3A" w:rsidRDefault="00817BB0" w:rsidP="00817BB0">
      <w:pPr>
        <w:pStyle w:val="a7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開關行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w:rFonts w:ascii="Segoe UI Emoji" w:eastAsia="Segoe UI Emoji" w:hAnsi="Segoe UI Emoji" w:cs="Segoe UI Emoji"/>
        </w:rPr>
        <w:t>→</w:t>
      </w:r>
      <w:r w:rsidR="009D5F39" w:rsidRPr="009D5F39">
        <w:rPr>
          <w:rFonts w:ascii="Arial" w:eastAsia="標楷體" w:hAnsi="Arial" w:hint="eastAsia"/>
        </w:rPr>
        <w:t>企</w:t>
      </w:r>
      <w:r w:rsidR="009D5F39" w:rsidRPr="009D5F39">
        <w:rPr>
          <w:rFonts w:ascii="Arial" w:eastAsia="標楷體" w:hAnsi="Arial" w:hint="eastAsia"/>
        </w:rPr>
        <w:t>/</w:t>
      </w:r>
      <w:r w:rsidR="009D5F39" w:rsidRPr="009D5F39">
        <w:rPr>
          <w:rFonts w:ascii="Arial" w:eastAsia="標楷體" w:hAnsi="Arial" w:hint="eastAsia"/>
        </w:rPr>
        <w:t>消金中心櫃員開關帳</w:t>
      </w:r>
    </w:p>
    <w:p w:rsidR="00817BB0" w:rsidRPr="00684B3A" w:rsidRDefault="00817BB0" w:rsidP="00817BB0">
      <w:pPr>
        <w:rPr>
          <w:rFonts w:ascii="Arial" w:eastAsia="標楷體" w:hAnsi="Arial"/>
        </w:rPr>
      </w:pPr>
    </w:p>
    <w:p w:rsidR="00817BB0" w:rsidRPr="00684B3A" w:rsidRDefault="00817BB0" w:rsidP="00817BB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E7078" w:rsidRPr="00664C79" w:rsidRDefault="00817BB0">
      <w:pPr>
        <w:rPr>
          <w:rFonts w:ascii="標楷體" w:eastAsia="標楷體" w:hAnsi="標楷體" w:hint="eastAsia"/>
          <w:b/>
          <w:szCs w:val="24"/>
        </w:rPr>
      </w:pPr>
      <w:r w:rsidRPr="00684B3A">
        <w:rPr>
          <w:rFonts w:ascii="Arial" w:eastAsia="標楷體" w:hAnsi="Arial" w:hint="eastAsia"/>
          <w:b/>
        </w:rPr>
        <w:t>一、</w:t>
      </w:r>
      <w:r w:rsidR="00C61F07" w:rsidRPr="00664C79">
        <w:rPr>
          <w:rFonts w:ascii="標楷體" w:eastAsia="標楷體" w:hAnsi="標楷體" w:hint="eastAsia"/>
          <w:b/>
          <w:szCs w:val="24"/>
        </w:rPr>
        <w:t>企金</w:t>
      </w:r>
    </w:p>
    <w:p w:rsidR="00153B42" w:rsidRDefault="00F22A2B">
      <w:r>
        <w:rPr>
          <w:noProof/>
        </w:rPr>
        <w:drawing>
          <wp:inline distT="0" distB="0" distL="0" distR="0" wp14:anchorId="32C93D65" wp14:editId="2588AD7D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42" w:rsidRPr="00664C79" w:rsidRDefault="000D282E">
      <w:pPr>
        <w:rPr>
          <w:rFonts w:ascii="標楷體" w:eastAsia="標楷體" w:hAnsi="標楷體"/>
        </w:rPr>
      </w:pPr>
      <w:r w:rsidRPr="00664C79">
        <w:rPr>
          <w:rFonts w:ascii="標楷體" w:eastAsia="標楷體" w:hAnsi="標楷體" w:hint="eastAsia"/>
        </w:rPr>
        <w:t>點選</w:t>
      </w:r>
      <w:r w:rsidR="006F590F" w:rsidRPr="00664C79">
        <w:rPr>
          <w:rFonts w:ascii="標楷體" w:eastAsia="標楷體" w:hAnsi="標楷體" w:hint="eastAsia"/>
          <w:szCs w:val="24"/>
        </w:rPr>
        <w:t>【</w:t>
      </w:r>
      <w:r w:rsidR="00664C79" w:rsidRPr="00664C79">
        <w:rPr>
          <w:rFonts w:ascii="標楷體" w:eastAsia="標楷體" w:hAnsi="標楷體" w:hint="eastAsia"/>
        </w:rPr>
        <w:t>開帳</w:t>
      </w:r>
      <w:r w:rsidR="006F590F" w:rsidRPr="00664C79">
        <w:rPr>
          <w:rFonts w:ascii="標楷體" w:eastAsia="標楷體" w:hAnsi="標楷體" w:hint="eastAsia"/>
          <w:szCs w:val="24"/>
        </w:rPr>
        <w:t>】</w:t>
      </w:r>
      <w:r w:rsidRPr="00664C79">
        <w:rPr>
          <w:rFonts w:ascii="標楷體" w:eastAsia="標楷體" w:hAnsi="標楷體" w:hint="eastAsia"/>
        </w:rPr>
        <w:t>：</w:t>
      </w:r>
      <w:r w:rsidR="00885B5D" w:rsidRPr="00664C79">
        <w:rPr>
          <w:rFonts w:ascii="標楷體" w:eastAsia="標楷體" w:hAnsi="標楷體" w:hint="eastAsia"/>
        </w:rPr>
        <w:t>開帳成功跳popup顯示「櫃員開帳成功」</w:t>
      </w:r>
      <w:r w:rsidR="00C55945" w:rsidRPr="00664C79">
        <w:rPr>
          <w:rFonts w:ascii="標楷體" w:eastAsia="標楷體" w:hAnsi="標楷體" w:hint="eastAsia"/>
        </w:rPr>
        <w:t>。</w:t>
      </w:r>
    </w:p>
    <w:p w:rsidR="000D282E" w:rsidRDefault="000D282E">
      <w:r w:rsidRPr="000D282E">
        <w:rPr>
          <w:noProof/>
        </w:rPr>
        <w:lastRenderedPageBreak/>
        <w:drawing>
          <wp:inline distT="0" distB="0" distL="0" distR="0" wp14:anchorId="3692AE5C" wp14:editId="0CE67F4B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45" w:rsidRDefault="00AE1184" w:rsidP="00AE1184">
      <w:pPr>
        <w:rPr>
          <w:rFonts w:ascii="標楷體" w:eastAsia="標楷體" w:hAnsi="標楷體"/>
          <w:szCs w:val="24"/>
        </w:rPr>
      </w:pPr>
      <w:r w:rsidRPr="006F590F">
        <w:rPr>
          <w:rFonts w:ascii="標楷體" w:eastAsia="標楷體" w:hAnsi="標楷體" w:hint="eastAsia"/>
          <w:szCs w:val="24"/>
        </w:rPr>
        <w:t>點選</w:t>
      </w:r>
      <w:r w:rsidR="006F590F" w:rsidRPr="006F590F">
        <w:rPr>
          <w:rFonts w:ascii="標楷體" w:eastAsia="標楷體" w:hAnsi="標楷體" w:hint="eastAsia"/>
          <w:szCs w:val="24"/>
        </w:rPr>
        <w:t>【關帳】</w:t>
      </w:r>
      <w:r w:rsidRPr="006F590F">
        <w:rPr>
          <w:rFonts w:ascii="標楷體" w:eastAsia="標楷體" w:hAnsi="標楷體" w:hint="eastAsia"/>
          <w:szCs w:val="24"/>
        </w:rPr>
        <w:t>：</w:t>
      </w:r>
      <w:r w:rsidR="00C55945" w:rsidRPr="006F590F">
        <w:rPr>
          <w:rFonts w:ascii="標楷體" w:eastAsia="標楷體" w:hAnsi="標楷體" w:hint="eastAsia"/>
          <w:szCs w:val="24"/>
        </w:rPr>
        <w:t>關帳成功跳popup</w:t>
      </w:r>
      <w:r w:rsidR="00124AC5" w:rsidRPr="006F590F">
        <w:rPr>
          <w:rFonts w:ascii="標楷體" w:eastAsia="標楷體" w:hAnsi="標楷體" w:hint="eastAsia"/>
          <w:szCs w:val="24"/>
        </w:rPr>
        <w:t>顯示</w:t>
      </w:r>
      <w:r w:rsidR="004C3139">
        <w:rPr>
          <w:rFonts w:ascii="標楷體" w:eastAsia="標楷體" w:hAnsi="標楷體" w:hint="eastAsia"/>
          <w:szCs w:val="24"/>
        </w:rPr>
        <w:t>：</w:t>
      </w:r>
      <w:r w:rsidR="00124AC5" w:rsidRPr="006F590F">
        <w:rPr>
          <w:rFonts w:ascii="標楷體" w:eastAsia="標楷體" w:hAnsi="標楷體" w:hint="eastAsia"/>
          <w:szCs w:val="24"/>
        </w:rPr>
        <w:t>「交易</w:t>
      </w:r>
      <w:r w:rsidR="00C55945" w:rsidRPr="006F590F">
        <w:rPr>
          <w:rFonts w:ascii="標楷體" w:eastAsia="標楷體" w:hAnsi="標楷體" w:hint="eastAsia"/>
          <w:szCs w:val="24"/>
        </w:rPr>
        <w:t>成功</w:t>
      </w:r>
      <w:r w:rsidR="00124AC5" w:rsidRPr="006F590F">
        <w:rPr>
          <w:rFonts w:ascii="標楷體" w:eastAsia="標楷體" w:hAnsi="標楷體" w:hint="eastAsia"/>
          <w:szCs w:val="24"/>
        </w:rPr>
        <w:t>，請至網路印表機領取明細表</w:t>
      </w:r>
      <w:r w:rsidR="00C55945" w:rsidRPr="006F590F">
        <w:rPr>
          <w:rFonts w:ascii="標楷體" w:eastAsia="標楷體" w:hAnsi="標楷體" w:hint="eastAsia"/>
          <w:szCs w:val="24"/>
        </w:rPr>
        <w:t>」</w:t>
      </w:r>
    </w:p>
    <w:p w:rsidR="00AE1184" w:rsidRPr="00A65596" w:rsidRDefault="00BA7584" w:rsidP="00AE1184">
      <w:pPr>
        <w:rPr>
          <w:color w:val="FF0000"/>
        </w:rPr>
      </w:pPr>
      <w:r w:rsidRPr="00BA7584">
        <w:rPr>
          <w:noProof/>
          <w:color w:val="FF0000"/>
        </w:rPr>
        <w:drawing>
          <wp:inline distT="0" distB="0" distL="0" distR="0" wp14:anchorId="7ADDD5EA" wp14:editId="6CA65B16">
            <wp:extent cx="5274310" cy="31572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42" w:rsidRDefault="00EE528C">
      <w:r w:rsidRPr="00EE528C">
        <w:rPr>
          <w:noProof/>
        </w:rPr>
        <w:lastRenderedPageBreak/>
        <w:drawing>
          <wp:inline distT="0" distB="0" distL="0" distR="0" wp14:anchorId="79CE978F" wp14:editId="2F9FC255">
            <wp:extent cx="5274310" cy="315277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B0" w:rsidRDefault="00817BB0"/>
    <w:p w:rsidR="00817BB0" w:rsidRPr="00684B3A" w:rsidRDefault="00817BB0" w:rsidP="00817BB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817BB0" w:rsidRDefault="00817BB0" w:rsidP="00817BB0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</w:rPr>
        <w:t>1.</w:t>
      </w:r>
      <w:r w:rsidRPr="006F590F">
        <w:rPr>
          <w:rFonts w:ascii="標楷體" w:eastAsia="標楷體" w:hAnsi="標楷體" w:hint="eastAsia"/>
          <w:szCs w:val="24"/>
        </w:rPr>
        <w:t>需完成所有</w:t>
      </w:r>
      <w:r>
        <w:rPr>
          <w:rFonts w:ascii="標楷體" w:eastAsia="標楷體" w:hAnsi="標楷體" w:hint="eastAsia"/>
          <w:szCs w:val="24"/>
        </w:rPr>
        <w:t>人員之</w:t>
      </w:r>
      <w:r w:rsidRPr="006F590F">
        <w:rPr>
          <w:rFonts w:ascii="標楷體" w:eastAsia="標楷體" w:hAnsi="標楷體" w:hint="eastAsia"/>
          <w:szCs w:val="24"/>
        </w:rPr>
        <w:t>待辦事項後才可再執行</w:t>
      </w:r>
      <w:r w:rsidR="00100073" w:rsidRPr="006F590F">
        <w:rPr>
          <w:rFonts w:ascii="標楷體" w:eastAsia="標楷體" w:hAnsi="標楷體" w:hint="eastAsia"/>
          <w:szCs w:val="24"/>
        </w:rPr>
        <w:t>【</w:t>
      </w:r>
      <w:r w:rsidR="00100073" w:rsidRPr="006F590F">
        <w:rPr>
          <w:rFonts w:ascii="標楷體" w:eastAsia="標楷體" w:hAnsi="標楷體" w:hint="eastAsia"/>
        </w:rPr>
        <w:t>關帳</w:t>
      </w:r>
      <w:r w:rsidR="00100073" w:rsidRPr="006F590F">
        <w:rPr>
          <w:rFonts w:ascii="標楷體" w:eastAsia="標楷體" w:hAnsi="標楷體" w:hint="eastAsia"/>
          <w:szCs w:val="24"/>
        </w:rPr>
        <w:t>】</w:t>
      </w:r>
    </w:p>
    <w:p w:rsidR="00817BB0" w:rsidRDefault="00817BB0" w:rsidP="00817BB0"/>
    <w:p w:rsidR="002E7078" w:rsidRPr="00017D61" w:rsidRDefault="002E7078">
      <w:pPr>
        <w:rPr>
          <w:rFonts w:ascii="標楷體" w:eastAsia="標楷體" w:hAnsi="標楷體" w:hint="eastAsia"/>
          <w:b/>
          <w:szCs w:val="24"/>
        </w:rPr>
      </w:pPr>
      <w:r w:rsidRPr="002E7078">
        <w:rPr>
          <w:rFonts w:ascii="Arial" w:eastAsia="標楷體" w:hAnsi="Arial" w:hint="eastAsia"/>
          <w:b/>
        </w:rPr>
        <w:t>二、</w:t>
      </w:r>
      <w:r w:rsidR="00C61F07" w:rsidRPr="002E7078">
        <w:rPr>
          <w:rFonts w:ascii="標楷體" w:eastAsia="標楷體" w:hAnsi="標楷體" w:hint="eastAsia"/>
          <w:b/>
          <w:szCs w:val="24"/>
        </w:rPr>
        <w:t>消金</w:t>
      </w:r>
    </w:p>
    <w:p w:rsidR="00C61F07" w:rsidRDefault="0047779D">
      <w:r>
        <w:rPr>
          <w:noProof/>
        </w:rPr>
        <w:drawing>
          <wp:inline distT="0" distB="0" distL="0" distR="0" wp14:anchorId="615333D0" wp14:editId="09BAB355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07" w:rsidRPr="006F590F" w:rsidRDefault="003F5361">
      <w:pPr>
        <w:rPr>
          <w:rFonts w:ascii="標楷體" w:eastAsia="標楷體" w:hAnsi="標楷體"/>
          <w:szCs w:val="24"/>
        </w:rPr>
      </w:pPr>
      <w:r w:rsidRPr="006F590F">
        <w:rPr>
          <w:rFonts w:ascii="標楷體" w:eastAsia="標楷體" w:hAnsi="標楷體" w:hint="eastAsia"/>
          <w:szCs w:val="24"/>
        </w:rPr>
        <w:t>點選</w:t>
      </w:r>
      <w:r w:rsidR="006F590F" w:rsidRPr="006F590F">
        <w:rPr>
          <w:rFonts w:ascii="標楷體" w:eastAsia="標楷體" w:hAnsi="標楷體" w:hint="eastAsia"/>
          <w:szCs w:val="24"/>
        </w:rPr>
        <w:t>【開帳】</w:t>
      </w:r>
      <w:r w:rsidRPr="006F590F">
        <w:rPr>
          <w:rFonts w:ascii="標楷體" w:eastAsia="標楷體" w:hAnsi="標楷體" w:hint="eastAsia"/>
          <w:szCs w:val="24"/>
        </w:rPr>
        <w:t>：</w:t>
      </w:r>
      <w:r w:rsidR="0047779D" w:rsidRPr="006F590F">
        <w:rPr>
          <w:rFonts w:ascii="標楷體" w:eastAsia="標楷體" w:hAnsi="標楷體" w:hint="eastAsia"/>
          <w:szCs w:val="24"/>
        </w:rPr>
        <w:t>請由主管授權開帳</w:t>
      </w:r>
    </w:p>
    <w:p w:rsidR="00C61F07" w:rsidRDefault="00067C17">
      <w:r>
        <w:rPr>
          <w:noProof/>
        </w:rPr>
        <w:lastRenderedPageBreak/>
        <w:drawing>
          <wp:inline distT="0" distB="0" distL="0" distR="0" wp14:anchorId="45F93205" wp14:editId="5550E8A1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78" w:rsidRPr="006F590F" w:rsidRDefault="000C4B78">
      <w:pPr>
        <w:rPr>
          <w:rFonts w:ascii="標楷體" w:eastAsia="標楷體" w:hAnsi="標楷體"/>
        </w:rPr>
      </w:pPr>
      <w:r w:rsidRPr="006F590F">
        <w:rPr>
          <w:rFonts w:ascii="標楷體" w:eastAsia="標楷體" w:hAnsi="標楷體" w:hint="eastAsia"/>
        </w:rPr>
        <w:t>開帳成功跳popup顯示「櫃員開帳成功」：</w:t>
      </w:r>
    </w:p>
    <w:p w:rsidR="00067C17" w:rsidRDefault="00143ECA">
      <w:r w:rsidRPr="00143ECA">
        <w:rPr>
          <w:noProof/>
        </w:rPr>
        <w:lastRenderedPageBreak/>
        <w:drawing>
          <wp:inline distT="0" distB="0" distL="0" distR="0" wp14:anchorId="497543C7" wp14:editId="335F13EE">
            <wp:extent cx="5274310" cy="31496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17" w:rsidRPr="006F590F" w:rsidRDefault="008B5FCC">
      <w:pPr>
        <w:rPr>
          <w:rFonts w:ascii="標楷體" w:eastAsia="標楷體" w:hAnsi="標楷體"/>
        </w:rPr>
      </w:pPr>
      <w:r w:rsidRPr="006F590F">
        <w:rPr>
          <w:rFonts w:ascii="標楷體" w:eastAsia="標楷體" w:hAnsi="標楷體" w:hint="eastAsia"/>
        </w:rPr>
        <w:t>點選</w:t>
      </w:r>
      <w:r w:rsidR="006F590F" w:rsidRPr="006F590F">
        <w:rPr>
          <w:rFonts w:ascii="標楷體" w:eastAsia="標楷體" w:hAnsi="標楷體" w:hint="eastAsia"/>
          <w:szCs w:val="24"/>
        </w:rPr>
        <w:t>【</w:t>
      </w:r>
      <w:r w:rsidR="006F590F" w:rsidRPr="006F590F">
        <w:rPr>
          <w:rFonts w:ascii="標楷體" w:eastAsia="標楷體" w:hAnsi="標楷體" w:hint="eastAsia"/>
        </w:rPr>
        <w:t>關帳</w:t>
      </w:r>
      <w:r w:rsidR="006F590F" w:rsidRPr="006F590F">
        <w:rPr>
          <w:rFonts w:ascii="標楷體" w:eastAsia="標楷體" w:hAnsi="標楷體" w:hint="eastAsia"/>
          <w:szCs w:val="24"/>
        </w:rPr>
        <w:t>】</w:t>
      </w:r>
      <w:r w:rsidRPr="006F590F">
        <w:rPr>
          <w:rFonts w:ascii="標楷體" w:eastAsia="標楷體" w:hAnsi="標楷體" w:hint="eastAsia"/>
        </w:rPr>
        <w:t>：</w:t>
      </w:r>
      <w:r w:rsidR="002F73E5" w:rsidRPr="006F590F">
        <w:rPr>
          <w:rFonts w:ascii="標楷體" w:eastAsia="標楷體" w:hAnsi="標楷體" w:hint="eastAsia"/>
        </w:rPr>
        <w:t>關帳成功跳popup顯示</w:t>
      </w:r>
      <w:r w:rsidR="006F590F">
        <w:rPr>
          <w:rFonts w:ascii="標楷體" w:eastAsia="標楷體" w:hAnsi="標楷體" w:hint="eastAsia"/>
        </w:rPr>
        <w:t>：</w:t>
      </w:r>
      <w:r w:rsidR="002F73E5" w:rsidRPr="006F590F">
        <w:rPr>
          <w:rFonts w:ascii="標楷體" w:eastAsia="標楷體" w:hAnsi="標楷體" w:hint="eastAsia"/>
        </w:rPr>
        <w:t>「交易成功，請至網路印表機領取明細表」。</w:t>
      </w:r>
    </w:p>
    <w:p w:rsidR="000A59B3" w:rsidRDefault="000A59B3">
      <w:r w:rsidRPr="000A59B3">
        <w:rPr>
          <w:noProof/>
        </w:rPr>
        <w:drawing>
          <wp:inline distT="0" distB="0" distL="0" distR="0" wp14:anchorId="10E30427" wp14:editId="4DB659F8">
            <wp:extent cx="5274310" cy="315341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B3" w:rsidRDefault="00A57534">
      <w:r w:rsidRPr="00A57534">
        <w:rPr>
          <w:noProof/>
        </w:rPr>
        <w:lastRenderedPageBreak/>
        <w:drawing>
          <wp:inline distT="0" distB="0" distL="0" distR="0" wp14:anchorId="01B7C370" wp14:editId="56F6547A">
            <wp:extent cx="5274310" cy="3154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A2" w:rsidRPr="00684B3A" w:rsidRDefault="002C16A2" w:rsidP="002C16A2">
      <w:pPr>
        <w:rPr>
          <w:rFonts w:ascii="Arial" w:eastAsia="標楷體" w:hAnsi="Arial"/>
          <w:b/>
          <w:sz w:val="28"/>
          <w:szCs w:val="28"/>
        </w:rPr>
      </w:pPr>
      <w:bookmarkStart w:id="0" w:name="_GoBack"/>
      <w:bookmarkEnd w:id="0"/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C16A2" w:rsidRPr="00017D61" w:rsidRDefault="002C16A2" w:rsidP="002C16A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017D61">
        <w:rPr>
          <w:rFonts w:ascii="Arial" w:eastAsia="標楷體" w:hAnsi="Arial" w:hint="eastAsia"/>
        </w:rPr>
        <w:t xml:space="preserve">　無。</w:t>
      </w:r>
    </w:p>
    <w:p w:rsidR="001B09B9" w:rsidRDefault="001B09B9" w:rsidP="001B09B9"/>
    <w:sectPr w:rsidR="001B09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592C" w:rsidRDefault="00F6592C" w:rsidP="006F590F">
      <w:r>
        <w:separator/>
      </w:r>
    </w:p>
  </w:endnote>
  <w:endnote w:type="continuationSeparator" w:id="0">
    <w:p w:rsidR="00F6592C" w:rsidRDefault="00F6592C" w:rsidP="006F5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592C" w:rsidRDefault="00F6592C" w:rsidP="006F590F">
      <w:r>
        <w:separator/>
      </w:r>
    </w:p>
  </w:footnote>
  <w:footnote w:type="continuationSeparator" w:id="0">
    <w:p w:rsidR="00F6592C" w:rsidRDefault="00F6592C" w:rsidP="006F59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A64"/>
    <w:rsid w:val="00005F53"/>
    <w:rsid w:val="00017D61"/>
    <w:rsid w:val="00062A64"/>
    <w:rsid w:val="00067C17"/>
    <w:rsid w:val="000A59B3"/>
    <w:rsid w:val="000C4B78"/>
    <w:rsid w:val="000D282E"/>
    <w:rsid w:val="00100073"/>
    <w:rsid w:val="00124AC5"/>
    <w:rsid w:val="00136372"/>
    <w:rsid w:val="00143ECA"/>
    <w:rsid w:val="00153B42"/>
    <w:rsid w:val="001B09B9"/>
    <w:rsid w:val="001B3ECA"/>
    <w:rsid w:val="001E2BB6"/>
    <w:rsid w:val="001F4A25"/>
    <w:rsid w:val="002C16A2"/>
    <w:rsid w:val="002E5D73"/>
    <w:rsid w:val="002E7078"/>
    <w:rsid w:val="002F73E5"/>
    <w:rsid w:val="003F5361"/>
    <w:rsid w:val="0047779D"/>
    <w:rsid w:val="004C3139"/>
    <w:rsid w:val="004E5049"/>
    <w:rsid w:val="004F178D"/>
    <w:rsid w:val="005203F9"/>
    <w:rsid w:val="006428DE"/>
    <w:rsid w:val="00664C79"/>
    <w:rsid w:val="006F590F"/>
    <w:rsid w:val="00817BB0"/>
    <w:rsid w:val="00885B5D"/>
    <w:rsid w:val="008B5FCC"/>
    <w:rsid w:val="00936EA5"/>
    <w:rsid w:val="009D5F39"/>
    <w:rsid w:val="00A57534"/>
    <w:rsid w:val="00A65596"/>
    <w:rsid w:val="00AE1184"/>
    <w:rsid w:val="00BA7584"/>
    <w:rsid w:val="00C55945"/>
    <w:rsid w:val="00C61F07"/>
    <w:rsid w:val="00C93328"/>
    <w:rsid w:val="00DC6FAC"/>
    <w:rsid w:val="00DE3285"/>
    <w:rsid w:val="00EE528C"/>
    <w:rsid w:val="00F22A2B"/>
    <w:rsid w:val="00F2337B"/>
    <w:rsid w:val="00F6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24888525-FD3A-4420-BDE6-F3C78D417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59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F590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F59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F590F"/>
    <w:rPr>
      <w:sz w:val="20"/>
      <w:szCs w:val="20"/>
    </w:rPr>
  </w:style>
  <w:style w:type="paragraph" w:styleId="a7">
    <w:name w:val="List Paragraph"/>
    <w:basedOn w:val="a"/>
    <w:uiPriority w:val="34"/>
    <w:qFormat/>
    <w:rsid w:val="00817BB0"/>
    <w:pPr>
      <w:ind w:leftChars="200" w:left="480"/>
    </w:pPr>
  </w:style>
  <w:style w:type="table" w:styleId="a8">
    <w:name w:val="Table Grid"/>
    <w:basedOn w:val="a1"/>
    <w:uiPriority w:val="39"/>
    <w:rsid w:val="00817B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9167335-A088-4836-8386-0A28137EC0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811E7C-2AED-4858-BC15-031F43BD83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BB2C2A-08EA-413E-87DA-4C2CA75D70F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42</cp:revision>
  <dcterms:created xsi:type="dcterms:W3CDTF">2020-05-05T01:25:00Z</dcterms:created>
  <dcterms:modified xsi:type="dcterms:W3CDTF">2020-07-13T06:08:00Z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