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94" w:rsidRDefault="003A6994" w:rsidP="003A6994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462</w:t>
      </w:r>
      <w:r w:rsidR="00776140">
        <w:rPr>
          <w:rFonts w:ascii="Arial" w:eastAsia="標楷體" w:hAnsi="Arial" w:hint="eastAsia"/>
          <w:b/>
          <w:sz w:val="28"/>
          <w:szCs w:val="28"/>
        </w:rPr>
        <w:t>1</w:t>
      </w:r>
      <w:r w:rsidR="009C06C8">
        <w:rPr>
          <w:rFonts w:ascii="Arial" w:eastAsia="標楷體" w:hAnsi="Arial" w:hint="eastAsia"/>
          <w:b/>
          <w:sz w:val="28"/>
          <w:szCs w:val="28"/>
        </w:rPr>
        <w:t>6</w:t>
      </w:r>
      <w:r>
        <w:rPr>
          <w:rFonts w:ascii="Arial" w:eastAsia="標楷體" w:hAnsi="Arial" w:hint="eastAsia"/>
          <w:b/>
          <w:sz w:val="28"/>
          <w:szCs w:val="28"/>
        </w:rPr>
        <w:t xml:space="preserve">  </w:t>
      </w:r>
      <w:r w:rsidR="00005F3D">
        <w:rPr>
          <w:rFonts w:ascii="Arial" w:eastAsia="標楷體" w:hAnsi="Arial" w:hint="eastAsia"/>
          <w:b/>
          <w:sz w:val="28"/>
          <w:szCs w:val="28"/>
        </w:rPr>
        <w:t>項子目</w:t>
      </w:r>
      <w:r w:rsidR="009C06C8">
        <w:rPr>
          <w:rFonts w:ascii="Arial" w:eastAsia="標楷體" w:hAnsi="Arial" w:hint="eastAsia"/>
          <w:b/>
          <w:sz w:val="28"/>
          <w:szCs w:val="28"/>
        </w:rPr>
        <w:t>當</w:t>
      </w:r>
      <w:r w:rsidR="00776140">
        <w:rPr>
          <w:rFonts w:ascii="Arial" w:eastAsia="標楷體" w:hAnsi="Arial" w:hint="eastAsia"/>
          <w:b/>
          <w:sz w:val="28"/>
          <w:szCs w:val="28"/>
        </w:rPr>
        <w:t>日</w:t>
      </w:r>
      <w:r w:rsidR="004954E4">
        <w:rPr>
          <w:rFonts w:ascii="Arial" w:eastAsia="標楷體" w:hAnsi="Arial" w:hint="eastAsia"/>
          <w:b/>
          <w:sz w:val="28"/>
          <w:szCs w:val="28"/>
        </w:rPr>
        <w:t>餘額</w:t>
      </w:r>
      <w:r w:rsidR="009C06C8">
        <w:rPr>
          <w:rFonts w:ascii="Arial" w:eastAsia="標楷體" w:hAnsi="Arial" w:hint="eastAsia"/>
          <w:b/>
          <w:sz w:val="28"/>
          <w:szCs w:val="28"/>
        </w:rPr>
        <w:t>/</w:t>
      </w:r>
      <w:r w:rsidR="009C06C8">
        <w:rPr>
          <w:rFonts w:ascii="Arial" w:eastAsia="標楷體" w:hAnsi="Arial" w:hint="eastAsia"/>
          <w:b/>
          <w:sz w:val="28"/>
          <w:szCs w:val="28"/>
        </w:rPr>
        <w:t>明細</w:t>
      </w:r>
      <w:r w:rsidR="00005F3D">
        <w:rPr>
          <w:rFonts w:ascii="Arial" w:eastAsia="標楷體" w:hAnsi="Arial" w:hint="eastAsia"/>
          <w:b/>
          <w:sz w:val="28"/>
          <w:szCs w:val="28"/>
        </w:rPr>
        <w:t>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4954E4" w:rsidRPr="00684B3A" w:rsidRDefault="004954E4" w:rsidP="004954E4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4954E4" w:rsidRPr="00684B3A" w:rsidTr="007A13A3">
        <w:tc>
          <w:tcPr>
            <w:tcW w:w="1976" w:type="dxa"/>
            <w:shd w:val="clear" w:color="auto" w:fill="FFFF99"/>
          </w:tcPr>
          <w:p w:rsidR="004954E4" w:rsidRPr="00684B3A" w:rsidRDefault="004954E4" w:rsidP="007A13A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4954E4" w:rsidRPr="00684B3A" w:rsidRDefault="004954E4" w:rsidP="007A13A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4954E4" w:rsidRPr="00684B3A" w:rsidTr="007A13A3">
        <w:tc>
          <w:tcPr>
            <w:tcW w:w="1976" w:type="dxa"/>
          </w:tcPr>
          <w:p w:rsidR="004954E4" w:rsidRPr="00684B3A" w:rsidRDefault="004954E4" w:rsidP="007A13A3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4954E4" w:rsidRPr="00684B3A" w:rsidRDefault="004954E4" w:rsidP="007A13A3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4954E4" w:rsidRDefault="004954E4" w:rsidP="004954E4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A53469" w:rsidRPr="00684B3A" w:rsidRDefault="00A53469" w:rsidP="004954E4">
      <w:pPr>
        <w:rPr>
          <w:rFonts w:ascii="Arial" w:eastAsia="標楷體" w:hAnsi="Arial" w:hint="eastAsia"/>
        </w:rPr>
      </w:pPr>
      <w:r w:rsidRPr="00684B3A">
        <w:rPr>
          <w:rFonts w:ascii="Arial" w:eastAsia="標楷體" w:hAnsi="Arial" w:hint="eastAsia"/>
        </w:rPr>
        <w:t>‧</w:t>
      </w:r>
      <w:r>
        <w:rPr>
          <w:rFonts w:ascii="Arial" w:eastAsia="標楷體" w:hAnsi="Arial" w:hint="eastAsia"/>
        </w:rPr>
        <w:t>本交易提供內部戶之項子目當日餘額與</w:t>
      </w:r>
      <w:bookmarkStart w:id="0" w:name="_GoBack"/>
      <w:bookmarkEnd w:id="0"/>
      <w:r>
        <w:rPr>
          <w:rFonts w:ascii="Arial" w:eastAsia="標楷體" w:hAnsi="Arial" w:hint="eastAsia"/>
        </w:rPr>
        <w:t>明細查詢。</w:t>
      </w:r>
    </w:p>
    <w:p w:rsidR="00F86702" w:rsidRPr="00684B3A" w:rsidRDefault="00F86702" w:rsidP="00F8670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F86702" w:rsidRPr="00005F3D" w:rsidRDefault="00776140" w:rsidP="00F86702">
      <w:pPr>
        <w:pStyle w:val="a3"/>
        <w:ind w:leftChars="0"/>
        <w:rPr>
          <w:rFonts w:ascii="標楷體" w:eastAsia="標楷體" w:hAnsi="標楷體"/>
          <w:i/>
          <w:szCs w:val="24"/>
        </w:rPr>
      </w:pPr>
      <w:r>
        <w:rPr>
          <w:rStyle w:val="a5"/>
          <w:rFonts w:ascii="標楷體" w:eastAsia="標楷體" w:hAnsi="標楷體" w:hint="eastAsia"/>
          <w:i w:val="0"/>
          <w:color w:val="333333"/>
          <w:szCs w:val="24"/>
        </w:rPr>
        <w:t>管理性業務→會計作業→項子目</w:t>
      </w:r>
      <w:r w:rsidR="009C06C8">
        <w:rPr>
          <w:rStyle w:val="a5"/>
          <w:rFonts w:ascii="標楷體" w:eastAsia="標楷體" w:hAnsi="標楷體" w:hint="eastAsia"/>
          <w:i w:val="0"/>
          <w:color w:val="333333"/>
          <w:szCs w:val="24"/>
        </w:rPr>
        <w:t>當</w:t>
      </w:r>
      <w:r>
        <w:rPr>
          <w:rStyle w:val="a5"/>
          <w:rFonts w:ascii="標楷體" w:eastAsia="標楷體" w:hAnsi="標楷體" w:hint="eastAsia"/>
          <w:i w:val="0"/>
          <w:color w:val="333333"/>
          <w:szCs w:val="24"/>
        </w:rPr>
        <w:t>日</w:t>
      </w:r>
      <w:r w:rsidR="004954E4">
        <w:rPr>
          <w:rStyle w:val="a5"/>
          <w:rFonts w:ascii="標楷體" w:eastAsia="標楷體" w:hAnsi="標楷體" w:hint="eastAsia"/>
          <w:i w:val="0"/>
          <w:color w:val="333333"/>
          <w:szCs w:val="24"/>
        </w:rPr>
        <w:t>餘額</w:t>
      </w:r>
      <w:r w:rsidR="009C06C8">
        <w:rPr>
          <w:rStyle w:val="a5"/>
          <w:rFonts w:ascii="標楷體" w:eastAsia="標楷體" w:hAnsi="標楷體" w:hint="eastAsia"/>
          <w:i w:val="0"/>
          <w:color w:val="333333"/>
          <w:szCs w:val="24"/>
        </w:rPr>
        <w:t>/明細</w:t>
      </w:r>
      <w:r w:rsidR="00005F3D" w:rsidRPr="00005F3D">
        <w:rPr>
          <w:rStyle w:val="a5"/>
          <w:rFonts w:ascii="標楷體" w:eastAsia="標楷體" w:hAnsi="標楷體" w:hint="eastAsia"/>
          <w:i w:val="0"/>
          <w:color w:val="333333"/>
          <w:szCs w:val="24"/>
        </w:rPr>
        <w:t>查詢</w:t>
      </w:r>
    </w:p>
    <w:p w:rsidR="00A53469" w:rsidRDefault="00F86702" w:rsidP="00A53469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4954E4" w:rsidRPr="00A53469" w:rsidRDefault="00A53469" w:rsidP="00A53469">
      <w:pPr>
        <w:rPr>
          <w:rFonts w:ascii="Arial" w:eastAsia="標楷體" w:hAnsi="Arial"/>
          <w:b/>
          <w:sz w:val="28"/>
          <w:szCs w:val="28"/>
        </w:rPr>
      </w:pPr>
      <w:r>
        <w:rPr>
          <w:rFonts w:ascii="Arial" w:eastAsia="標楷體" w:hAnsi="Arial" w:hint="eastAsia"/>
          <w:b/>
          <w:sz w:val="28"/>
          <w:szCs w:val="28"/>
        </w:rPr>
        <w:t xml:space="preserve">　　</w:t>
      </w:r>
      <w:r>
        <w:rPr>
          <w:rFonts w:ascii="Arial" w:eastAsia="標楷體" w:hAnsi="Arial" w:hint="eastAsia"/>
        </w:rPr>
        <w:t>查詢類別區分為五大類：包含</w:t>
      </w:r>
      <w:r>
        <w:rPr>
          <w:rFonts w:ascii="Arial" w:eastAsia="標楷體" w:hAnsi="Arial" w:hint="eastAsia"/>
        </w:rPr>
        <w:t>1-</w:t>
      </w:r>
      <w:r>
        <w:rPr>
          <w:rFonts w:ascii="Arial" w:eastAsia="標楷體" w:hAnsi="Arial" w:hint="eastAsia"/>
        </w:rPr>
        <w:t>現金管理、</w:t>
      </w:r>
      <w:r>
        <w:rPr>
          <w:rFonts w:ascii="Arial" w:eastAsia="標楷體" w:hAnsi="Arial" w:hint="eastAsia"/>
        </w:rPr>
        <w:t>2-</w:t>
      </w:r>
      <w:r>
        <w:rPr>
          <w:rFonts w:ascii="Arial" w:eastAsia="標楷體" w:hAnsi="Arial" w:hint="eastAsia"/>
        </w:rPr>
        <w:t>存放同業</w:t>
      </w:r>
      <w:r>
        <w:rPr>
          <w:rFonts w:ascii="Arial" w:eastAsia="標楷體" w:hAnsi="Arial" w:hint="eastAsia"/>
        </w:rPr>
        <w:t>/</w:t>
      </w:r>
      <w:r>
        <w:rPr>
          <w:rFonts w:ascii="Arial" w:eastAsia="標楷體" w:hAnsi="Arial" w:hint="eastAsia"/>
        </w:rPr>
        <w:t>央行、</w:t>
      </w:r>
      <w:r>
        <w:rPr>
          <w:rFonts w:ascii="Arial" w:eastAsia="標楷體" w:hAnsi="Arial" w:hint="eastAsia"/>
        </w:rPr>
        <w:t>3-</w:t>
      </w:r>
      <w:r>
        <w:rPr>
          <w:rFonts w:ascii="Arial" w:eastAsia="標楷體" w:hAnsi="Arial" w:hint="eastAsia"/>
        </w:rPr>
        <w:t>列銷帳、</w:t>
      </w:r>
      <w:r>
        <w:rPr>
          <w:rFonts w:ascii="Arial" w:eastAsia="標楷體" w:hAnsi="Arial" w:hint="eastAsia"/>
        </w:rPr>
        <w:t>4-</w:t>
      </w:r>
      <w:r>
        <w:rPr>
          <w:rFonts w:ascii="Arial" w:eastAsia="標楷體" w:hAnsi="Arial" w:hint="eastAsia"/>
        </w:rPr>
        <w:t>待處理款項、</w:t>
      </w:r>
      <w:r>
        <w:rPr>
          <w:rFonts w:ascii="Arial" w:eastAsia="標楷體" w:hAnsi="Arial" w:hint="eastAsia"/>
        </w:rPr>
        <w:t>5-</w:t>
      </w:r>
      <w:r>
        <w:rPr>
          <w:rFonts w:ascii="Arial" w:eastAsia="標楷體" w:hAnsi="Arial" w:hint="eastAsia"/>
        </w:rPr>
        <w:t>外部對帳。依不同「查詢類別」對照不同「查詢項子目」之選單，</w:t>
      </w:r>
      <w:r w:rsidR="000E4188">
        <w:rPr>
          <w:rFonts w:ascii="Arial" w:eastAsia="標楷體" w:hAnsi="Arial" w:hint="eastAsia"/>
        </w:rPr>
        <w:t>依</w:t>
      </w:r>
      <w:r>
        <w:rPr>
          <w:rFonts w:ascii="Arial" w:eastAsia="標楷體" w:hAnsi="Arial" w:hint="eastAsia"/>
        </w:rPr>
        <w:t>不同「查詢項子目」選單</w:t>
      </w:r>
      <w:r w:rsidR="000E4188">
        <w:rPr>
          <w:rFonts w:ascii="Arial" w:eastAsia="標楷體" w:hAnsi="Arial" w:hint="eastAsia"/>
        </w:rPr>
        <w:t>提供不同欄位可進行資料篩選，依必輸欄位輸入後</w:t>
      </w:r>
      <w:r w:rsidR="007C3EAF">
        <w:rPr>
          <w:rFonts w:ascii="Arial" w:eastAsia="標楷體" w:hAnsi="Arial" w:hint="eastAsia"/>
        </w:rPr>
        <w:t>，【執行】交易即可查詢</w:t>
      </w:r>
      <w:r w:rsidR="000E4188">
        <w:rPr>
          <w:rFonts w:ascii="Arial" w:eastAsia="標楷體" w:hAnsi="Arial" w:hint="eastAsia"/>
        </w:rPr>
        <w:t>該內部戶之當日餘額與明細</w:t>
      </w:r>
      <w:r w:rsidR="000E4188">
        <w:rPr>
          <w:rFonts w:ascii="Arial" w:eastAsia="標楷體" w:hAnsi="Arial" w:hint="eastAsia"/>
        </w:rPr>
        <w:t>(</w:t>
      </w:r>
      <w:r w:rsidR="000E4188">
        <w:rPr>
          <w:rFonts w:ascii="Arial" w:eastAsia="標楷體" w:hAnsi="Arial" w:hint="eastAsia"/>
        </w:rPr>
        <w:t>即時更新</w:t>
      </w:r>
      <w:r w:rsidR="000E4188">
        <w:rPr>
          <w:rFonts w:ascii="Arial" w:eastAsia="標楷體" w:hAnsi="Arial" w:hint="eastAsia"/>
        </w:rPr>
        <w:t>)</w:t>
      </w:r>
      <w:r w:rsidR="007C3EAF">
        <w:rPr>
          <w:rFonts w:ascii="Arial" w:eastAsia="標楷體" w:hAnsi="Arial" w:hint="eastAsia"/>
        </w:rPr>
        <w:t>。</w:t>
      </w:r>
    </w:p>
    <w:p w:rsidR="00BB6689" w:rsidRDefault="00E442DC" w:rsidP="00B04510">
      <w:pPr>
        <w:rPr>
          <w:rFonts w:ascii="Arial" w:eastAsia="標楷體" w:hAnsi="Arial"/>
        </w:rPr>
      </w:pPr>
      <w:r w:rsidRPr="00391BC6">
        <w:rPr>
          <w:noProof/>
        </w:rPr>
        <w:drawing>
          <wp:inline distT="0" distB="0" distL="0" distR="0" wp14:anchorId="1A18B06C" wp14:editId="4034D389">
            <wp:extent cx="5274310" cy="28549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DC" w:rsidRDefault="00E442DC" w:rsidP="00B04510">
      <w:pPr>
        <w:rPr>
          <w:rFonts w:ascii="Arial" w:eastAsia="標楷體" w:hAnsi="Arial"/>
        </w:rPr>
      </w:pPr>
    </w:p>
    <w:p w:rsidR="000E4188" w:rsidRDefault="000E4188" w:rsidP="00B0451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※特殊情境：</w:t>
      </w:r>
    </w:p>
    <w:p w:rsidR="000E4188" w:rsidRDefault="000E4188" w:rsidP="00B04510">
      <w:pPr>
        <w:rPr>
          <w:rFonts w:ascii="Arial" w:eastAsia="標楷體" w:hAnsi="Arial" w:hint="eastAsia"/>
        </w:rPr>
      </w:pPr>
      <w:r>
        <w:rPr>
          <w:rFonts w:ascii="Arial" w:eastAsia="標楷體" w:hAnsi="Arial" w:hint="eastAsia"/>
        </w:rPr>
        <w:t xml:space="preserve">1. </w:t>
      </w:r>
      <w:r>
        <w:rPr>
          <w:rFonts w:ascii="Arial" w:eastAsia="標楷體" w:hAnsi="Arial" w:hint="eastAsia"/>
        </w:rPr>
        <w:t>若查詢之項子目為「</w:t>
      </w:r>
      <w:r>
        <w:rPr>
          <w:rFonts w:ascii="Arial" w:eastAsia="標楷體" w:hAnsi="Arial" w:hint="eastAsia"/>
        </w:rPr>
        <w:t>489-</w:t>
      </w:r>
      <w:r>
        <w:rPr>
          <w:rFonts w:ascii="Arial" w:eastAsia="標楷體" w:hAnsi="Arial" w:hint="eastAsia"/>
        </w:rPr>
        <w:t>匯出匯款」，明細為即時更新，</w:t>
      </w:r>
      <w:r>
        <w:rPr>
          <w:rFonts w:ascii="Arial" w:eastAsia="標楷體" w:hAnsi="Arial"/>
        </w:rPr>
        <w:tab/>
      </w:r>
      <w:r>
        <w:rPr>
          <w:rFonts w:ascii="Arial" w:eastAsia="標楷體" w:hAnsi="Arial" w:hint="eastAsia"/>
        </w:rPr>
        <w:t>餘額為批次更新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約</w:t>
      </w:r>
      <w:r>
        <w:rPr>
          <w:rFonts w:ascii="Arial" w:eastAsia="標楷體" w:hAnsi="Arial" w:hint="eastAsia"/>
        </w:rPr>
        <w:t>10</w:t>
      </w:r>
      <w:r>
        <w:rPr>
          <w:rFonts w:ascii="Arial" w:eastAsia="標楷體" w:hAnsi="Arial" w:hint="eastAsia"/>
        </w:rPr>
        <w:t>分鐘</w:t>
      </w:r>
      <w:r>
        <w:rPr>
          <w:rFonts w:ascii="Arial" w:eastAsia="標楷體" w:hAnsi="Arial" w:hint="eastAsia"/>
        </w:rPr>
        <w:t>)</w:t>
      </w:r>
      <w:r>
        <w:rPr>
          <w:rFonts w:ascii="Arial" w:eastAsia="標楷體" w:hAnsi="Arial" w:hint="eastAsia"/>
        </w:rPr>
        <w:t>。</w:t>
      </w:r>
    </w:p>
    <w:p w:rsidR="000E4188" w:rsidRDefault="000E4188" w:rsidP="00B04510">
      <w:pPr>
        <w:rPr>
          <w:rFonts w:ascii="Arial" w:eastAsia="標楷體" w:hAnsi="Arial"/>
        </w:rPr>
      </w:pPr>
    </w:p>
    <w:p w:rsidR="000E4188" w:rsidRDefault="000E4188" w:rsidP="00B04510">
      <w:pPr>
        <w:rPr>
          <w:rFonts w:ascii="Arial" w:eastAsia="標楷體" w:hAnsi="Arial" w:hint="eastAsia"/>
        </w:rPr>
      </w:pPr>
    </w:p>
    <w:p w:rsidR="00E442DC" w:rsidRDefault="00E442DC" w:rsidP="00B04510">
      <w:pPr>
        <w:rPr>
          <w:rFonts w:ascii="Arial" w:eastAsia="標楷體" w:hAnsi="Arial"/>
        </w:rPr>
      </w:pPr>
    </w:p>
    <w:p w:rsidR="00E442DC" w:rsidRDefault="00E442DC" w:rsidP="00B04510">
      <w:pPr>
        <w:rPr>
          <w:rFonts w:ascii="Arial" w:eastAsia="標楷體" w:hAnsi="Arial"/>
        </w:rPr>
      </w:pPr>
    </w:p>
    <w:p w:rsidR="00E442DC" w:rsidRDefault="00E442DC" w:rsidP="00B04510">
      <w:pPr>
        <w:rPr>
          <w:rFonts w:ascii="Arial" w:eastAsia="標楷體" w:hAnsi="Arial"/>
        </w:rPr>
      </w:pPr>
    </w:p>
    <w:p w:rsidR="00E442DC" w:rsidRDefault="00E442DC" w:rsidP="00B04510">
      <w:pPr>
        <w:rPr>
          <w:rFonts w:ascii="Arial" w:eastAsia="標楷體" w:hAnsi="Arial"/>
        </w:rPr>
      </w:pPr>
    </w:p>
    <w:p w:rsidR="00E442DC" w:rsidRDefault="00E442DC" w:rsidP="00B04510">
      <w:pPr>
        <w:rPr>
          <w:rFonts w:ascii="Arial" w:eastAsia="標楷體" w:hAnsi="Arial"/>
        </w:rPr>
      </w:pPr>
    </w:p>
    <w:p w:rsidR="00E442DC" w:rsidRDefault="00E442DC" w:rsidP="00B04510">
      <w:pPr>
        <w:rPr>
          <w:rFonts w:ascii="Arial" w:eastAsia="標楷體" w:hAnsi="Arial"/>
        </w:rPr>
      </w:pPr>
    </w:p>
    <w:p w:rsidR="00E442DC" w:rsidRPr="00E442DC" w:rsidRDefault="00E442DC" w:rsidP="00E442DC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交易執行後</w:t>
      </w:r>
      <w:r w:rsidRPr="00E442DC">
        <w:rPr>
          <w:rFonts w:ascii="標楷體" w:eastAsia="標楷體" w:hAnsi="標楷體" w:hint="eastAsia"/>
          <w:color w:val="333333"/>
          <w:szCs w:val="24"/>
        </w:rPr>
        <w:t>畫面，如下圖所示。</w:t>
      </w:r>
    </w:p>
    <w:p w:rsidR="007C3EAF" w:rsidRDefault="00E442DC" w:rsidP="00B04510">
      <w:pPr>
        <w:rPr>
          <w:rFonts w:ascii="Arial" w:eastAsia="標楷體" w:hAnsi="Arial"/>
        </w:rPr>
      </w:pPr>
      <w:r w:rsidRPr="00391BC6">
        <w:rPr>
          <w:noProof/>
        </w:rPr>
        <w:drawing>
          <wp:inline distT="0" distB="0" distL="0" distR="0" wp14:anchorId="341CFB63" wp14:editId="56E4D057">
            <wp:extent cx="5274310" cy="28543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2" w:rsidRPr="00640AAC" w:rsidRDefault="00F86702" w:rsidP="009C06C8">
      <w:pPr>
        <w:rPr>
          <w:rFonts w:ascii="標楷體" w:eastAsia="標楷體" w:hAnsi="標楷體"/>
          <w:szCs w:val="24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F86702" w:rsidRPr="00684B3A" w:rsidRDefault="00F86702" w:rsidP="009207EA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9207EA" w:rsidRPr="000E4188">
        <w:rPr>
          <w:rFonts w:ascii="Arial" w:eastAsia="標楷體" w:hAnsi="Arial" w:hint="eastAsia"/>
        </w:rPr>
        <w:t>無</w:t>
      </w:r>
      <w:r w:rsidR="000E4188" w:rsidRPr="000E4188">
        <w:rPr>
          <w:rFonts w:ascii="Arial" w:eastAsia="標楷體" w:hAnsi="Arial" w:hint="eastAsia"/>
        </w:rPr>
        <w:t>。</w:t>
      </w:r>
    </w:p>
    <w:p w:rsidR="00881B95" w:rsidRPr="00F86702" w:rsidRDefault="00881B95"/>
    <w:sectPr w:rsidR="00881B95" w:rsidRPr="00F86702" w:rsidSect="00880D5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69" w:rsidRDefault="00A53469" w:rsidP="00A53469">
      <w:r>
        <w:separator/>
      </w:r>
    </w:p>
  </w:endnote>
  <w:endnote w:type="continuationSeparator" w:id="0">
    <w:p w:rsidR="00A53469" w:rsidRDefault="00A53469" w:rsidP="00A5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69" w:rsidRDefault="00A53469" w:rsidP="00A53469">
      <w:r>
        <w:separator/>
      </w:r>
    </w:p>
  </w:footnote>
  <w:footnote w:type="continuationSeparator" w:id="0">
    <w:p w:rsidR="00A53469" w:rsidRDefault="00A53469" w:rsidP="00A53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2A94"/>
    <w:multiLevelType w:val="multilevel"/>
    <w:tmpl w:val="600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02"/>
    <w:rsid w:val="00005F3D"/>
    <w:rsid w:val="000C5F75"/>
    <w:rsid w:val="000E4188"/>
    <w:rsid w:val="00171628"/>
    <w:rsid w:val="00320033"/>
    <w:rsid w:val="003A6994"/>
    <w:rsid w:val="004954E4"/>
    <w:rsid w:val="004B104F"/>
    <w:rsid w:val="00564B19"/>
    <w:rsid w:val="005B6D7E"/>
    <w:rsid w:val="00640AAC"/>
    <w:rsid w:val="0074786F"/>
    <w:rsid w:val="00776140"/>
    <w:rsid w:val="007C3EAF"/>
    <w:rsid w:val="00825A8A"/>
    <w:rsid w:val="00880D52"/>
    <w:rsid w:val="00881B95"/>
    <w:rsid w:val="008974FC"/>
    <w:rsid w:val="009207EA"/>
    <w:rsid w:val="0094568F"/>
    <w:rsid w:val="009C06C8"/>
    <w:rsid w:val="00A05C3A"/>
    <w:rsid w:val="00A345DE"/>
    <w:rsid w:val="00A53469"/>
    <w:rsid w:val="00AB576C"/>
    <w:rsid w:val="00B04510"/>
    <w:rsid w:val="00BB6689"/>
    <w:rsid w:val="00E442DC"/>
    <w:rsid w:val="00ED7AE5"/>
    <w:rsid w:val="00F86702"/>
    <w:rsid w:val="00FC4918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B4DB"/>
  <w15:chartTrackingRefBased/>
  <w15:docId w15:val="{376C742E-4A50-49E4-81D7-99F52A58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7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702"/>
    <w:pPr>
      <w:ind w:leftChars="200" w:left="480"/>
    </w:pPr>
  </w:style>
  <w:style w:type="table" w:styleId="a4">
    <w:name w:val="Table Grid"/>
    <w:basedOn w:val="a1"/>
    <w:uiPriority w:val="39"/>
    <w:rsid w:val="00F8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974FC"/>
    <w:rPr>
      <w:i/>
      <w:iCs/>
    </w:rPr>
  </w:style>
  <w:style w:type="paragraph" w:styleId="a6">
    <w:name w:val="header"/>
    <w:basedOn w:val="a"/>
    <w:link w:val="a7"/>
    <w:uiPriority w:val="99"/>
    <w:unhideWhenUsed/>
    <w:rsid w:val="00A53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346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3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34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39681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95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C70B2E-E663-444A-9CC4-E4E107D3CE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DCF2027-9713-4872-9C00-59431C4A4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4479E-BC94-40FC-B476-AF33EA32F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TEST19063</dc:creator>
  <cp:keywords/>
  <dc:description/>
  <cp:lastModifiedBy>陳菀儀14169</cp:lastModifiedBy>
  <cp:revision>4</cp:revision>
  <dcterms:created xsi:type="dcterms:W3CDTF">2020-06-30T06:27:00Z</dcterms:created>
  <dcterms:modified xsi:type="dcterms:W3CDTF">2020-07-09T09:30:00Z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