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E12" w:rsidRPr="00684B3A" w:rsidRDefault="00537E12" w:rsidP="00537E1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684B3A">
        <w:rPr>
          <w:rFonts w:ascii="Arial" w:eastAsia="標楷體" w:hAnsi="Arial" w:hint="eastAsia"/>
          <w:b/>
          <w:sz w:val="28"/>
          <w:szCs w:val="28"/>
        </w:rPr>
        <w:t>46</w:t>
      </w:r>
      <w:r>
        <w:rPr>
          <w:rFonts w:ascii="Arial" w:eastAsia="標楷體" w:hAnsi="Arial" w:hint="eastAsia"/>
          <w:b/>
          <w:sz w:val="28"/>
          <w:szCs w:val="28"/>
        </w:rPr>
        <w:t>406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>
        <w:rPr>
          <w:rFonts w:ascii="Arial" w:eastAsia="標楷體" w:hAnsi="Arial" w:hint="eastAsia"/>
          <w:b/>
          <w:sz w:val="28"/>
          <w:szCs w:val="28"/>
        </w:rPr>
        <w:t>逾期退稅授權處理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537E12" w:rsidRPr="00684B3A" w:rsidRDefault="00537E12" w:rsidP="00537E1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537E12" w:rsidRPr="00684B3A" w:rsidTr="00B60CF6">
        <w:tc>
          <w:tcPr>
            <w:tcW w:w="1976" w:type="dxa"/>
            <w:shd w:val="clear" w:color="auto" w:fill="FFFF99"/>
          </w:tcPr>
          <w:p w:rsidR="00537E12" w:rsidRPr="00684B3A" w:rsidRDefault="00537E12" w:rsidP="00B60CF6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537E12" w:rsidRPr="00684B3A" w:rsidRDefault="00537E12" w:rsidP="00B60CF6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537E12" w:rsidRPr="00684B3A" w:rsidTr="00B60CF6">
        <w:tc>
          <w:tcPr>
            <w:tcW w:w="1976" w:type="dxa"/>
          </w:tcPr>
          <w:p w:rsidR="00537E12" w:rsidRPr="00684B3A" w:rsidRDefault="00046D76" w:rsidP="00B60CF6">
            <w:pPr>
              <w:rPr>
                <w:rFonts w:ascii="Arial" w:eastAsia="標楷體" w:hAnsi="Arial"/>
              </w:rPr>
            </w:pPr>
            <w:r w:rsidRPr="00046D76">
              <w:rPr>
                <w:rFonts w:ascii="Arial" w:eastAsia="標楷體" w:hAnsi="Arial"/>
              </w:rPr>
              <w:t>T7E1</w:t>
            </w:r>
          </w:p>
        </w:tc>
        <w:tc>
          <w:tcPr>
            <w:tcW w:w="6300" w:type="dxa"/>
          </w:tcPr>
          <w:p w:rsidR="00537E12" w:rsidRPr="00684B3A" w:rsidRDefault="0018427C" w:rsidP="00B60CF6">
            <w:pPr>
              <w:rPr>
                <w:rFonts w:ascii="Arial" w:eastAsia="標楷體" w:hAnsi="Arial"/>
              </w:rPr>
            </w:pPr>
            <w:r w:rsidRPr="0018427C">
              <w:rPr>
                <w:rFonts w:ascii="Arial" w:eastAsia="標楷體" w:hAnsi="Arial" w:hint="eastAsia"/>
              </w:rPr>
              <w:t>逾期退稅授權處理</w:t>
            </w:r>
          </w:p>
        </w:tc>
      </w:tr>
    </w:tbl>
    <w:p w:rsidR="00537E12" w:rsidRPr="00684B3A" w:rsidRDefault="00537E12" w:rsidP="00537E12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20666D" w:rsidRDefault="0020666D" w:rsidP="00537E12">
      <w:pPr>
        <w:rPr>
          <w:rFonts w:ascii="Arial" w:eastAsia="標楷體" w:hAnsi="Arial"/>
          <w:b/>
          <w:sz w:val="28"/>
          <w:szCs w:val="28"/>
        </w:rPr>
      </w:pPr>
    </w:p>
    <w:p w:rsidR="00537E12" w:rsidRPr="00684B3A" w:rsidRDefault="00537E12" w:rsidP="00537E1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537E12" w:rsidRPr="00684B3A" w:rsidRDefault="00537E12" w:rsidP="00046D76">
      <w:pPr>
        <w:pStyle w:val="a7"/>
        <w:ind w:leftChars="0"/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管理性業務</w:t>
      </w:r>
      <w:r w:rsidRPr="00684B3A">
        <w:rPr>
          <w:rFonts w:ascii="Segoe UI Emoji" w:eastAsia="Segoe UI Emoji" w:hAnsi="Segoe UI Emoji" w:cs="Segoe UI Emoji"/>
        </w:rPr>
        <w:t>→</w:t>
      </w:r>
      <w:r>
        <w:rPr>
          <w:rFonts w:ascii="Arial" w:eastAsia="標楷體" w:hAnsi="Arial" w:hint="eastAsia"/>
        </w:rPr>
        <w:t>存戶</w:t>
      </w:r>
      <w:r w:rsidRPr="00684B3A">
        <w:rPr>
          <w:rFonts w:ascii="Arial" w:eastAsia="標楷體" w:hAnsi="Arial" w:hint="eastAsia"/>
        </w:rPr>
        <w:t>作業</w:t>
      </w:r>
      <w:r w:rsidRPr="00684B3A">
        <w:rPr>
          <w:rFonts w:ascii="Segoe UI Emoji" w:eastAsia="Segoe UI Emoji" w:hAnsi="Segoe UI Emoji" w:cs="Segoe UI Emoji"/>
        </w:rPr>
        <w:t>→</w:t>
      </w:r>
      <w:r w:rsidRPr="00537E12">
        <w:rPr>
          <w:rFonts w:ascii="Arial" w:eastAsia="標楷體" w:hAnsi="Arial" w:hint="eastAsia"/>
        </w:rPr>
        <w:t>逾期退稅授權處理</w:t>
      </w:r>
    </w:p>
    <w:p w:rsidR="0020666D" w:rsidRDefault="0020666D" w:rsidP="00537E12">
      <w:pPr>
        <w:rPr>
          <w:rFonts w:ascii="Arial" w:eastAsia="標楷體" w:hAnsi="Arial"/>
          <w:b/>
          <w:sz w:val="28"/>
          <w:szCs w:val="28"/>
        </w:rPr>
      </w:pPr>
    </w:p>
    <w:p w:rsidR="00537E12" w:rsidRDefault="00537E12" w:rsidP="00537E12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046D76" w:rsidRDefault="00537E12" w:rsidP="00046D76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　　</w:t>
      </w:r>
      <w:r w:rsidR="00046D76" w:rsidRPr="00046D76">
        <w:rPr>
          <w:rFonts w:ascii="Arial" w:eastAsia="標楷體" w:hAnsi="Arial" w:hint="eastAsia"/>
        </w:rPr>
        <w:t>如分行遇作業疏失需要執行逾期退稅，請以需求單方式進行申請，待會計處同意後</w:t>
      </w:r>
      <w:r w:rsidR="00046D76">
        <w:rPr>
          <w:rFonts w:ascii="Arial" w:eastAsia="標楷體" w:hAnsi="Arial" w:hint="eastAsia"/>
        </w:rPr>
        <w:t>，</w:t>
      </w:r>
      <w:r w:rsidR="00046D76" w:rsidRPr="00046D76">
        <w:rPr>
          <w:rFonts w:ascii="Arial" w:eastAsia="標楷體" w:hAnsi="Arial" w:hint="eastAsia"/>
        </w:rPr>
        <w:t>授權分行執行</w:t>
      </w:r>
      <w:r w:rsidR="0020666D">
        <w:rPr>
          <w:rFonts w:ascii="Arial" w:eastAsia="標楷體" w:hAnsi="Arial" w:hint="eastAsia"/>
        </w:rPr>
        <w:t>46406</w:t>
      </w:r>
      <w:r w:rsidR="00046D76" w:rsidRPr="00046D76">
        <w:rPr>
          <w:rFonts w:ascii="Arial" w:eastAsia="標楷體" w:hAnsi="Arial" w:hint="eastAsia"/>
        </w:rPr>
        <w:t>退稅交易。</w:t>
      </w:r>
    </w:p>
    <w:p w:rsidR="00537E12" w:rsidRPr="00684B3A" w:rsidRDefault="00046D76" w:rsidP="00537E12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   </w:t>
      </w:r>
      <w:r w:rsidR="00537E12">
        <w:rPr>
          <w:rFonts w:ascii="Arial" w:eastAsia="標楷體" w:hAnsi="Arial" w:hint="eastAsia"/>
        </w:rPr>
        <w:t>輸入「授權分行</w:t>
      </w:r>
      <w:r w:rsidR="00537E12" w:rsidRPr="00684B3A">
        <w:rPr>
          <w:rFonts w:ascii="Arial" w:eastAsia="標楷體" w:hAnsi="Arial" w:hint="eastAsia"/>
        </w:rPr>
        <w:t>」</w:t>
      </w:r>
      <w:r w:rsidR="004C713E">
        <w:rPr>
          <w:rFonts w:ascii="Arial" w:eastAsia="標楷體" w:hAnsi="Arial" w:hint="eastAsia"/>
        </w:rPr>
        <w:t>及</w:t>
      </w:r>
      <w:r w:rsidR="00537E12" w:rsidRPr="00684B3A">
        <w:rPr>
          <w:rFonts w:ascii="Arial" w:eastAsia="標楷體" w:hAnsi="Arial" w:hint="eastAsia"/>
        </w:rPr>
        <w:t>「</w:t>
      </w:r>
      <w:r w:rsidR="00537E12">
        <w:rPr>
          <w:rFonts w:ascii="Arial" w:eastAsia="標楷體" w:hAnsi="Arial" w:hint="eastAsia"/>
        </w:rPr>
        <w:t>帳號</w:t>
      </w:r>
      <w:r w:rsidR="00537E12" w:rsidRPr="00684B3A">
        <w:rPr>
          <w:rFonts w:ascii="Arial" w:eastAsia="標楷體" w:hAnsi="Arial" w:hint="eastAsia"/>
        </w:rPr>
        <w:t>」，</w:t>
      </w:r>
      <w:r w:rsidR="00537E12">
        <w:rPr>
          <w:rFonts w:ascii="Arial" w:eastAsia="標楷體" w:hAnsi="Arial" w:hint="eastAsia"/>
        </w:rPr>
        <w:t>「幣別</w:t>
      </w:r>
      <w:r w:rsidR="00537E12" w:rsidRPr="00684B3A">
        <w:rPr>
          <w:rFonts w:ascii="Arial" w:eastAsia="標楷體" w:hAnsi="Arial" w:hint="eastAsia"/>
        </w:rPr>
        <w:t>」</w:t>
      </w:r>
      <w:r w:rsidR="00537E12">
        <w:rPr>
          <w:rFonts w:ascii="Arial" w:eastAsia="標楷體" w:hAnsi="Arial" w:hint="eastAsia"/>
        </w:rPr>
        <w:t>可下拉選單選擇欲授權逾期退稅之幣別，「退稅期間</w:t>
      </w:r>
      <w:r w:rsidR="00537E12" w:rsidRPr="00684B3A">
        <w:rPr>
          <w:rFonts w:ascii="Arial" w:eastAsia="標楷體" w:hAnsi="Arial" w:hint="eastAsia"/>
        </w:rPr>
        <w:t>」</w:t>
      </w:r>
      <w:r w:rsidR="00537E12">
        <w:rPr>
          <w:rFonts w:ascii="Arial" w:eastAsia="標楷體" w:hAnsi="Arial" w:hint="eastAsia"/>
        </w:rPr>
        <w:t>輸入欲授權逾期退稅之日期</w:t>
      </w:r>
      <w:r w:rsidR="00537E12" w:rsidRPr="00684B3A">
        <w:rPr>
          <w:rFonts w:ascii="Arial" w:eastAsia="標楷體" w:hAnsi="Arial" w:hint="eastAsia"/>
        </w:rPr>
        <w:t>，點擊【執行】按鈕，</w:t>
      </w:r>
      <w:r w:rsidR="00385A95">
        <w:rPr>
          <w:rFonts w:ascii="Arial" w:eastAsia="標楷體" w:hAnsi="Arial" w:hint="eastAsia"/>
        </w:rPr>
        <w:t>主管授權</w:t>
      </w:r>
      <w:r>
        <w:rPr>
          <w:rFonts w:ascii="Arial" w:eastAsia="標楷體" w:hAnsi="Arial" w:hint="eastAsia"/>
        </w:rPr>
        <w:t>後</w:t>
      </w:r>
      <w:r w:rsidR="00385A95">
        <w:rPr>
          <w:rFonts w:ascii="Arial" w:eastAsia="標楷體" w:hAnsi="Arial" w:hint="eastAsia"/>
        </w:rPr>
        <w:t>即可完成逾期退稅之處理</w:t>
      </w:r>
      <w:r w:rsidR="004C713E">
        <w:rPr>
          <w:rFonts w:ascii="Arial" w:eastAsia="標楷體" w:hAnsi="Arial" w:hint="eastAsia"/>
        </w:rPr>
        <w:t>，同時授權分行會收到</w:t>
      </w:r>
      <w:r w:rsidR="00E50EF5">
        <w:rPr>
          <w:rFonts w:ascii="Arial" w:eastAsia="標楷體" w:hAnsi="Arial" w:hint="eastAsia"/>
        </w:rPr>
        <w:t>逾期退稅的</w:t>
      </w:r>
      <w:r w:rsidR="004C713E">
        <w:rPr>
          <w:rFonts w:ascii="Arial" w:eastAsia="標楷體" w:hAnsi="Arial" w:hint="eastAsia"/>
        </w:rPr>
        <w:t>廣播訊息</w:t>
      </w:r>
      <w:r w:rsidR="00537E12" w:rsidRPr="00684B3A">
        <w:rPr>
          <w:rFonts w:ascii="Arial" w:eastAsia="標楷體" w:hAnsi="Arial" w:hint="eastAsia"/>
        </w:rPr>
        <w:t>。</w:t>
      </w:r>
    </w:p>
    <w:p w:rsidR="00A066D0" w:rsidRDefault="00A066D0">
      <w:r w:rsidRPr="00A066D0">
        <w:rPr>
          <w:noProof/>
        </w:rPr>
        <w:drawing>
          <wp:inline distT="0" distB="0" distL="0" distR="0" wp14:anchorId="2205CFAB" wp14:editId="15C0645E">
            <wp:extent cx="5991636" cy="324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63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F7" w:rsidRDefault="001C20F7"/>
    <w:p w:rsidR="00FF634E" w:rsidRDefault="00A066D0">
      <w:pPr>
        <w:rPr>
          <w:rFonts w:hint="eastAsia"/>
        </w:rPr>
      </w:pPr>
      <w:r w:rsidRPr="00A066D0">
        <w:rPr>
          <w:noProof/>
        </w:rPr>
        <w:lastRenderedPageBreak/>
        <w:drawing>
          <wp:inline distT="0" distB="0" distL="0" distR="0" wp14:anchorId="1C8CBF82" wp14:editId="18D3F1AF">
            <wp:extent cx="5980343" cy="324000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34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4E" w:rsidRDefault="00A066D0">
      <w:r w:rsidRPr="00A066D0">
        <w:rPr>
          <w:noProof/>
        </w:rPr>
        <w:drawing>
          <wp:inline distT="0" distB="0" distL="0" distR="0" wp14:anchorId="47ED9218" wp14:editId="2B713C33">
            <wp:extent cx="5944691" cy="324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69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4E" w:rsidRDefault="00FF634E"/>
    <w:p w:rsidR="00537E12" w:rsidRPr="00684B3A" w:rsidRDefault="00537E12" w:rsidP="00537E12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537E12" w:rsidRPr="0020666D" w:rsidRDefault="00537E12" w:rsidP="00537E12">
      <w:pPr>
        <w:rPr>
          <w:rFonts w:ascii="Arial" w:eastAsia="標楷體" w:hAnsi="Arial"/>
        </w:rPr>
      </w:pPr>
      <w:bookmarkStart w:id="0" w:name="_GoBack"/>
      <w:bookmarkEnd w:id="0"/>
      <w:r w:rsidRPr="0020666D">
        <w:rPr>
          <w:rFonts w:ascii="Arial" w:eastAsia="標楷體" w:hAnsi="Arial" w:hint="eastAsia"/>
        </w:rPr>
        <w:t xml:space="preserve">1. </w:t>
      </w:r>
      <w:r w:rsidR="004C713E" w:rsidRPr="0020666D">
        <w:rPr>
          <w:rFonts w:ascii="Arial" w:eastAsia="標楷體" w:hAnsi="Arial" w:hint="eastAsia"/>
        </w:rPr>
        <w:t>此交易不得做聯行代收付，</w:t>
      </w:r>
      <w:r w:rsidR="00342996" w:rsidRPr="0020666D">
        <w:rPr>
          <w:rFonts w:ascii="Arial" w:eastAsia="標楷體" w:hAnsi="Arial" w:hint="eastAsia"/>
        </w:rPr>
        <w:t>授權分行需與設帳行</w:t>
      </w:r>
      <w:r w:rsidR="004C713E" w:rsidRPr="0020666D">
        <w:rPr>
          <w:rFonts w:ascii="Arial" w:eastAsia="標楷體" w:hAnsi="Arial" w:hint="eastAsia"/>
        </w:rPr>
        <w:t>(</w:t>
      </w:r>
      <w:r w:rsidR="004C713E" w:rsidRPr="0020666D">
        <w:rPr>
          <w:rFonts w:ascii="Arial" w:eastAsia="標楷體" w:hAnsi="Arial" w:hint="eastAsia"/>
        </w:rPr>
        <w:t>帳號分行</w:t>
      </w:r>
      <w:r w:rsidR="004C713E" w:rsidRPr="0020666D">
        <w:rPr>
          <w:rFonts w:ascii="Arial" w:eastAsia="標楷體" w:hAnsi="Arial" w:hint="eastAsia"/>
        </w:rPr>
        <w:t>)</w:t>
      </w:r>
      <w:r w:rsidR="00342996" w:rsidRPr="0020666D">
        <w:rPr>
          <w:rFonts w:ascii="Arial" w:eastAsia="標楷體" w:hAnsi="Arial" w:hint="eastAsia"/>
        </w:rPr>
        <w:t>一致</w:t>
      </w:r>
      <w:r w:rsidRPr="0020666D">
        <w:rPr>
          <w:rFonts w:ascii="Arial" w:eastAsia="標楷體" w:hAnsi="Arial" w:hint="eastAsia"/>
        </w:rPr>
        <w:t>。</w:t>
      </w:r>
    </w:p>
    <w:p w:rsidR="0018427C" w:rsidRPr="00684B3A" w:rsidRDefault="00342996" w:rsidP="00537E12">
      <w:pPr>
        <w:rPr>
          <w:rFonts w:ascii="Arial" w:eastAsia="標楷體" w:hAnsi="Arial"/>
        </w:rPr>
      </w:pPr>
      <w:r w:rsidRPr="0020666D">
        <w:rPr>
          <w:rFonts w:ascii="Arial" w:eastAsia="標楷體" w:hAnsi="Arial" w:hint="eastAsia"/>
        </w:rPr>
        <w:t xml:space="preserve">2. </w:t>
      </w:r>
      <w:r w:rsidR="004C713E" w:rsidRPr="0020666D">
        <w:rPr>
          <w:rFonts w:ascii="Arial" w:eastAsia="標楷體" w:hAnsi="Arial" w:hint="eastAsia"/>
        </w:rPr>
        <w:t>退稅期間不得超過交易日</w:t>
      </w:r>
      <w:r w:rsidR="0018427C" w:rsidRPr="0020666D">
        <w:rPr>
          <w:rFonts w:ascii="Arial" w:eastAsia="標楷體" w:hAnsi="Arial" w:hint="eastAsia"/>
        </w:rPr>
        <w:t>。</w:t>
      </w:r>
    </w:p>
    <w:p w:rsidR="00537E12" w:rsidRPr="00684B3A" w:rsidRDefault="00537E12" w:rsidP="00537E12">
      <w:pPr>
        <w:rPr>
          <w:rFonts w:ascii="Arial" w:eastAsia="標楷體" w:hAnsi="Arial"/>
        </w:rPr>
      </w:pPr>
    </w:p>
    <w:p w:rsidR="00537E12" w:rsidRPr="00684B3A" w:rsidRDefault="00E50EF5" w:rsidP="00537E12">
      <w:pPr>
        <w:rPr>
          <w:rFonts w:ascii="Arial" w:eastAsia="標楷體" w:hAnsi="Arial"/>
          <w:b/>
          <w:sz w:val="28"/>
          <w:szCs w:val="28"/>
        </w:rPr>
      </w:pPr>
      <w:r>
        <w:rPr>
          <w:rFonts w:ascii="Arial" w:eastAsia="標楷體" w:hAnsi="Arial" w:hint="eastAsia"/>
          <w:b/>
          <w:sz w:val="28"/>
          <w:szCs w:val="28"/>
        </w:rPr>
        <w:t>肆</w:t>
      </w:r>
      <w:r w:rsidR="00537E12" w:rsidRPr="00684B3A">
        <w:rPr>
          <w:rFonts w:ascii="Arial" w:eastAsia="標楷體" w:hAnsi="Arial" w:hint="eastAsia"/>
          <w:b/>
          <w:sz w:val="28"/>
          <w:szCs w:val="28"/>
        </w:rPr>
        <w:t>、權限限制</w:t>
      </w:r>
    </w:p>
    <w:p w:rsidR="001C20F7" w:rsidRPr="000B5E48" w:rsidRDefault="00537E12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該交易限｛</w:t>
      </w:r>
      <w:r w:rsidR="004C713E">
        <w:rPr>
          <w:rFonts w:ascii="Arial" w:eastAsia="標楷體" w:hAnsi="Arial" w:hint="eastAsia"/>
          <w:color w:val="FF0000"/>
        </w:rPr>
        <w:t>會計處</w:t>
      </w:r>
      <w:r w:rsidRPr="00684B3A">
        <w:rPr>
          <w:rFonts w:ascii="Arial" w:eastAsia="標楷體" w:hAnsi="Arial" w:hint="eastAsia"/>
          <w:color w:val="FF0000"/>
        </w:rPr>
        <w:t>｝執行。</w:t>
      </w:r>
    </w:p>
    <w:sectPr w:rsidR="001C20F7" w:rsidRPr="000B5E48" w:rsidSect="0020666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E75" w:rsidRDefault="00680E75" w:rsidP="00606438">
      <w:r>
        <w:separator/>
      </w:r>
    </w:p>
  </w:endnote>
  <w:endnote w:type="continuationSeparator" w:id="0">
    <w:p w:rsidR="00680E75" w:rsidRDefault="00680E75" w:rsidP="0060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E75" w:rsidRDefault="00680E75" w:rsidP="00606438">
      <w:r>
        <w:separator/>
      </w:r>
    </w:p>
  </w:footnote>
  <w:footnote w:type="continuationSeparator" w:id="0">
    <w:p w:rsidR="00680E75" w:rsidRDefault="00680E75" w:rsidP="0060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F7"/>
    <w:rsid w:val="00046D76"/>
    <w:rsid w:val="000B5E48"/>
    <w:rsid w:val="0018427C"/>
    <w:rsid w:val="001C20F7"/>
    <w:rsid w:val="001E70C2"/>
    <w:rsid w:val="0020666D"/>
    <w:rsid w:val="003022B1"/>
    <w:rsid w:val="00342996"/>
    <w:rsid w:val="00385A95"/>
    <w:rsid w:val="004C713E"/>
    <w:rsid w:val="00537E12"/>
    <w:rsid w:val="00571856"/>
    <w:rsid w:val="00606438"/>
    <w:rsid w:val="00680E75"/>
    <w:rsid w:val="007C0689"/>
    <w:rsid w:val="00847311"/>
    <w:rsid w:val="00A066D0"/>
    <w:rsid w:val="00AD0FD5"/>
    <w:rsid w:val="00B60553"/>
    <w:rsid w:val="00BC786C"/>
    <w:rsid w:val="00D00497"/>
    <w:rsid w:val="00D53129"/>
    <w:rsid w:val="00DE4883"/>
    <w:rsid w:val="00E50EF5"/>
    <w:rsid w:val="00E73E41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A5B7506-9211-4825-A8F8-2ACA4DD4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4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64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64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6438"/>
    <w:rPr>
      <w:sz w:val="20"/>
      <w:szCs w:val="20"/>
    </w:rPr>
  </w:style>
  <w:style w:type="paragraph" w:styleId="a7">
    <w:name w:val="List Paragraph"/>
    <w:basedOn w:val="a"/>
    <w:uiPriority w:val="34"/>
    <w:qFormat/>
    <w:rsid w:val="00537E12"/>
    <w:pPr>
      <w:ind w:leftChars="200" w:left="480"/>
    </w:pPr>
  </w:style>
  <w:style w:type="table" w:styleId="a8">
    <w:name w:val="Table Grid"/>
    <w:basedOn w:val="a1"/>
    <w:uiPriority w:val="39"/>
    <w:rsid w:val="00537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C35A0E-3947-4432-8AC0-651EE785D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153A8-73FD-4CF8-96A7-F481B6935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DA7B7-E2F3-4FCF-BE9E-DFC513D66B82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2501d877-11f2-41e1-bfb7-a4a20d8e2bae"/>
    <ds:schemaRef ds:uri="http://purl.org/dc/terms/"/>
    <ds:schemaRef ds:uri="http://purl.org/dc/elements/1.1/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TEST19652</dc:creator>
  <cp:keywords/>
  <dc:description/>
  <cp:lastModifiedBy>陳永芝11455</cp:lastModifiedBy>
  <cp:revision>3</cp:revision>
  <dcterms:created xsi:type="dcterms:W3CDTF">2020-06-30T10:32:00Z</dcterms:created>
  <dcterms:modified xsi:type="dcterms:W3CDTF">2020-07-10T07:25:00Z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