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0A45" w:rsidRPr="000329B9" w:rsidRDefault="006A0A45" w:rsidP="006A0A45">
      <w:pPr>
        <w:rPr>
          <w:rFonts w:ascii="Arial" w:eastAsia="標楷體" w:hAnsi="Arial"/>
          <w:b/>
          <w:sz w:val="28"/>
          <w:szCs w:val="28"/>
        </w:rPr>
      </w:pPr>
      <w:r w:rsidRPr="000329B9">
        <w:rPr>
          <w:rFonts w:ascii="Arial" w:eastAsia="標楷體" w:hAnsi="Arial" w:hint="eastAsia"/>
          <w:b/>
          <w:sz w:val="28"/>
          <w:szCs w:val="28"/>
        </w:rPr>
        <w:t>【</w:t>
      </w:r>
      <w:r w:rsidR="00D34244" w:rsidRPr="000329B9">
        <w:rPr>
          <w:rFonts w:ascii="Arial" w:eastAsia="標楷體" w:hAnsi="Arial" w:hint="eastAsia"/>
          <w:b/>
          <w:sz w:val="28"/>
        </w:rPr>
        <w:t>4661</w:t>
      </w:r>
      <w:r w:rsidR="003C5221" w:rsidRPr="000329B9">
        <w:rPr>
          <w:rFonts w:ascii="Arial" w:eastAsia="標楷體" w:hAnsi="Arial" w:hint="eastAsia"/>
          <w:b/>
          <w:sz w:val="28"/>
        </w:rPr>
        <w:t>5</w:t>
      </w:r>
      <w:r w:rsidR="00DC0486" w:rsidRPr="000329B9">
        <w:rPr>
          <w:rFonts w:ascii="Arial" w:eastAsia="標楷體" w:hAnsi="Arial" w:hint="eastAsia"/>
          <w:b/>
          <w:sz w:val="28"/>
        </w:rPr>
        <w:t xml:space="preserve">　</w:t>
      </w:r>
      <w:r w:rsidR="003C5221" w:rsidRPr="000329B9">
        <w:rPr>
          <w:rFonts w:ascii="Arial" w:eastAsia="標楷體" w:hAnsi="Arial" w:hint="eastAsia"/>
          <w:b/>
          <w:sz w:val="28"/>
        </w:rPr>
        <w:t>跨行提款沖正</w:t>
      </w:r>
      <w:r w:rsidRPr="000329B9">
        <w:rPr>
          <w:rFonts w:ascii="Arial" w:eastAsia="標楷體" w:hAnsi="Arial" w:hint="eastAsia"/>
          <w:b/>
          <w:sz w:val="28"/>
          <w:szCs w:val="28"/>
        </w:rPr>
        <w:t>】</w:t>
      </w:r>
    </w:p>
    <w:p w:rsidR="006A0A45" w:rsidRPr="000329B9" w:rsidRDefault="006A0A45" w:rsidP="006A0A45">
      <w:pPr>
        <w:rPr>
          <w:rFonts w:ascii="Arial" w:eastAsia="標楷體" w:hAnsi="Arial"/>
          <w:b/>
          <w:sz w:val="28"/>
          <w:szCs w:val="28"/>
        </w:rPr>
      </w:pPr>
      <w:r w:rsidRPr="000329B9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0329B9" w:rsidRPr="000329B9" w:rsidTr="00777756">
        <w:tc>
          <w:tcPr>
            <w:tcW w:w="1976" w:type="dxa"/>
            <w:shd w:val="clear" w:color="auto" w:fill="FFFF99"/>
          </w:tcPr>
          <w:p w:rsidR="006A0A45" w:rsidRPr="000329B9" w:rsidRDefault="006A0A45" w:rsidP="00777756">
            <w:pPr>
              <w:rPr>
                <w:rFonts w:ascii="Arial" w:eastAsia="標楷體" w:hAnsi="Arial"/>
              </w:rPr>
            </w:pPr>
            <w:r w:rsidRPr="000329B9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6A0A45" w:rsidRPr="000329B9" w:rsidRDefault="006A0A45" w:rsidP="00777756">
            <w:pPr>
              <w:rPr>
                <w:rFonts w:ascii="Arial" w:eastAsia="標楷體" w:hAnsi="Arial"/>
              </w:rPr>
            </w:pPr>
            <w:r w:rsidRPr="000329B9">
              <w:rPr>
                <w:rFonts w:ascii="Arial" w:eastAsia="標楷體" w:hAnsi="Arial" w:hint="eastAsia"/>
              </w:rPr>
              <w:t>原交易名稱</w:t>
            </w:r>
          </w:p>
        </w:tc>
      </w:tr>
      <w:tr w:rsidR="000329B9" w:rsidRPr="000329B9" w:rsidTr="008B3619">
        <w:tc>
          <w:tcPr>
            <w:tcW w:w="1976" w:type="dxa"/>
            <w:vAlign w:val="center"/>
          </w:tcPr>
          <w:p w:rsidR="003C5221" w:rsidRPr="000329B9" w:rsidRDefault="003C5221" w:rsidP="003C5221">
            <w:pPr>
              <w:rPr>
                <w:rFonts w:ascii="Arial" w:eastAsia="標楷體" w:hAnsi="Arial"/>
              </w:rPr>
            </w:pPr>
            <w:r w:rsidRPr="000329B9">
              <w:rPr>
                <w:rFonts w:ascii="Arial" w:eastAsia="標楷體" w:hAnsi="Arial" w:hint="eastAsia"/>
              </w:rPr>
              <w:t>TB53</w:t>
            </w:r>
          </w:p>
        </w:tc>
        <w:tc>
          <w:tcPr>
            <w:tcW w:w="6300" w:type="dxa"/>
            <w:vAlign w:val="center"/>
          </w:tcPr>
          <w:p w:rsidR="003C5221" w:rsidRPr="000329B9" w:rsidRDefault="003C5221" w:rsidP="003C5221">
            <w:pPr>
              <w:rPr>
                <w:rFonts w:ascii="Arial" w:eastAsia="標楷體" w:hAnsi="Arial"/>
              </w:rPr>
            </w:pPr>
            <w:r w:rsidRPr="000329B9">
              <w:rPr>
                <w:rFonts w:ascii="Arial" w:eastAsia="標楷體" w:hAnsi="Arial" w:hint="eastAsia"/>
              </w:rPr>
              <w:t>跨行沖正交易傳送</w:t>
            </w:r>
          </w:p>
        </w:tc>
      </w:tr>
      <w:tr w:rsidR="000329B9" w:rsidRPr="000329B9" w:rsidTr="008B3619">
        <w:tc>
          <w:tcPr>
            <w:tcW w:w="1976" w:type="dxa"/>
            <w:vAlign w:val="center"/>
          </w:tcPr>
          <w:p w:rsidR="003C5221" w:rsidRPr="000329B9" w:rsidRDefault="003C5221" w:rsidP="003C5221">
            <w:pPr>
              <w:rPr>
                <w:rFonts w:ascii="Arial" w:eastAsia="標楷體" w:hAnsi="Arial"/>
              </w:rPr>
            </w:pPr>
            <w:r w:rsidRPr="000329B9">
              <w:rPr>
                <w:rFonts w:ascii="Arial" w:eastAsia="標楷體" w:hAnsi="Arial" w:hint="eastAsia"/>
              </w:rPr>
              <w:t>TB82</w:t>
            </w:r>
          </w:p>
        </w:tc>
        <w:tc>
          <w:tcPr>
            <w:tcW w:w="6300" w:type="dxa"/>
            <w:vAlign w:val="center"/>
          </w:tcPr>
          <w:p w:rsidR="003C5221" w:rsidRPr="000329B9" w:rsidRDefault="003C5221" w:rsidP="003C5221">
            <w:pPr>
              <w:rPr>
                <w:rFonts w:ascii="Arial" w:eastAsia="標楷體" w:hAnsi="Arial"/>
              </w:rPr>
            </w:pPr>
            <w:r w:rsidRPr="000329B9">
              <w:rPr>
                <w:rFonts w:ascii="Arial" w:eastAsia="標楷體" w:hAnsi="Arial" w:hint="eastAsia"/>
              </w:rPr>
              <w:t>ATM</w:t>
            </w:r>
            <w:r w:rsidRPr="000329B9">
              <w:rPr>
                <w:rFonts w:ascii="Arial" w:eastAsia="標楷體" w:hAnsi="Arial" w:hint="eastAsia"/>
              </w:rPr>
              <w:t>待確認或沖正交易查詢</w:t>
            </w:r>
          </w:p>
        </w:tc>
      </w:tr>
    </w:tbl>
    <w:p w:rsidR="006A0A45" w:rsidRPr="000329B9" w:rsidRDefault="006A0A45" w:rsidP="006A0A45">
      <w:pPr>
        <w:rPr>
          <w:rFonts w:ascii="Arial" w:eastAsia="標楷體" w:hAnsi="Arial"/>
        </w:rPr>
      </w:pPr>
      <w:r w:rsidRPr="000329B9">
        <w:rPr>
          <w:rFonts w:ascii="Arial" w:eastAsia="標楷體" w:hAnsi="Arial" w:hint="eastAsia"/>
        </w:rPr>
        <w:t>‧整合原交易如上。</w:t>
      </w:r>
    </w:p>
    <w:p w:rsidR="006A0A45" w:rsidRPr="000329B9" w:rsidRDefault="006A0A45" w:rsidP="006A0A45">
      <w:pPr>
        <w:rPr>
          <w:rFonts w:ascii="Arial" w:eastAsia="標楷體" w:hAnsi="Arial"/>
        </w:rPr>
      </w:pPr>
    </w:p>
    <w:p w:rsidR="006A0A45" w:rsidRPr="000329B9" w:rsidRDefault="006A0A45" w:rsidP="006A0A45">
      <w:pPr>
        <w:rPr>
          <w:rFonts w:ascii="Arial" w:eastAsia="標楷體" w:hAnsi="Arial"/>
          <w:b/>
          <w:sz w:val="28"/>
          <w:szCs w:val="28"/>
        </w:rPr>
      </w:pPr>
      <w:r w:rsidRPr="000329B9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6A0A45" w:rsidRPr="000329B9" w:rsidRDefault="006A0A45" w:rsidP="006A0A45">
      <w:pPr>
        <w:rPr>
          <w:rFonts w:ascii="Arial" w:eastAsia="標楷體" w:hAnsi="Arial"/>
        </w:rPr>
      </w:pPr>
      <w:r w:rsidRPr="000329B9">
        <w:rPr>
          <w:rFonts w:ascii="Arial" w:eastAsia="標楷體" w:hAnsi="Arial" w:hint="eastAsia"/>
        </w:rPr>
        <w:t xml:space="preserve">　　</w:t>
      </w:r>
      <w:r w:rsidR="00DC0486" w:rsidRPr="000329B9">
        <w:rPr>
          <w:rStyle w:val="a7"/>
          <w:rFonts w:ascii="Arial" w:eastAsia="標楷體" w:hAnsi="Arial" w:hint="eastAsia"/>
          <w:i w:val="0"/>
          <w:szCs w:val="24"/>
        </w:rPr>
        <w:t>管理性業務→跨行跨國業務→</w:t>
      </w:r>
      <w:r w:rsidR="003C5221" w:rsidRPr="000329B9">
        <w:rPr>
          <w:rStyle w:val="a7"/>
          <w:rFonts w:ascii="Arial" w:eastAsia="標楷體" w:hAnsi="Arial" w:hint="eastAsia"/>
          <w:i w:val="0"/>
          <w:szCs w:val="24"/>
        </w:rPr>
        <w:t>跨行提款沖正</w:t>
      </w:r>
    </w:p>
    <w:p w:rsidR="006A0A45" w:rsidRPr="000329B9" w:rsidRDefault="006A0A45" w:rsidP="006A0A45">
      <w:pPr>
        <w:rPr>
          <w:rFonts w:ascii="Arial" w:eastAsia="標楷體" w:hAnsi="Arial"/>
        </w:rPr>
      </w:pPr>
    </w:p>
    <w:p w:rsidR="006A0A45" w:rsidRPr="000329B9" w:rsidRDefault="006A0A45" w:rsidP="006A0A45">
      <w:pPr>
        <w:rPr>
          <w:rFonts w:ascii="Arial" w:eastAsia="標楷體" w:hAnsi="Arial"/>
        </w:rPr>
      </w:pPr>
      <w:r w:rsidRPr="000329B9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C574E9" w:rsidRPr="000329B9" w:rsidRDefault="00F27A72" w:rsidP="00C574E9">
      <w:pPr>
        <w:rPr>
          <w:rFonts w:ascii="Arial" w:eastAsia="標楷體" w:hAnsi="Arial"/>
        </w:rPr>
      </w:pPr>
      <w:r w:rsidRPr="000329B9">
        <w:rPr>
          <w:rFonts w:ascii="Arial" w:eastAsia="標楷體" w:hAnsi="Arial" w:hint="eastAsia"/>
          <w:b/>
        </w:rPr>
        <w:t>一、交易類別：</w:t>
      </w:r>
      <w:r w:rsidR="00C574E9" w:rsidRPr="000329B9">
        <w:rPr>
          <w:rFonts w:ascii="Arial" w:eastAsia="標楷體" w:hAnsi="Arial" w:hint="eastAsia"/>
        </w:rPr>
        <w:t>1</w:t>
      </w:r>
      <w:r w:rsidRPr="000329B9">
        <w:rPr>
          <w:rFonts w:ascii="Arial" w:eastAsia="標楷體" w:hAnsi="Arial" w:hint="eastAsia"/>
          <w:b/>
        </w:rPr>
        <w:t>-</w:t>
      </w:r>
      <w:r w:rsidR="00C574E9" w:rsidRPr="000329B9">
        <w:rPr>
          <w:rFonts w:ascii="Arial" w:eastAsia="標楷體" w:hAnsi="Arial" w:hint="eastAsia"/>
          <w:b/>
        </w:rPr>
        <w:t>傳送</w:t>
      </w:r>
    </w:p>
    <w:p w:rsidR="00DC0486" w:rsidRDefault="00F27A72" w:rsidP="00491C38">
      <w:pPr>
        <w:rPr>
          <w:rFonts w:ascii="Arial" w:eastAsia="標楷體" w:hAnsi="Arial"/>
        </w:rPr>
      </w:pPr>
      <w:r w:rsidRPr="000329B9">
        <w:rPr>
          <w:rFonts w:ascii="Arial" w:eastAsia="標楷體" w:hAnsi="Arial" w:hint="eastAsia"/>
        </w:rPr>
        <w:t xml:space="preserve">　　</w:t>
      </w:r>
      <w:r w:rsidR="00C574E9" w:rsidRPr="000329B9">
        <w:rPr>
          <w:rFonts w:ascii="Arial" w:eastAsia="標楷體" w:hAnsi="Arial" w:hint="eastAsia"/>
        </w:rPr>
        <w:t>選擇「交易類別</w:t>
      </w:r>
      <w:r w:rsidR="00C574E9" w:rsidRPr="000329B9">
        <w:rPr>
          <w:rFonts w:ascii="Arial" w:eastAsia="標楷體" w:hAnsi="Arial" w:hint="eastAsia"/>
        </w:rPr>
        <w:t>1-</w:t>
      </w:r>
      <w:r w:rsidR="00C574E9" w:rsidRPr="000329B9">
        <w:rPr>
          <w:rFonts w:ascii="Arial" w:eastAsia="標楷體" w:hAnsi="Arial" w:hint="eastAsia"/>
        </w:rPr>
        <w:t>傳送」，再輸入欲跨行提款沖正之「</w:t>
      </w:r>
      <w:r w:rsidR="000329B9">
        <w:rPr>
          <w:rFonts w:ascii="Arial" w:eastAsia="標楷體" w:hAnsi="Arial" w:hint="eastAsia"/>
        </w:rPr>
        <w:t>交易日期」、「交易序號」、「存款單位」、「帳號」、「交易金額」及</w:t>
      </w:r>
      <w:r w:rsidR="00C574E9" w:rsidRPr="000329B9">
        <w:rPr>
          <w:rFonts w:ascii="Arial" w:eastAsia="標楷體" w:hAnsi="Arial" w:hint="eastAsia"/>
        </w:rPr>
        <w:t>「沖正指示」，</w:t>
      </w:r>
      <w:r w:rsidR="007A4F01">
        <w:rPr>
          <w:rFonts w:ascii="Arial" w:eastAsia="標楷體" w:hAnsi="Arial" w:hint="eastAsia"/>
        </w:rPr>
        <w:t>點</w:t>
      </w:r>
      <w:r w:rsidR="007A4F01">
        <w:rPr>
          <w:rFonts w:ascii="Arial" w:eastAsia="標楷體" w:hAnsi="Arial"/>
        </w:rPr>
        <w:t>擊</w:t>
      </w:r>
      <w:r w:rsidR="00044BE2" w:rsidRPr="000329B9">
        <w:rPr>
          <w:rFonts w:ascii="Arial" w:eastAsia="標楷體" w:hAnsi="Arial" w:hint="eastAsia"/>
          <w:szCs w:val="24"/>
        </w:rPr>
        <w:t>【</w:t>
      </w:r>
      <w:r w:rsidR="00044BE2" w:rsidRPr="000329B9">
        <w:rPr>
          <w:rFonts w:ascii="Arial" w:eastAsia="標楷體" w:hAnsi="Arial" w:hint="eastAsia"/>
        </w:rPr>
        <w:t>執行</w:t>
      </w:r>
      <w:r w:rsidR="00044BE2" w:rsidRPr="000329B9">
        <w:rPr>
          <w:rFonts w:ascii="Arial" w:eastAsia="標楷體" w:hAnsi="Arial" w:hint="eastAsia"/>
          <w:szCs w:val="24"/>
        </w:rPr>
        <w:t>】</w:t>
      </w:r>
      <w:r w:rsidR="007A4F01">
        <w:rPr>
          <w:rFonts w:ascii="Arial" w:eastAsia="標楷體" w:hAnsi="Arial" w:hint="eastAsia"/>
          <w:szCs w:val="24"/>
        </w:rPr>
        <w:t>後</w:t>
      </w:r>
      <w:r w:rsidR="007A4F01">
        <w:rPr>
          <w:rFonts w:ascii="Arial" w:eastAsia="標楷體" w:hAnsi="Arial"/>
          <w:szCs w:val="24"/>
        </w:rPr>
        <w:t>，</w:t>
      </w:r>
      <w:r w:rsidR="00C574E9" w:rsidRPr="000329B9">
        <w:rPr>
          <w:rFonts w:ascii="Arial" w:eastAsia="標楷體" w:hAnsi="Arial" w:hint="eastAsia"/>
        </w:rPr>
        <w:t>交易即完成</w:t>
      </w:r>
      <w:r w:rsidR="007A4F01">
        <w:rPr>
          <w:rFonts w:ascii="Arial" w:eastAsia="標楷體" w:hAnsi="Arial" w:hint="eastAsia"/>
        </w:rPr>
        <w:t>並</w:t>
      </w:r>
      <w:r w:rsidR="007A4F01">
        <w:rPr>
          <w:rFonts w:ascii="Arial" w:eastAsia="標楷體" w:hAnsi="Arial"/>
        </w:rPr>
        <w:t>列印</w:t>
      </w:r>
      <w:r w:rsidR="007A4F01">
        <w:rPr>
          <w:rFonts w:ascii="Arial" w:eastAsia="標楷體" w:hAnsi="Arial" w:hint="eastAsia"/>
        </w:rPr>
        <w:t>短</w:t>
      </w:r>
      <w:r w:rsidR="007A4F01">
        <w:rPr>
          <w:rFonts w:ascii="Arial" w:eastAsia="標楷體" w:hAnsi="Arial"/>
        </w:rPr>
        <w:t>單</w:t>
      </w:r>
      <w:r w:rsidR="00C574E9" w:rsidRPr="000329B9">
        <w:rPr>
          <w:rFonts w:ascii="Arial" w:eastAsia="標楷體" w:hAnsi="Arial" w:hint="eastAsia"/>
        </w:rPr>
        <w:t>。</w:t>
      </w:r>
    </w:p>
    <w:p w:rsidR="007A4F01" w:rsidRDefault="007A4F01" w:rsidP="007A4F01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沖</w:t>
      </w:r>
      <w:r>
        <w:rPr>
          <w:rFonts w:ascii="Arial" w:eastAsia="標楷體" w:hAnsi="Arial"/>
        </w:rPr>
        <w:t>正指</w:t>
      </w:r>
      <w:r>
        <w:rPr>
          <w:rFonts w:ascii="Arial" w:eastAsia="標楷體" w:hAnsi="Arial" w:hint="eastAsia"/>
        </w:rPr>
        <w:t>示</w:t>
      </w:r>
      <w:r>
        <w:rPr>
          <w:rFonts w:ascii="Arial" w:eastAsia="標楷體" w:hAnsi="Arial"/>
        </w:rPr>
        <w:t>說明：</w:t>
      </w:r>
    </w:p>
    <w:p w:rsidR="007A4F01" w:rsidRDefault="007A4F01" w:rsidP="007A4F01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/>
        </w:rPr>
        <w:t>(1)</w:t>
      </w:r>
      <w:r>
        <w:rPr>
          <w:rFonts w:ascii="Arial" w:eastAsia="標楷體" w:hAnsi="Arial" w:hint="eastAsia"/>
        </w:rPr>
        <w:t>「</w:t>
      </w:r>
      <w:r w:rsidRPr="000329B9">
        <w:rPr>
          <w:rFonts w:ascii="Arial" w:eastAsia="標楷體" w:hAnsi="Arial" w:hint="eastAsia"/>
        </w:rPr>
        <w:t>000</w:t>
      </w:r>
      <w:r>
        <w:rPr>
          <w:rFonts w:ascii="Arial" w:eastAsia="標楷體" w:hAnsi="Arial" w:hint="eastAsia"/>
        </w:rPr>
        <w:t>」</w:t>
      </w:r>
      <w:r>
        <w:rPr>
          <w:rFonts w:ascii="Arial" w:eastAsia="標楷體" w:hAnsi="Arial"/>
        </w:rPr>
        <w:t>：</w:t>
      </w:r>
      <w:r>
        <w:rPr>
          <w:rFonts w:ascii="Arial" w:eastAsia="標楷體" w:hAnsi="Arial" w:hint="eastAsia"/>
        </w:rPr>
        <w:t>不沖正跨行帳，但請存款單位查詢是否沖正客戶帳。</w:t>
      </w:r>
    </w:p>
    <w:p w:rsidR="007A4F01" w:rsidRPr="000329B9" w:rsidRDefault="007A4F01" w:rsidP="007A4F01">
      <w:pPr>
        <w:ind w:firstLineChars="200" w:firstLine="480"/>
        <w:rPr>
          <w:rFonts w:ascii="Arial" w:eastAsia="標楷體" w:hAnsi="Arial" w:hint="eastAsia"/>
        </w:rPr>
      </w:pPr>
      <w:r>
        <w:rPr>
          <w:rFonts w:ascii="Arial" w:eastAsia="標楷體" w:hAnsi="Arial"/>
        </w:rPr>
        <w:t>(2)</w:t>
      </w:r>
      <w:r>
        <w:rPr>
          <w:rFonts w:ascii="Arial" w:eastAsia="標楷體" w:hAnsi="Arial" w:hint="eastAsia"/>
        </w:rPr>
        <w:t>「</w:t>
      </w:r>
      <w:r w:rsidRPr="000329B9">
        <w:rPr>
          <w:rFonts w:ascii="Arial" w:eastAsia="標楷體" w:hAnsi="Arial" w:hint="eastAsia"/>
        </w:rPr>
        <w:t>001</w:t>
      </w:r>
      <w:r>
        <w:rPr>
          <w:rFonts w:ascii="Arial" w:eastAsia="標楷體" w:hAnsi="Arial" w:hint="eastAsia"/>
        </w:rPr>
        <w:t>」</w:t>
      </w:r>
      <w:r>
        <w:rPr>
          <w:rFonts w:ascii="Arial" w:eastAsia="標楷體" w:hAnsi="Arial"/>
        </w:rPr>
        <w:t>：</w:t>
      </w:r>
      <w:r w:rsidRPr="000329B9">
        <w:rPr>
          <w:rFonts w:ascii="Arial" w:eastAsia="標楷體" w:hAnsi="Arial" w:hint="eastAsia"/>
        </w:rPr>
        <w:t>沖正跨行帳</w:t>
      </w:r>
      <w:r w:rsidRPr="000329B9">
        <w:rPr>
          <w:rFonts w:ascii="Arial" w:eastAsia="標楷體" w:hAnsi="Arial" w:hint="eastAsia"/>
        </w:rPr>
        <w:t>/</w:t>
      </w:r>
      <w:r>
        <w:rPr>
          <w:rFonts w:ascii="Arial" w:eastAsia="標楷體" w:hAnsi="Arial" w:hint="eastAsia"/>
        </w:rPr>
        <w:t>客戶帳。</w:t>
      </w:r>
    </w:p>
    <w:p w:rsidR="00C50E96" w:rsidRPr="000329B9" w:rsidRDefault="00EC3B61" w:rsidP="00F50723">
      <w:pPr>
        <w:rPr>
          <w:rFonts w:ascii="Arial" w:eastAsia="標楷體" w:hAnsi="Arial"/>
        </w:rPr>
      </w:pPr>
      <w:r w:rsidRPr="000329B9">
        <w:rPr>
          <w:noProof/>
        </w:rPr>
        <w:drawing>
          <wp:inline distT="0" distB="0" distL="0" distR="0" wp14:anchorId="358B675D" wp14:editId="40092736">
            <wp:extent cx="6120000" cy="331493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61" w:rsidRPr="000329B9" w:rsidRDefault="00EC3B61" w:rsidP="00F50723">
      <w:pPr>
        <w:rPr>
          <w:rFonts w:ascii="Arial" w:eastAsia="標楷體" w:hAnsi="Arial"/>
        </w:rPr>
      </w:pPr>
      <w:r w:rsidRPr="000329B9">
        <w:rPr>
          <w:noProof/>
        </w:rPr>
        <w:lastRenderedPageBreak/>
        <w:drawing>
          <wp:inline distT="0" distB="0" distL="0" distR="0" wp14:anchorId="3A3226F2" wp14:editId="310CF412">
            <wp:extent cx="6120000" cy="331493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61" w:rsidRPr="000329B9" w:rsidRDefault="00EC3B61" w:rsidP="00F50723">
      <w:pPr>
        <w:rPr>
          <w:rFonts w:ascii="Arial" w:eastAsia="標楷體" w:hAnsi="Arial"/>
        </w:rPr>
      </w:pPr>
      <w:r w:rsidRPr="000329B9">
        <w:rPr>
          <w:noProof/>
        </w:rPr>
        <w:drawing>
          <wp:inline distT="0" distB="0" distL="0" distR="0" wp14:anchorId="58FC2E6E" wp14:editId="5D8E0E45">
            <wp:extent cx="6120000" cy="331493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61" w:rsidRPr="000329B9" w:rsidRDefault="00EC3B61" w:rsidP="00F50723">
      <w:pPr>
        <w:rPr>
          <w:rFonts w:ascii="Arial" w:eastAsia="標楷體" w:hAnsi="Arial"/>
        </w:rPr>
      </w:pPr>
    </w:p>
    <w:p w:rsidR="00515BE2" w:rsidRPr="007A4F01" w:rsidRDefault="00F27A72" w:rsidP="00F50723">
      <w:pPr>
        <w:rPr>
          <w:rFonts w:ascii="Arial" w:eastAsia="標楷體" w:hAnsi="Arial" w:hint="eastAsia"/>
          <w:szCs w:val="27"/>
        </w:rPr>
      </w:pPr>
      <w:r w:rsidRPr="000329B9">
        <w:rPr>
          <w:rFonts w:ascii="Arial" w:eastAsia="標楷體" w:hAnsi="Arial" w:hint="eastAsia"/>
          <w:b/>
        </w:rPr>
        <w:t>二、交易類別：</w:t>
      </w:r>
      <w:r w:rsidRPr="000329B9">
        <w:rPr>
          <w:rFonts w:ascii="Arial" w:eastAsia="標楷體" w:hAnsi="Arial" w:hint="eastAsia"/>
          <w:b/>
        </w:rPr>
        <w:t>4-</w:t>
      </w:r>
      <w:r w:rsidR="00F50723" w:rsidRPr="000329B9">
        <w:rPr>
          <w:rFonts w:ascii="Arial" w:eastAsia="標楷體" w:hAnsi="Arial" w:hint="eastAsia"/>
          <w:b/>
          <w:szCs w:val="27"/>
        </w:rPr>
        <w:t>查詢客戶帳待沖正</w:t>
      </w:r>
      <w:r w:rsidRPr="000329B9">
        <w:rPr>
          <w:rFonts w:ascii="Arial" w:eastAsia="標楷體" w:hAnsi="Arial" w:hint="eastAsia"/>
          <w:b/>
          <w:szCs w:val="27"/>
        </w:rPr>
        <w:t>資料</w:t>
      </w:r>
      <w:r w:rsidR="00F50723" w:rsidRPr="000329B9">
        <w:rPr>
          <w:rFonts w:ascii="Arial" w:eastAsia="標楷體" w:hAnsi="Arial" w:hint="eastAsia"/>
          <w:szCs w:val="27"/>
        </w:rPr>
        <w:br/>
      </w:r>
      <w:r w:rsidR="00231D4C" w:rsidRPr="000329B9">
        <w:rPr>
          <w:rFonts w:ascii="Arial" w:eastAsia="標楷體" w:hAnsi="Arial" w:hint="eastAsia"/>
          <w:szCs w:val="27"/>
        </w:rPr>
        <w:t xml:space="preserve">　　</w:t>
      </w:r>
      <w:r w:rsidR="007A4F01">
        <w:rPr>
          <w:rFonts w:ascii="Arial" w:eastAsia="標楷體" w:hAnsi="Arial" w:hint="eastAsia"/>
          <w:szCs w:val="27"/>
        </w:rPr>
        <w:t>輸</w:t>
      </w:r>
      <w:r w:rsidR="007A4F01">
        <w:rPr>
          <w:rFonts w:ascii="Arial" w:eastAsia="標楷體" w:hAnsi="Arial"/>
          <w:szCs w:val="27"/>
        </w:rPr>
        <w:t>入「</w:t>
      </w:r>
      <w:r w:rsidR="007A4F01">
        <w:rPr>
          <w:rFonts w:ascii="Arial" w:eastAsia="標楷體" w:hAnsi="Arial" w:hint="eastAsia"/>
          <w:szCs w:val="27"/>
        </w:rPr>
        <w:t>查</w:t>
      </w:r>
      <w:r w:rsidR="007A4F01">
        <w:rPr>
          <w:rFonts w:ascii="Arial" w:eastAsia="標楷體" w:hAnsi="Arial"/>
          <w:szCs w:val="27"/>
        </w:rPr>
        <w:t>詢日期」</w:t>
      </w:r>
      <w:r w:rsidR="007A4F01">
        <w:rPr>
          <w:rFonts w:ascii="Arial" w:eastAsia="標楷體" w:hAnsi="Arial" w:hint="eastAsia"/>
          <w:szCs w:val="27"/>
        </w:rPr>
        <w:t>，</w:t>
      </w:r>
      <w:r w:rsidR="00F50723" w:rsidRPr="000329B9">
        <w:rPr>
          <w:rFonts w:ascii="Arial" w:eastAsia="標楷體" w:hAnsi="Arial" w:hint="eastAsia"/>
          <w:szCs w:val="27"/>
        </w:rPr>
        <w:t>選擇</w:t>
      </w:r>
      <w:r w:rsidR="007A4F01">
        <w:rPr>
          <w:rFonts w:ascii="Arial" w:eastAsia="標楷體" w:hAnsi="Arial" w:hint="eastAsia"/>
          <w:szCs w:val="27"/>
        </w:rPr>
        <w:t>「</w:t>
      </w:r>
      <w:r w:rsidR="00231D4C" w:rsidRPr="000329B9">
        <w:rPr>
          <w:rFonts w:ascii="Arial" w:eastAsia="標楷體" w:hAnsi="Arial" w:hint="eastAsia"/>
        </w:rPr>
        <w:t>查詢狀態</w:t>
      </w:r>
      <w:r w:rsidR="00231D4C" w:rsidRPr="000329B9">
        <w:rPr>
          <w:rFonts w:ascii="Arial" w:eastAsia="標楷體" w:hAnsi="Arial"/>
        </w:rPr>
        <w:t>1-</w:t>
      </w:r>
      <w:r w:rsidR="00231D4C" w:rsidRPr="000329B9">
        <w:rPr>
          <w:rFonts w:ascii="Arial" w:eastAsia="標楷體" w:hAnsi="Arial" w:hint="eastAsia"/>
          <w:noProof/>
        </w:rPr>
        <w:t>傳送結果查詢</w:t>
      </w:r>
      <w:r w:rsidR="00F50723" w:rsidRPr="000329B9">
        <w:rPr>
          <w:rFonts w:ascii="Arial" w:eastAsia="標楷體" w:hAnsi="Arial" w:hint="eastAsia"/>
          <w:szCs w:val="27"/>
        </w:rPr>
        <w:t>」</w:t>
      </w:r>
      <w:r w:rsidR="00231D4C" w:rsidRPr="000329B9">
        <w:rPr>
          <w:rFonts w:ascii="Arial" w:eastAsia="標楷體" w:hAnsi="Arial" w:hint="eastAsia"/>
          <w:szCs w:val="27"/>
        </w:rPr>
        <w:t>，</w:t>
      </w:r>
      <w:r w:rsidR="00C93B69">
        <w:rPr>
          <w:rFonts w:ascii="Arial" w:eastAsia="標楷體" w:hAnsi="Arial" w:hint="eastAsia"/>
          <w:szCs w:val="27"/>
        </w:rPr>
        <w:t>點</w:t>
      </w:r>
      <w:r w:rsidR="00C93B69">
        <w:rPr>
          <w:rFonts w:ascii="Arial" w:eastAsia="標楷體" w:hAnsi="Arial"/>
          <w:szCs w:val="27"/>
        </w:rPr>
        <w:t>選</w:t>
      </w:r>
      <w:r w:rsidR="00C93B69">
        <w:rPr>
          <w:rFonts w:ascii="Arial" w:eastAsia="標楷體" w:hAnsi="Arial" w:hint="eastAsia"/>
          <w:szCs w:val="27"/>
        </w:rPr>
        <w:t>【</w:t>
      </w:r>
      <w:r w:rsidR="00C93B69">
        <w:rPr>
          <w:rFonts w:ascii="Arial" w:eastAsia="標楷體" w:hAnsi="Arial"/>
          <w:szCs w:val="27"/>
        </w:rPr>
        <w:t>下一步】，</w:t>
      </w:r>
      <w:r w:rsidR="007A4F01">
        <w:rPr>
          <w:rFonts w:ascii="Arial" w:eastAsia="標楷體" w:hAnsi="Arial" w:hint="eastAsia"/>
          <w:szCs w:val="27"/>
        </w:rPr>
        <w:t>可於</w:t>
      </w:r>
      <w:r w:rsidR="007A4F01">
        <w:rPr>
          <w:rFonts w:ascii="Arial" w:eastAsia="標楷體" w:hAnsi="Arial"/>
          <w:szCs w:val="27"/>
        </w:rPr>
        <w:t>此</w:t>
      </w:r>
      <w:r w:rsidR="00231D4C" w:rsidRPr="000329B9">
        <w:rPr>
          <w:rFonts w:ascii="Arial" w:eastAsia="標楷體" w:hAnsi="Arial" w:hint="eastAsia"/>
        </w:rPr>
        <w:t>確認</w:t>
      </w:r>
      <w:r w:rsidR="007A4F01">
        <w:rPr>
          <w:rFonts w:ascii="Arial" w:eastAsia="標楷體" w:hAnsi="Arial" w:hint="eastAsia"/>
        </w:rPr>
        <w:t>傳</w:t>
      </w:r>
      <w:r w:rsidR="007A4F01">
        <w:rPr>
          <w:rFonts w:ascii="Arial" w:eastAsia="標楷體" w:hAnsi="Arial"/>
        </w:rPr>
        <w:t>送</w:t>
      </w:r>
      <w:r w:rsidR="00231D4C" w:rsidRPr="000329B9">
        <w:rPr>
          <w:rFonts w:ascii="Arial" w:eastAsia="標楷體" w:hAnsi="Arial" w:hint="eastAsia"/>
        </w:rPr>
        <w:t>資料是否正確，確認後</w:t>
      </w:r>
      <w:r w:rsidR="007A4F01">
        <w:rPr>
          <w:rFonts w:ascii="Arial" w:eastAsia="標楷體" w:hAnsi="Arial" w:hint="eastAsia"/>
        </w:rPr>
        <w:t>可</w:t>
      </w:r>
      <w:r w:rsidR="00231D4C" w:rsidRPr="000329B9">
        <w:rPr>
          <w:rFonts w:ascii="Arial" w:eastAsia="標楷體" w:hAnsi="Arial" w:hint="eastAsia"/>
        </w:rPr>
        <w:t>點選</w:t>
      </w:r>
      <w:r w:rsidR="00231D4C" w:rsidRPr="000329B9">
        <w:rPr>
          <w:rFonts w:ascii="Arial" w:eastAsia="標楷體" w:hAnsi="Arial" w:hint="eastAsia"/>
          <w:szCs w:val="24"/>
        </w:rPr>
        <w:t>【</w:t>
      </w:r>
      <w:r w:rsidR="00231D4C" w:rsidRPr="000329B9">
        <w:rPr>
          <w:rFonts w:ascii="Arial" w:eastAsia="標楷體" w:hAnsi="Arial" w:hint="eastAsia"/>
        </w:rPr>
        <w:t>列印</w:t>
      </w:r>
      <w:r w:rsidR="00231D4C" w:rsidRPr="000329B9">
        <w:rPr>
          <w:rFonts w:ascii="Arial" w:eastAsia="標楷體" w:hAnsi="Arial" w:hint="eastAsia"/>
          <w:szCs w:val="24"/>
        </w:rPr>
        <w:t>】</w:t>
      </w:r>
      <w:r w:rsidR="007A4F01">
        <w:rPr>
          <w:rFonts w:ascii="Arial" w:eastAsia="標楷體" w:hAnsi="Arial" w:hint="eastAsia"/>
          <w:szCs w:val="24"/>
        </w:rPr>
        <w:t>印</w:t>
      </w:r>
      <w:r w:rsidR="007A4F01">
        <w:rPr>
          <w:rFonts w:ascii="Arial" w:eastAsia="標楷體" w:hAnsi="Arial"/>
          <w:szCs w:val="24"/>
        </w:rPr>
        <w:t>出</w:t>
      </w:r>
      <w:r w:rsidR="007A4F01">
        <w:rPr>
          <w:rFonts w:ascii="Arial" w:eastAsia="標楷體" w:hAnsi="Arial" w:hint="eastAsia"/>
          <w:szCs w:val="24"/>
        </w:rPr>
        <w:t>沖</w:t>
      </w:r>
      <w:r w:rsidR="007A4F01">
        <w:rPr>
          <w:rFonts w:ascii="Arial" w:eastAsia="標楷體" w:hAnsi="Arial"/>
          <w:szCs w:val="24"/>
        </w:rPr>
        <w:t>正資料</w:t>
      </w:r>
      <w:r w:rsidR="00231D4C" w:rsidRPr="000329B9">
        <w:rPr>
          <w:rFonts w:ascii="Arial" w:eastAsia="標楷體" w:hAnsi="Arial" w:hint="eastAsia"/>
        </w:rPr>
        <w:t>。</w:t>
      </w:r>
      <w:r w:rsidR="00231D4C" w:rsidRPr="000329B9">
        <w:rPr>
          <w:rFonts w:ascii="Arial" w:eastAsia="標楷體" w:hAnsi="Arial"/>
        </w:rPr>
        <w:t>(</w:t>
      </w:r>
      <w:r w:rsidR="00231D4C" w:rsidRPr="000329B9">
        <w:rPr>
          <w:rFonts w:ascii="Arial" w:eastAsia="標楷體" w:hAnsi="Arial" w:hint="eastAsia"/>
        </w:rPr>
        <w:t>錯誤代碼欄位皆顯示</w:t>
      </w:r>
      <w:r w:rsidR="00231D4C" w:rsidRPr="000329B9">
        <w:rPr>
          <w:rFonts w:ascii="Arial" w:eastAsia="標楷體" w:hAnsi="Arial"/>
        </w:rPr>
        <w:t>0001</w:t>
      </w:r>
      <w:r w:rsidR="00231D4C" w:rsidRPr="000329B9">
        <w:rPr>
          <w:rFonts w:ascii="Arial" w:eastAsia="標楷體" w:hAnsi="Arial" w:hint="eastAsia"/>
        </w:rPr>
        <w:t>)</w:t>
      </w:r>
      <w:r w:rsidR="00F50723" w:rsidRPr="000329B9">
        <w:rPr>
          <w:rFonts w:ascii="Arial" w:eastAsia="標楷體" w:hAnsi="Arial" w:hint="eastAsia"/>
          <w:szCs w:val="27"/>
        </w:rPr>
        <w:t>。</w:t>
      </w:r>
    </w:p>
    <w:p w:rsidR="00F50723" w:rsidRPr="000329B9" w:rsidRDefault="00EC3B61" w:rsidP="00F50723">
      <w:pPr>
        <w:rPr>
          <w:rFonts w:ascii="Arial" w:eastAsia="標楷體" w:hAnsi="Arial"/>
        </w:rPr>
      </w:pPr>
      <w:r w:rsidRPr="000329B9">
        <w:rPr>
          <w:noProof/>
        </w:rPr>
        <w:lastRenderedPageBreak/>
        <w:drawing>
          <wp:inline distT="0" distB="0" distL="0" distR="0" wp14:anchorId="2DC664E1" wp14:editId="2F18D039">
            <wp:extent cx="6120000" cy="331493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B61" w:rsidRPr="000329B9" w:rsidRDefault="00EC3B61" w:rsidP="00F50723">
      <w:pPr>
        <w:rPr>
          <w:rFonts w:ascii="Arial" w:eastAsia="標楷體" w:hAnsi="Arial"/>
        </w:rPr>
      </w:pPr>
      <w:r w:rsidRPr="000329B9">
        <w:rPr>
          <w:noProof/>
        </w:rPr>
        <w:drawing>
          <wp:inline distT="0" distB="0" distL="0" distR="0" wp14:anchorId="65F8F54B" wp14:editId="1AE72F3E">
            <wp:extent cx="6120000" cy="3314939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E8" w:rsidRPr="000329B9" w:rsidRDefault="007A4F01" w:rsidP="007A4F01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可</w:t>
      </w:r>
      <w:r>
        <w:rPr>
          <w:rFonts w:ascii="Arial" w:eastAsia="標楷體" w:hAnsi="Arial"/>
        </w:rPr>
        <w:t>於</w:t>
      </w:r>
      <w:r>
        <w:rPr>
          <w:rFonts w:ascii="Arial" w:eastAsia="標楷體" w:hAnsi="Arial" w:hint="eastAsia"/>
        </w:rPr>
        <w:t>上</w:t>
      </w:r>
      <w:r>
        <w:rPr>
          <w:rFonts w:ascii="Arial" w:eastAsia="標楷體" w:hAnsi="Arial"/>
        </w:rPr>
        <w:t>傳沖正</w:t>
      </w:r>
      <w:r>
        <w:rPr>
          <w:rFonts w:ascii="Arial" w:eastAsia="標楷體" w:hAnsi="Arial" w:hint="eastAsia"/>
        </w:rPr>
        <w:t>交</w:t>
      </w:r>
      <w:r>
        <w:rPr>
          <w:rFonts w:ascii="Arial" w:eastAsia="標楷體" w:hAnsi="Arial"/>
        </w:rPr>
        <w:t>易</w:t>
      </w:r>
      <w:r>
        <w:rPr>
          <w:rFonts w:ascii="Arial" w:eastAsia="標楷體" w:hAnsi="Arial" w:hint="eastAsia"/>
        </w:rPr>
        <w:t>隔日</w:t>
      </w:r>
      <w:r w:rsidR="00C93B69">
        <w:rPr>
          <w:rFonts w:ascii="Arial" w:eastAsia="標楷體" w:hAnsi="Arial" w:hint="eastAsia"/>
        </w:rPr>
        <w:t>至</w:t>
      </w:r>
      <w:r w:rsidR="00C93B69">
        <w:rPr>
          <w:rFonts w:ascii="Arial" w:eastAsia="標楷體" w:hAnsi="Arial" w:hint="eastAsia"/>
          <w:szCs w:val="27"/>
        </w:rPr>
        <w:t>「</w:t>
      </w:r>
      <w:r w:rsidR="00C93B69" w:rsidRPr="000329B9">
        <w:rPr>
          <w:rFonts w:ascii="Arial" w:eastAsia="標楷體" w:hAnsi="Arial" w:hint="eastAsia"/>
        </w:rPr>
        <w:t>查詢狀態</w:t>
      </w:r>
      <w:r w:rsidR="00C93B69">
        <w:rPr>
          <w:rFonts w:ascii="Arial" w:eastAsia="標楷體" w:hAnsi="Arial"/>
        </w:rPr>
        <w:t>2</w:t>
      </w:r>
      <w:r w:rsidR="00C93B69" w:rsidRPr="000329B9">
        <w:rPr>
          <w:rFonts w:ascii="Arial" w:eastAsia="標楷體" w:hAnsi="Arial"/>
        </w:rPr>
        <w:t>-</w:t>
      </w:r>
      <w:r w:rsidR="00C93B69">
        <w:rPr>
          <w:rFonts w:ascii="Arial" w:eastAsia="標楷體" w:hAnsi="Arial" w:hint="eastAsia"/>
        </w:rPr>
        <w:t>財</w:t>
      </w:r>
      <w:r w:rsidR="00C93B69">
        <w:rPr>
          <w:rFonts w:ascii="Arial" w:eastAsia="標楷體" w:hAnsi="Arial"/>
        </w:rPr>
        <w:t>金沖正結果查詢</w:t>
      </w:r>
      <w:r w:rsidR="00C93B69" w:rsidRPr="000329B9">
        <w:rPr>
          <w:rFonts w:ascii="Arial" w:eastAsia="標楷體" w:hAnsi="Arial" w:hint="eastAsia"/>
          <w:szCs w:val="27"/>
        </w:rPr>
        <w:t>」</w:t>
      </w:r>
      <w:r w:rsidR="00C93B69">
        <w:rPr>
          <w:rFonts w:ascii="Arial" w:eastAsia="標楷體" w:hAnsi="Arial" w:hint="eastAsia"/>
        </w:rPr>
        <w:t>查詢</w:t>
      </w:r>
      <w:r w:rsidR="00C93B69" w:rsidRPr="000329B9">
        <w:rPr>
          <w:rFonts w:ascii="Arial" w:eastAsia="標楷體" w:hAnsi="Arial" w:hint="eastAsia"/>
        </w:rPr>
        <w:t>財金沖正</w:t>
      </w:r>
      <w:r w:rsidR="00C93B69">
        <w:rPr>
          <w:rFonts w:ascii="Arial" w:eastAsia="標楷體" w:hAnsi="Arial" w:hint="eastAsia"/>
        </w:rPr>
        <w:t>處</w:t>
      </w:r>
      <w:r w:rsidR="00C93B69">
        <w:rPr>
          <w:rFonts w:ascii="Arial" w:eastAsia="標楷體" w:hAnsi="Arial"/>
        </w:rPr>
        <w:t>理</w:t>
      </w:r>
      <w:r w:rsidR="00C93B69" w:rsidRPr="000329B9">
        <w:rPr>
          <w:rFonts w:ascii="Arial" w:eastAsia="標楷體" w:hAnsi="Arial" w:hint="eastAsia"/>
        </w:rPr>
        <w:t>結果</w:t>
      </w:r>
      <w:r w:rsidR="00C93B69">
        <w:rPr>
          <w:rFonts w:ascii="Arial" w:eastAsia="標楷體" w:hAnsi="Arial"/>
        </w:rPr>
        <w:t>，</w:t>
      </w:r>
      <w:r>
        <w:rPr>
          <w:rFonts w:ascii="Arial" w:eastAsia="標楷體" w:hAnsi="Arial" w:hint="eastAsia"/>
        </w:rPr>
        <w:t>輸</w:t>
      </w:r>
      <w:r>
        <w:rPr>
          <w:rFonts w:ascii="Arial" w:eastAsia="標楷體" w:hAnsi="Arial"/>
        </w:rPr>
        <w:t>入「</w:t>
      </w:r>
      <w:r w:rsidR="00C93B69">
        <w:rPr>
          <w:rFonts w:ascii="Arial" w:eastAsia="標楷體" w:hAnsi="Arial" w:hint="eastAsia"/>
        </w:rPr>
        <w:t>查</w:t>
      </w:r>
      <w:r w:rsidR="00C93B69">
        <w:rPr>
          <w:rFonts w:ascii="Arial" w:eastAsia="標楷體" w:hAnsi="Arial"/>
        </w:rPr>
        <w:t>詢</w:t>
      </w:r>
      <w:r>
        <w:rPr>
          <w:rFonts w:ascii="Arial" w:eastAsia="標楷體" w:hAnsi="Arial" w:hint="eastAsia"/>
        </w:rPr>
        <w:t>日</w:t>
      </w:r>
      <w:r>
        <w:rPr>
          <w:rFonts w:ascii="Arial" w:eastAsia="標楷體" w:hAnsi="Arial"/>
        </w:rPr>
        <w:t>期」，</w:t>
      </w:r>
      <w:r w:rsidR="00C93B69">
        <w:rPr>
          <w:rFonts w:ascii="Arial" w:eastAsia="標楷體" w:hAnsi="Arial" w:hint="eastAsia"/>
        </w:rPr>
        <w:t>點</w:t>
      </w:r>
      <w:r w:rsidR="00C93B69">
        <w:rPr>
          <w:rFonts w:ascii="Arial" w:eastAsia="標楷體" w:hAnsi="Arial"/>
        </w:rPr>
        <w:t>選【</w:t>
      </w:r>
      <w:r w:rsidR="00C93B69">
        <w:rPr>
          <w:rFonts w:ascii="Arial" w:eastAsia="標楷體" w:hAnsi="Arial" w:hint="eastAsia"/>
        </w:rPr>
        <w:t>下</w:t>
      </w:r>
      <w:r w:rsidR="00C93B69">
        <w:rPr>
          <w:rFonts w:ascii="Arial" w:eastAsia="標楷體" w:hAnsi="Arial"/>
        </w:rPr>
        <w:t>一步</w:t>
      </w:r>
      <w:r w:rsidR="00C93B69">
        <w:rPr>
          <w:rFonts w:ascii="Arial" w:eastAsia="標楷體" w:hAnsi="Arial" w:hint="eastAsia"/>
        </w:rPr>
        <w:t>】</w:t>
      </w:r>
      <w:r w:rsidR="00C93B69">
        <w:rPr>
          <w:rFonts w:ascii="Arial" w:eastAsia="標楷體" w:hAnsi="Arial"/>
        </w:rPr>
        <w:t>即完成查詢</w:t>
      </w:r>
      <w:r w:rsidR="00C93B69">
        <w:rPr>
          <w:rFonts w:ascii="Arial" w:eastAsia="標楷體" w:hAnsi="Arial" w:hint="eastAsia"/>
        </w:rPr>
        <w:t>，「</w:t>
      </w:r>
      <w:r w:rsidR="00C93B69" w:rsidRPr="000329B9">
        <w:rPr>
          <w:rFonts w:ascii="Arial" w:eastAsia="標楷體" w:hAnsi="Arial" w:hint="eastAsia"/>
        </w:rPr>
        <w:t>處理結果</w:t>
      </w:r>
      <w:r w:rsidR="00C93B69">
        <w:rPr>
          <w:rFonts w:ascii="Arial" w:eastAsia="標楷體" w:hAnsi="Arial" w:hint="eastAsia"/>
        </w:rPr>
        <w:t>」</w:t>
      </w:r>
      <w:r w:rsidR="00C93B69" w:rsidRPr="000329B9">
        <w:rPr>
          <w:rFonts w:ascii="Arial" w:eastAsia="標楷體" w:hAnsi="Arial" w:hint="eastAsia"/>
        </w:rPr>
        <w:t>顯示</w:t>
      </w:r>
      <w:r w:rsidR="00C93B69">
        <w:rPr>
          <w:rFonts w:ascii="Arial" w:eastAsia="標楷體" w:hAnsi="Arial" w:hint="eastAsia"/>
        </w:rPr>
        <w:t>「</w:t>
      </w:r>
      <w:r w:rsidR="00C93B69" w:rsidRPr="000329B9">
        <w:rPr>
          <w:rFonts w:ascii="Arial" w:eastAsia="標楷體" w:hAnsi="Arial"/>
        </w:rPr>
        <w:t>00</w:t>
      </w:r>
      <w:r w:rsidR="00C93B69">
        <w:rPr>
          <w:rFonts w:ascii="Arial" w:eastAsia="標楷體" w:hAnsi="Arial" w:hint="eastAsia"/>
        </w:rPr>
        <w:t>」</w:t>
      </w:r>
      <w:r w:rsidR="00C93B69" w:rsidRPr="000329B9">
        <w:rPr>
          <w:rFonts w:ascii="Arial" w:eastAsia="標楷體" w:hAnsi="Arial" w:hint="eastAsia"/>
        </w:rPr>
        <w:t>表示成功，可進行帳務作業，其餘代碼皆表示</w:t>
      </w:r>
      <w:r w:rsidR="00C93B69">
        <w:rPr>
          <w:rFonts w:ascii="Arial" w:eastAsia="標楷體" w:hAnsi="Arial" w:hint="eastAsia"/>
        </w:rPr>
        <w:t>異常</w:t>
      </w:r>
      <w:r w:rsidR="00C93B69" w:rsidRPr="000329B9">
        <w:rPr>
          <w:rFonts w:ascii="Arial" w:eastAsia="標楷體" w:hAnsi="Arial" w:hint="eastAsia"/>
        </w:rPr>
        <w:t>，請進行後續處理</w:t>
      </w:r>
      <w:r w:rsidR="00C93B69">
        <w:rPr>
          <w:rFonts w:ascii="Arial" w:eastAsia="標楷體" w:hAnsi="Arial" w:hint="eastAsia"/>
        </w:rPr>
        <w:t>帳</w:t>
      </w:r>
      <w:r w:rsidR="00C93B69">
        <w:rPr>
          <w:rFonts w:ascii="Arial" w:eastAsia="標楷體" w:hAnsi="Arial"/>
        </w:rPr>
        <w:t>務</w:t>
      </w:r>
      <w:r w:rsidR="00C93B69">
        <w:rPr>
          <w:rFonts w:ascii="Arial" w:eastAsia="標楷體" w:hAnsi="Arial" w:hint="eastAsia"/>
        </w:rPr>
        <w:t>作</w:t>
      </w:r>
      <w:r w:rsidR="00C93B69">
        <w:rPr>
          <w:rFonts w:ascii="Arial" w:eastAsia="標楷體" w:hAnsi="Arial"/>
        </w:rPr>
        <w:t>業</w:t>
      </w:r>
      <w:r w:rsidR="00C93B69" w:rsidRPr="000329B9">
        <w:rPr>
          <w:rFonts w:ascii="Arial" w:eastAsia="標楷體" w:hAnsi="Arial" w:hint="eastAsia"/>
        </w:rPr>
        <w:t>。</w:t>
      </w:r>
      <w:r w:rsidR="00FB0FE8" w:rsidRPr="000329B9">
        <w:rPr>
          <w:rFonts w:ascii="Arial" w:eastAsia="標楷體" w:hAnsi="Arial" w:hint="eastAsia"/>
        </w:rPr>
        <w:t>。</w:t>
      </w:r>
    </w:p>
    <w:p w:rsidR="00FB0FE8" w:rsidRPr="000329B9" w:rsidRDefault="00FF2AD7" w:rsidP="00FB0FE8">
      <w:pPr>
        <w:rPr>
          <w:rFonts w:ascii="Arial" w:eastAsia="標楷體" w:hAnsi="Arial"/>
        </w:rPr>
      </w:pPr>
      <w:r w:rsidRPr="000329B9">
        <w:rPr>
          <w:noProof/>
        </w:rPr>
        <w:lastRenderedPageBreak/>
        <w:drawing>
          <wp:inline distT="0" distB="0" distL="0" distR="0" wp14:anchorId="320C0DB4" wp14:editId="1376845D">
            <wp:extent cx="6120000" cy="331493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FE8" w:rsidRPr="00C93B69" w:rsidRDefault="00FB0FE8" w:rsidP="00491C38">
      <w:pPr>
        <w:rPr>
          <w:szCs w:val="24"/>
        </w:rPr>
      </w:pPr>
    </w:p>
    <w:p w:rsidR="00D51159" w:rsidRPr="00C93B69" w:rsidRDefault="00D51159" w:rsidP="00D51159">
      <w:pPr>
        <w:rPr>
          <w:rFonts w:ascii="Arial" w:eastAsia="標楷體" w:hAnsi="Arial"/>
          <w:szCs w:val="24"/>
        </w:rPr>
      </w:pPr>
      <w:r w:rsidRPr="00C93B69">
        <w:rPr>
          <w:rFonts w:ascii="Arial" w:eastAsia="標楷體" w:hAnsi="Arial" w:hint="eastAsia"/>
          <w:szCs w:val="24"/>
        </w:rPr>
        <w:t>※特殊情境：</w:t>
      </w:r>
    </w:p>
    <w:p w:rsidR="00D51159" w:rsidRPr="00C93B69" w:rsidRDefault="00D51159" w:rsidP="00C93B69">
      <w:pPr>
        <w:jc w:val="both"/>
        <w:rPr>
          <w:rFonts w:ascii="Arial" w:eastAsia="標楷體" w:hAnsi="Arial"/>
          <w:szCs w:val="24"/>
        </w:rPr>
      </w:pPr>
      <w:r w:rsidRPr="00C93B69">
        <w:rPr>
          <w:rFonts w:ascii="Arial" w:eastAsia="標楷體" w:hAnsi="Arial" w:hint="eastAsia"/>
          <w:szCs w:val="24"/>
        </w:rPr>
        <w:t>1.</w:t>
      </w:r>
      <w:r w:rsidRPr="00C93B69">
        <w:rPr>
          <w:rFonts w:hint="eastAsia"/>
          <w:szCs w:val="24"/>
        </w:rPr>
        <w:t xml:space="preserve"> </w:t>
      </w:r>
      <w:r w:rsidRPr="00C93B69">
        <w:rPr>
          <w:rFonts w:ascii="Arial" w:eastAsia="標楷體" w:hAnsi="Arial" w:hint="eastAsia"/>
          <w:szCs w:val="24"/>
        </w:rPr>
        <w:t>外幣</w:t>
      </w:r>
      <w:r w:rsidRPr="00C93B69">
        <w:rPr>
          <w:rFonts w:ascii="Arial" w:eastAsia="標楷體" w:hAnsi="Arial" w:hint="eastAsia"/>
          <w:szCs w:val="24"/>
        </w:rPr>
        <w:t>ATM</w:t>
      </w:r>
      <w:r w:rsidRPr="00C93B69">
        <w:rPr>
          <w:rFonts w:ascii="Arial" w:eastAsia="標楷體" w:hAnsi="Arial" w:hint="eastAsia"/>
          <w:szCs w:val="24"/>
        </w:rPr>
        <w:t>溢鈔處理方式</w:t>
      </w:r>
      <w:r w:rsidR="00C93B69" w:rsidRPr="00C93B69">
        <w:rPr>
          <w:rFonts w:ascii="Arial" w:eastAsia="標楷體" w:hAnsi="Arial" w:hint="eastAsia"/>
          <w:szCs w:val="24"/>
        </w:rPr>
        <w:t>：</w:t>
      </w:r>
    </w:p>
    <w:p w:rsidR="00E20670" w:rsidRPr="00C93B69" w:rsidRDefault="00D51159" w:rsidP="00C93B69">
      <w:pPr>
        <w:jc w:val="both"/>
        <w:rPr>
          <w:rFonts w:ascii="Arial" w:eastAsia="標楷體" w:hAnsi="Arial"/>
          <w:szCs w:val="24"/>
        </w:rPr>
      </w:pPr>
      <w:r w:rsidRPr="00C93B69">
        <w:rPr>
          <w:rFonts w:ascii="Arial" w:eastAsia="標楷體" w:hAnsi="Arial" w:hint="eastAsia"/>
          <w:szCs w:val="24"/>
        </w:rPr>
        <w:t>分行先跟國際事務部議價，將當時顧客領取的外幣議價為台幣，請分行自行聯繫國際事務部窗口，集中作業部不收外幣掛帳及處理外幣議價。議價後，如上述作業程序</w:t>
      </w:r>
      <w:r w:rsidR="0077466B" w:rsidRPr="00C93B69">
        <w:rPr>
          <w:rFonts w:ascii="Arial" w:eastAsia="標楷體" w:hAnsi="Arial" w:hint="eastAsia"/>
          <w:szCs w:val="24"/>
        </w:rPr>
        <w:t>及</w:t>
      </w:r>
      <w:r w:rsidR="00740213" w:rsidRPr="00C93B69">
        <w:rPr>
          <w:rFonts w:ascii="Arial" w:eastAsia="標楷體" w:hAnsi="Arial" w:hint="eastAsia"/>
          <w:szCs w:val="24"/>
        </w:rPr>
        <w:t>46202</w:t>
      </w:r>
      <w:r w:rsidR="00740213" w:rsidRPr="00C93B69">
        <w:rPr>
          <w:rFonts w:ascii="Arial" w:eastAsia="標楷體" w:hAnsi="Arial" w:hint="eastAsia"/>
          <w:szCs w:val="24"/>
        </w:rPr>
        <w:t>單位</w:t>
      </w:r>
      <w:r w:rsidR="0077466B" w:rsidRPr="00C93B69">
        <w:rPr>
          <w:rFonts w:ascii="Arial" w:eastAsia="標楷體" w:hAnsi="Arial" w:hint="eastAsia"/>
          <w:szCs w:val="24"/>
        </w:rPr>
        <w:t>銷帳</w:t>
      </w:r>
      <w:r w:rsidRPr="00C93B69">
        <w:rPr>
          <w:rFonts w:ascii="Arial" w:eastAsia="標楷體" w:hAnsi="Arial" w:hint="eastAsia"/>
          <w:szCs w:val="24"/>
        </w:rPr>
        <w:t>。</w:t>
      </w:r>
      <w:bookmarkStart w:id="0" w:name="_GoBack"/>
      <w:bookmarkEnd w:id="0"/>
    </w:p>
    <w:p w:rsidR="00305BA4" w:rsidRPr="00C93B69" w:rsidRDefault="00305BA4" w:rsidP="00C93B69">
      <w:pPr>
        <w:jc w:val="both"/>
        <w:rPr>
          <w:rFonts w:ascii="Arial" w:eastAsia="標楷體" w:hAnsi="Arial"/>
          <w:szCs w:val="24"/>
        </w:rPr>
      </w:pPr>
      <w:r w:rsidRPr="00C93B69">
        <w:rPr>
          <w:rFonts w:ascii="Arial" w:eastAsia="標楷體" w:hAnsi="Arial" w:hint="eastAsia"/>
          <w:szCs w:val="24"/>
        </w:rPr>
        <w:t xml:space="preserve">2. </w:t>
      </w:r>
      <w:r w:rsidRPr="00C93B69">
        <w:rPr>
          <w:rFonts w:ascii="Arial" w:eastAsia="標楷體" w:hAnsi="Arial" w:hint="eastAsia"/>
          <w:szCs w:val="24"/>
        </w:rPr>
        <w:t>分行需自行確認溢鈔交易</w:t>
      </w:r>
      <w:r w:rsidRPr="00C93B69">
        <w:rPr>
          <w:rFonts w:ascii="Arial" w:eastAsia="標楷體" w:hAnsi="Arial" w:hint="eastAsia"/>
          <w:szCs w:val="24"/>
        </w:rPr>
        <w:t>(</w:t>
      </w:r>
      <w:r w:rsidRPr="00C93B69">
        <w:rPr>
          <w:rFonts w:ascii="Arial" w:eastAsia="標楷體" w:hAnsi="Arial" w:hint="eastAsia"/>
          <w:szCs w:val="24"/>
        </w:rPr>
        <w:t>調</w:t>
      </w:r>
      <w:r w:rsidR="00C93B69" w:rsidRPr="00C93B69">
        <w:rPr>
          <w:rFonts w:ascii="Arial" w:eastAsia="標楷體" w:hAnsi="Arial" w:hint="eastAsia"/>
          <w:szCs w:val="24"/>
        </w:rPr>
        <w:t>LOG</w:t>
      </w:r>
      <w:r w:rsidR="00C93B69" w:rsidRPr="00C93B69">
        <w:rPr>
          <w:rFonts w:ascii="Arial" w:eastAsia="標楷體" w:hAnsi="Arial" w:hint="eastAsia"/>
          <w:szCs w:val="24"/>
        </w:rPr>
        <w:t>或請工程師查</w:t>
      </w:r>
      <w:r w:rsidR="00C93B69" w:rsidRPr="00C93B69">
        <w:rPr>
          <w:rFonts w:ascii="Arial" w:eastAsia="標楷體" w:hAnsi="Arial"/>
          <w:szCs w:val="24"/>
        </w:rPr>
        <w:t>看</w:t>
      </w:r>
      <w:r w:rsidRPr="00C93B69">
        <w:rPr>
          <w:rFonts w:ascii="Arial" w:eastAsia="標楷體" w:hAnsi="Arial" w:hint="eastAsia"/>
          <w:szCs w:val="24"/>
        </w:rPr>
        <w:t>等</w:t>
      </w:r>
      <w:r w:rsidRPr="00C93B69">
        <w:rPr>
          <w:rFonts w:ascii="Arial" w:eastAsia="標楷體" w:hAnsi="Arial" w:hint="eastAsia"/>
          <w:szCs w:val="24"/>
        </w:rPr>
        <w:t>)</w:t>
      </w:r>
      <w:r w:rsidRPr="00C93B69">
        <w:rPr>
          <w:rFonts w:ascii="Arial" w:eastAsia="標楷體" w:hAnsi="Arial" w:hint="eastAsia"/>
          <w:szCs w:val="24"/>
        </w:rPr>
        <w:t>，集中部只負責上傳，不負責確認溢鈔交易的正確性。</w:t>
      </w:r>
    </w:p>
    <w:p w:rsidR="00305BA4" w:rsidRPr="00C93B69" w:rsidRDefault="00305BA4" w:rsidP="00C93B69">
      <w:pPr>
        <w:jc w:val="both"/>
        <w:rPr>
          <w:rFonts w:ascii="Arial" w:eastAsia="標楷體" w:hAnsi="Arial"/>
          <w:szCs w:val="24"/>
        </w:rPr>
      </w:pPr>
      <w:r w:rsidRPr="00C93B69">
        <w:rPr>
          <w:rFonts w:ascii="Arial" w:eastAsia="標楷體" w:hAnsi="Arial" w:hint="eastAsia"/>
          <w:szCs w:val="24"/>
        </w:rPr>
        <w:t xml:space="preserve">3. </w:t>
      </w:r>
      <w:r w:rsidRPr="00C93B69">
        <w:rPr>
          <w:rFonts w:ascii="Arial" w:eastAsia="標楷體" w:hAnsi="Arial" w:hint="eastAsia"/>
          <w:szCs w:val="24"/>
        </w:rPr>
        <w:t>分行起委辦單</w:t>
      </w:r>
      <w:r w:rsidRPr="00C93B69">
        <w:rPr>
          <w:rFonts w:ascii="Arial" w:eastAsia="標楷體" w:hAnsi="Arial" w:hint="eastAsia"/>
          <w:szCs w:val="24"/>
        </w:rPr>
        <w:t>(</w:t>
      </w:r>
      <w:r w:rsidRPr="00C93B69">
        <w:rPr>
          <w:rFonts w:ascii="Arial" w:eastAsia="標楷體" w:hAnsi="Arial" w:hint="eastAsia"/>
          <w:szCs w:val="24"/>
        </w:rPr>
        <w:t>一般</w:t>
      </w:r>
      <w:r w:rsidR="00C93B69" w:rsidRPr="00C93B69">
        <w:rPr>
          <w:rFonts w:ascii="Arial" w:eastAsia="標楷體" w:hAnsi="Arial" w:hint="eastAsia"/>
          <w:szCs w:val="24"/>
        </w:rPr>
        <w:t>或</w:t>
      </w:r>
      <w:r w:rsidRPr="00C93B69">
        <w:rPr>
          <w:rFonts w:ascii="Arial" w:eastAsia="標楷體" w:hAnsi="Arial" w:hint="eastAsia"/>
          <w:szCs w:val="24"/>
        </w:rPr>
        <w:t>重要</w:t>
      </w:r>
      <w:r w:rsidR="00C93B69" w:rsidRPr="00C93B69">
        <w:rPr>
          <w:rFonts w:ascii="Arial" w:eastAsia="標楷體" w:hAnsi="Arial" w:hint="eastAsia"/>
          <w:szCs w:val="24"/>
        </w:rPr>
        <w:t>皆</w:t>
      </w:r>
      <w:r w:rsidR="00C93B69" w:rsidRPr="00C93B69">
        <w:rPr>
          <w:rFonts w:ascii="Arial" w:eastAsia="標楷體" w:hAnsi="Arial"/>
          <w:szCs w:val="24"/>
        </w:rPr>
        <w:t>可</w:t>
      </w:r>
      <w:r w:rsidRPr="00C93B69">
        <w:rPr>
          <w:rFonts w:ascii="Arial" w:eastAsia="標楷體" w:hAnsi="Arial" w:hint="eastAsia"/>
          <w:szCs w:val="24"/>
        </w:rPr>
        <w:t>)</w:t>
      </w:r>
      <w:r w:rsidRPr="00C93B69">
        <w:rPr>
          <w:rFonts w:ascii="Arial" w:eastAsia="標楷體" w:hAnsi="Arial" w:hint="eastAsia"/>
          <w:szCs w:val="24"/>
        </w:rPr>
        <w:t>，委辦單內附</w:t>
      </w:r>
      <w:r w:rsidRPr="00C93B69">
        <w:rPr>
          <w:rFonts w:ascii="Arial" w:eastAsia="標楷體" w:hAnsi="Arial" w:hint="eastAsia"/>
          <w:szCs w:val="24"/>
        </w:rPr>
        <w:t>AR1531</w:t>
      </w:r>
      <w:r w:rsidR="00C93B69" w:rsidRPr="00C93B69">
        <w:rPr>
          <w:rFonts w:ascii="Arial" w:eastAsia="標楷體" w:hAnsi="Arial" w:hint="eastAsia"/>
          <w:szCs w:val="24"/>
        </w:rPr>
        <w:t>報表，在報表中註</w:t>
      </w:r>
      <w:r w:rsidR="00C93B69" w:rsidRPr="00C93B69">
        <w:rPr>
          <w:rFonts w:ascii="Arial" w:eastAsia="標楷體" w:hAnsi="Arial"/>
          <w:szCs w:val="24"/>
        </w:rPr>
        <w:t>記</w:t>
      </w:r>
      <w:r w:rsidRPr="00C93B69">
        <w:rPr>
          <w:rFonts w:ascii="Arial" w:eastAsia="標楷體" w:hAnsi="Arial" w:hint="eastAsia"/>
          <w:szCs w:val="24"/>
        </w:rPr>
        <w:t>該筆交易</w:t>
      </w:r>
      <w:r w:rsidR="00C93B69" w:rsidRPr="00C93B69">
        <w:rPr>
          <w:rFonts w:ascii="Arial" w:eastAsia="標楷體" w:hAnsi="Arial" w:hint="eastAsia"/>
          <w:szCs w:val="24"/>
        </w:rPr>
        <w:t>，</w:t>
      </w:r>
      <w:r w:rsidRPr="00C93B69">
        <w:rPr>
          <w:rFonts w:ascii="Arial" w:eastAsia="標楷體" w:hAnsi="Arial" w:hint="eastAsia"/>
          <w:szCs w:val="24"/>
        </w:rPr>
        <w:t>並在後方寫</w:t>
      </w:r>
      <w:r w:rsidR="00C93B69" w:rsidRPr="00C93B69">
        <w:rPr>
          <w:rFonts w:ascii="Arial" w:eastAsia="標楷體" w:hAnsi="Arial" w:hint="eastAsia"/>
          <w:szCs w:val="24"/>
        </w:rPr>
        <w:t>「</w:t>
      </w:r>
      <w:r w:rsidRPr="00C93B69">
        <w:rPr>
          <w:rFonts w:ascii="Arial" w:eastAsia="標楷體" w:hAnsi="Arial" w:hint="eastAsia"/>
          <w:szCs w:val="24"/>
        </w:rPr>
        <w:t>確認此筆款項溢鈔</w:t>
      </w:r>
      <w:r w:rsidR="00C93B69" w:rsidRPr="00C93B69">
        <w:rPr>
          <w:rFonts w:ascii="Arial" w:eastAsia="標楷體" w:hAnsi="Arial" w:hint="eastAsia"/>
          <w:szCs w:val="24"/>
        </w:rPr>
        <w:t>」加</w:t>
      </w:r>
      <w:r w:rsidRPr="00C93B69">
        <w:rPr>
          <w:rFonts w:ascii="Arial" w:eastAsia="標楷體" w:hAnsi="Arial" w:hint="eastAsia"/>
          <w:szCs w:val="24"/>
        </w:rPr>
        <w:t>蓋經辦章。</w:t>
      </w:r>
    </w:p>
    <w:p w:rsidR="00305BA4" w:rsidRPr="00C93B69" w:rsidRDefault="00305BA4" w:rsidP="00C93B69">
      <w:pPr>
        <w:jc w:val="both"/>
        <w:rPr>
          <w:rFonts w:ascii="Arial" w:eastAsia="標楷體" w:hAnsi="Arial"/>
          <w:szCs w:val="24"/>
        </w:rPr>
      </w:pPr>
      <w:r w:rsidRPr="00C93B69">
        <w:rPr>
          <w:rFonts w:ascii="Arial" w:eastAsia="標楷體" w:hAnsi="Arial" w:hint="eastAsia"/>
          <w:szCs w:val="24"/>
        </w:rPr>
        <w:t xml:space="preserve">4. </w:t>
      </w:r>
      <w:r w:rsidRPr="00C93B69">
        <w:rPr>
          <w:rFonts w:ascii="Arial" w:eastAsia="標楷體" w:hAnsi="Arial" w:hint="eastAsia"/>
          <w:szCs w:val="24"/>
        </w:rPr>
        <w:t>起完委辦單後，將款項掛置</w:t>
      </w:r>
      <w:r w:rsidRPr="00C93B69">
        <w:rPr>
          <w:rFonts w:ascii="Arial" w:eastAsia="標楷體" w:hAnsi="Arial" w:hint="eastAsia"/>
          <w:szCs w:val="24"/>
        </w:rPr>
        <w:t>0015-386</w:t>
      </w:r>
      <w:r w:rsidR="00C93B69" w:rsidRPr="00C93B69">
        <w:rPr>
          <w:rFonts w:ascii="Arial" w:eastAsia="標楷體" w:hAnsi="Arial" w:hint="eastAsia"/>
          <w:szCs w:val="24"/>
        </w:rPr>
        <w:t>，</w:t>
      </w:r>
      <w:r w:rsidRPr="00C93B69">
        <w:rPr>
          <w:rFonts w:ascii="Arial" w:eastAsia="標楷體" w:hAnsi="Arial" w:hint="eastAsia"/>
          <w:szCs w:val="24"/>
        </w:rPr>
        <w:t>摘要</w:t>
      </w:r>
      <w:r w:rsidR="00C93B69" w:rsidRPr="00C93B69">
        <w:rPr>
          <w:rFonts w:ascii="Arial" w:eastAsia="標楷體" w:hAnsi="Arial" w:hint="eastAsia"/>
          <w:szCs w:val="24"/>
        </w:rPr>
        <w:t>為</w:t>
      </w:r>
      <w:r w:rsidRPr="00C93B69">
        <w:rPr>
          <w:rFonts w:ascii="Arial" w:eastAsia="標楷體" w:hAnsi="Arial" w:hint="eastAsia"/>
          <w:szCs w:val="24"/>
        </w:rPr>
        <w:t>分行代號</w:t>
      </w:r>
      <w:r w:rsidRPr="00C93B69">
        <w:rPr>
          <w:rFonts w:ascii="Arial" w:eastAsia="標楷體" w:hAnsi="Arial" w:hint="eastAsia"/>
          <w:szCs w:val="24"/>
        </w:rPr>
        <w:t>+</w:t>
      </w:r>
      <w:r w:rsidRPr="00C93B69">
        <w:rPr>
          <w:rFonts w:ascii="Arial" w:eastAsia="標楷體" w:hAnsi="Arial" w:hint="eastAsia"/>
          <w:szCs w:val="24"/>
        </w:rPr>
        <w:t>機台</w:t>
      </w:r>
      <w:r w:rsidRPr="00C93B69">
        <w:rPr>
          <w:rFonts w:ascii="Arial" w:eastAsia="標楷體" w:hAnsi="Arial" w:hint="eastAsia"/>
          <w:szCs w:val="24"/>
        </w:rPr>
        <w:t>+</w:t>
      </w:r>
      <w:r w:rsidRPr="00C93B69">
        <w:rPr>
          <w:rFonts w:ascii="Arial" w:eastAsia="標楷體" w:hAnsi="Arial" w:hint="eastAsia"/>
          <w:szCs w:val="24"/>
        </w:rPr>
        <w:t>溢鈔</w:t>
      </w:r>
      <w:r w:rsidRPr="00C93B69">
        <w:rPr>
          <w:rFonts w:ascii="Arial" w:eastAsia="標楷體" w:hAnsi="Arial" w:hint="eastAsia"/>
          <w:szCs w:val="24"/>
        </w:rPr>
        <w:t>(EX</w:t>
      </w:r>
      <w:r w:rsidRPr="00C93B69">
        <w:rPr>
          <w:rFonts w:ascii="Arial" w:eastAsia="標楷體" w:hAnsi="Arial" w:hint="eastAsia"/>
          <w:szCs w:val="24"/>
        </w:rPr>
        <w:t>：</w:t>
      </w:r>
      <w:r w:rsidRPr="00C93B69">
        <w:rPr>
          <w:rFonts w:ascii="Arial" w:eastAsia="標楷體" w:hAnsi="Arial" w:hint="eastAsia"/>
          <w:szCs w:val="24"/>
        </w:rPr>
        <w:t>0532M32</w:t>
      </w:r>
      <w:r w:rsidRPr="00C93B69">
        <w:rPr>
          <w:rFonts w:ascii="Arial" w:eastAsia="標楷體" w:hAnsi="Arial" w:hint="eastAsia"/>
          <w:szCs w:val="24"/>
        </w:rPr>
        <w:t>溢鈔</w:t>
      </w:r>
      <w:r w:rsidRPr="00C93B69">
        <w:rPr>
          <w:rFonts w:ascii="Arial" w:eastAsia="標楷體" w:hAnsi="Arial" w:hint="eastAsia"/>
          <w:szCs w:val="24"/>
        </w:rPr>
        <w:t>)</w:t>
      </w:r>
      <w:r w:rsidRPr="00C93B69">
        <w:rPr>
          <w:rFonts w:ascii="Arial" w:eastAsia="標楷體" w:hAnsi="Arial" w:hint="eastAsia"/>
          <w:szCs w:val="24"/>
        </w:rPr>
        <w:t>。</w:t>
      </w:r>
    </w:p>
    <w:p w:rsidR="00305BA4" w:rsidRPr="00C93B69" w:rsidRDefault="00305BA4" w:rsidP="00C93B69">
      <w:pPr>
        <w:jc w:val="both"/>
        <w:rPr>
          <w:rFonts w:ascii="Arial" w:eastAsia="標楷體" w:hAnsi="Arial"/>
          <w:szCs w:val="24"/>
        </w:rPr>
      </w:pPr>
      <w:r w:rsidRPr="00C93B69">
        <w:rPr>
          <w:rFonts w:ascii="Arial" w:eastAsia="標楷體" w:hAnsi="Arial" w:hint="eastAsia"/>
          <w:szCs w:val="24"/>
        </w:rPr>
        <w:t xml:space="preserve">5. </w:t>
      </w:r>
      <w:r w:rsidRPr="00C93B69">
        <w:rPr>
          <w:rFonts w:ascii="Arial" w:eastAsia="標楷體" w:hAnsi="Arial" w:hint="eastAsia"/>
          <w:szCs w:val="24"/>
        </w:rPr>
        <w:t>集中部只處理他行卡</w:t>
      </w:r>
      <w:r w:rsidR="00C93B69" w:rsidRPr="00C93B69">
        <w:rPr>
          <w:rFonts w:ascii="Arial" w:eastAsia="標楷體" w:hAnsi="Arial" w:hint="eastAsia"/>
          <w:szCs w:val="24"/>
        </w:rPr>
        <w:t>/</w:t>
      </w:r>
      <w:r w:rsidRPr="00C93B69">
        <w:rPr>
          <w:rFonts w:ascii="Arial" w:eastAsia="標楷體" w:hAnsi="Arial" w:hint="eastAsia"/>
          <w:szCs w:val="24"/>
        </w:rPr>
        <w:t>溢鈔，本行卡</w:t>
      </w:r>
      <w:r w:rsidR="00C93B69" w:rsidRPr="00C93B69">
        <w:rPr>
          <w:rFonts w:ascii="Arial" w:eastAsia="標楷體" w:hAnsi="Arial" w:hint="eastAsia"/>
          <w:szCs w:val="24"/>
        </w:rPr>
        <w:t>/</w:t>
      </w:r>
      <w:r w:rsidR="00C93B69" w:rsidRPr="00C93B69">
        <w:rPr>
          <w:rFonts w:ascii="Arial" w:eastAsia="標楷體" w:hAnsi="Arial" w:hint="eastAsia"/>
          <w:szCs w:val="24"/>
        </w:rPr>
        <w:t>溢鈔</w:t>
      </w:r>
      <w:r w:rsidRPr="00C93B69">
        <w:rPr>
          <w:rFonts w:ascii="Arial" w:eastAsia="標楷體" w:hAnsi="Arial" w:hint="eastAsia"/>
          <w:szCs w:val="24"/>
        </w:rPr>
        <w:t>請分行自行返還。</w:t>
      </w:r>
    </w:p>
    <w:p w:rsidR="00305BA4" w:rsidRPr="00C93B69" w:rsidRDefault="00305BA4" w:rsidP="00C93B69">
      <w:pPr>
        <w:jc w:val="both"/>
        <w:rPr>
          <w:rFonts w:ascii="Arial" w:eastAsia="標楷體" w:hAnsi="Arial"/>
          <w:szCs w:val="24"/>
        </w:rPr>
      </w:pPr>
      <w:r w:rsidRPr="00C93B69">
        <w:rPr>
          <w:rFonts w:ascii="Arial" w:eastAsia="標楷體" w:hAnsi="Arial" w:hint="eastAsia"/>
          <w:szCs w:val="24"/>
        </w:rPr>
        <w:t xml:space="preserve">6. </w:t>
      </w:r>
      <w:r w:rsidRPr="00C93B69">
        <w:rPr>
          <w:rFonts w:ascii="Arial" w:eastAsia="標楷體" w:hAnsi="Arial" w:hint="eastAsia"/>
          <w:szCs w:val="24"/>
        </w:rPr>
        <w:t>溢鈔處理區間為發生後的</w:t>
      </w:r>
      <w:r w:rsidR="00C93B69" w:rsidRPr="00C93B69">
        <w:rPr>
          <w:rFonts w:ascii="Arial" w:eastAsia="標楷體" w:hAnsi="Arial" w:hint="eastAsia"/>
          <w:szCs w:val="24"/>
        </w:rPr>
        <w:t>六</w:t>
      </w:r>
      <w:r w:rsidRPr="00C93B69">
        <w:rPr>
          <w:rFonts w:ascii="Arial" w:eastAsia="標楷體" w:hAnsi="Arial" w:hint="eastAsia"/>
          <w:szCs w:val="24"/>
        </w:rPr>
        <w:t>個月內，皆可透過財金返還，超過</w:t>
      </w:r>
      <w:r w:rsidR="00C93B69" w:rsidRPr="00C93B69">
        <w:rPr>
          <w:rFonts w:ascii="Arial" w:eastAsia="標楷體" w:hAnsi="Arial" w:hint="eastAsia"/>
          <w:szCs w:val="24"/>
        </w:rPr>
        <w:t>六</w:t>
      </w:r>
      <w:r w:rsidRPr="00C93B69">
        <w:rPr>
          <w:rFonts w:ascii="Arial" w:eastAsia="標楷體" w:hAnsi="Arial" w:hint="eastAsia"/>
          <w:szCs w:val="24"/>
        </w:rPr>
        <w:t>個月請分行自行處理。</w:t>
      </w:r>
    </w:p>
    <w:p w:rsidR="00305BA4" w:rsidRPr="00C93B69" w:rsidRDefault="00305BA4" w:rsidP="00C93B69">
      <w:pPr>
        <w:jc w:val="both"/>
        <w:rPr>
          <w:rFonts w:ascii="Arial" w:eastAsia="標楷體" w:hAnsi="Arial"/>
          <w:szCs w:val="24"/>
        </w:rPr>
      </w:pPr>
      <w:r w:rsidRPr="00C93B69">
        <w:rPr>
          <w:rFonts w:ascii="Arial" w:eastAsia="標楷體" w:hAnsi="Arial" w:hint="eastAsia"/>
          <w:szCs w:val="24"/>
        </w:rPr>
        <w:t xml:space="preserve">7. </w:t>
      </w:r>
      <w:r w:rsidRPr="00C93B69">
        <w:rPr>
          <w:rFonts w:ascii="Arial" w:eastAsia="標楷體" w:hAnsi="Arial" w:hint="eastAsia"/>
          <w:szCs w:val="24"/>
        </w:rPr>
        <w:t>上傳財金時間為每天</w:t>
      </w:r>
      <w:r w:rsidRPr="00C93B69">
        <w:rPr>
          <w:rFonts w:ascii="Arial" w:eastAsia="標楷體" w:hAnsi="Arial" w:hint="eastAsia"/>
          <w:szCs w:val="24"/>
        </w:rPr>
        <w:t>14:00</w:t>
      </w:r>
      <w:r w:rsidRPr="00C93B69">
        <w:rPr>
          <w:rFonts w:ascii="Arial" w:eastAsia="標楷體" w:hAnsi="Arial" w:hint="eastAsia"/>
          <w:szCs w:val="24"/>
        </w:rPr>
        <w:t>前，工作天數為</w:t>
      </w:r>
      <w:r w:rsidRPr="00C93B69">
        <w:rPr>
          <w:rFonts w:ascii="Arial" w:eastAsia="標楷體" w:hAnsi="Arial" w:hint="eastAsia"/>
          <w:szCs w:val="24"/>
        </w:rPr>
        <w:t>3</w:t>
      </w:r>
      <w:r w:rsidRPr="00C93B69">
        <w:rPr>
          <w:rFonts w:ascii="Arial" w:eastAsia="標楷體" w:hAnsi="Arial" w:hint="eastAsia"/>
          <w:szCs w:val="24"/>
        </w:rPr>
        <w:t>個營業日</w:t>
      </w:r>
      <w:r w:rsidRPr="00C93B69">
        <w:rPr>
          <w:rFonts w:ascii="Arial" w:eastAsia="標楷體" w:hAnsi="Arial" w:hint="eastAsia"/>
          <w:szCs w:val="24"/>
        </w:rPr>
        <w:t>(EX</w:t>
      </w:r>
      <w:r w:rsidRPr="00C93B69">
        <w:rPr>
          <w:rFonts w:ascii="Arial" w:eastAsia="標楷體" w:hAnsi="Arial" w:hint="eastAsia"/>
          <w:szCs w:val="24"/>
        </w:rPr>
        <w:t>：</w:t>
      </w:r>
      <w:r w:rsidRPr="00C93B69">
        <w:rPr>
          <w:rFonts w:ascii="Arial" w:eastAsia="標楷體" w:hAnsi="Arial" w:hint="eastAsia"/>
          <w:szCs w:val="24"/>
        </w:rPr>
        <w:t>3/12(</w:t>
      </w:r>
      <w:r w:rsidRPr="00C93B69">
        <w:rPr>
          <w:rFonts w:ascii="Arial" w:eastAsia="標楷體" w:hAnsi="Arial" w:hint="eastAsia"/>
          <w:szCs w:val="24"/>
        </w:rPr>
        <w:t>四</w:t>
      </w:r>
      <w:r w:rsidRPr="00C93B69">
        <w:rPr>
          <w:rFonts w:ascii="Arial" w:eastAsia="標楷體" w:hAnsi="Arial" w:hint="eastAsia"/>
          <w:szCs w:val="24"/>
        </w:rPr>
        <w:t>)14:00</w:t>
      </w:r>
      <w:r w:rsidRPr="00C93B69">
        <w:rPr>
          <w:rFonts w:ascii="Arial" w:eastAsia="標楷體" w:hAnsi="Arial" w:hint="eastAsia"/>
          <w:szCs w:val="24"/>
        </w:rPr>
        <w:t>前上傳，</w:t>
      </w:r>
      <w:r w:rsidRPr="00C93B69">
        <w:rPr>
          <w:rFonts w:ascii="Arial" w:eastAsia="標楷體" w:hAnsi="Arial" w:hint="eastAsia"/>
          <w:szCs w:val="24"/>
        </w:rPr>
        <w:t>3/16(</w:t>
      </w:r>
      <w:r w:rsidRPr="00C93B69">
        <w:rPr>
          <w:rFonts w:ascii="Arial" w:eastAsia="標楷體" w:hAnsi="Arial" w:hint="eastAsia"/>
          <w:szCs w:val="24"/>
        </w:rPr>
        <w:t>一</w:t>
      </w:r>
      <w:r w:rsidRPr="00C93B69">
        <w:rPr>
          <w:rFonts w:ascii="Arial" w:eastAsia="標楷體" w:hAnsi="Arial" w:hint="eastAsia"/>
          <w:szCs w:val="24"/>
        </w:rPr>
        <w:t>)</w:t>
      </w:r>
      <w:r w:rsidRPr="00C93B69">
        <w:rPr>
          <w:rFonts w:ascii="Arial" w:eastAsia="標楷體" w:hAnsi="Arial" w:hint="eastAsia"/>
          <w:szCs w:val="24"/>
        </w:rPr>
        <w:t>款項到對方銀行、</w:t>
      </w:r>
      <w:r w:rsidRPr="00C93B69">
        <w:rPr>
          <w:rFonts w:ascii="Arial" w:eastAsia="標楷體" w:hAnsi="Arial" w:hint="eastAsia"/>
          <w:szCs w:val="24"/>
        </w:rPr>
        <w:t>3/12(</w:t>
      </w:r>
      <w:r w:rsidRPr="00C93B69">
        <w:rPr>
          <w:rFonts w:ascii="Arial" w:eastAsia="標楷體" w:hAnsi="Arial" w:hint="eastAsia"/>
          <w:szCs w:val="24"/>
        </w:rPr>
        <w:t>四</w:t>
      </w:r>
      <w:r w:rsidRPr="00C93B69">
        <w:rPr>
          <w:rFonts w:ascii="Arial" w:eastAsia="標楷體" w:hAnsi="Arial" w:hint="eastAsia"/>
          <w:szCs w:val="24"/>
        </w:rPr>
        <w:t>)14:00</w:t>
      </w:r>
      <w:r w:rsidRPr="00C93B69">
        <w:rPr>
          <w:rFonts w:ascii="Arial" w:eastAsia="標楷體" w:hAnsi="Arial" w:hint="eastAsia"/>
          <w:szCs w:val="24"/>
        </w:rPr>
        <w:t>後上傳，</w:t>
      </w:r>
      <w:r w:rsidRPr="00C93B69">
        <w:rPr>
          <w:rFonts w:ascii="Arial" w:eastAsia="標楷體" w:hAnsi="Arial" w:hint="eastAsia"/>
          <w:szCs w:val="24"/>
        </w:rPr>
        <w:t>3/17(</w:t>
      </w:r>
      <w:r w:rsidRPr="00C93B69">
        <w:rPr>
          <w:rFonts w:ascii="Arial" w:eastAsia="標楷體" w:hAnsi="Arial" w:hint="eastAsia"/>
          <w:szCs w:val="24"/>
        </w:rPr>
        <w:t>二</w:t>
      </w:r>
      <w:r w:rsidRPr="00C93B69">
        <w:rPr>
          <w:rFonts w:ascii="Arial" w:eastAsia="標楷體" w:hAnsi="Arial" w:hint="eastAsia"/>
          <w:szCs w:val="24"/>
        </w:rPr>
        <w:t>)</w:t>
      </w:r>
      <w:r w:rsidRPr="00C93B69">
        <w:rPr>
          <w:rFonts w:ascii="Arial" w:eastAsia="標楷體" w:hAnsi="Arial" w:hint="eastAsia"/>
          <w:szCs w:val="24"/>
        </w:rPr>
        <w:t>款項到對方銀行</w:t>
      </w:r>
      <w:r w:rsidRPr="00C93B69">
        <w:rPr>
          <w:rFonts w:ascii="Arial" w:eastAsia="標楷體" w:hAnsi="Arial" w:hint="eastAsia"/>
          <w:szCs w:val="24"/>
        </w:rPr>
        <w:t>)</w:t>
      </w:r>
      <w:r w:rsidRPr="00C93B69">
        <w:rPr>
          <w:rFonts w:ascii="Arial" w:eastAsia="標楷體" w:hAnsi="Arial" w:hint="eastAsia"/>
          <w:szCs w:val="24"/>
        </w:rPr>
        <w:t>。</w:t>
      </w:r>
    </w:p>
    <w:p w:rsidR="00305BA4" w:rsidRPr="00C93B69" w:rsidRDefault="00305BA4" w:rsidP="00C93B69">
      <w:pPr>
        <w:jc w:val="both"/>
        <w:rPr>
          <w:rFonts w:ascii="Arial" w:eastAsia="標楷體" w:hAnsi="Arial"/>
          <w:szCs w:val="24"/>
        </w:rPr>
      </w:pPr>
      <w:r w:rsidRPr="00C93B69">
        <w:rPr>
          <w:rFonts w:ascii="Arial" w:eastAsia="標楷體" w:hAnsi="Arial" w:hint="eastAsia"/>
          <w:szCs w:val="24"/>
        </w:rPr>
        <w:t xml:space="preserve">8. </w:t>
      </w:r>
      <w:r w:rsidRPr="00C93B69">
        <w:rPr>
          <w:rFonts w:ascii="Arial" w:eastAsia="標楷體" w:hAnsi="Arial" w:hint="eastAsia"/>
          <w:szCs w:val="24"/>
        </w:rPr>
        <w:t>處理程序為：本行→財金→他行→顧客帳戶，所以顧客收到款項的時間，需依對方銀行作業流程而定，款項入帳時間本行無法確定，本行只能確定款項入他行的時間。</w:t>
      </w:r>
    </w:p>
    <w:p w:rsidR="00E20670" w:rsidRPr="000329B9" w:rsidRDefault="00E20670" w:rsidP="00491C38">
      <w:pPr>
        <w:rPr>
          <w:rFonts w:ascii="Arial" w:eastAsia="標楷體" w:hAnsi="Arial"/>
        </w:rPr>
      </w:pPr>
    </w:p>
    <w:p w:rsidR="006222E5" w:rsidRPr="000329B9" w:rsidRDefault="006222E5" w:rsidP="006222E5">
      <w:pPr>
        <w:rPr>
          <w:rFonts w:ascii="Arial" w:eastAsia="標楷體" w:hAnsi="Arial"/>
          <w:b/>
          <w:sz w:val="28"/>
          <w:szCs w:val="28"/>
        </w:rPr>
      </w:pPr>
      <w:r w:rsidRPr="000329B9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6222E5" w:rsidRPr="000329B9" w:rsidRDefault="006222E5" w:rsidP="006222E5">
      <w:pPr>
        <w:rPr>
          <w:rFonts w:ascii="Arial" w:eastAsia="標楷體" w:hAnsi="Arial"/>
          <w:b/>
        </w:rPr>
      </w:pPr>
      <w:r w:rsidRPr="000329B9">
        <w:rPr>
          <w:rFonts w:ascii="Arial" w:eastAsia="標楷體" w:hAnsi="Arial" w:hint="eastAsia"/>
        </w:rPr>
        <w:t xml:space="preserve">　　</w:t>
      </w:r>
      <w:r w:rsidR="000329B9">
        <w:rPr>
          <w:rFonts w:ascii="Arial" w:eastAsia="標楷體" w:hAnsi="Arial" w:hint="eastAsia"/>
        </w:rPr>
        <w:t>無</w:t>
      </w:r>
      <w:r w:rsidR="00C0370A" w:rsidRPr="000329B9">
        <w:rPr>
          <w:rFonts w:ascii="Arial" w:eastAsia="標楷體" w:hAnsi="Arial" w:hint="eastAsia"/>
        </w:rPr>
        <w:t>。</w:t>
      </w:r>
    </w:p>
    <w:sectPr w:rsidR="006222E5" w:rsidRPr="000329B9" w:rsidSect="000329B9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7A7E" w:rsidRDefault="00E67A7E" w:rsidP="000745BC">
      <w:r>
        <w:separator/>
      </w:r>
    </w:p>
  </w:endnote>
  <w:endnote w:type="continuationSeparator" w:id="0">
    <w:p w:rsidR="00E67A7E" w:rsidRDefault="00E67A7E" w:rsidP="000745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7A7E" w:rsidRDefault="00E67A7E" w:rsidP="000745BC">
      <w:r>
        <w:separator/>
      </w:r>
    </w:p>
  </w:footnote>
  <w:footnote w:type="continuationSeparator" w:id="0">
    <w:p w:rsidR="00E67A7E" w:rsidRDefault="00E67A7E" w:rsidP="000745B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749"/>
    <w:rsid w:val="000329B9"/>
    <w:rsid w:val="00044BE2"/>
    <w:rsid w:val="000745BC"/>
    <w:rsid w:val="000B26B9"/>
    <w:rsid w:val="00231D4C"/>
    <w:rsid w:val="002B4CA8"/>
    <w:rsid w:val="00305BA4"/>
    <w:rsid w:val="003C5221"/>
    <w:rsid w:val="00454E0D"/>
    <w:rsid w:val="00491C38"/>
    <w:rsid w:val="004C53F8"/>
    <w:rsid w:val="00515BE2"/>
    <w:rsid w:val="006222E5"/>
    <w:rsid w:val="006A0A45"/>
    <w:rsid w:val="00733305"/>
    <w:rsid w:val="00740213"/>
    <w:rsid w:val="0077466B"/>
    <w:rsid w:val="007A4F01"/>
    <w:rsid w:val="00945B69"/>
    <w:rsid w:val="009708A5"/>
    <w:rsid w:val="009841DB"/>
    <w:rsid w:val="00A55C23"/>
    <w:rsid w:val="00A85BB6"/>
    <w:rsid w:val="00B03707"/>
    <w:rsid w:val="00B065FB"/>
    <w:rsid w:val="00B41BD7"/>
    <w:rsid w:val="00BA71B8"/>
    <w:rsid w:val="00BD47AC"/>
    <w:rsid w:val="00C0370A"/>
    <w:rsid w:val="00C250C7"/>
    <w:rsid w:val="00C50E96"/>
    <w:rsid w:val="00C574E9"/>
    <w:rsid w:val="00C93B69"/>
    <w:rsid w:val="00D32D19"/>
    <w:rsid w:val="00D34244"/>
    <w:rsid w:val="00D416F9"/>
    <w:rsid w:val="00D47749"/>
    <w:rsid w:val="00D51159"/>
    <w:rsid w:val="00DC0486"/>
    <w:rsid w:val="00E20670"/>
    <w:rsid w:val="00E67A7E"/>
    <w:rsid w:val="00E844C4"/>
    <w:rsid w:val="00EB31A0"/>
    <w:rsid w:val="00EC3B61"/>
    <w:rsid w:val="00F043AB"/>
    <w:rsid w:val="00F27A72"/>
    <w:rsid w:val="00F50723"/>
    <w:rsid w:val="00FB0FE8"/>
    <w:rsid w:val="00FB3EBC"/>
    <w:rsid w:val="00FF2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C9A0D874-EB41-4068-8017-CF7D52DD1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45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745B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745B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745BC"/>
    <w:rPr>
      <w:sz w:val="20"/>
      <w:szCs w:val="20"/>
    </w:rPr>
  </w:style>
  <w:style w:type="character" w:styleId="a7">
    <w:name w:val="Emphasis"/>
    <w:basedOn w:val="a0"/>
    <w:uiPriority w:val="20"/>
    <w:qFormat/>
    <w:rsid w:val="000745BC"/>
    <w:rPr>
      <w:i/>
      <w:iCs/>
    </w:rPr>
  </w:style>
  <w:style w:type="table" w:styleId="a8">
    <w:name w:val="Table Grid"/>
    <w:basedOn w:val="a1"/>
    <w:uiPriority w:val="39"/>
    <w:rsid w:val="006A0A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C58FB1A-F4B9-44C4-A7C9-5557ED0544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ECB27BC-6BB3-480E-B243-8F70B79C65A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7F98A54E-59A8-4483-9DD4-6A2FD3EEC42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4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林鈺捷15169</cp:lastModifiedBy>
  <cp:revision>42</cp:revision>
  <dcterms:created xsi:type="dcterms:W3CDTF">2020-07-01T00:55:00Z</dcterms:created>
  <dcterms:modified xsi:type="dcterms:W3CDTF">2020-07-10T07:56:00Z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