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DD3" w:rsidRPr="00684B3A" w:rsidRDefault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="00613E1F">
        <w:rPr>
          <w:rFonts w:ascii="Arial" w:eastAsia="標楷體" w:hAnsi="Arial" w:hint="eastAsia"/>
          <w:b/>
          <w:sz w:val="28"/>
          <w:szCs w:val="28"/>
        </w:rPr>
        <w:t>60102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613E1F" w:rsidRPr="00840FEF">
        <w:rPr>
          <w:rFonts w:ascii="標楷體" w:eastAsia="標楷體" w:hAnsi="標楷體" w:hint="eastAsia"/>
          <w:b/>
          <w:sz w:val="28"/>
          <w:szCs w:val="28"/>
        </w:rPr>
        <w:t>虛擬帳號-股款代收異動作業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T14</w:t>
            </w:r>
            <w:r w:rsidR="00613E1F">
              <w:rPr>
                <w:rFonts w:ascii="Arial" w:eastAsia="標楷體" w:hAnsi="Arial" w:hint="eastAsia"/>
              </w:rPr>
              <w:t>0</w:t>
            </w:r>
          </w:p>
        </w:tc>
        <w:tc>
          <w:tcPr>
            <w:tcW w:w="6300" w:type="dxa"/>
          </w:tcPr>
          <w:p w:rsidR="00AB70CE" w:rsidRPr="00966D8C" w:rsidRDefault="00613E1F" w:rsidP="00AB70CE">
            <w:pPr>
              <w:rPr>
                <w:rFonts w:ascii="標楷體" w:eastAsia="標楷體" w:hAnsi="標楷體"/>
                <w:szCs w:val="24"/>
              </w:rPr>
            </w:pPr>
            <w:r w:rsidRPr="00966D8C">
              <w:rPr>
                <w:rFonts w:ascii="標楷體" w:eastAsia="標楷體" w:hAnsi="標楷體" w:hint="eastAsia"/>
                <w:szCs w:val="24"/>
              </w:rPr>
              <w:t>股東資料異動作業</w:t>
            </w:r>
          </w:p>
        </w:tc>
      </w:tr>
    </w:tbl>
    <w:p w:rsidR="00AB70CE" w:rsidRPr="00684B3A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AB70CE" w:rsidRPr="00684B3A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="00613E1F" w:rsidRPr="00D54E31">
        <w:rPr>
          <w:rFonts w:ascii="Arial" w:eastAsia="標楷體" w:hAnsi="Arial" w:hint="eastAsia"/>
        </w:rPr>
        <w:t>本交易提供現金增資股款</w:t>
      </w:r>
      <w:r w:rsidR="00C74F8A" w:rsidRPr="00D54E31">
        <w:rPr>
          <w:rFonts w:ascii="Arial" w:eastAsia="標楷體" w:hAnsi="Arial" w:hint="eastAsia"/>
        </w:rPr>
        <w:t>(</w:t>
      </w:r>
      <w:r w:rsidR="00C74F8A" w:rsidRPr="00D54E31">
        <w:rPr>
          <w:rFonts w:ascii="Arial" w:eastAsia="標楷體" w:hAnsi="Arial" w:hint="eastAsia"/>
        </w:rPr>
        <w:t>或公司債債款</w:t>
      </w:r>
      <w:r w:rsidR="00C74F8A" w:rsidRPr="00D54E31">
        <w:rPr>
          <w:rFonts w:ascii="Arial" w:eastAsia="標楷體" w:hAnsi="Arial" w:hint="eastAsia"/>
        </w:rPr>
        <w:t>)</w:t>
      </w:r>
      <w:r w:rsidR="00613E1F" w:rsidRPr="00D54E31">
        <w:rPr>
          <w:rFonts w:ascii="Arial" w:eastAsia="標楷體" w:hAnsi="Arial" w:hint="eastAsia"/>
        </w:rPr>
        <w:t>、代收業務之虛擬帳號新增</w:t>
      </w:r>
      <w:r w:rsidR="00C74F8A" w:rsidRPr="00D54E31">
        <w:rPr>
          <w:rFonts w:ascii="Arial" w:eastAsia="標楷體" w:hAnsi="Arial" w:hint="eastAsia"/>
        </w:rPr>
        <w:t>、</w:t>
      </w:r>
      <w:r w:rsidR="00613E1F" w:rsidRPr="00D54E31">
        <w:rPr>
          <w:rFonts w:ascii="Arial" w:eastAsia="標楷體" w:hAnsi="Arial" w:hint="eastAsia"/>
        </w:rPr>
        <w:t>變更及查詢作業</w:t>
      </w:r>
      <w:r w:rsidR="00C74F8A" w:rsidRPr="00D54E31">
        <w:rPr>
          <w:rFonts w:ascii="Arial" w:eastAsia="標楷體" w:hAnsi="Arial" w:hint="eastAsia"/>
        </w:rPr>
        <w:t>，提供累計已繳金額及最近繳款日期資訊</w:t>
      </w:r>
      <w:r w:rsidR="002A4D1C" w:rsidRPr="00D54E31">
        <w:rPr>
          <w:rFonts w:ascii="Arial" w:eastAsia="標楷體" w:hAnsi="Arial" w:hint="eastAsia"/>
        </w:rPr>
        <w:t>。</w:t>
      </w:r>
    </w:p>
    <w:p w:rsidR="00C16630" w:rsidRPr="00684B3A" w:rsidRDefault="00C16630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966D8C" w:rsidRDefault="00C74F8A" w:rsidP="00AB70CE">
      <w:pPr>
        <w:pStyle w:val="a3"/>
        <w:ind w:leftChars="0"/>
        <w:rPr>
          <w:rFonts w:ascii="標楷體" w:eastAsia="標楷體" w:hAnsi="標楷體"/>
          <w:szCs w:val="24"/>
        </w:rPr>
      </w:pPr>
      <w:r w:rsidRPr="00966D8C">
        <w:rPr>
          <w:rFonts w:ascii="標楷體" w:eastAsia="標楷體" w:hAnsi="標楷體" w:hint="eastAsia"/>
          <w:szCs w:val="24"/>
        </w:rPr>
        <w:t>特殊</w:t>
      </w:r>
      <w:r w:rsidR="00AB70CE" w:rsidRPr="00966D8C">
        <w:rPr>
          <w:rFonts w:ascii="標楷體" w:eastAsia="標楷體" w:hAnsi="標楷體" w:hint="eastAsia"/>
          <w:szCs w:val="24"/>
        </w:rPr>
        <w:t>業務</w:t>
      </w:r>
      <w:r w:rsidR="00AB70CE" w:rsidRPr="00966D8C">
        <w:rPr>
          <mc:AlternateContent>
            <mc:Choice Requires="w16se">
              <w:rFonts w:ascii="標楷體" w:eastAsia="標楷體" w:hAnsi="標楷體"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966D8C">
        <w:rPr>
          <w:rFonts w:ascii="標楷體" w:eastAsia="標楷體" w:hAnsi="標楷體" w:hint="eastAsia"/>
          <w:szCs w:val="24"/>
        </w:rPr>
        <w:t xml:space="preserve">虛擬帳號 </w:t>
      </w:r>
      <w:r w:rsidR="00AB70CE" w:rsidRPr="00966D8C">
        <w:rPr>
          <mc:AlternateContent>
            <mc:Choice Requires="w16se">
              <w:rFonts w:ascii="標楷體" w:eastAsia="標楷體" w:hAnsi="標楷體"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966D8C">
        <w:rPr>
          <w:rFonts w:ascii="標楷體" w:eastAsia="標楷體" w:hAnsi="標楷體" w:hint="eastAsia"/>
          <w:szCs w:val="24"/>
        </w:rPr>
        <w:t>虛擬帳號-股款代收異動作業</w:t>
      </w:r>
      <w:r w:rsidRPr="00966D8C">
        <w:rPr>
          <w:rFonts w:ascii="標楷體" w:eastAsia="標楷體" w:hAnsi="標楷體"/>
          <w:szCs w:val="24"/>
        </w:rPr>
        <w:t xml:space="preserve"> </w:t>
      </w:r>
    </w:p>
    <w:p w:rsidR="00AB70CE" w:rsidRPr="00966D8C" w:rsidRDefault="00AB70CE" w:rsidP="00AB70CE">
      <w:pPr>
        <w:rPr>
          <w:rFonts w:ascii="標楷體" w:eastAsia="標楷體" w:hAnsi="標楷體"/>
          <w:szCs w:val="24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AB70CE" w:rsidRPr="00684B3A" w:rsidRDefault="00FF35BC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Pr="00684B3A">
        <w:rPr>
          <w:rFonts w:ascii="Arial" w:eastAsia="標楷體" w:hAnsi="Arial" w:hint="eastAsia"/>
          <w:b/>
        </w:rPr>
        <w:t>1-</w:t>
      </w:r>
      <w:r w:rsidR="006B740E">
        <w:rPr>
          <w:rFonts w:ascii="Arial" w:eastAsia="標楷體" w:hAnsi="Arial" w:hint="eastAsia"/>
          <w:b/>
        </w:rPr>
        <w:t>登錄</w:t>
      </w:r>
      <w:r w:rsidR="006B740E">
        <w:rPr>
          <w:rFonts w:ascii="Arial" w:eastAsia="標楷體" w:hAnsi="Arial" w:hint="eastAsia"/>
          <w:b/>
        </w:rPr>
        <w:t>/</w:t>
      </w:r>
      <w:r w:rsidR="006B740E">
        <w:rPr>
          <w:rFonts w:ascii="Arial" w:eastAsia="標楷體" w:hAnsi="Arial" w:hint="eastAsia"/>
          <w:b/>
        </w:rPr>
        <w:t>變更</w:t>
      </w:r>
      <w:r w:rsidR="006B740E">
        <w:rPr>
          <w:rFonts w:ascii="Arial" w:eastAsia="標楷體" w:hAnsi="Arial" w:hint="eastAsia"/>
          <w:b/>
        </w:rPr>
        <w:t>(</w:t>
      </w:r>
      <w:r w:rsidR="006B740E">
        <w:rPr>
          <w:rFonts w:ascii="Arial" w:eastAsia="標楷體" w:hAnsi="Arial" w:hint="eastAsia"/>
          <w:b/>
        </w:rPr>
        <w:t>限</w:t>
      </w:r>
      <w:r w:rsidR="00006DB1">
        <w:rPr>
          <w:rFonts w:ascii="Arial" w:eastAsia="標楷體" w:hAnsi="Arial" w:hint="eastAsia"/>
          <w:b/>
        </w:rPr>
        <w:t>股款代收</w:t>
      </w:r>
      <w:r w:rsidR="006B740E">
        <w:rPr>
          <w:rFonts w:ascii="Arial" w:eastAsia="標楷體" w:hAnsi="Arial" w:hint="eastAsia"/>
          <w:b/>
        </w:rPr>
        <w:t>主辦行</w:t>
      </w:r>
      <w:r w:rsidR="006B740E">
        <w:rPr>
          <w:rFonts w:ascii="Arial" w:eastAsia="標楷體" w:hAnsi="Arial" w:hint="eastAsia"/>
          <w:b/>
        </w:rPr>
        <w:t>)</w:t>
      </w:r>
      <w:r w:rsidR="006B740E" w:rsidRPr="00684B3A">
        <w:rPr>
          <w:rFonts w:ascii="Arial" w:eastAsia="標楷體" w:hAnsi="Arial"/>
          <w:b/>
        </w:rPr>
        <w:t xml:space="preserve"> </w:t>
      </w:r>
    </w:p>
    <w:p w:rsidR="00636DF9" w:rsidRPr="00840FEF" w:rsidRDefault="00FF35BC" w:rsidP="00636DF9">
      <w:pPr>
        <w:rPr>
          <w:rFonts w:ascii="標楷體" w:eastAsia="標楷體" w:hAnsi="標楷體"/>
          <w:szCs w:val="24"/>
        </w:rPr>
      </w:pPr>
      <w:r w:rsidRPr="00684B3A">
        <w:rPr>
          <w:rFonts w:ascii="Arial" w:eastAsia="標楷體" w:hAnsi="Arial" w:hint="eastAsia"/>
        </w:rPr>
        <w:t xml:space="preserve">　　輸入「</w:t>
      </w:r>
      <w:r w:rsidR="006B740E">
        <w:rPr>
          <w:rFonts w:ascii="Arial" w:eastAsia="標楷體" w:hAnsi="Arial" w:hint="eastAsia"/>
        </w:rPr>
        <w:t>企業識別碼</w:t>
      </w:r>
      <w:r w:rsidRPr="00684B3A">
        <w:rPr>
          <w:rFonts w:ascii="Arial" w:eastAsia="標楷體" w:hAnsi="Arial" w:hint="eastAsia"/>
        </w:rPr>
        <w:t>」</w:t>
      </w:r>
      <w:r w:rsidR="00840FEF">
        <w:rPr>
          <w:rFonts w:ascii="Arial" w:eastAsia="標楷體" w:hAnsi="Arial" w:hint="eastAsia"/>
        </w:rPr>
        <w:t>、</w:t>
      </w:r>
      <w:r w:rsidRPr="00684B3A">
        <w:rPr>
          <w:rFonts w:ascii="Arial" w:eastAsia="標楷體" w:hAnsi="Arial" w:hint="eastAsia"/>
        </w:rPr>
        <w:t>「</w:t>
      </w:r>
      <w:r w:rsidR="006B740E">
        <w:rPr>
          <w:rFonts w:ascii="Arial" w:eastAsia="標楷體" w:hAnsi="Arial" w:hint="eastAsia"/>
        </w:rPr>
        <w:t>銷帳編號</w:t>
      </w:r>
      <w:r w:rsidRPr="00684B3A">
        <w:rPr>
          <w:rFonts w:ascii="Arial" w:eastAsia="標楷體" w:hAnsi="Arial" w:hint="eastAsia"/>
        </w:rPr>
        <w:t>」</w:t>
      </w:r>
      <w:r w:rsidR="006B740E">
        <w:rPr>
          <w:rFonts w:ascii="Arial" w:eastAsia="標楷體" w:hAnsi="Arial" w:hint="eastAsia"/>
        </w:rPr>
        <w:t>後</w:t>
      </w:r>
      <w:r w:rsidR="00966D8C" w:rsidRPr="00684B3A">
        <w:rPr>
          <w:rFonts w:ascii="Arial" w:eastAsia="標楷體" w:hAnsi="Arial" w:hint="eastAsia"/>
        </w:rPr>
        <w:t>，點擊【下一步】按鈕</w:t>
      </w:r>
      <w:r w:rsidR="00CD532F" w:rsidRPr="00684B3A">
        <w:rPr>
          <w:rFonts w:ascii="Arial" w:eastAsia="標楷體" w:hAnsi="Arial" w:hint="eastAsia"/>
        </w:rPr>
        <w:t>，</w:t>
      </w:r>
      <w:r w:rsidR="00D329A1">
        <w:rPr>
          <w:rFonts w:ascii="Arial" w:eastAsia="標楷體" w:hAnsi="Arial" w:hint="eastAsia"/>
        </w:rPr>
        <w:t>輸入</w:t>
      </w:r>
      <w:r w:rsidR="00D329A1" w:rsidRPr="00684B3A">
        <w:rPr>
          <w:rFonts w:ascii="Arial" w:eastAsia="標楷體" w:hAnsi="Arial" w:hint="eastAsia"/>
        </w:rPr>
        <w:t>「</w:t>
      </w:r>
      <w:r w:rsidR="00D329A1">
        <w:rPr>
          <w:rFonts w:ascii="Arial" w:eastAsia="標楷體" w:hAnsi="Arial" w:hint="eastAsia"/>
        </w:rPr>
        <w:t>應繳金額</w:t>
      </w:r>
      <w:r w:rsidR="00D329A1" w:rsidRPr="00684B3A">
        <w:rPr>
          <w:rFonts w:ascii="Arial" w:eastAsia="標楷體" w:hAnsi="Arial" w:hint="eastAsia"/>
        </w:rPr>
        <w:t>」</w:t>
      </w:r>
      <w:r w:rsidR="00D329A1">
        <w:rPr>
          <w:rFonts w:ascii="Arial" w:eastAsia="標楷體" w:hAnsi="Arial" w:hint="eastAsia"/>
        </w:rPr>
        <w:t>、</w:t>
      </w:r>
      <w:r w:rsidR="00D329A1" w:rsidRPr="00684B3A">
        <w:rPr>
          <w:rFonts w:ascii="Arial" w:eastAsia="標楷體" w:hAnsi="Arial" w:hint="eastAsia"/>
        </w:rPr>
        <w:t>「</w:t>
      </w:r>
      <w:r w:rsidR="00D329A1">
        <w:rPr>
          <w:rFonts w:ascii="Arial" w:eastAsia="標楷體" w:hAnsi="Arial" w:hint="eastAsia"/>
        </w:rPr>
        <w:t>統一編號</w:t>
      </w:r>
      <w:r w:rsidR="00D329A1" w:rsidRPr="00684B3A">
        <w:rPr>
          <w:rFonts w:ascii="Arial" w:eastAsia="標楷體" w:hAnsi="Arial" w:hint="eastAsia"/>
        </w:rPr>
        <w:t>」</w:t>
      </w:r>
      <w:r w:rsidR="00E679D8">
        <w:rPr>
          <w:rFonts w:ascii="Arial" w:eastAsia="標楷體" w:hAnsi="Arial" w:hint="eastAsia"/>
        </w:rPr>
        <w:t>後</w:t>
      </w:r>
      <w:r w:rsidR="005E34A1">
        <w:rPr>
          <w:rFonts w:ascii="Arial" w:eastAsia="標楷體" w:hAnsi="Arial" w:hint="eastAsia"/>
        </w:rPr>
        <w:t>，</w:t>
      </w:r>
      <w:r w:rsidR="00D22D52" w:rsidRPr="00684B3A">
        <w:rPr>
          <w:rFonts w:ascii="Arial" w:eastAsia="標楷體" w:hAnsi="Arial" w:hint="eastAsia"/>
        </w:rPr>
        <w:t>即</w:t>
      </w:r>
      <w:r w:rsidR="00CD532F" w:rsidRPr="00684B3A">
        <w:rPr>
          <w:rFonts w:ascii="Arial" w:eastAsia="標楷體" w:hAnsi="Arial" w:hint="eastAsia"/>
        </w:rPr>
        <w:t>完成</w:t>
      </w:r>
      <w:r w:rsidR="00F41B9E">
        <w:rPr>
          <w:rFonts w:ascii="Arial" w:eastAsia="標楷體" w:hAnsi="Arial" w:hint="eastAsia"/>
        </w:rPr>
        <w:t>交易</w:t>
      </w:r>
      <w:r w:rsidR="00CD532F" w:rsidRPr="00684B3A">
        <w:rPr>
          <w:rFonts w:ascii="Arial" w:eastAsia="標楷體" w:hAnsi="Arial" w:hint="eastAsia"/>
        </w:rPr>
        <w:t>。</w:t>
      </w:r>
      <w:r w:rsidR="00636DF9">
        <w:rPr>
          <w:rFonts w:ascii="Arial" w:eastAsia="標楷體" w:hAnsi="Arial" w:hint="eastAsia"/>
        </w:rPr>
        <w:t>(</w:t>
      </w:r>
      <w:r w:rsidR="00636DF9" w:rsidRPr="00226521">
        <w:rPr>
          <w:rFonts w:ascii="標楷體" w:eastAsia="標楷體" w:hAnsi="標楷體" w:hint="eastAsia"/>
          <w:szCs w:val="24"/>
        </w:rPr>
        <w:t>「應繳金額」</w:t>
      </w:r>
      <w:r w:rsidR="00636DF9">
        <w:rPr>
          <w:rFonts w:ascii="標楷體" w:eastAsia="標楷體" w:hAnsi="標楷體" w:hint="eastAsia"/>
          <w:szCs w:val="24"/>
        </w:rPr>
        <w:t>=</w:t>
      </w:r>
      <w:r w:rsidR="00636DF9" w:rsidRPr="00226521">
        <w:rPr>
          <w:rFonts w:ascii="標楷體" w:eastAsia="標楷體" w:hAnsi="標楷體" w:hint="eastAsia"/>
          <w:szCs w:val="24"/>
        </w:rPr>
        <w:t>股數*每股金額</w:t>
      </w:r>
      <w:r w:rsidR="00636DF9">
        <w:rPr>
          <w:rFonts w:ascii="標楷體" w:eastAsia="標楷體" w:hAnsi="標楷體" w:hint="eastAsia"/>
          <w:szCs w:val="24"/>
        </w:rPr>
        <w:t>)</w:t>
      </w:r>
    </w:p>
    <w:p w:rsidR="00FF35BC" w:rsidRPr="00636DF9" w:rsidRDefault="00FF35BC" w:rsidP="00A612DC">
      <w:pPr>
        <w:rPr>
          <w:rFonts w:ascii="Arial" w:eastAsia="標楷體" w:hAnsi="Arial"/>
        </w:rPr>
      </w:pPr>
    </w:p>
    <w:p w:rsidR="00F41B9E" w:rsidRDefault="00F41B9E" w:rsidP="00AB70CE">
      <w:pPr>
        <w:rPr>
          <w:rFonts w:ascii="Arial" w:eastAsia="標楷體" w:hAnsi="Arial"/>
        </w:rPr>
      </w:pPr>
      <w:r w:rsidRPr="00F41B9E">
        <w:rPr>
          <w:rFonts w:ascii="Arial" w:eastAsia="標楷體" w:hAnsi="Arial"/>
          <w:noProof/>
        </w:rPr>
        <w:drawing>
          <wp:inline distT="0" distB="0" distL="0" distR="0" wp14:anchorId="19A5344C" wp14:editId="2A4DCC3E">
            <wp:extent cx="6120130" cy="369697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9E" w:rsidRDefault="00D329A1" w:rsidP="00AB70CE">
      <w:pPr>
        <w:rPr>
          <w:rFonts w:ascii="Arial" w:eastAsia="標楷體" w:hAnsi="Arial"/>
        </w:rPr>
      </w:pPr>
      <w:r w:rsidRPr="00D329A1">
        <w:rPr>
          <w:rFonts w:ascii="Arial" w:eastAsia="標楷體" w:hAnsi="Arial"/>
          <w:noProof/>
        </w:rPr>
        <w:lastRenderedPageBreak/>
        <w:drawing>
          <wp:inline distT="0" distB="0" distL="0" distR="0" wp14:anchorId="0F82D576" wp14:editId="0E1F79DB">
            <wp:extent cx="6120130" cy="36772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9E" w:rsidRDefault="00D329A1" w:rsidP="00AB70CE">
      <w:pPr>
        <w:rPr>
          <w:rFonts w:ascii="Arial" w:eastAsia="標楷體" w:hAnsi="Arial"/>
          <w:b/>
        </w:rPr>
      </w:pPr>
      <w:r w:rsidRPr="00226521">
        <w:rPr>
          <w:rFonts w:ascii="Arial" w:eastAsia="標楷體" w:hAnsi="Arial"/>
          <w:b/>
          <w:noProof/>
        </w:rPr>
        <w:drawing>
          <wp:inline distT="0" distB="0" distL="0" distR="0" wp14:anchorId="3A21CF87" wp14:editId="6926D297">
            <wp:extent cx="6120130" cy="3675380"/>
            <wp:effectExtent l="0" t="0" r="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2F" w:rsidRDefault="00CD532F" w:rsidP="009D7C7C">
      <w:pPr>
        <w:rPr>
          <w:rFonts w:ascii="Arial" w:eastAsia="標楷體" w:hAnsi="Arial"/>
        </w:rPr>
      </w:pPr>
    </w:p>
    <w:p w:rsidR="009D7C7C" w:rsidRDefault="009D7C7C" w:rsidP="009D7C7C">
      <w:pPr>
        <w:rPr>
          <w:rFonts w:ascii="Arial" w:eastAsia="標楷體" w:hAnsi="Arial"/>
        </w:rPr>
      </w:pPr>
    </w:p>
    <w:p w:rsidR="009D7C7C" w:rsidRDefault="009D7C7C" w:rsidP="009D7C7C">
      <w:pPr>
        <w:rPr>
          <w:rFonts w:ascii="Arial" w:eastAsia="標楷體" w:hAnsi="Arial"/>
        </w:rPr>
      </w:pPr>
    </w:p>
    <w:p w:rsidR="009D7C7C" w:rsidRDefault="009D7C7C" w:rsidP="009D7C7C">
      <w:pPr>
        <w:rPr>
          <w:rFonts w:ascii="Arial" w:eastAsia="標楷體" w:hAnsi="Arial"/>
        </w:rPr>
      </w:pPr>
    </w:p>
    <w:p w:rsidR="009D7C7C" w:rsidRDefault="009D7C7C" w:rsidP="009D7C7C">
      <w:pPr>
        <w:rPr>
          <w:rFonts w:ascii="Arial" w:eastAsia="標楷體" w:hAnsi="Arial"/>
        </w:rPr>
      </w:pPr>
    </w:p>
    <w:p w:rsidR="00636DF9" w:rsidRPr="00684B3A" w:rsidRDefault="00636DF9" w:rsidP="009D7C7C">
      <w:pPr>
        <w:rPr>
          <w:rFonts w:ascii="Arial" w:eastAsia="標楷體" w:hAnsi="Arial" w:hint="eastAsia"/>
        </w:rPr>
      </w:pPr>
    </w:p>
    <w:p w:rsidR="00840FEF" w:rsidRDefault="00CD532F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lastRenderedPageBreak/>
        <w:t>二、作業類別：</w:t>
      </w:r>
      <w:r w:rsidR="00840FEF">
        <w:rPr>
          <w:rFonts w:ascii="Arial" w:eastAsia="標楷體" w:hAnsi="Arial" w:hint="eastAsia"/>
          <w:b/>
        </w:rPr>
        <w:t>9</w:t>
      </w:r>
      <w:r w:rsidR="00994ECE" w:rsidRPr="00684B3A">
        <w:rPr>
          <w:rFonts w:ascii="Arial" w:eastAsia="標楷體" w:hAnsi="Arial" w:hint="eastAsia"/>
          <w:b/>
        </w:rPr>
        <w:t>-</w:t>
      </w:r>
      <w:r w:rsidR="00994ECE" w:rsidRPr="00684B3A">
        <w:rPr>
          <w:rFonts w:ascii="Arial" w:eastAsia="標楷體" w:hAnsi="Arial" w:hint="eastAsia"/>
          <w:b/>
        </w:rPr>
        <w:t>查詢</w:t>
      </w:r>
    </w:p>
    <w:p w:rsidR="00A623A0" w:rsidRPr="00636DF9" w:rsidRDefault="00A07169" w:rsidP="00636DF9">
      <w:pPr>
        <w:ind w:firstLineChars="200" w:firstLine="480"/>
        <w:rPr>
          <w:rFonts w:ascii="標楷體" w:eastAsia="標楷體" w:hAnsi="標楷體" w:hint="eastAsia"/>
          <w:szCs w:val="24"/>
        </w:rPr>
      </w:pPr>
      <w:r w:rsidRPr="00684B3A">
        <w:rPr>
          <w:rFonts w:ascii="Arial" w:eastAsia="標楷體" w:hAnsi="Arial" w:hint="eastAsia"/>
        </w:rPr>
        <w:t xml:space="preserve">　　輸入「</w:t>
      </w:r>
      <w:r w:rsidR="00840FEF">
        <w:rPr>
          <w:rFonts w:ascii="Arial" w:eastAsia="標楷體" w:hAnsi="Arial" w:hint="eastAsia"/>
        </w:rPr>
        <w:t>企業識別碼</w:t>
      </w:r>
      <w:r w:rsidRPr="00684B3A">
        <w:rPr>
          <w:rFonts w:ascii="Arial" w:eastAsia="標楷體" w:hAnsi="Arial" w:hint="eastAsia"/>
        </w:rPr>
        <w:t>」</w:t>
      </w:r>
      <w:r w:rsidR="00840FEF">
        <w:rPr>
          <w:rFonts w:ascii="Arial" w:eastAsia="標楷體" w:hAnsi="Arial" w:hint="eastAsia"/>
        </w:rPr>
        <w:t>、</w:t>
      </w:r>
      <w:r w:rsidR="00840FEF" w:rsidRPr="00684B3A">
        <w:rPr>
          <w:rFonts w:ascii="Arial" w:eastAsia="標楷體" w:hAnsi="Arial" w:hint="eastAsia"/>
        </w:rPr>
        <w:t>「</w:t>
      </w:r>
      <w:r w:rsidR="00840FEF">
        <w:rPr>
          <w:rFonts w:ascii="Arial" w:eastAsia="標楷體" w:hAnsi="Arial" w:hint="eastAsia"/>
        </w:rPr>
        <w:t>銷帳編號</w:t>
      </w:r>
      <w:r w:rsidR="00840FEF" w:rsidRPr="00684B3A">
        <w:rPr>
          <w:rFonts w:ascii="Arial" w:eastAsia="標楷體" w:hAnsi="Arial" w:hint="eastAsia"/>
        </w:rPr>
        <w:t>」</w:t>
      </w:r>
      <w:r w:rsidR="005D1FA7">
        <w:rPr>
          <w:rFonts w:ascii="Arial" w:eastAsia="標楷體" w:hAnsi="Arial" w:hint="eastAsia"/>
        </w:rPr>
        <w:t>後</w:t>
      </w:r>
      <w:r w:rsidRPr="00684B3A">
        <w:rPr>
          <w:rFonts w:ascii="Arial" w:eastAsia="標楷體" w:hAnsi="Arial" w:hint="eastAsia"/>
        </w:rPr>
        <w:t>，點擊【</w:t>
      </w:r>
      <w:r w:rsidR="00840FEF">
        <w:rPr>
          <w:rFonts w:ascii="Arial" w:eastAsia="標楷體" w:hAnsi="Arial" w:hint="eastAsia"/>
        </w:rPr>
        <w:t>下一步</w:t>
      </w:r>
      <w:r w:rsidRPr="00684B3A">
        <w:rPr>
          <w:rFonts w:ascii="Arial" w:eastAsia="標楷體" w:hAnsi="Arial" w:hint="eastAsia"/>
        </w:rPr>
        <w:t>】按鈕，即可查詢</w:t>
      </w:r>
      <w:r w:rsidRPr="00684B3A">
        <w:rPr>
          <w:rFonts w:ascii="Arial" w:eastAsia="標楷體" w:hAnsi="Arial" w:hint="eastAsia"/>
        </w:rPr>
        <w:t>/</w:t>
      </w:r>
      <w:r w:rsidR="00636DF9">
        <w:rPr>
          <w:rFonts w:ascii="Arial" w:eastAsia="標楷體" w:hAnsi="Arial" w:hint="eastAsia"/>
        </w:rPr>
        <w:t>列印該筆資料，</w:t>
      </w:r>
      <w:bookmarkStart w:id="0" w:name="_GoBack"/>
      <w:bookmarkEnd w:id="0"/>
      <w:r w:rsidR="00636DF9" w:rsidRPr="005D1FA7">
        <w:rPr>
          <w:rFonts w:ascii="標楷體" w:eastAsia="標楷體" w:hAnsi="標楷體" w:hint="eastAsia"/>
          <w:szCs w:val="24"/>
        </w:rPr>
        <w:t>並提供【列印】功能</w:t>
      </w:r>
      <w:r w:rsidR="00636DF9" w:rsidRPr="005D1FA7">
        <w:rPr>
          <w:rFonts w:ascii="標楷體" w:eastAsia="標楷體" w:hAnsi="標楷體" w:hint="eastAsia"/>
          <w:b/>
          <w:szCs w:val="24"/>
        </w:rPr>
        <w:t>。</w:t>
      </w:r>
    </w:p>
    <w:p w:rsidR="00840FEF" w:rsidRDefault="00840FEF" w:rsidP="00AB70CE">
      <w:pPr>
        <w:rPr>
          <w:rFonts w:ascii="Arial" w:eastAsia="標楷體" w:hAnsi="Arial"/>
        </w:rPr>
      </w:pPr>
      <w:r w:rsidRPr="00840FEF">
        <w:rPr>
          <w:rFonts w:ascii="Arial" w:eastAsia="標楷體" w:hAnsi="Arial"/>
          <w:noProof/>
        </w:rPr>
        <w:drawing>
          <wp:inline distT="0" distB="0" distL="0" distR="0" wp14:anchorId="64EC5350" wp14:editId="1ED7E7AF">
            <wp:extent cx="6120130" cy="366585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69" w:rsidRPr="00684B3A" w:rsidRDefault="00D03523" w:rsidP="00AB70CE">
      <w:pPr>
        <w:rPr>
          <w:rFonts w:ascii="Arial" w:eastAsia="標楷體" w:hAnsi="Arial"/>
        </w:rPr>
      </w:pPr>
      <w:r w:rsidRPr="00D03523">
        <w:rPr>
          <w:rFonts w:ascii="Arial" w:eastAsia="標楷體" w:hAnsi="Arial"/>
          <w:noProof/>
        </w:rPr>
        <w:drawing>
          <wp:inline distT="0" distB="0" distL="0" distR="0" wp14:anchorId="47DF7388" wp14:editId="3D67020A">
            <wp:extent cx="6120130" cy="3671570"/>
            <wp:effectExtent l="0" t="0" r="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69" w:rsidRPr="00684B3A" w:rsidRDefault="00A07169" w:rsidP="00A07169">
      <w:pPr>
        <w:rPr>
          <w:rFonts w:ascii="Arial" w:eastAsia="標楷體" w:hAnsi="Arial"/>
          <w:b/>
        </w:rPr>
      </w:pPr>
    </w:p>
    <w:p w:rsidR="00A07169" w:rsidRPr="00684B3A" w:rsidRDefault="00A07169" w:rsidP="00AB70CE">
      <w:pPr>
        <w:rPr>
          <w:rFonts w:ascii="Arial" w:eastAsia="標楷體" w:hAnsi="Arial"/>
        </w:rPr>
      </w:pPr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lastRenderedPageBreak/>
        <w:t>肆、權限限制</w:t>
      </w:r>
    </w:p>
    <w:p w:rsidR="00C16630" w:rsidRPr="00684B3A" w:rsidRDefault="00C16630" w:rsidP="00C16630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該交易限｛</w:t>
      </w:r>
      <w:r w:rsidR="00966D8C">
        <w:rPr>
          <w:rFonts w:ascii="Arial" w:eastAsia="標楷體" w:hAnsi="Arial" w:hint="eastAsia"/>
          <w:color w:val="FF0000"/>
        </w:rPr>
        <w:t>股款代收主辦行</w:t>
      </w:r>
      <w:r w:rsidRPr="00684B3A">
        <w:rPr>
          <w:rFonts w:ascii="Arial" w:eastAsia="標楷體" w:hAnsi="Arial" w:hint="eastAsia"/>
          <w:color w:val="FF0000"/>
        </w:rPr>
        <w:t>｝執行。</w:t>
      </w:r>
    </w:p>
    <w:p w:rsidR="00E06F60" w:rsidRPr="00684B3A" w:rsidRDefault="00E650AC" w:rsidP="00C16630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</w:p>
    <w:p w:rsidR="00E06F60" w:rsidRPr="00684B3A" w:rsidRDefault="00E06F60">
      <w:pPr>
        <w:widowControl/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/>
          <w:color w:val="FF0000"/>
        </w:rPr>
        <w:br w:type="page"/>
      </w:r>
    </w:p>
    <w:sectPr w:rsidR="00E06F60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6534" w:rsidRDefault="00816534" w:rsidP="00524D5C">
      <w:r>
        <w:separator/>
      </w:r>
    </w:p>
  </w:endnote>
  <w:endnote w:type="continuationSeparator" w:id="0">
    <w:p w:rsidR="00816534" w:rsidRDefault="00816534" w:rsidP="00524D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6534" w:rsidRDefault="00816534" w:rsidP="00524D5C">
      <w:r>
        <w:separator/>
      </w:r>
    </w:p>
  </w:footnote>
  <w:footnote w:type="continuationSeparator" w:id="0">
    <w:p w:rsidR="00816534" w:rsidRDefault="00816534" w:rsidP="00524D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006DB1"/>
    <w:rsid w:val="0010246A"/>
    <w:rsid w:val="00117E48"/>
    <w:rsid w:val="00226521"/>
    <w:rsid w:val="002A4D1C"/>
    <w:rsid w:val="002E1DD3"/>
    <w:rsid w:val="004540DF"/>
    <w:rsid w:val="00524D5C"/>
    <w:rsid w:val="005D16F7"/>
    <w:rsid w:val="005D1FA7"/>
    <w:rsid w:val="005E34A1"/>
    <w:rsid w:val="00613E1F"/>
    <w:rsid w:val="00636DF9"/>
    <w:rsid w:val="00684B3A"/>
    <w:rsid w:val="006B740E"/>
    <w:rsid w:val="006E3FC9"/>
    <w:rsid w:val="00797B4C"/>
    <w:rsid w:val="00816534"/>
    <w:rsid w:val="00840FEF"/>
    <w:rsid w:val="00966D8C"/>
    <w:rsid w:val="00994ECE"/>
    <w:rsid w:val="009D15E5"/>
    <w:rsid w:val="009D7C7C"/>
    <w:rsid w:val="00A07169"/>
    <w:rsid w:val="00A612DC"/>
    <w:rsid w:val="00A623A0"/>
    <w:rsid w:val="00AB70CE"/>
    <w:rsid w:val="00B21AD4"/>
    <w:rsid w:val="00B90DD4"/>
    <w:rsid w:val="00BA67F5"/>
    <w:rsid w:val="00BB5907"/>
    <w:rsid w:val="00C16630"/>
    <w:rsid w:val="00C74F8A"/>
    <w:rsid w:val="00CC4FB4"/>
    <w:rsid w:val="00CD532F"/>
    <w:rsid w:val="00D03523"/>
    <w:rsid w:val="00D22D52"/>
    <w:rsid w:val="00D329A1"/>
    <w:rsid w:val="00D54E31"/>
    <w:rsid w:val="00DC7FAC"/>
    <w:rsid w:val="00DD7561"/>
    <w:rsid w:val="00E041C8"/>
    <w:rsid w:val="00E06F60"/>
    <w:rsid w:val="00E36A45"/>
    <w:rsid w:val="00E650AC"/>
    <w:rsid w:val="00E679D8"/>
    <w:rsid w:val="00E92720"/>
    <w:rsid w:val="00F011F5"/>
    <w:rsid w:val="00F077A8"/>
    <w:rsid w:val="00F41B9E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3689F40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524D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524D5C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524D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524D5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57</Words>
  <Characters>328</Characters>
  <Application>Microsoft Office Word</Application>
  <DocSecurity>0</DocSecurity>
  <Lines>2</Lines>
  <Paragraphs>1</Paragraphs>
  <ScaleCrop>false</ScaleCrop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吳毓玟12518</cp:lastModifiedBy>
  <cp:revision>7</cp:revision>
  <dcterms:created xsi:type="dcterms:W3CDTF">2020-07-01T07:57:00Z</dcterms:created>
  <dcterms:modified xsi:type="dcterms:W3CDTF">2020-07-09T06:52:00Z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