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山西省阳泉市中级人民法院</w:t>
      </w:r>
    </w:p>
    <w:p>
      <w:pPr>
        <w:jc w:val="center"/>
      </w:pPr>
      <w:r>
        <w:t>刑事判决书</w:t>
      </w:r>
    </w:p>
    <w:p>
      <w:pPr>
        <w:jc w:val="right"/>
      </w:pPr>
      <w:r>
        <w:t>（2024）晋03刑终61号</w:t>
      </w:r>
    </w:p>
    <w:p>
      <w:pPr>
        <w:jc w:val="left"/>
      </w:pPr>
      <w:r>
        <w:t>抗诉机关阳泉市郊区人民检察院。</w:t>
      </w:r>
    </w:p>
    <w:p>
      <w:pPr>
        <w:jc w:val="left"/>
      </w:pPr>
      <w:r>
        <w:t>原审被告人王某某。2022年7月9日，因赌博被云南省曲靖市公安局麒麟分局行政拘留7日。因涉嫌诈骗罪，于2022年8月29日被阳泉市公安局郊区分局取保候审。因涉嫌掩饰、隐瞒犯罪所得罪，经阳泉市郊区人民检察院决定，于2023年12月18日被阳泉市公安局郊区分局执行逮捕。2024年6月17日，被原审法院取保候审。</w:t>
      </w:r>
    </w:p>
    <w:p>
      <w:pPr>
        <w:jc w:val="left"/>
      </w:pPr>
      <w:r>
        <w:t>辩护人赵某某，山西某某律师事务所律师。</w:t>
      </w:r>
    </w:p>
    <w:p>
      <w:pPr>
        <w:jc w:val="left"/>
      </w:pPr>
      <w:r>
        <w:t>阳泉市郊区人民法院审理阳泉市郊区人民检察院指控原审被告人王某某犯诈骗罪一案，于2024年5月17日作出（2024）晋0311刑初XXX号刑事判决。宣判后，原审被告人王某某未上诉，阳泉市郊区人民检察院提出抗诉。本院受理后，依法组成合议庭，公开开庭审理了本案。阳泉市人民检察院指派检察员戎健、检察官助理任晓君出庭履行职务。原审被告人王某某及其辩护人赵某某到庭参加诉讼。经本院审判委员会研究，现已审理终结。</w:t>
      </w:r>
    </w:p>
    <w:p>
      <w:pPr>
        <w:jc w:val="left"/>
      </w:pPr>
      <w:r>
        <w:t>原审法院判决认定：</w:t>
      </w:r>
    </w:p>
    <w:p>
      <w:pPr>
        <w:jc w:val="left"/>
      </w:pPr>
      <w:r>
        <w:t>2022年7、8月份，资某某、徐某某、刘某某、杨某、刘某一（该5人均另案处理）等人在云南曲靖市组织“跑分”团伙，协助电信诈骗团伙转移资金。团伙成员有分有合、分工明确，各自负责驾车、看守、银行取现等。由资某某指使，徐某某、刘某某在整个犯罪过程中，负责驾驶作案使用的车辆，驾车接送团伙成员及提供银行卡的人员进行跑分，该团伙持有的涉案银行卡收到涉案赃款后按照分工通过银行ATM取款机和柜台取现，再由资某某指使刘某一将现金存入指定的银行账户，从而帮助电信诈骗团伙转移资金。</w:t>
      </w:r>
    </w:p>
    <w:p>
      <w:pPr>
        <w:jc w:val="left"/>
      </w:pPr>
      <w:r>
        <w:t>2022年8月，被告人王某某在同案陈某（另案处理）的介绍下，为资某某等人的“跑分”团伙提供其名下两张银行卡，卡号为×××××××的工商银行卡和卡号为********的建设银行卡，用该两张银行卡提供支付结算帮助过程中，按照“跑分”团伙的指示，使用其名下工商银行卡将卡内收到的赃款在银行柜台进行取现，取现金额为48000元，并将取现的钱款交给“跑分”团伙，非法获利1800元。</w:t>
      </w:r>
    </w:p>
    <w:p>
      <w:pPr>
        <w:jc w:val="left"/>
      </w:pPr>
      <w:r>
        <w:t>另查明，被告人王某某在自己提供银行卡的同时，仍介绍牛某某（另案处理）提供卡号为×××××的工商银行卡给“跑分”团伙使用，牛某某将卡内收到的赃款在银行柜台进行取现，取现金额为52000元，非法获利1400元，王某某从中非法获利400元并从牛某某名下工商银行卡收到的赃款中套现880元。</w:t>
      </w:r>
    </w:p>
    <w:p>
      <w:pPr>
        <w:jc w:val="left"/>
      </w:pPr>
      <w:r>
        <w:t>原判认定上述事实，经由庭审举证、质证的下列证据予以证实：</w:t>
      </w:r>
    </w:p>
    <w:p>
      <w:pPr>
        <w:jc w:val="left"/>
      </w:pPr>
      <w:r>
        <w:t>1.物证</w:t>
      </w:r>
    </w:p>
    <w:p>
      <w:pPr>
        <w:jc w:val="left"/>
      </w:pPr>
      <w:r>
        <w:t>(1)王某某名下中国工商银行银行卡、中国建设银行银行卡。</w:t>
      </w:r>
    </w:p>
    <w:p>
      <w:pPr>
        <w:jc w:val="left"/>
      </w:pPr>
      <w:r>
        <w:t>(2)牛某某名下中国工商银行银行卡。</w:t>
      </w:r>
    </w:p>
    <w:p>
      <w:pPr>
        <w:jc w:val="left"/>
      </w:pPr>
      <w:r>
        <w:t>2.书证</w:t>
      </w:r>
    </w:p>
    <w:p>
      <w:pPr>
        <w:jc w:val="left"/>
      </w:pPr>
      <w:r>
        <w:t>(1)受案登记表、立案决定书，证实共有全国各地8名电信诈骗被害人报案，6名被害人被骗资金流向涉及王某某出借的工商银行卡、建设银行卡，2名被害人被骗资金流向涉及牛某某出借的工商银行卡。</w:t>
      </w:r>
    </w:p>
    <w:p>
      <w:pPr>
        <w:jc w:val="left"/>
      </w:pPr>
      <w:r>
        <w:t>(2)全国人口基本信息，证实王某某、牛某某、陈某的自然人身份信息，具有刑事责任能力。</w:t>
      </w:r>
    </w:p>
    <w:p>
      <w:pPr>
        <w:jc w:val="left"/>
      </w:pPr>
      <w:r>
        <w:t>(3)前科劣迹调查表，证实王某某因赌博被云南省曲靖市公安局麒麟分局行政拘留7日。</w:t>
      </w:r>
    </w:p>
    <w:p>
      <w:pPr>
        <w:jc w:val="left"/>
      </w:pPr>
      <w:r>
        <w:t>(4)报案材料、接受证据材料清单、中国农业银行个人账户交易明细、转账记录截图、聊天记录截图等，证实阳泉市郊区的任某在网上刷单被诈骗187398元，其中52888元转入牛某某提供的工商银行卡中。</w:t>
      </w:r>
    </w:p>
    <w:p>
      <w:pPr>
        <w:jc w:val="left"/>
      </w:pPr>
      <w:r>
        <w:t>(5)调取证据通知书、中国工商银行账户相关资料、银行摄像头拍摄照片、国家反诈大数据平台资料，证实王某某名下的工商银行卡于2022年8月18日不明进账59108元，查明北京市赵某某被诈骗的45158元转入王某某提供的工商银行卡内，在工行曲靖分行牡丹支行ATM机取款4笔每笔2500元，1笔1000元，1笔100元，在工行曲靖分行南市支行卡取48000元，部分通过转账转出。</w:t>
      </w:r>
    </w:p>
    <w:p>
      <w:pPr>
        <w:jc w:val="left"/>
      </w:pPr>
      <w:r>
        <w:t>(6)国家反诈大数据平台资料、中国建设银行卡流水资料，证实王某某名下的建设银行卡于2022年8月18日不明进账131899.7余元，查明包括刘某二等5名诈骗被害人的93099.7元转入王某某提供的建设银行卡内，跨行自助取款6笔每笔3000元，1笔1000元，共取现19000元，通过数字人民币兑出4笔5000元，4笔10000元，l笔6000元，l笔20000元，1笔4000元，部分通过转账转出。</w:t>
      </w:r>
    </w:p>
    <w:p>
      <w:pPr>
        <w:jc w:val="left"/>
      </w:pPr>
      <w:r>
        <w:t>(7)调取证据通知书、中国工商银行账户相关资料、取款摄像头拍摄照片，证实牛某某名下的工商银行卡于2022年8月20日不明进账72888元，现查明包括诈骗被害人任某的52888元、肖某某的20000元转入牛某某的工商银行卡内，当日，柜面交易卡取52000元，ATM机取款4次每次5000元，共取现72000元，充值转出880元。</w:t>
      </w:r>
    </w:p>
    <w:p>
      <w:pPr>
        <w:jc w:val="left"/>
      </w:pPr>
      <w:r>
        <w:t>3．证人证言</w:t>
      </w:r>
    </w:p>
    <w:p>
      <w:pPr>
        <w:jc w:val="left"/>
      </w:pPr>
      <w:r>
        <w:t>(1)证人任某证言，证实2022年8月20日在网上刷单被诈骗187398元，其中52888元转入牛某某的工商银行卡中。</w:t>
      </w:r>
    </w:p>
    <w:p>
      <w:pPr>
        <w:jc w:val="left"/>
      </w:pPr>
      <w:r>
        <w:t>(2)证人肖某某证言，证实2022年8月20日在网上刷单时被诈骗212976元，其中20000元转入牛某某的工商银行卡中。</w:t>
      </w:r>
    </w:p>
    <w:p>
      <w:pPr>
        <w:jc w:val="left"/>
      </w:pPr>
      <w:r>
        <w:t>(3)证人刘某二证言，证实2022年8月18日在网上刷单被诈骗31000元，其中18000元转入王某某的建设银行卡中。</w:t>
      </w:r>
    </w:p>
    <w:p>
      <w:pPr>
        <w:jc w:val="left"/>
      </w:pPr>
      <w:r>
        <w:t>(4)证人施某某证言，证实2022年8月18日在网上刷单被诈骗93898.5元，其中26099.7元转入王某某的建设银行卡中。</w:t>
      </w:r>
    </w:p>
    <w:p>
      <w:pPr>
        <w:jc w:val="left"/>
      </w:pPr>
      <w:r>
        <w:t>(5)证人石某某证言，证实2022年8月18日在网上刷单时被诈骗100383元，其中19000元转入王某某的建设银行卡中。</w:t>
      </w:r>
    </w:p>
    <w:p>
      <w:pPr>
        <w:jc w:val="left"/>
      </w:pPr>
      <w:r>
        <w:t>(6)证人黄某某证言，证实2022年8月18日在网上刷单时被诈骗33490元，其中10000元转入王某某的建设银行卡中。</w:t>
      </w:r>
    </w:p>
    <w:p>
      <w:pPr>
        <w:jc w:val="left"/>
      </w:pPr>
      <w:r>
        <w:t>(7)证人赵某一证言，证实2022年8月18日在网上刷单被诈骗160967元，其中45158元转入王某某的工商银行卡中。</w:t>
      </w:r>
    </w:p>
    <w:p>
      <w:pPr>
        <w:jc w:val="left"/>
      </w:pPr>
      <w:r>
        <w:t>(8)证人刘某三证言，证实2022年8月18日在网上刷单时被诈骗220346元，其中20000元转入王某某的建设银行卡中。</w:t>
      </w:r>
    </w:p>
    <w:p>
      <w:pPr>
        <w:jc w:val="left"/>
      </w:pPr>
      <w:r>
        <w:t>4．被告人供述和辩解及辨认笔录</w:t>
      </w:r>
    </w:p>
    <w:p>
      <w:pPr>
        <w:jc w:val="left"/>
      </w:pPr>
      <w:r>
        <w:t>(1)被告人王某某供述，证实2022年8月份中旬，在云南省曲靖市麒麟区益宁街道某某社区附近的一辆车上操作的，陈某指使我将自己的银行卡提供，他帮我联系了几个操作的人员来接我，然后这些人操作的我的银行卡。当时车上有四个人，这几个人我都不认识，前排有两个人，一个司机和一个副驾驶上面，后排有个胖子和我一块坐着，我上车之后就将自己的银行卡、手机和身份证的物品交给他们，他们一直用我的手机操作APP，还时不时的让我去刷脸验证，后来我的工商银行卡里面不知怎么就有钱了，他们就让我在工商银行的柜台上面取了四万多元的现金，取出来之后就给他们，后来他们跟我说我的工行卡里面还有两万多元，后来他们就让他的一个瘦子（有纹身）拿着我的工商银行卡，在邮政银行取了19000多元，我的建设银行卡让他们拿着用了好几天，后来给了我以后，就发现建行卡被冻结了，我的工行卡在取钱之后的第二天被冻结了。从我自己的工商银行卡里面取出来的四万多元，他们取出来的19000多元不是我自己的钱。陈某告诉我这些钱是从境外网络赌博款转过来的，我感觉这些钱不是正常的钱。建设银行卡很早就办下了，工商银行卡也是以前办下的，今年年初又重新补办了一张工行卡。因为我自己身上没有钱用，他们能给我提供报酬，所以我才出借银行卡，并帮着他们将银行卡中的涉案资金取出来交给那些人。他们总共给了我1800元现金。陈某和用我银行卡操作的那些人肯定认识，我是陈某介绍给他们的，至于他们之间是什么关系我就不清楚了。</w:t>
      </w:r>
    </w:p>
    <w:p>
      <w:pPr>
        <w:jc w:val="left"/>
      </w:pPr>
      <w:r>
        <w:t>我还介绍过一个叫熊某的人提供过银行卡，他的大名叫牛某某，当时在车上操作的时候我也在场。最近因为牛某某一直跟我借钱，我知道他条件不好，我就让牛某某提供银行卡让他赚个一两千元，他听了之后还挺高兴的。牛某某给他们提供了一张工商银行卡，大概一周前提供的。陈某多次让我给他找一类银行卡的持卡人去外省做这些事情，我也没有提供过。我就将牛某某介绍给陈某，陈某联系让那伙刷我卡的人来接上我和牛某某，后来还是按照以前刷我卡的流程用牛某某的银行卡继续操作，后来操作了一段时间以后，牛某某的工行卡里面就有钱了。后来那个纹身的胖子带着我和牛某某去工商银行的柜台上面取了52000元，后来那个胖子还拿着牛某某的银行卡去ATM上取了2万元。当天操作完之后，那个纹身的瘦子给了我1800元，让我把钱给牛某某，然后就把我和牛某某放在工行对面，他们就开车走了。我和牛某某相跟着回到我的茶社，晚上吃饭的时候我将1400元给了牛某某，并说这些钱就是使用银行卡的好处费。他收钱后在我的茶社住了一晚，第二天离开了。牛某某住宿和吃饭都是我掏的，我经济也不景气，也想少赚点所以只给了牛某某1400元。除了牛某某之外，我没有介绍过别人给陈某。我的银行卡上面的钱都被取走了，牛某某工行卡里面的钱还剩800多元，我和牛某某将这800多元找了个店铺换成现金了，这八百多元的现金我都自己拿着消费完了，没有给牛某某。</w:t>
      </w:r>
    </w:p>
    <w:p>
      <w:pPr>
        <w:jc w:val="left"/>
      </w:pPr>
      <w:r>
        <w:t>辨认笔录，证实王某某辨认出陈某二、徐某某、杨某、刘某某。</w:t>
      </w:r>
    </w:p>
    <w:p>
      <w:pPr>
        <w:jc w:val="left"/>
      </w:pPr>
      <w:r>
        <w:t>(2)同案牛某某供述，证实王某一是我以前打工认识的人，在曲靖某某花城开着一个茶室。2022年8月19日，王某一给我打电话说叫我去曲靖市赚钱，我就和王某一要他欠我以前打工的工资，王某一通过微信给我转了200元就安排我在某某宾馆住下。说明天带我赚好赚的钱。王某一问我有没有银行卡，我说我有一张工商银行卡他说让我带上银行卡和身份证去曲靖市某某花城他的茶室找他。第二天早上王某一给我打电话让我拿上身份证和银行卡下楼，看见宾馆门口停着一辆黑色的汽车，我看见王某一在车上坐着，我也就上车了，车里面还坐着两个小伙子，其中一个男人说一会有人会把钱转到我的银行卡里面，让我去银行帮他们取一下，我就答应了，我答应以后，这个男人就拿着我的手机下载工行APP，让我在APP上刷脸，刷了几次脸，汽车就开到了工商银行曲靖市南市支行，王某一和另一个男人就带我进银行取钱去了，我和后坐那个男人在柜台取钱，王某一在后面等着我们，我取钱的时候银行的工作人员问我取多少，我说全部取出来，银行工作人员让我签字的时候，因为我不会写字，男人替我签的字，取完钱以后那个男人就把银行卡和钱都拿走了。ATM机上取钱是那个和我一起进银行的男人取的，具体他取了多少当时我也不知道。第三天准备回家的时候，手机上有个银行发的短信，我在路边问了问路人我的短信内容，路人告诉我说2022年8月20日我的工商银行卡在银行取了70000多元。我和王某一从工商银行走路回到了王某一的茶馆，在路上的时候王某一他说我的银行卡里面还有八百多元是公款，让我换现金给他，我们在路上的一个商店换了808元，换完以后王某一就把钱拿起了，回到茶馆以后，王某一叫我去一个饭店吃饭，在饭店吃饭的时候王某一给了我1400元，说这是我帮助他们取款给我的报酬，吃完饭以后我在宾馆又住了一晚，第三天我就回家了。好赚的钱是帮助别人取黑钱犯罪的钱来，路不正的钱，诈骗的钱。我的工商银行卡，2022年8月20日13：22：54进账52888元，13：30：56进账20000元不是我自己的钱。我不知道他们在我的手机上下载了什么APP，他们用完以后就把APP、短信都删除了。具体他们拿我手机操作的。什么我也不知道，我只是给他们扫了几次脸，从曲靖回来以后，我发现我的银行卡不能用了，我就去富源城关工商银行，问了银行工作人员说我的银行卡被冻结不能使用了。我非法获利的1400元找小姐都花了。</w:t>
      </w:r>
    </w:p>
    <w:p>
      <w:pPr>
        <w:jc w:val="left"/>
      </w:pPr>
      <w:r>
        <w:t>辨认笔录，证实牛某某辨认出王某一。</w:t>
      </w:r>
    </w:p>
    <w:p>
      <w:pPr>
        <w:jc w:val="left"/>
      </w:pPr>
      <w:r>
        <w:t>(3)同案陈某供述，证实我和茶室的女子说过有人使用一下他们的银行卡，过一下钱，就可能给他们可观的费用。我没有让茶室的老板介绍别人提供银行卡，我还介绍过一个微信名叫“沉默”的人，提供自己的银行卡给纹身的那些人使用。那个茶室女老板和我手机微信中的“沉默”都是我介绍给老某的。我介绍一张银行卡，老某会给我300元钱，我总共赚过七八百元。</w:t>
      </w:r>
    </w:p>
    <w:p>
      <w:pPr>
        <w:jc w:val="left"/>
      </w:pPr>
      <w:r>
        <w:t>辨认笔录，证实陈某辨认出徐某某、王某某。</w:t>
      </w:r>
    </w:p>
    <w:p>
      <w:pPr>
        <w:jc w:val="left"/>
      </w:pPr>
      <w:r>
        <w:t>(4)同案杨某供述，证实第一次作案大概是2022年8月19日左右，当天早上徐某某开着一辆白色大通商务车在某某某酒店接上我以后，然后去某某小学附近接上一个女子（银行卡主）然后停到一个地方，徐某某就操作那名女子的手机试卡，发现银行的APP不能使用，后来徐某某就让这名女子去银行将自己预留的手机号更改了一下。那名女子更改好以后，徐某某又用那名女子的手机试了一下银行APP，发现可以使用以后，徐某某就联系雨某过来接我和那名女卡主。我当时做到副驾驶的位置，女卡主坐到后排的位置，后排除了那名女卡主之外，还有一个人（存钱的人）。当时雨某好像是开着一辆奔驰车，上车以后雨某开着车拉着我们到了银行附近以后就停下车。然后雨某跟卡主要了身份证、银行卡和手机，并将卡主银行卡、身份证的照片给雨某的微信好友发过去，然后雨某就一直刷新卡主手机上面的银行APP，发现进账以后就安排我去银行的ATM上取钱，我一下取了2万元以后，卡在ATM上面就取出来了，我回到车上以后将钱给了雨某，后来雨某安排我领着那个女卡主去某某附近工行柜台上面取钱，大概取了四五万元，我和卡主从银行出来以后就上车了，然后女卡主将钱给了她旁边的那个人，雨某和那名男子在车上数了钱，雨某后来从现金里面取出一千多元，给了那名女卡主，后来就让那名女卡主下车了。后来我们三个人开着车找了一家农业银行，雨某让后排坐着的那名男子拿上六七万元现金存进了农业银行。</w:t>
      </w:r>
    </w:p>
    <w:p>
      <w:pPr>
        <w:jc w:val="left"/>
      </w:pPr>
      <w:r>
        <w:t>第三天下午，雨某拉着存钱的人开着一辆黑色奔驰轿车，在某某某酒店接上我，然后在某某维多利亚酒店附近接上第一次那个女卡主和她介绍的一个男卡主上了车，上了车以后，开着车到了水寨附近的一个工商银行，雨某验了卡没有问题以后，就和之前的操作一样，拿了男卡主的手机、银行卡、身份证给雨某的上线拍照片，然后一直刷新男卡主的银行APP，发现有钱进账以后，雨某还是让我去工行的ATM上取了2万元，我又和男卡主一块去工商银行的柜台上面取款了四五万元，当时男卡主不会写字，我还帮男卡主签的字，总共有三个字，最后一个是“雄”，我们在工行取完现金回到车上以后，还是雨某和存钱的那名男子数了钱，然后存钱的那个人给了男卡主2000元左右，当时雨某跟男卡主说，银行卡里面还剩下400元，让他自己提现使用了，然后雨某就让这两个卡主下车了。</w:t>
      </w:r>
    </w:p>
    <w:p>
      <w:pPr>
        <w:jc w:val="left"/>
      </w:pPr>
      <w:r>
        <w:t>辨认笔录，证实杨某辨认王某某、牛某某。</w:t>
      </w:r>
    </w:p>
    <w:p>
      <w:pPr>
        <w:jc w:val="left"/>
      </w:pPr>
      <w:r>
        <w:t>(5)同案徐某某供述，证实我总共接过大概有十八个卡主。我知道有一个残疾人（叫*红）是剂某介绍的，他们关系应该不错，我听剂某说残疾人还给他介绍过一个女的卡主，这个女的好像是开着一个茶室，我还在她的茶室里面打过一次麻将。其余的持卡人是谁介绍的我就不知道了。我和剂某租赁过一辆白色的凯迪拉克、一辆黑色奥迪A6、一辆黑色的凯迪拉克、一辆蓝色的别克GL8商务车、一辆白色大通商务车、一辆白色本田思域轿车等，这都是我开着接人作案的车。开茶室的女卡主、一个残疾人和一个呆呆的持卡人我能辨认出来，其他的我没有印象了。</w:t>
      </w:r>
    </w:p>
    <w:p>
      <w:pPr>
        <w:jc w:val="left"/>
      </w:pPr>
      <w:r>
        <w:t>辨认笔录，证实徐某某辨认出王某某、牛某某、陈某。</w:t>
      </w:r>
    </w:p>
    <w:p>
      <w:pPr>
        <w:jc w:val="left"/>
      </w:pPr>
      <w:r>
        <w:t>5．检查笔录</w:t>
      </w:r>
    </w:p>
    <w:p>
      <w:pPr>
        <w:jc w:val="left"/>
      </w:pPr>
      <w:r>
        <w:t>(1)人身检查笔录，证实王某某人身检查未发现异常。</w:t>
      </w:r>
    </w:p>
    <w:p>
      <w:pPr>
        <w:jc w:val="left"/>
      </w:pPr>
      <w:r>
        <w:t>(2)吸毒现场检测报告书，证实王某某检测结果呈现阴性。</w:t>
      </w:r>
    </w:p>
    <w:p>
      <w:pPr>
        <w:jc w:val="left"/>
      </w:pPr>
      <w:r>
        <w:t>6.电子数据</w:t>
      </w:r>
    </w:p>
    <w:p>
      <w:pPr>
        <w:jc w:val="left"/>
      </w:pPr>
      <w:r>
        <w:t>银行监控视频，证实王某某、牛某某、杨某在工行曲靖分行南市支行银行柜台取现以及杨某在ATM机取现过程。</w:t>
      </w:r>
    </w:p>
    <w:p>
      <w:pPr>
        <w:jc w:val="left"/>
      </w:pPr>
      <w:r>
        <w:t>原审法院认为，被告人王某某为跑分团伙提供银行卡的同时，在明知是犯罪所得及其收益的情况下，又代为取现，依据《中华人民共和国刑法》第二百八十七条之二第三款的规定，其行为构成掩饰、隐瞒犯罪所得罪，应予依法惩处。公诉机关指控被告人王某某犯诈骗罪不当，予以纠正。根据《中华人民共和国刑法》第二十五条第一款、第二十七条之规定，被告人王某某与资某某、徐某某、刘某某、杨某、刘某一（该5人均另案处理）的“跑分”团伙构成共同犯罪，被告人王某某在共同犯罪过程中起辅助作用，系从犯，依法从轻处罚。被告人王某某到案后如实供述自己的罪行，系坦白，依法从轻处罚；当庭自愿认罪悔罪，酌情从轻处罚。王某某介绍牛某某为跑分团伙提供银行卡的行为在量刑情节予以考量。辩护人的合理辩护意见，予以采纳。根据被告人王某某的犯罪事实、性质、认罪悔罪态度以及对社会的危害程度，依照《中华人民共和国刑法》第三百一十二条第一款、第二百八十七条之二第三款、第二十五条第一款、第二十七条、第六十一条、第六十七条第三款、第五十二条、第五十三条、第六十四条，《最高人民法院关于适用&lt;中华人民共和国刑事诉讼法&gt;的解释》第二百九十五条第一款第（二）项之规定，判决：一、被告人王某某犯掩饰、隐瞒犯罪所得罪，判处有期徒刑六个月，并处罚金2000元。二、追缴违法所得3080元，予以没收，上缴国库。三、连带（与该犯罪团伙的同案犯负连带追缴责任）追缴违法所得48000元，退赔相关被害人。四、扣划被告人王某某名下中国建设银行卡、中国工商银行卡的全部资金及孳息，退赔相关被害人。五、在案扣押的银行卡予以没收，上缴国库。</w:t>
      </w:r>
    </w:p>
    <w:p>
      <w:pPr>
        <w:jc w:val="left"/>
      </w:pPr>
      <w:r>
        <w:t>抗诉机关的抗诉意见是，原判事实认定错误，对被告人王某某量刑畸轻。具体理由如下：</w:t>
      </w:r>
    </w:p>
    <w:p>
      <w:pPr>
        <w:jc w:val="left"/>
      </w:pPr>
      <w:r>
        <w:t>1.掩饰、隐瞒犯罪所得罪的客观行为不仅包括行为人直接取现，还应包括其提供银行卡被用于自助柜员机取现、网络转账。本案被告人王某某将自己名下2张银行卡及介绍牛某某名下1张银行卡提供给上线人员使用，并直接在银行柜台取现，上线人员利用二人银行卡进行自助柜员机取现、网络转账，应整体评价为《刑法》规定的“转移”行为。原判仅将王某某在柜面直接取现行为评价为犯罪，属认定事实错误。2.王某某介绍牛某某提供银行卡并取现的行为，应评价为共同犯罪。王某某直接对接上线人员，不仅给牛某某安排住宿，陪同其取现，还从牛某某获利中渔利1280元，二人间不是一般意义上的“介绍”行为，而是出于共同犯罪故意实施的共同犯罪行为，王某某应对牛某某的掩饰、隐瞒犯罪所得数额承担刑事责任，原判将该行为仅作为量刑情节予以考量，属于事实认定错误。3.王某某提供二张银行卡在案发时间段进账191007.7元，进账后柜面交易卡取48000元，ATM机取款11100元，跨行自助取款19000元，通过数字人民币兑出90000元，其他转账形式转出22855元，以上王某某提供银行卡协助转移犯罪所得数额为190955元。在王某某纠集下，牛某某提供的银行卡进账72888元，柜面交易卡取52000元，ATM机取款20000元，牛某某提供银行卡协助转移犯罪所得数额为72000元。综上，王某某掩饰、隐瞒犯罪所得总额应为262955元。4.王某某虽有从犯、坦白等法定、酌定从轻、从宽情节，但其掩饰、隐瞒犯罪所得属情节严重，原判量刑畸轻。同时判决连带追缴违法所得48000元，也属事实认定错误，应当认定为262955元。</w:t>
      </w:r>
    </w:p>
    <w:p>
      <w:pPr>
        <w:jc w:val="left"/>
      </w:pPr>
      <w:r>
        <w:t>阳泉市人民检察院支持抗诉机关的抗诉意见，并特别指出一审判决连带追缴违法所得48000元退赔被害人有误，该部分钱款并非由被告人王某某占有，应予纠正。</w:t>
      </w:r>
    </w:p>
    <w:p>
      <w:pPr>
        <w:jc w:val="left"/>
      </w:pPr>
      <w:r>
        <w:t>庭审，原审被告人王某某辩称，其没有主动叫牛某某做此事，是牛某某经常给其打电话让介绍工作，其才让牛某某到曲靖挣点零用钱，其没有给他安排食宿。卡里转的钱不是其操作的，其不知道转了多少钱，只有48000元是其亲自取现给他们的。其辩护人的意见是：1、王某某刷脸验证细节是其犯罪的前置程序，涉案金额不能认为是其犯罪所得总额，王某某亲自实施的仅有48000元，如果没有此行为不一定能构成掩饰、隐瞒犯罪所得罪，其犯罪数额认定为48000元正确。2、牛某某提供银行卡后实施的一系列行为，不是王某某安排的，是其他人安排下实施的，二人没有共同实施犯罪的故意，不能认定为共同犯罪，王某某介绍牛某某提供银行卡得到利益可在量刑上考虑。3、原判认定事实清楚，量刑适当，希望法庭维持原判。</w:t>
      </w:r>
    </w:p>
    <w:p>
      <w:pPr>
        <w:jc w:val="left"/>
      </w:pPr>
      <w:r>
        <w:t>本院经审理查明的事实和证据与一审相同，认定本案事实的证据经一审庭审质证属实，本院予以确认。</w:t>
      </w:r>
    </w:p>
    <w:p>
      <w:pPr>
        <w:jc w:val="left"/>
      </w:pPr>
      <w:r>
        <w:t>本院另查明：</w:t>
      </w:r>
    </w:p>
    <w:p>
      <w:pPr>
        <w:jc w:val="left"/>
      </w:pPr>
      <w:r>
        <w:t>1、王某某提供的工行卡在案发时间段进账59108元，其中包括被害人赵某一被骗款项45158元。进账后，在曲靖分行南市支行卡取48000元（王某某柜面取钱），ATM机取款11100元，王某某提供该卡转移犯罪所得数额为59100元。</w:t>
      </w:r>
    </w:p>
    <w:p>
      <w:pPr>
        <w:jc w:val="left"/>
      </w:pPr>
      <w:r>
        <w:t>2、王某某提供的建行卡在案发时间段进账131899.7元，其中包括被害人刘某二被骗款项18000元，石某某被骗款项19000元，黄某某被骗款项10000元，施某某被骗款项26099.7元，刘某三被骗款项20000元。进账后，通过跨行自助取款19000元，通过数字人民币兑出90000元，其他转账形式转出22855元。王某某提供该卡转移的犯罪所得数额为131855元。</w:t>
      </w:r>
    </w:p>
    <w:p>
      <w:pPr>
        <w:jc w:val="left"/>
      </w:pPr>
      <w:r>
        <w:t>3、牛某某提供的工行卡在案发时间段进账72888元，其中包括被害人任某被骗款项52888元，肖某某被骗款项20000元，进账后柜面交易卡取52000（牛某某柜面取钱），ATM机取款20000元，牛某某提供该卡转移的犯罪所得数额为72000元。</w:t>
      </w:r>
    </w:p>
    <w:p>
      <w:pPr>
        <w:jc w:val="left"/>
      </w:pPr>
      <w:r>
        <w:t>综上，涉案王某某二张银行卡转入191007.7元，转出190955元，其中已查明的被诈骗金额138257.7元。牛某某银行卡转入72888元，全部为被骗款项，转出72880元。</w:t>
      </w:r>
    </w:p>
    <w:p>
      <w:pPr>
        <w:jc w:val="left"/>
      </w:pPr>
      <w:r>
        <w:t>证实上述事实有经一审庭审举证、质证的国家反诈大数据平台资料、银行流水资料等证据。</w:t>
      </w:r>
    </w:p>
    <w:p>
      <w:pPr>
        <w:jc w:val="left"/>
      </w:pPr>
      <w:r>
        <w:t>对于抗诉机关所提抗诉意见，经查，1、被告人王某某提供的两张银行卡在案发时间段共转入191007.7元，其中王某某按照“跑分”团伙的指示，在银行柜台取现48000元交与“跑分”团伙，其他款项142955元均由“跑分”团伙通过ATM机取现、数字人民币兑出、其他转账等方式转出。上述其他款项的转入、转出，在案除被告人王某某、同案杨某供述王某某将银行卡、手机、身份证交与“跑分”团伙成员后，王某某按照对方要求多次过刷脸验证外，无其他证据证实王某某如何配合他人转出、取现、套现，综合现有证据和有关法律规定分析，认定其他转账款项142955元为王某某掩饰、隐瞒犯罪所得犯罪数额证据不充分。原判以被告人王某某掩饰、隐瞒犯罪所得48000元定罪量刑证据充分。2、被告人王某某介绍牛某某提供银行卡给“跑分”犯罪团伙，目的是从中赚取好处，“跑分”团伙是与王某某直接联系，且王某某也进入过银行大厅，最终获取了好处，但牛某某提供银行卡、手机、身份证，配合刷脸验证、柜台取现均是听从“跑分”团伙指示独立实施的，在案现有证据不能证实王某某在牛某某实施上述行为过程中有共同犯意的联络，故认定二人属共同犯罪，王某某对牛某某犯罪数额承担刑事责任，证据不充分。原审将王某某该介绍行为作为从重量刑情节考量正确。3、在案证据证实被告人王某某将柜台取现的48000元交与了“跑分”犯罪团伙，其个人并无占有，原审判决向被告人王某某连带（与该犯罪团伙的同案犯负连带追缴责任）追缴违法所得48000元，退赔相关被害人无事实和法律依据，予以纠正。综上，抗诉机关所提抗诉意见部分成立，部分不成立。</w:t>
      </w:r>
    </w:p>
    <w:p>
      <w:pPr>
        <w:jc w:val="left"/>
      </w:pPr>
      <w:r>
        <w:t>本院认为，原审被告人王某某为跑分团伙提供银行卡的同时，在明知是犯罪所得及其收益的情况下，又代为取现，依据《中华人民共和国刑法》第二百八十七条之二第三款的规定，其行为构成掩饰、隐瞒犯罪所得罪，依法应予惩处。抗诉机关所提原审判决向王某某追缴违法所得48000元退赔被害人有误，应予纠正的意见与事实和法律规定相符，本院予以支持，其他意见证据不充分，不予支持。原审判决认定事实清楚，定性准确，量刑适当，审判程序合法。据此，依照《中华人民共和国刑事诉讼法》第二百三十六条第一款第一、二项、《中华人民共和国刑法》第三百一十二条第一款、第二百八十七条之二第三款、第二十五条第一款、第二十七条、第六十一条、第六十七条第三款、第五十二条、第五十三条、第六十四条，《最高人民法院关于适用&lt;中华人民共和国刑事诉讼法&gt;的解释》第二百九十五条第一款第二项之规定，判决如下：</w:t>
      </w:r>
    </w:p>
    <w:p>
      <w:pPr>
        <w:jc w:val="left"/>
      </w:pPr>
      <w:r>
        <w:t>一、维持阳泉市郊区人民法院（2024）晋0311刑初10号刑事判决第一、二、四、五项，即被告人王某某犯掩饰、隐瞒犯罪所得罪，判处有期徒刑六个月，并处罚金2000元；追缴违法所得3080元，予以没收，上缴国库；扣划被告人王某某名下中国建设银行卡、中国工商银行卡的全部资金及孳息，退赔相关被害人；在案扣押的银行卡予以没收，上缴国库。</w:t>
      </w:r>
    </w:p>
    <w:p>
      <w:pPr>
        <w:jc w:val="left"/>
      </w:pPr>
      <w:r>
        <w:t>二、撤销阳泉市郊区人民法院（2024）晋0311刑初10号刑事判决第三项，即连带（与该犯罪团伙的同案犯负连带追缴责任）追缴违法所得48000元，退赔相关被害人。</w:t>
      </w:r>
    </w:p>
    <w:p>
      <w:pPr>
        <w:jc w:val="left"/>
      </w:pPr>
      <w:r>
        <w:t>本判决为终审判决。</w:t>
      </w:r>
    </w:p>
    <w:p>
      <w:pPr>
        <w:jc w:val="left"/>
      </w:pPr>
      <w:r>
        <w:t>审判长张艳审判员王计元审判员侯仲才</w:t>
      </w:r>
    </w:p>
    <w:p>
      <w:pPr>
        <w:jc w:val="left"/>
      </w:pPr>
      <w:r>
        <w:t>二〇二四年九月三十日</w:t>
      </w:r>
    </w:p>
    <w:p>
      <w:pPr>
        <w:jc w:val="left"/>
      </w:pPr>
      <w:r>
        <w:t>书记员李娟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