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安徽省寿县人民法院</w:t>
      </w:r>
    </w:p>
    <w:p>
      <w:pPr>
        <w:jc w:val="center"/>
      </w:pPr>
      <w:r>
        <w:t>刑事判决书</w:t>
      </w:r>
    </w:p>
    <w:p>
      <w:pPr>
        <w:jc w:val="right"/>
      </w:pPr>
      <w:r>
        <w:t>（2023）皖0422刑初118号</w:t>
      </w:r>
    </w:p>
    <w:p>
      <w:pPr>
        <w:jc w:val="left"/>
      </w:pPr>
      <w:r>
        <w:t>公诉机关寿县人民检察院。</w:t>
      </w:r>
    </w:p>
    <w:p>
      <w:pPr>
        <w:jc w:val="left"/>
      </w:pPr>
      <w:r>
        <w:t>被告人李广银，男，2000年12月6日出生，初中文化，无业，住山东省莘县，因涉嫌掩饰、隐瞒犯罪所得罪，于2022年10月17日被寿县公安J取保候审。本院于2023年3月20日决定对其取保候审。</w:t>
      </w:r>
    </w:p>
    <w:p>
      <w:pPr>
        <w:jc w:val="left"/>
      </w:pPr>
      <w:r>
        <w:t>辩护人黄贞海、张慧，山东正唐律师事务所律师。</w:t>
      </w:r>
    </w:p>
    <w:p>
      <w:pPr>
        <w:jc w:val="left"/>
      </w:pPr>
      <w:r>
        <w:t>寿县人民检察院以寿检刑诉（2023）70号起诉书指控被告人李广银犯掩饰、隐瞒犯罪所得罪，向本院提起公诉。本院于2023年3月9日受理后，依法组成合议庭，适用简易程序公开开庭审理了本案，寿县人民检察院指派检察员李瑶出庭支持公诉。被告人李广银及其辩护人黄贞海到庭参加了诉讼，本案现已审理终结。</w:t>
      </w:r>
    </w:p>
    <w:p>
      <w:pPr>
        <w:jc w:val="left"/>
      </w:pPr>
      <w:r>
        <w:t>寿县人民检察院指控：2022年9月29日，被告人李广银经胡某（另处）联系，与上游犯罪团伙成员在福建省福州市仓山区一处民宿见面后，向上游成员提供其本人身份证、银行卡及手机，利用名下银行卡现场多次刷脸认证转移犯罪资金共1491994.36元。其中报案人殷某、吴某、王某、杨某共200288元被诈骗团伙通过李广银的银行卡转移，其从中非法获利3000元。案发后，李广银自愿补偿殷某3000元，取得对方谅解。</w:t>
      </w:r>
    </w:p>
    <w:p>
      <w:pPr>
        <w:jc w:val="left"/>
      </w:pPr>
      <w:r>
        <w:t>认定上述事实的证据：1、户籍信息、抓获归案等书证；2、赵金英、胡某的证言；3、被害人殷某、吴某、王某、杨某的陈述；4、被告人李广银的供述与辩解；5、寿县公安J辨认笔录。</w:t>
      </w:r>
    </w:p>
    <w:p>
      <w:pPr>
        <w:jc w:val="left"/>
      </w:pPr>
      <w:r>
        <w:t>公诉机关认为，被告人李广银为非法获利，帮助上游犯罪团伙转移犯罪资金，情节严重，其行为触犯了《中华人民共和国刑法》第三百一十二条，犯罪事实清楚，证据确实、充分，应当以掩饰、隐瞒犯罪所得罪追究其刑事责任。因其在整个犯罪链条中起辅助作用，依据《中华人民共和国刑法》第二十七条，系从犯，应当从轻、减轻处罚。被告人李广银认罪认罚，依据《中华人民共和国刑事诉讼法》第十五条的规定，可以从宽处理。建议对其判处有期徒刑三年，并处罚金人民币二万元，可适用缓刑。根据《中华人民共和国刑事诉讼法》第一百七十六条的规定，提起公诉，请依法判处。</w:t>
      </w:r>
    </w:p>
    <w:p>
      <w:pPr>
        <w:jc w:val="left"/>
      </w:pPr>
      <w:r>
        <w:t>被告人李广银对指控的事实、罪名及量刑建议没有异议，同意适用简易程序，且签字具结，在开庭审理过程中亦无异议。其辩护人提出的辩护意见是：被告人李广银坦白、自愿认罪认罚，确有悔罪表现，依法可以从轻处罚或减轻处罚。李广银在共同犯罪过程中仅仅是提供银行卡配合转账，至于接收多少，转出去多少均不能自己决定，属于从犯，应当从轻、减轻处罚或者免除处罚。李广银系初犯，偶犯且主动退赃退赔，并取得受害人谅解，主观恶性较小。建议对其从轻或减轻处罚。</w:t>
      </w:r>
    </w:p>
    <w:p>
      <w:pPr>
        <w:jc w:val="left"/>
      </w:pPr>
      <w:r>
        <w:t>经审理查明，2022年9月29日，被告人李广银经胡某（另处）联系，与上游犯罪团伙成员在福建省福州市仓山区一处民宿见面后，向上游成员提供其本人身份证、银行卡及手机，利用其名下尾号为9616的中国邮政储蓄银行卡、尾号为1219中国建设银行卡现场多次刷脸认证转移犯罪资金，经查，2022年9月29日至2022年9月30日期间，涉案的两张银行卡共转移犯罪资金1429418元。其中报案人殷某、吴某、王某、杨某共200288元被诈骗团伙通过李广银的银行卡转移，其从中非法获利3000元。</w:t>
      </w:r>
    </w:p>
    <w:p>
      <w:pPr>
        <w:jc w:val="left"/>
      </w:pPr>
      <w:r>
        <w:t>另查明，2022年10月17日，李广银自愿补偿殷某3000元，取得对方谅解。</w:t>
      </w:r>
    </w:p>
    <w:p>
      <w:pPr>
        <w:jc w:val="left"/>
      </w:pPr>
      <w:r>
        <w:t>上述事实，有经过当庭举证、质证并经本院确认的下列证据证实：</w:t>
      </w:r>
    </w:p>
    <w:p>
      <w:pPr>
        <w:jc w:val="left"/>
      </w:pPr>
      <w:r>
        <w:t>一、书证：</w:t>
      </w:r>
    </w:p>
    <w:p>
      <w:pPr>
        <w:jc w:val="left"/>
      </w:pPr>
      <w:r>
        <w:t>1、受案登记表、立案决定书，证实：2022年9月30日殷某报案至寿县公安J，当日寿县公安J决定立案。</w:t>
      </w:r>
    </w:p>
    <w:p>
      <w:pPr>
        <w:jc w:val="left"/>
      </w:pPr>
      <w:r>
        <w:t>2、李广银户籍信息，证实：李广银的基本情况，其出生于2000年12月6日，符合刑事责任年龄主体构成要件。</w:t>
      </w:r>
    </w:p>
    <w:p>
      <w:pPr>
        <w:jc w:val="left"/>
      </w:pPr>
      <w:r>
        <w:t>3、抓获经过，证实：2022年10月16日，寿县公安J民警在莘县大地网吧内将李广银抓获。</w:t>
      </w:r>
    </w:p>
    <w:p>
      <w:pPr>
        <w:jc w:val="left"/>
      </w:pPr>
      <w:r>
        <w:t>4、前科信息查询，证实：李广银无犯罪前科。</w:t>
      </w:r>
    </w:p>
    <w:p>
      <w:pPr>
        <w:jc w:val="left"/>
      </w:pPr>
      <w:r>
        <w:t>5、吴某受案登记表、立案决定书及询问笔录，证实：2022年9月30日吴某报案称被电信诈骗，其中在2022年9月30日其向李广银中国建设银行卡（尾号1219）转款80000元。</w:t>
      </w:r>
    </w:p>
    <w:p>
      <w:pPr>
        <w:jc w:val="left"/>
      </w:pPr>
      <w:r>
        <w:t>6、王某受案登记表、立案决定书及询问笔录，证实：2022年9月30日王某报案称被电信诈骗，其中在2022年9月30日其向李广银中国建设银行卡（尾号1219）转款102000元</w:t>
      </w:r>
    </w:p>
    <w:p>
      <w:pPr>
        <w:jc w:val="left"/>
      </w:pPr>
      <w:r>
        <w:t>7、杨某受案登记表、立案决定书及询问笔录，证实：2022年10月2日报案称被电信诈骗，其中在2022年9月30日其向李广银中国建设银行卡（尾号1219）转款12440元。</w:t>
      </w:r>
    </w:p>
    <w:p>
      <w:pPr>
        <w:jc w:val="left"/>
      </w:pPr>
      <w:r>
        <w:t>8、银行卡流水，证实：李广银尾号为9616的中国邮政银行邮储卡2022年9月29日至2022年9月30日之间流入资金539741元，尾号为1219建设银行卡2022年9月29日至2022年9月30日之间流入资金889677元；</w:t>
      </w:r>
    </w:p>
    <w:p>
      <w:pPr>
        <w:jc w:val="left"/>
      </w:pPr>
      <w:r>
        <w:t>9、收条、谅解书，证实：案发后，李广银赔偿殷某3000元损失，取得了殷某谅解。</w:t>
      </w:r>
    </w:p>
    <w:p>
      <w:pPr>
        <w:jc w:val="left"/>
      </w:pPr>
      <w:r>
        <w:t>二、证人证言</w:t>
      </w:r>
    </w:p>
    <w:p>
      <w:pPr>
        <w:jc w:val="left"/>
      </w:pPr>
      <w:r>
        <w:t>1、胡某证言，证实：2022年9月上旬的时候，赵金英打电话跟其说有个人征信不太好，让其看看能不能给这个人贷点款，之后赵金英把李广银的征信报告发给其了，后李广银加了其的微信好友让其帮他做贷款，但是他是大花户，其做不了正规的贷款给他，其知道“归集”这个人能给花户贷款，如果其帮“归集”介绍成功，其可以提贷款额的5%的服务费。其问了“归集”需要哪些手续材料让李广银准备齐全。</w:t>
      </w:r>
    </w:p>
    <w:p>
      <w:pPr>
        <w:jc w:val="left"/>
      </w:pPr>
      <w:r>
        <w:t>9月22日其就跟李广银说可以去福州那边办，但是要准备三至五张银行卡绑定手机银行，其跟他说最少要准备三张银行卡（一类卡）和一个手机卡。9月26号其发信息给李广银让他准备好银行卡第二天去福建，福建那边帮他买飞机票，到福建那边之后在那呆三天，每天可以拿到1000块钱生活费，其就把“领舞者”的微信二维码发给了李广银了，让他加这个人的微信，9月29号李广银就去福州了，并且把他的老婆也带去了。李广银在福建福州期间打电话给其说那边的人要把他和他老婆的手机都收走，其就打电话联系“归集”跟他说明只有李广银一个人做业务，他老婆不做业务，后来福州那边的人没有没收他老婆的手机，到那之后第二天李广银打电话跟其说他的银行卡被冻住了，其就问“归集”，“归集”跟其说是正常现象，一个星期后就解冻了。2022年10月1日的时候，李广银和他老婆就自己买机票回来了。其心里明白去福州办贷款这件事是不合法的，走流水也不干净，但是其心理抱着侥幸的想法，其假装李广银去福州跟其没关系，所以把“领舞者”的微信二维码发给了李广银。</w:t>
      </w:r>
    </w:p>
    <w:p>
      <w:pPr>
        <w:jc w:val="left"/>
      </w:pPr>
      <w:r>
        <w:t>2、赵金英证言及辨认笔录，证实：（1）其平时主要是在平安保险公司里面做贷款的业务。其微信好友里有一个微信名叫“ｖｉｐ”的，当时这个人拿着征信报告到其的店里找过其看看能不能给他做贷款，其查了一下他的征信查询次数过多而且被法院执行过，我们公司不能给他做贷款。之后这个人又通过微信找过其很多次叫其给他贷款，因为其做不了，其就把这个人的征信和手机号码发给胡某。让他不要找其了，另外如果他真的贷到款了其有可能还能得到好处费。胡某在微信里跟其讲这个人做不了贷款。这个人平时都喊其“赵姐”。（2）2022年10月16日，在侦查人员的组织下，赵金英辨认出照片中的2号就是赵金英介绍给胡某的客户李广银。</w:t>
      </w:r>
    </w:p>
    <w:p>
      <w:pPr>
        <w:jc w:val="left"/>
      </w:pPr>
      <w:r>
        <w:t>三、被害人殷某陈述，证实：2022年9月29日22时许，其扫码下载了“性福花园”软件，之后其就在这个软件里注册并登录。其被诈骗了，9月30日其的工商银行卡给李广银尾号为1219的建设银行卡转了5888元。</w:t>
      </w:r>
    </w:p>
    <w:p>
      <w:pPr>
        <w:jc w:val="left"/>
      </w:pPr>
      <w:r>
        <w:t>四、被告人李广银的供述与辩解，证实：2022年9月初的时候，因为其没有钱还车贷，想着从其他地方贷款来还车贷。其知道自己属于“花户”，去银行按照正常的流程肯定办不了，就联系了这个“赵姐”，其当时也告诉赵姐说其是花户，赵姐告诉其去外地能办下来，只要把其查的征信给她就行了。后面其经常问“赵姐”，她可能比较烦了就介绍了在聊城的“胡哥”，说他可以给其做，“胡哥”见其着急，就给其介绍了一个微信名叫“领舞者”的人。去之前“胡哥”告诉其去福州那边办贷款，最少需要带三张银行卡，并且三张银行卡都需要开通手机银行，还让其去银行把每张卡的日限额提高到50万至100万。“领舞者”告诉其带着银行卡去福州，路费和住宿他们负责，操作三天，十五个工作日就能下来贷款，卡越多下来的贷款就越多，不会变黑户，而且还不需要还款。听到这个，其就让“领舞者”给其安排，他让其查询其的征信，并且确定好其满足条件，他给其订的9月29日从济南到福州的机票，当时是其和媳妇白鲁微一起去的。其到福州那边，“领舞者”给其发了一个福建省福州市仓山区凤冈路91号江厦小区2号楼2702室民宿的开房信息，其和媳妇直接去了那个民宿，当时去的时候是晚上9点多钟了，房间里有四个人，其中三个人当时正在给另外一个和其一样办贷款的人在办。进去后三个人当中的两个人把其的身份证和四张银行卡（一张建设银行：6217××××1219、一张邮储银行：6217××××9616、一张招商银行：6214××××1568、一张农业银行：6228××××6076）拿去房间拍了照发到了一个群里面，并且还让其把手机留在那，还让其把手机密码告诉他们。</w:t>
      </w:r>
    </w:p>
    <w:p>
      <w:pPr>
        <w:jc w:val="left"/>
      </w:pPr>
      <w:r>
        <w:t>当天晚上十二点左右，他们拿着其的手机给其媳妇打电话说现在可以办业务了。其和白露微又回到一开始的民宿了。他们就开始使用其的手机登录手机银行，开始前他们先把其的银行账号和手机银行登录密码发送到群里面，等到其的银行账户有钱进来了，把其账户里面的钱按照群里面的指示转到另外一个账户就算完成了。期间他们使用其的手机号注册了“数字人民币”的账号，他们使用这个“数字人民币”就可以按照群里面的指示进行转账了。他们使用其的手机、银行账户进行走账过程中，其就和媳妇在他们旁边坐着，在走账前让其登录手机银行，在走账过程中时不时需要其进行刷脸验证，他们在转账过程中其最少刷了十四五次脸。刷脸就是有时候转账数额较大，超过一定额度就需要银行卡本人进行刷脸验证，这样才能成功把钱转移走。他们操作了有四个小时左右才结束。一直操作到凌晨四点。这时候其就已经明白他们是干诈骗，用其的银行账户走的账肯定是诈骗的钱。2022年9月29日至9月30日期间，其提供走流水的这几张银行卡没有其本人使用产生的交易。</w:t>
      </w:r>
    </w:p>
    <w:p>
      <w:pPr>
        <w:jc w:val="left"/>
      </w:pPr>
      <w:r>
        <w:t>其建设银行、邮储银行和招商银行卡日限额都是其通过手机银行里面直接修改的，修改好后其截图发给了“领舞者”看了，并且得到他的通过了。农业银行日限额从手机银行上面修改不了，2022年9月30日的时候，“胡哥”让其去拿手机去把其名下农业银行的日限额提高到50万，其把手机、身份证和农业银行卡拿回来之后去福州那边的农行去修改日限额，结果银行工作人员告诉其卡里没有那么多钱办不了。其从银行出来看了其建设银行卡已经被冻结了，其把农行不能提高日限额的情况以及其名下建设银行卡被冻结的情况告诉了“领舞者”，他说这个冻结只是暂时的，一周之后就能解冻。其回民宿之后，其看了其建设银行、邮储银行和招商银行的流水比较大，再加上其的建设银行卡已经被冻住了，其有点害怕就告诉他们不做了，之后他们把其的东西都给其了，其就和媳妇乘坐10月1日的飞机从福州回济南了，回来的时候，“胡哥”给其媳妇的邮政银行转了3000元，这是当时说好去那边办业务给的报酬，也就相当于是工资。</w:t>
      </w:r>
    </w:p>
    <w:p>
      <w:pPr>
        <w:jc w:val="left"/>
      </w:pPr>
      <w:r>
        <w:t>其让他们给其办贷款，当时其去都去了，而且他们给其买机票，还给其一天一千元的生活费，贷款下来还不用还，其当时没有想太多。其银行卡走的钱肯定是不干净的，是违法犯罪的钱。其就想着搞钱去还贷款。</w:t>
      </w:r>
    </w:p>
    <w:p>
      <w:pPr>
        <w:jc w:val="left"/>
      </w:pPr>
      <w:r>
        <w:t>本院认为，被告人李广银明知是犯罪所得仍帮助上游犯罪团伙转移犯罪资金1429418元，情节严重，其行为触犯了刑法，构成掩饰、隐瞒犯罪所得罪，公诉机关指控罪名成立，予以支持。被告人李广银在整个犯罪链条中起辅助作用，系从犯，应当从轻、减轻处罚。被告人李广银到案后如实供述其犯罪事实，系坦白；在审查起诉阶段认罪认罚，依法可对对其从轻、从宽处理。从在案证据看，被告人李广银在与上线接触之初并非以故意犯罪为目的而去实施犯罪，其犯罪主观恶性不大；对部分被害人予以补偿并取得了谅解，可酌情从轻处罚。对辩护人提出的相关从轻处罚的意见予以采纳。公诉机关量刑建议适当，予以采纳。据此，根据被告人李广银犯罪的事实、犯罪的性质、情节和对于社会的危害程度，依照《中华人民共和国刑法》第三百一十二条第一款、第二十五条第一款、第二十七条、第六十一条、第六十二条、第六十七条第三款，第七十二条第一、三款，第七十三条第二、三款，第五十二条、第五十三条、第六十四条及《中华人民共和国刑事诉讼法》第二百零一条第一款规定，判决如下：</w:t>
      </w:r>
    </w:p>
    <w:p>
      <w:pPr>
        <w:jc w:val="left"/>
      </w:pPr>
      <w:r>
        <w:t>一、被告人李广银犯掩饰、隐瞒犯罪所得罪，判处有期徒刑三年，缓刑四年，并处罚金人民币二万元。</w:t>
      </w:r>
    </w:p>
    <w:p>
      <w:pPr>
        <w:jc w:val="left"/>
      </w:pPr>
      <w:r>
        <w:t>（缓刑考验期限，从判决确定之日起计算。罚金已缴纳）。</w:t>
      </w:r>
    </w:p>
    <w:p>
      <w:pPr>
        <w:jc w:val="left"/>
      </w:pPr>
      <w:r>
        <w:t>二、对被告人李广银违法所得人民币三千元予以追缴，上缴国库（已缴纳）。</w:t>
      </w:r>
    </w:p>
    <w:p>
      <w:pPr>
        <w:jc w:val="left"/>
      </w:pPr>
      <w:r>
        <w:t>如不服本判决，可在接到判决书的第二日起十日内，通过本院或者直接向安徽省淮南市中级人民法院提出上诉。书面上诉的，应当提交上诉状正本一份，副本三份。</w:t>
      </w:r>
    </w:p>
    <w:p>
      <w:pPr>
        <w:jc w:val="left"/>
      </w:pPr>
      <w:r>
        <w:t>审　判　长　　高道田</w:t>
      </w:r>
    </w:p>
    <w:p>
      <w:pPr>
        <w:jc w:val="left"/>
      </w:pPr>
      <w:r>
        <w:t>人民陪审员　　金　阳</w:t>
      </w:r>
    </w:p>
    <w:p>
      <w:pPr>
        <w:jc w:val="left"/>
      </w:pPr>
      <w:r>
        <w:t>人民陪审员　　徐　艳</w:t>
      </w:r>
    </w:p>
    <w:p>
      <w:pPr>
        <w:jc w:val="left"/>
      </w:pPr>
      <w:r>
        <w:t>二〇二三年三月二十七日</w:t>
      </w:r>
    </w:p>
    <w:p>
      <w:pPr>
        <w:jc w:val="left"/>
      </w:pPr>
      <w:r>
        <w:t>法官　助理　　王明珠</w:t>
      </w:r>
    </w:p>
    <w:p>
      <w:pPr>
        <w:jc w:val="left"/>
      </w:pPr>
      <w:r>
        <w:t>书　记　员　　胡建东</w:t>
      </w:r>
    </w:p>
    <w:p>
      <w:pPr>
        <w:jc w:val="left"/>
      </w:pPr>
      <w:r>
        <w:t>附本案相关法律条文：</w:t>
      </w:r>
    </w:p>
    <w:p>
      <w:pPr>
        <w:jc w:val="left"/>
      </w:pPr>
      <w:r>
        <w:t>一、《中华人民共和国刑法》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第六十一条对于犯罪分子决定刑罚的时候，应当根据犯罪的事实、犯罪的性质、情节和对于社会的危害程度，依照本法的有关规定判处。</w:t>
      </w:r>
    </w:p>
    <w:p>
      <w:pPr>
        <w:jc w:val="left"/>
      </w:pPr>
      <w:r>
        <w:t>第六十二条犯罪分子具有本法规定的从重处罚、从轻处罚情节的，应当在法定刑的限度以内判处刑罚。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二、《中华人民共和国刑事诉讼法》</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