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认罪认罚</w:t>
      </w:r>
    </w:p>
    <w:p>
      <w:pPr>
        <w:jc w:val="left"/>
      </w:pPr>
      <w:r>
        <w:t>山东省胶州市人民法院</w:t>
      </w:r>
    </w:p>
    <w:p>
      <w:pPr>
        <w:jc w:val="left"/>
      </w:pPr>
      <w:r>
        <w:t>刑 事 判 决 书</w:t>
      </w:r>
    </w:p>
    <w:p>
      <w:pPr>
        <w:jc w:val="left"/>
      </w:pPr>
      <w:r>
        <w:t>（普通程序）</w:t>
      </w:r>
    </w:p>
    <w:p>
      <w:pPr>
        <w:jc w:val="left"/>
      </w:pPr>
      <w:r>
        <w:t>（2022）鲁0281刑初42号</w:t>
      </w:r>
    </w:p>
    <w:p>
      <w:pPr>
        <w:jc w:val="left"/>
      </w:pPr>
      <w:r>
        <w:t>公诉机关山东省胶州市人民检察院。</w:t>
      </w:r>
    </w:p>
    <w:p>
      <w:pPr>
        <w:jc w:val="left"/>
      </w:pPr>
      <w:r>
        <w:t>被告人冯兆君，男，1988年2月1日出生，初中文化，无业，户籍地山东省昌乐县。2021年10月8日，冯兆君因以其他方式非法出境被处以罚款人民币3000元行政处罚。因本案于2021年11月1日被刑事拘留，2021年11月26日被逮捕。</w:t>
      </w:r>
    </w:p>
    <w:p>
      <w:pPr>
        <w:jc w:val="left"/>
      </w:pPr>
      <w:r>
        <w:t>辩护人王忠珣、王军，山东海康律师事务所律师。</w:t>
      </w:r>
    </w:p>
    <w:p>
      <w:pPr>
        <w:jc w:val="left"/>
      </w:pPr>
      <w:r>
        <w:t>山东省胶州市人民检察院以胶检刑诉【2022】14号起诉书指控被告人冯兆君犯掩饰、隐瞒犯罪所得罪和帮助信息网络犯罪活动罪，于2022年2月17日向本院提起公诉。本院受理后，依法组成合议庭，适用认罪认罚普通程序依法公开开庭审理了本案。胶州市人民检察院指派检察员孙吉祥出庭支持公诉，被告人冯兆君及其辩护人王忠珣到庭参加诉讼。现已审理终结。</w:t>
      </w:r>
    </w:p>
    <w:p>
      <w:pPr>
        <w:jc w:val="left"/>
      </w:pPr>
      <w:r>
        <w:t>公诉机关指控：</w:t>
      </w:r>
    </w:p>
    <w:p>
      <w:pPr>
        <w:jc w:val="left"/>
      </w:pPr>
      <w:r>
        <w:t>2021年8月中旬，被告人冯兆君明知他人利用信息网络实施犯罪的情况下，安排冯某帅、王某、程某刚（均另案处理）等人到福建提供银行卡为他人提供支付结算等帮助并从中获利。冯某帅、王某、程某刚等人银行卡流入资金494524元，流出资金494515.4元，其中涉及电信网络诈骗资金105994元。</w:t>
      </w:r>
    </w:p>
    <w:p>
      <w:pPr>
        <w:jc w:val="left"/>
      </w:pPr>
      <w:r>
        <w:t>2021年10月，冯某帅、王某在被告人冯兆君的安排下组织杨某彤、王某1、闫某旺、朱某军、张某海、刘某光、刘某（以上人员均另案处理）等人到胶州市开通数字人民币，冯兆君明知他人利用信息网络实施犯罪，利用杨某彤等人14张银行卡，在明知是犯罪所得的情况下，冯兆君对电信网络诈骗资金进行转账。经统计，以上14张银行卡流入资金7731917.42元，流出资金7557479.11元，其中涉及电信网络诈骗资金2665504.34元。</w:t>
      </w:r>
    </w:p>
    <w:p>
      <w:pPr>
        <w:jc w:val="left"/>
      </w:pPr>
      <w:r>
        <w:t>2021年11月1日，胶州市公安办案民警在冯兆君家中将其抓获归案。</w:t>
      </w:r>
    </w:p>
    <w:p>
      <w:pPr>
        <w:jc w:val="left"/>
      </w:pPr>
      <w:r>
        <w:t>被告人冯兆君已退缴部分违法所得14300元。</w:t>
      </w:r>
    </w:p>
    <w:p>
      <w:pPr>
        <w:jc w:val="left"/>
      </w:pPr>
      <w:r>
        <w:t>为证实上述指控，公诉机关提供了书证、证人证言、被害人陈述、被告人供述、辨认笔录等证据。</w:t>
      </w:r>
    </w:p>
    <w:p>
      <w:pPr>
        <w:jc w:val="left"/>
      </w:pPr>
      <w:r>
        <w:t>公诉机关认为，被告人冯兆君明知是犯罪所得而予以转移，情节严重，其行为触犯了《中华人民共和国刑法》第三百一十二条的规定，应当以掩饰、隐瞒犯罪所得罪追究其刑事责任。被告人冯兆君明知他人利用信息网络实施犯罪，为其提供支付结算等帮助，情节严重，其行为触犯了《中华人民共和国刑法》第二百八十七条之二的规定，应当以帮助信息网络犯罪活动罪追究其刑事责任。建议以帮助信息网络犯罪活动罪，判处拘役五个月，并处罚金；以掩饰、隐瞒犯罪所得罪，判处有期徒刑四年三个月，并处罚金。</w:t>
      </w:r>
    </w:p>
    <w:p>
      <w:pPr>
        <w:jc w:val="left"/>
      </w:pPr>
      <w:r>
        <w:t>被告人冯兆君对指控事实、罪名及量刑建议没有异议且签字具结，在开庭审理过程中亦无异议。其辩护人的辩护意见为：1.被告人冯兆君的行为不构成掩饰、隐瞒犯罪所得罪，构成帮助信息网络犯罪活动罪。首先，本案没有任何证据证实冯兆君明知是犯罪所得的赃物或犯罪所得收益而进行掩饰、隐瞒，主观上并不知道“跑流水”的行为是在帮助上游诈骗活动。其次，冯兆君提供银行卡并操作的帮助行为结合其所处的阶段及作用应认定为帮助信息网络犯罪。2.冯兆君自愿认罪认罚、坦白、初犯、偶犯并退缴部分违法所得14300元。</w:t>
      </w:r>
    </w:p>
    <w:p>
      <w:pPr>
        <w:jc w:val="left"/>
      </w:pPr>
      <w:r>
        <w:t>经审理查明：</w:t>
      </w:r>
    </w:p>
    <w:p>
      <w:pPr>
        <w:jc w:val="left"/>
      </w:pPr>
      <w:r>
        <w:t>一、帮助信息网络犯罪活动事实</w:t>
      </w:r>
    </w:p>
    <w:p>
      <w:pPr>
        <w:jc w:val="left"/>
      </w:pPr>
      <w:r>
        <w:t>2021年8月中旬，被告人冯兆君明知他人利用信息网络实施犯罪，安排冯某帅等人（均另案处理）向他人提供银行卡。冯某帅等人银行卡流入资金494524元，其中涉及电信网络诈骗资金105994元。</w:t>
      </w:r>
    </w:p>
    <w:p>
      <w:pPr>
        <w:jc w:val="left"/>
      </w:pPr>
      <w:r>
        <w:t>二、掩饰、隐瞒犯罪所得事实</w:t>
      </w:r>
    </w:p>
    <w:p>
      <w:pPr>
        <w:jc w:val="left"/>
      </w:pPr>
      <w:r>
        <w:t>2021年10月，被告人冯兆君等人明知是犯罪所得，组织杨某彤等人（均另案处理）开通数字人民币，后利用杨某彤等人的银行卡，对电信网络诈骗资金2665504.34元进行转账。</w:t>
      </w:r>
    </w:p>
    <w:p>
      <w:pPr>
        <w:jc w:val="left"/>
      </w:pPr>
      <w:r>
        <w:t>被告人冯兆君缴纳至公安非法所得14300元。</w:t>
      </w:r>
    </w:p>
    <w:p>
      <w:pPr>
        <w:jc w:val="left"/>
      </w:pPr>
      <w:r>
        <w:t>上述事实有经庭审质证、确认的案件来源、到案经过、抓获经过、发破案经过、被告人供述、证人证言、提取笔录、辨认笔录、照片、扣押笔录、扣押决定书、扣押清单、账户历史明细清单、电话查询记录、报案相关材料、户籍信息、电子数据检查笔录等证据证实，足以认定。</w:t>
      </w:r>
    </w:p>
    <w:p>
      <w:pPr>
        <w:jc w:val="left"/>
      </w:pPr>
      <w:r>
        <w:t>本院认为，被告人冯兆君明知他人利用信息网络实施犯罪而为犯罪提供帮助，情节严重，其行为构成帮助信息网络犯罪活动罪；明知是犯罪所得予以掩饰、隐瞒，情节严重，其行为构成掩饰、隐瞒犯罪所得罪，依法应予惩处。公诉机关指控的事实、罪名成立，量刑建议适当，本院予以采纳。辩护人关于被告人冯兆君的行为不构成掩饰、隐瞒犯罪所得罪，构成帮助信息网络犯罪活动罪的辩护意见，经查，被告人冯兆君供述其知道是“洗钱”，且其使用多个非本人的银行卡转账的行为均证明其明知是犯罪所得而予以掩饰、隐瞒，故其该部分行为构成掩饰、隐瞒犯罪所得罪，辩护人的辩护意见不成立，本院不予采纳。辩护人的其他辩护意见基本成立，本院予以采纳。</w:t>
      </w:r>
    </w:p>
    <w:p>
      <w:pPr>
        <w:jc w:val="left"/>
      </w:pPr>
      <w:r>
        <w:t>被告人冯兆君如实供述自己的罪行，可从轻处罚。冯兆君退缴部分非法所得，可酌情从轻处罚。冯兆君自愿认罪认罚，可依法从宽处理。依照《中华人民共和国刑法》第三百一十二条、第二百八十七条之二、第六十七条第三款、第六十四条、第六十九条、第五十二条、第五十三条，《中华人民共和国刑事诉讼法》第十五条、第二百零一条之规定，判决如下：</w:t>
      </w:r>
    </w:p>
    <w:p>
      <w:pPr>
        <w:jc w:val="left"/>
      </w:pPr>
      <w:r>
        <w:t>一、被告人冯兆君犯掩饰、隐瞒犯罪所得罪，判处有期徒刑四年三个月，并处罚金人民币五万元；犯帮助信息网络犯罪活动罪，判处拘役五个月，并处罚金人民币二千元。决定执行有期徒刑四年三个月，并处罚金人民币五万二千元。</w:t>
      </w:r>
    </w:p>
    <w:p>
      <w:pPr>
        <w:jc w:val="left"/>
      </w:pPr>
      <w:r>
        <w:t>（刑期从判决执行之日起计算。判决执行以前先行羁押的，羁押一日折抵刑期一日，即自2021年11月1日起至2026年1月31日止。罚金于判决生效后十日内缴纳。）</w:t>
      </w:r>
    </w:p>
    <w:p>
      <w:pPr>
        <w:jc w:val="left"/>
      </w:pPr>
      <w:r>
        <w:t>二、被告人冯兆君缴纳至公安违法所得人民币14300元，予以没收，由公安上缴国库。</w:t>
      </w:r>
    </w:p>
    <w:p>
      <w:pPr>
        <w:jc w:val="left"/>
      </w:pPr>
      <w:r>
        <w:t>如不服本判决，可在接到判决书的第二日起十日内，通过本院或者直接向山东省青岛市中级人民法院提出上诉。书面上诉的，应当提交上诉状正本一份，副本二份。</w:t>
      </w:r>
    </w:p>
    <w:p>
      <w:pPr>
        <w:jc w:val="left"/>
      </w:pPr>
      <w:r>
        <w:t>审　判　长　　于玲娟</w:t>
      </w:r>
    </w:p>
    <w:p>
      <w:pPr>
        <w:jc w:val="left"/>
      </w:pPr>
      <w:r>
        <w:t>审　判　员　　傅增光</w:t>
      </w:r>
    </w:p>
    <w:p>
      <w:pPr>
        <w:jc w:val="left"/>
      </w:pPr>
      <w:r>
        <w:t>人民陪审员　　王　萍</w:t>
      </w:r>
    </w:p>
    <w:p>
      <w:pPr>
        <w:jc w:val="left"/>
      </w:pPr>
      <w:r>
        <w:t>二〇二二年五月十三日</w:t>
      </w:r>
    </w:p>
    <w:p>
      <w:pPr>
        <w:jc w:val="left"/>
      </w:pPr>
      <w:r>
        <w:t>书　记　员　　汪燕婷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