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江苏省沭阳县人民法院</w:t>
      </w:r>
    </w:p>
    <w:p>
      <w:pPr>
        <w:jc w:val="center"/>
      </w:pPr>
      <w:r>
        <w:t>刑事判决书</w:t>
      </w:r>
    </w:p>
    <w:p>
      <w:pPr>
        <w:jc w:val="right"/>
      </w:pPr>
      <w:r>
        <w:t>（2025）苏1322刑初7号</w:t>
      </w:r>
    </w:p>
    <w:p>
      <w:pPr>
        <w:jc w:val="left"/>
      </w:pPr>
      <w:r>
        <w:t>公诉机关江苏省沭阳县人民检察院。</w:t>
      </w:r>
    </w:p>
    <w:p>
      <w:pPr>
        <w:jc w:val="left"/>
      </w:pPr>
      <w:r>
        <w:t>被告人章某甲，男，1993年10月24日出生于江苏省沭阳县，汉族，无业，住沭阳县。因涉嫌犯掩饰、隐瞒犯罪所得罪，于2023年4月18日被刑事拘留，同年5月18日被取保候审，2024年3月29日被重新取保候审，2025年3月13日被逮捕。现羁押于沭阳县看守所。</w:t>
      </w:r>
    </w:p>
    <w:p>
      <w:pPr>
        <w:jc w:val="left"/>
      </w:pPr>
      <w:r>
        <w:t>指定辩护人孙路路，江苏序阳律师事务所律师，由沭阳县法律援助中心指派。</w:t>
      </w:r>
    </w:p>
    <w:p>
      <w:pPr>
        <w:jc w:val="left"/>
      </w:pPr>
      <w:r>
        <w:t>被告人章某乙，别名章某，男，1996年2月13日出生于江苏省沭阳县，汉族，无业，户籍地沭阳县，住沭阳县。因涉嫌犯掩饰、隐瞒犯罪所得罪，于2023年5月6日被刑事拘留，同年6月5日被取保候审，2024年3月29日被重新取保候审，2025年3月13日被逮捕。现羁押于沭阳县看守所。</w:t>
      </w:r>
    </w:p>
    <w:p>
      <w:pPr>
        <w:jc w:val="left"/>
      </w:pPr>
      <w:r>
        <w:t>指定辩护人汤景辉，江苏正楚律师事务所律师，由沭阳县法律援助中心指派。</w:t>
      </w:r>
    </w:p>
    <w:p>
      <w:pPr>
        <w:jc w:val="left"/>
      </w:pPr>
      <w:r>
        <w:t>被告人杨某，男，1995年8月5日出生于江苏省沭阳县，汉族，无业，住沭阳县。因涉嫌犯掩饰、隐瞒犯罪所得罪，于2023年5月29日被刑事拘留,同年6月29日被取保候审，2024年3月29日被重新取保候审，2025年3月13日被逮捕。现羁押于沭阳县看守所。</w:t>
      </w:r>
    </w:p>
    <w:p>
      <w:pPr>
        <w:jc w:val="left"/>
      </w:pPr>
      <w:r>
        <w:t>指定辩护人周纪昕，江苏天帆（沭阳）律师事务所律师，由沭阳县法律援助中心指派。</w:t>
      </w:r>
    </w:p>
    <w:p>
      <w:pPr>
        <w:jc w:val="left"/>
      </w:pPr>
      <w:r>
        <w:t>江苏省沭阳县人民检察院以沭检刑诉〔2024〕878号起诉书指控被告人章某甲（1993年出生）、章某乙（1996年出生）、杨某、王某犯掩饰、隐瞒犯罪所得罪，于2025年1月2日向本院提起公诉。在审理过程中，被告人王某脱逃，本院于2025年2月28日作出（2025）苏1322刑初7号刑事裁定，对被告人王某中止审理，对其他被告人继续审理。本院适用普通程序，依法组成合议庭，公开开庭对本案进行了审理。江苏省沭阳县人民检察院指派检察员朱某出庭支持公诉。被告人章某甲（1993年出生）、章某甲（1996年出生）、杨某及其各自的指定辩护人均到庭参加诉讼。现已审理终结。</w:t>
      </w:r>
    </w:p>
    <w:p>
      <w:pPr>
        <w:jc w:val="left"/>
      </w:pPr>
      <w:r>
        <w:t>江苏省沭阳县人民检察院指控：2023年4月份，被告人章某甲（1993年出生）、章某甲（1996年出生）为非法获利，明知是犯罪所得，仍共同出资并提供本人名下银行卡和介绍被告人杨某、王某（已脱逃）、魏某甲（另案处理）提供银行卡供上线接受赃款，并提供取现等帮助，在银行卡接收赃款后，被告人章某甲（1993年出生）、章某乙（1996年出生）以购买USDT虚拟货币方式将资金返还上线，从中低买高卖赚取差价。已查证被告人章某甲（1993年出生）涉案五张银行卡，其中名下农村商业银行卡（尾号5414）接收他人诈骗温某2260元，农业银行卡（尾号7576）接收他人诈骗张某1568元、刘某2000元、陈某某2250元，涉案银行卡流水10万余元，非法获利5000余元；被告人章某甲（1996年出生）涉案五张银行卡，其中名下建设银行卡（尾号3917）接收他人诈骗周某3500元，农村商业银行卡（尾号8094）接收他人诈骗吴某1200元、陈某某3035元，邮储银行卡（尾号6222）接收他人诈骗岳某1289元，涉案银行卡流水7万余元，非法获利3000余元；魏某涉案三张银行卡，其中名下江苏银行卡（尾号7314）接收他人诈骗杨某3000元，平安银行卡（尾号3530）接收他人诈骗霍某某1200元，涉案银行卡流水4万余元。</w:t>
      </w:r>
    </w:p>
    <w:p>
      <w:pPr>
        <w:jc w:val="left"/>
      </w:pPr>
      <w:r>
        <w:t>2023年4月份，被告人杨某为非法获利，其明知是犯罪所得，仍提供本人名下九张银行卡给被告人章某甲（1993年出生）、章某甲（1996年出生）操作接受犯罪所得，并参与购买USDT虚拟货币、提供取现等帮助，与被告人章某甲（1993年出生）、章某甲（1996年出生）约定按比例进行获利分成。已查证，被告人杨某名下工商银行卡（尾号9511）接收他人诈骗张某3000元、赵某某4500元；江苏银行卡（尾号1355）接收他人诈骗翟某某1000元、任万明7200元、王珍2366元；邮储银行卡（尾号3617）接收他人诈骗裴某6800元。涉案银行卡流水18万余元，非法获利6000余元。</w:t>
      </w:r>
    </w:p>
    <w:p>
      <w:pPr>
        <w:jc w:val="left"/>
      </w:pPr>
      <w:r>
        <w:t>2023年4月份，被告人王某为非法获利，其明知是犯罪所得，仍提供本人名下五张银行卡给被告人章某甲等操作接受犯罪所得，并提供取现、转账等帮助。已查证名下建设银行卡（尾号3029）接收他人诈骗韩某5000元，中国银行卡（尾号4139）接收他人诈骗李某某2188.1元，工商银行卡（尾号0779）接收他人诈骗刘某8800元、陈某4800元，涉案银行卡流水19万余元。</w:t>
      </w:r>
    </w:p>
    <w:p>
      <w:pPr>
        <w:jc w:val="left"/>
      </w:pPr>
      <w:r>
        <w:t>针对上述指控的事实，公诉机关在庭审中出示了被告人及同案关系人的供述和辩解，上游诈骗被害人报案材料及询问笔录，银行卡交易明细等证据予以证实。公诉机关认为，被告人章某甲（1993年出生）、章某乙（1996年出生）、杨某明知是犯罪所得而予以接收并转移，其行为均触犯了《中华人民共和国刑法》第三百一十二条第一款的规定，应当以掩饰、隐瞒犯罪所得罪追究其刑事责任。被告人章某甲（1993年出生）、章某乙（1996年出生）、杨某伙同他人共同实施故意犯罪，根据《中华人民共和国刑法》第二十五条的规定，系共同犯罪。被告人章某甲（1993年出生）、章某乙（1996年出生）、杨某在共同犯罪中起次要作用，根据《中华人民共和国刑法》第二十七条的规定，系从犯，应当从轻、减轻处罚。被告人章某甲（1993年）归案后如实供述主要犯罪事实，根据《中华人民共和国刑法》第六十七条第三款的规定，可以从轻处罚。被告人章某乙（1996年）、杨某犯罪以后自动投案，如实供述主要犯罪事实，根据《中华人民共和国刑法》第六十七条第一款的规定，系自首，可以从轻或者减轻处罚。被告人章某甲（1993年出生）、章某乙（1996年出生）、杨某自愿认罪认罚，根据《中华人民共和国刑事诉讼法》第十五条的规定，可以从宽处理。三名被告人如能够退出违法所得及弥补上游被害人经济损失，可以从轻处理，具体量刑由合议庭裁定。扣押在案的银行卡由公安机关依法处理，被告人涉案账户内冻结的资金，如查实系被害人转入，依法发还，不明资金予以追缴、没收。</w:t>
      </w:r>
    </w:p>
    <w:p>
      <w:pPr>
        <w:jc w:val="left"/>
      </w:pPr>
      <w:r>
        <w:t>被告人章某甲（1993年出生）、章某乙（1996年出生）、杨某及其各自的指定辩护人对公诉机关指控的犯罪事实及罪名均无异议。</w:t>
      </w:r>
    </w:p>
    <w:p>
      <w:pPr>
        <w:jc w:val="left"/>
      </w:pPr>
      <w:r>
        <w:t>被告人章某甲（1993年出生）的指定辩护人另提出：被告人系坦白、从犯，可以从轻处罚。</w:t>
      </w:r>
    </w:p>
    <w:p>
      <w:pPr>
        <w:jc w:val="left"/>
      </w:pPr>
      <w:r>
        <w:t>被告人杨某的指定辩护人另提出：被告人愿意退赃及弥补被害人部分损失，酌情可以从轻处罚。</w:t>
      </w:r>
    </w:p>
    <w:p>
      <w:pPr>
        <w:jc w:val="left"/>
      </w:pPr>
      <w:r>
        <w:t>经审理查明：2023年4月，被告人章某甲（1993年出生）、章某乙（1996年出生）、杨某为非法获利，明知是犯罪所得，仍共同从事提供银行卡给上线用于接收赃款，并提供取现等帮助，以购买USDT虚拟货币方式将资金返还给上线，从中低买高卖赚取差价后三人进行分成，被告人章某甲（1993年出生）提议并对接上线，被告人章某乙（1996年出生）主要负责操作买卖U币、寻找银行卡，被告人杨某负责取现、购买U币，三人约定按照四四二比例分成。已查证，被告人章某甲（1993年出生）、章某乙（1996年出生）、杨某团伙涉案银行卡共计27张，银行流水共计58万余元，接收、转移电信诈骗资金共计66956.1元。被告人章某甲（1993年出生）获利5000元，被告人章某乙（1996年出生）获利3000元，被告人杨某获利6000元。具体分述如下：</w:t>
      </w:r>
    </w:p>
    <w:p>
      <w:pPr>
        <w:jc w:val="left"/>
      </w:pPr>
      <w:r>
        <w:t>1.被告人章某甲（1993年出生）提供本人名下5张银行卡给团伙使用，涉案银行卡流水10万余元，查实接收、转移电信诈骗资金8078元。其中，沭阳农村商业银行卡（尾号5414）接收他人诈骗温某2260元，农业银行卡（尾号7576）接收他人诈骗张某1568元、刘某2000元、陈某某2250元。</w:t>
      </w:r>
    </w:p>
    <w:p>
      <w:pPr>
        <w:jc w:val="left"/>
      </w:pPr>
      <w:r>
        <w:t>2.被告人章某乙（1996年出生）提供本人名下5张银行卡给团伙使用，涉案银行卡流水共计7万余元，查实接收、转移电信诈骗资金9024元。其中，建设银行卡（尾号3917）接收他人诈骗周某3500元；沭阳农村商业银行卡（尾号8094）接收他人诈骗吴某1200元、陈某某3035元；邮储银行卡（尾号6222）接收他人诈骗岳某1289元。</w:t>
      </w:r>
    </w:p>
    <w:p>
      <w:pPr>
        <w:jc w:val="left"/>
      </w:pPr>
      <w:r>
        <w:t>3.被告人杨某提供本人名下9张银行卡给团伙使用，涉案银行卡流水18万余元，查实接收、转移电信诈骗资金24866元。其中，工商银行卡（尾号9511）接收他人诈骗张某3000元、赵某某4500元；江苏银行卡（尾号1355）接收他人诈骗翟某某1000元、任万明7200元、王珍2366元；邮储银行卡（尾号3617）接收他人诈骗裴某6800元。</w:t>
      </w:r>
    </w:p>
    <w:p>
      <w:pPr>
        <w:jc w:val="left"/>
      </w:pPr>
      <w:r>
        <w:t>4.经被告人章某乙（1996年出生）介绍，魏某提供本人名下3张银行卡给该团伙使用，涉案银行卡流水4万余元，查实接收、转移电信诈骗资金4200元。其中，江苏银行卡（尾号7314）接收他人诈骗杨某3000元，平安银行卡（尾号3530）接收他人诈骗霍某某1200元。</w:t>
      </w:r>
    </w:p>
    <w:p>
      <w:pPr>
        <w:jc w:val="left"/>
      </w:pPr>
      <w:r>
        <w:t>5.经被告人章某乙（1996年出生）介绍，王某提供本人名下5张银行卡给该团伙使用，涉案银行卡流水19万余元，查实接收、转移电信诈骗资金20788.1元。其中，建设银行卡（尾号3029）接收他人诈骗韩某5000元；中国银行卡（尾号4139）接收他人诈骗李某某2188.1元；工商银行卡（尾号0779）接收他人诈骗刘某8800元、陈某4800元。</w:t>
      </w:r>
    </w:p>
    <w:p>
      <w:pPr>
        <w:jc w:val="left"/>
      </w:pPr>
      <w:r>
        <w:t>另查明，被告人章某甲（1993年出生）被抓获归案，被告人章某乙（1996年出生）、杨某系主动投案，归案后均如实供述自己的罪行并自愿认罪认罚。公安机关扣押被告人章某甲（1993年出生）手机2部、银行卡4张；被告人章某乙（1996年出生）沭阳农村商业银行卡（尾号8094）内尚有上线转入的不明资金约3500元；公安机关冻结了被告人章某甲（1993年出生）涉案建设银行数字人民币钱包（尾号8518）中资金11000余元。在本案审理期间，被告人章某甲（1993年出生）、章某乙（1996年出生）、杨某分别向本院退出其违法所得5000元、3000元、6000元并自愿向本院缴纳8078元、9024元、10000元用于弥补上游电信诈骗犯罪被害人经济损失。</w:t>
      </w:r>
    </w:p>
    <w:p>
      <w:pPr>
        <w:jc w:val="left"/>
      </w:pPr>
      <w:r>
        <w:t>上述事实，有公诉机关当庭提供的，经过庭审质证、认证的，且均具有证据证明效力的以下证据予以证实：</w:t>
      </w:r>
    </w:p>
    <w:p>
      <w:pPr>
        <w:jc w:val="left"/>
      </w:pPr>
      <w:r>
        <w:t>被告人章某甲（1993年出生）、章某乙（1996年出生）、杨某均供述了其明知是犯罪所得仍自己提供或介绍他人提供银行卡予以接收、转移的时间、地点、手段、分工、具体经过、转移资金金额、获利金额等事实。相关供述能够相互印证，并得到同案被告人王某的供述和辩解及同案关系人魏某、闻某等人的供述和辩解，辨认笔录，上游电信诈骗犯罪被害人陈述及报案材料，银行卡交易明细，取款凭证等证据予以证实，足以认定。公安机关出具的"发破案经过""到案经过"等，证明了本案的案发经过及各被告人的归案情况；"有/无前科劣迹证明"，证明了各被告人均无前科劣迹；"人员基本信息"，证明了各被告人的刑事责任年龄。</w:t>
      </w:r>
    </w:p>
    <w:p>
      <w:pPr>
        <w:jc w:val="left"/>
      </w:pPr>
      <w:r>
        <w:t>本院认为，被告人章某甲（1993年出生）、章某乙（1996年出生）、杨某明知是犯罪所得而予以接收、转移，其行为均已构成掩饰、隐瞒犯罪所得罪，公诉机关指控被告人章某甲（1993年出生）、章某乙（1996年出生）、杨某犯掩饰、隐瞒犯罪所得罪的事实清楚，证据确实、充分，指控罪名成立，予以支持。被告人章某甲（1993年出生）、章某乙（1996年出生）、杨某伙同他人共同实施故意犯罪，系共同犯罪；在共同犯罪中均起次要作用，系从犯，依法予以从轻处罚。被告人章某甲（1993年出生）归案后如实供述自己的罪行，依法予以从轻处罚；被告人章某乙（1996年出生）、杨某犯罪以后主动归案，归案后如实供述自己的罪行，系自首，依法予以从轻处罚。被告人章某甲（1993年出生）、章某乙（1996年出生）、杨某自愿认罪认罚，依法予以从宽处理；退出违法所得并自愿退出部分款项用于弥补上游电信诈骗犯罪被害人损失，酌情予以从轻处罚。综上，对指定辩护人提出的与上述观点一致的辩护意见，均予以采纳。据此，依照《中华人民共和国刑法》第三百一十二条第一款，第二十五条第一款，第二十七条，第六十七条第一款、第三款，第六十四条，《中华人民共和国刑事诉讼法》第十五条之规定，判决如下：</w:t>
      </w:r>
    </w:p>
    <w:p>
      <w:pPr>
        <w:jc w:val="left"/>
      </w:pPr>
      <w:r>
        <w:t>一、被告人章某甲（1993年出生）犯掩饰、隐瞒犯罪所得罪，判处拘役六个月，并处罚金人民币三千元。</w:t>
      </w:r>
    </w:p>
    <w:p>
      <w:pPr>
        <w:jc w:val="left"/>
      </w:pPr>
      <w:r>
        <w:t>（刑期从判决执行之日起计算。判决执行以前先行羁押的，羁押一日折抵刑期一日，共折抵31天，即自2025年3月13日起至2025年8月12日止。所处罚金应在判决生效后三日内缴纳完毕。）</w:t>
      </w:r>
    </w:p>
    <w:p>
      <w:pPr>
        <w:jc w:val="left"/>
      </w:pPr>
      <w:r>
        <w:t>被告人章某乙（1996年出生）犯掩饰、隐瞒犯罪所得罪，判处拘役五个月十五日，并处罚金人民币三千元。</w:t>
      </w:r>
    </w:p>
    <w:p>
      <w:pPr>
        <w:jc w:val="left"/>
      </w:pPr>
      <w:r>
        <w:t>（刑期从判决执行之日起计算。判决执行以前先行羁押的，羁押一日折抵刑期一日，共折抵31天，即自2025年3月13日起至2025年7月27日止。所处罚金应在判决生效后三日内缴纳完毕。）</w:t>
      </w:r>
    </w:p>
    <w:p>
      <w:pPr>
        <w:jc w:val="left"/>
      </w:pPr>
      <w:r>
        <w:t>被告人杨某犯掩饰、隐瞒犯罪所得罪，判处拘役五个月，并处罚金人民币三千元。</w:t>
      </w:r>
    </w:p>
    <w:p>
      <w:pPr>
        <w:jc w:val="left"/>
      </w:pPr>
      <w:r>
        <w:t>（刑期从判决执行之日起计算。判决执行以前先行羁押的，羁押一日折抵刑期一日，共折抵32天，即自2025年3月13日起至2025年7月11日止。所处罚金应在判决生效后三日内缴纳完毕。）</w:t>
      </w:r>
    </w:p>
    <w:p>
      <w:pPr>
        <w:jc w:val="left"/>
      </w:pPr>
      <w:r>
        <w:t>二、依法没收被告人章某甲（1993年出生）、章某乙（1996年出生）、杨某已退出的违法所得，上缴国库；被告人章某甲（1993年出生）、章某乙（1996年出生）、杨某退缴的用于弥补上游电信诈骗犯罪被害人的款项，暂予以没收，上缴国库；依法追缴涉案银行卡及数字人民币钱包内尚未转移的上线转入的不明资金。公安机关扣押的被告人手机、银行卡，由公安机关依法处置。</w:t>
      </w:r>
    </w:p>
    <w:p>
      <w:pPr>
        <w:jc w:val="left"/>
      </w:pPr>
      <w:r>
        <w:t>如不服本判决，可在接到判决书的第二日起十日内，通过本院或者直接向江苏省宿迁市中级人民法院提出上诉。书面上诉的，应当提交上诉状正本一份，副本二份。</w:t>
      </w:r>
    </w:p>
    <w:p>
      <w:pPr>
        <w:jc w:val="left"/>
      </w:pPr>
      <w:r>
        <w:t>审判长周妮</w:t>
      </w:r>
    </w:p>
    <w:p>
      <w:pPr>
        <w:jc w:val="left"/>
      </w:pPr>
      <w:r>
        <w:t>人民陪审员张子建</w:t>
      </w:r>
    </w:p>
    <w:p>
      <w:pPr>
        <w:jc w:val="left"/>
      </w:pPr>
      <w:r>
        <w:t>人民陪审员胡兰芳</w:t>
      </w:r>
    </w:p>
    <w:p>
      <w:pPr>
        <w:jc w:val="left"/>
      </w:pPr>
      <w:r>
        <w:t>二〇二五年三月二十日</w:t>
      </w:r>
    </w:p>
    <w:p>
      <w:pPr>
        <w:jc w:val="left"/>
      </w:pPr>
      <w:r>
        <w:t>法官助理邵嘉</w:t>
      </w:r>
    </w:p>
    <w:p>
      <w:pPr>
        <w:jc w:val="left"/>
      </w:pPr>
      <w:r>
        <w:t>书记员章啸勇</w:t>
      </w:r>
    </w:p>
    <w:p>
      <w:pPr>
        <w:jc w:val="left"/>
      </w:pPr>
      <w:r>
        <w:t>书记员宋明寒</w:t>
      </w:r>
    </w:p>
    <w:p>
      <w:pPr>
        <w:jc w:val="left"/>
      </w:pPr>
      <w:r>
        <w:t>附录法律条文：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