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甘肃省临潭县人民法院</w:t>
      </w:r>
    </w:p>
    <w:p>
      <w:pPr>
        <w:jc w:val="center"/>
      </w:pPr>
      <w:r>
        <w:t>刑事判决书</w:t>
      </w:r>
    </w:p>
    <w:p>
      <w:pPr>
        <w:jc w:val="right"/>
      </w:pPr>
      <w:r>
        <w:t>（2023）甘3021刑初18号</w:t>
      </w:r>
    </w:p>
    <w:p>
      <w:pPr>
        <w:jc w:val="left"/>
      </w:pPr>
      <w:r>
        <w:t>公诉机关临潭县人民检察院。</w:t>
      </w:r>
    </w:p>
    <w:p>
      <w:pPr>
        <w:jc w:val="left"/>
      </w:pPr>
      <w:r>
        <w:t>被告人林某某，男，汉族。2023年3月4日因涉嫌帮助信息网络犯罪活动罪，被临潭县公安局取保候审，2023年4月11日临潭县人民检察院对其取保候审。2023年4月25日本院决定逮捕，2024年2月3日临潭县公安局执行逮捕，现羁押于夏河县看守所。</w:t>
      </w:r>
    </w:p>
    <w:p>
      <w:pPr>
        <w:jc w:val="left"/>
      </w:pPr>
      <w:r>
        <w:t>被告人王某某，男，汉族。2011年11月，因携带管制刀具被海口市公安局龙华分局行政拘留10日，2017年4月17日，因故意伤害罪、贩卖毒品罪被海口市美兰区人民法院判处有期徒刑五年。2023年2月10日因涉嫌帮助信息网络犯罪活动罪，被临潭县公安局刑事拘留,2023年3月8日，变更强制措施为取保候审，2023年4月11日被临潭县人民检察院取保候审，2023年4月23日我院继续对其取保候审。</w:t>
      </w:r>
    </w:p>
    <w:p>
      <w:pPr>
        <w:jc w:val="left"/>
      </w:pPr>
      <w:r>
        <w:t>被告人冯某某，男，汉族。2022年10月6日，因涉嫌帮助信息网络犯罪活动罪，被临潭县公安局刑事拘留，2022年10月27日释放，2022年10月28日被取保候审，2023年4月11日被临潭县人民检察院取保候审，2023年4月25日本院决定逮捕，2024年2月3日临潭县公安局执行逮捕，现羁押于夏河县看守所。</w:t>
      </w:r>
    </w:p>
    <w:p>
      <w:pPr>
        <w:jc w:val="left"/>
      </w:pPr>
      <w:r>
        <w:t>被告人陈某某，男，黎族。2022年10月6日，因涉嫌帮助信息网络犯罪活动罪被临潭县公安局刑事拘留，2022年10月28日被取保候审，2023年4月11日被临潭县人民检察院取保候审，2023年4月25日本院决定逮捕，2024年2月3日临潭县公安局执行逮捕，现羁押于夏河县看守所。</w:t>
      </w:r>
    </w:p>
    <w:p>
      <w:pPr>
        <w:jc w:val="left"/>
      </w:pPr>
      <w:r>
        <w:t>被告人杨某，男，侗族。2022年9月23日，因涉嫌帮助信息网络犯罪活动罪被临潭县公安局刑事拘留，2022年10月27日释放，2022年10月28日被取保候审，2023年4月11日被临潭县人民检察院取保候审，2023年4月19日本院继续对其取保候审。</w:t>
      </w:r>
    </w:p>
    <w:p>
      <w:pPr>
        <w:jc w:val="left"/>
      </w:pPr>
      <w:r>
        <w:t>临潭县人民检察院以潭检刑诉（2023）18号起诉书指控被告人林某某、王某某、冯某某、陈某某、杨某犯帮助信息网络犯罪活动罪，于2023年4月12日以速裁程序向本院提起公诉。本院于当日立案后，被告人林某某、冯某某、陈某某脱逃，经临潭县人民检察院建议变更程序为普通程序，本院于2023年6月20日依法裁定中止审理，2024年4月9日裁定恢复审理。本院依法适用普通程序，公开开庭审理了本案。临潭县人民检察院指派检察员杜梅霞出庭支持公诉，被告人林某某、王某某、冯某某、陈某某到庭参加诉讼，被告人杨某通过云庭审参加诉讼。现已审理终结。</w:t>
      </w:r>
    </w:p>
    <w:p>
      <w:pPr>
        <w:jc w:val="left"/>
      </w:pPr>
      <w:r>
        <w:t>临潭县人民检察院指控，2022年7月，被告人林某某纠集被告人王某某、冯某某、陈某某组成以林某某为主协调的线下对接为“跑分”团伙提供他人银行卡供上线流转非法资金的团伙，林某某负责与上线联系并提供卡主信息用于上线跑分、给团伙成员结算工资等；王某某、冯某某、陈某某在林某某的安排下再进行工作分工：王某某负责联系、对接、接送卡主；冯某某负责查验卡主手机银行、数字人民币APP是否下载、验卡、测卡等事项；陈某某负责在刷卡、验卡等时望风并与冯某某一起给上线提供、取回卡主手机、银行卡、身份证、服务等事项。其中：2022年9月11日，该团伙利用杨某提供的银行卡给上线“跑分”，流转非法资金进账共计人民币561507元，资金流出人民币561500元，其中查明60000元系他人被网络诈骗资金。</w:t>
      </w:r>
    </w:p>
    <w:p>
      <w:pPr>
        <w:jc w:val="left"/>
      </w:pPr>
      <w:r>
        <w:t>2022年9月11日，被告人杨某将自己名下尾号为0257的中国建设银行卡、手机、身份证、银行手机APP登录密码、交易密码提供给林某某团伙供上线流转非法资金。该银行卡用于支付结算诈骗资金，涉及银行交易流水19笔达561507元。其中何某某（临潭籍）被诈骗案中有62000元、占某某被诈骗案中有8000元通过该账户进行支付结算。杨某提供该银行卡获利1400元，后介绍卡主给林某某团伙获利4000元，杨某共获利5400元。</w:t>
      </w:r>
    </w:p>
    <w:p>
      <w:pPr>
        <w:jc w:val="left"/>
      </w:pPr>
      <w:r>
        <w:t>案发后林某某、王某某、冯某某、陈某某、杨某分别主动赔偿被害人何某某损失12000元、10000元、15000元、15000元、10000元，共计退赔62000元。</w:t>
      </w:r>
    </w:p>
    <w:p>
      <w:pPr>
        <w:jc w:val="left"/>
      </w:pPr>
      <w:r>
        <w:t>林某某于2023年3月3日到临潭县公安局投案自首；王某某于2023年2月3日被海口市公安局秀英分局抓获归案，2023年2月7日移交临潭县公安局；冯某某于2022年10月3日被海口市公安局美兰分局抓获归案；陈某某于2022年10月3日被临潭县公安局抓获归案；杨某于2022年9月17日被海口市公安局秀英分局海秀派出所抓获归案。</w:t>
      </w:r>
    </w:p>
    <w:p>
      <w:pPr>
        <w:jc w:val="left"/>
      </w:pPr>
      <w:r>
        <w:t>对上述事实，公诉机关提供了物证、户籍资料、到案经过、归案情况说明、受案登记表、立案决定书、被害人陈述、侦查机关从国家反诈大数据平台调取的资料、扣押决定书、发还清单、电子数据检查笔录、电子数据、微信聊天截图、退赔申请、领条、发还清单、行政处罚决定书、刑事判决书、辨认笔录、被告人的供述等证据。认为被告人林某某、王某某、冯某某、陈某某、杨某明知他人利用信息网络实施犯罪，仍为其犯罪提供支付结算帮助，情节严重，其行为触犯了《中华人民共和国刑法》第二百八十七条之二第一款的规定，犯罪事实清楚，证据确实、充分，应当以帮助信息网络犯罪活动罪追究其刑事责任。五被告人系共同犯罪。被告人林某某在案发后主动到案并如实供述自己的犯罪事实是自首，且认罪认罚，根据《中华人民共和国刑法》第六十七条第一款、《中华人民共和国刑事诉讼法》第十五条的规定，可以从轻或者减轻、从宽处罚；被告人王某某、冯某某、陈某某、杨某到案后能如实供述自己的罪行，且认罪认罚，根据《中华人民共和国刑法》第六十七条第三款、《中华人民共和国刑事诉讼法》第十五条之规定，可以从轻、从宽处罚；被告人王某某有犯罪前科，具有酌定从重处罚情节；被告人林某某、王某某、冯某某、陈某某、杨某赔偿被害人部分损失，具有酌定从轻处罚情节。据此根据案件事实和情节提出对被告人林某某判处拘役五个月，并处罚金，对被告人王某某判处拘役五个月，并处罚金，对被告人冯某某判处拘役四个月，并处罚金，对被告人陈某某判处拘役四个月，并处罚金；对被告人杨某判处拘役三个月，并处罚金的量刑建议。在庭审中，公诉人认为被告人林某某、冯某某、陈某某在审判阶段违反取保候审规定脱逃，量刑情节发生变化，被告人杨某在取保候审期间又犯新罪，应从重处罚，故当庭调整量刑建议，建议对被告人林某某判处有期徒刑七个月，并处罚金；对被告人王某某判处拘役五个月，并处罚金，对被告人冯某某判处拘役五个月，并处罚金，对被告人陈某某判处拘役五个月，并处罚金；对被告人杨某判处拘役四个月，并处罚金。诉请依法判处。</w:t>
      </w:r>
    </w:p>
    <w:p>
      <w:pPr>
        <w:jc w:val="left"/>
      </w:pPr>
      <w:r>
        <w:t>被告人林某某、王某某、冯某某、陈某某、杨某对指控事实、罪名无异议，在开庭审理过程中亦未提出异议。</w:t>
      </w:r>
    </w:p>
    <w:p>
      <w:pPr>
        <w:jc w:val="left"/>
      </w:pPr>
      <w:r>
        <w:t>经审理查明的犯罪事实与公诉机关的指控基本一致。</w:t>
      </w:r>
    </w:p>
    <w:p>
      <w:pPr>
        <w:jc w:val="left"/>
      </w:pPr>
      <w:r>
        <w:t>另查，被告人林某某于2023年3月3日到临潭县公安局投案自首；王某某于2023年2月3日被海口市公安局秀英分局抓获归案，2023年2月7日移交临潭县公安局；冯某某于2022年10月3日被海口市公安局美兰分局抓获归案；陈某某于2022年10月3日被临潭县公安局抓获归案；杨某于2022年9月17日被海口市公安局秀英分局海秀派出所抓获归案。被告人林某某于2023年3月4日被临潭县公安局取保候审。被告人王某某于2023年3月8日被临潭县公安局取保候审，被告人冯某某、陈某某于2022年10月28日被临潭县公安局取保候审。临潭县人民检察院于2023年4月11日以速裁程序提起公诉，同年4月12日被告人林某某、冯某某、陈某某脱逃，2024年4月25日本院决定对被告人林某某、冯某某、陈某某逮捕，并送临潭县公安局执行，临潭县公安局对林某某、冯某某、陈某某网上追逃，2024年1月26日，被告人林某某在海南省万宁市龙滚镇青山园村附近被万宁市公安局龙滚海岸派出所抓获归案，被告人冯某某经万宁市公安局刑事侦查大队民警通过电话做思想工作后于2024年1月30日到案，被告人陈某某经万宁市公安局刑事侦查大队民警通过电话做思想工作后于2024年1月29日到案。</w:t>
      </w:r>
    </w:p>
    <w:p>
      <w:pPr>
        <w:jc w:val="left"/>
      </w:pPr>
      <w:r>
        <w:t>被告人杨某于2022年9月23日被临潭县公安局刑事拘留，2022年10月27日释放，2022年10月28日被取保候审，2023年4月11日被临潭县人民检察院取保候审，同年4月19日本院继续对其取保候审。2023年5月22日因涉嫌掩饰、隐瞒犯罪所得罪被海南省海口市公安局秀英分局抓获，2023年6月3日被移交南皮县公安局，2023年11月28日被南皮县人民法院以掩饰、隐瞒犯罪所得罪判处有期徒刑二年，并处罚金10000元。</w:t>
      </w:r>
    </w:p>
    <w:p>
      <w:pPr>
        <w:jc w:val="left"/>
      </w:pPr>
      <w:r>
        <w:t>案发后林某某、王某某、冯某某、陈某某、杨某分别主动赔偿被害人何某某损失12000元、10000元、15000元、15000元、10000元，共计退赔62000元。</w:t>
      </w:r>
    </w:p>
    <w:p>
      <w:pPr>
        <w:jc w:val="left"/>
      </w:pPr>
      <w:r>
        <w:t>上述事实有经法庭质证认证的报案材料、接处警登记表、受案登记表、立案决定书、拘留证、延长拘留期限通知书、取保候审材料、物证、户籍资料、到案经过、归案情况说明、被害人陈述、侦查机关从国家反诈大数据平台调取的资料、扣押决定书、发还清单、电子数据检查笔录、电子数据、微信聊天截图、退赔申请、领条、发还清单、行政处罚决定书、海南省海口市美兰区人民法院（2017）琼0108刑初124号刑事判决书、辨认笔录、被告人的供述、逮捕决定书、逮捕证、抓获经过、河北省南皮县人民法院（2023）冀0927刑初237号刑事判决书等证据在案证实，足以认定。</w:t>
      </w:r>
    </w:p>
    <w:p>
      <w:pPr>
        <w:jc w:val="left"/>
      </w:pPr>
      <w:r>
        <w:t>本院认为，被告人林某某、王某某、冯某某、陈某某、杨某明知他人利用信息网络实施犯罪，仍为其犯罪提供银行卡支付结算帮助，情节严重，其行为确已构成帮助信息网络犯罪活动罪。公诉机关指控的罪名成立，应予认定支持。本案系共同犯罪，五被告人分工合作、互相配合共同完成犯罪。被告人林某某在主动投案后又在取保候审期间逃跑，不符合最高人民法院《关于处理自首和立功具体应用法律若干问题的解释》中关于自首的认定条件，故其不具有自首情节。被告人林某某、王某某、冯某某、陈某某、杨某在侦查阶段能如实供述犯罪事实，可从轻处罚，但被告人林某某、冯某某、陈某某在取保候审期间脱逃的情节，本院在量刑时予以考虑。案发后被告人林某某、王某某、冯某某、陈某某、杨某分别主动赔偿被害人何某某损失，可酌定从轻处罚。被告人王某某有犯罪前科、被告人杨某在取保候审期间又犯新罪，可酌定从重处罚，公诉机关当庭调整的量刑建议适当，本院予以采纳。综上，依据《中华人民共和国刑法》第二百八十七条之二第一款、第二十五条第一款、第六十七条第三款、第六十四条、第五十二条、第五十三条、第六十九条、第七十条、《中华人民共和国刑事诉讼法》第十五条、《最高人民法院、最高人民检察院关于办理非法利用信息网络、帮助信息网络犯罪活动等刑事案件适用法律若干问题的解释》第十二条第一款第（二）项之规定，判决如下：</w:t>
      </w:r>
    </w:p>
    <w:p>
      <w:pPr>
        <w:jc w:val="left"/>
      </w:pPr>
      <w:r>
        <w:t>一、被告人林某某犯帮助信息网络犯罪活动罪，判处有期徒刑七个月，并处罚金5000元。</w:t>
      </w:r>
    </w:p>
    <w:p>
      <w:pPr>
        <w:jc w:val="left"/>
      </w:pPr>
      <w:r>
        <w:t>（刑期从判决确定之日起计算。判决执行以前先行羁押的羁押一日折抵刑期一日，即自2024年1月26日起至2024年8月25日止。罚金限期在本判决生效之日起十日内缴纳。）</w:t>
      </w:r>
    </w:p>
    <w:p>
      <w:pPr>
        <w:jc w:val="left"/>
      </w:pPr>
      <w:r>
        <w:t>二、被告人王某某犯帮助信息网络犯罪活动罪，判处拘役五个月，并处罚金3500元。</w:t>
      </w:r>
    </w:p>
    <w:p>
      <w:pPr>
        <w:jc w:val="left"/>
      </w:pPr>
      <w:r>
        <w:t>（刑期从判决确定之日起计算。判决执行以前先行羁押的羁押一日折抵刑期一日，即自2024年4月16日起至2024年8月12日止。罚金限期在本判决生效之日起十日内缴纳。）</w:t>
      </w:r>
    </w:p>
    <w:p>
      <w:pPr>
        <w:jc w:val="left"/>
      </w:pPr>
      <w:r>
        <w:t>三、被告人冯某某犯帮助信息网络犯罪活动罪，判处拘役五个月，并处罚金3000元。</w:t>
      </w:r>
    </w:p>
    <w:p>
      <w:pPr>
        <w:jc w:val="left"/>
      </w:pPr>
      <w:r>
        <w:t>（刑期从判决确定之日起计算。判决执行以前先行羁押的羁押一日折抵刑期一日，即自2024年1月30日起至2024年6月5日止。罚金限期在本判决生效之日起十日内缴纳。）</w:t>
      </w:r>
    </w:p>
    <w:p>
      <w:pPr>
        <w:jc w:val="left"/>
      </w:pPr>
      <w:r>
        <w:t>四、被告人陈某某犯帮助信息网络犯罪活动罪，判处拘役五个月，并处罚金3000元。</w:t>
      </w:r>
    </w:p>
    <w:p>
      <w:pPr>
        <w:jc w:val="left"/>
      </w:pPr>
      <w:r>
        <w:t>（刑期从判决确定之日起计算。判决执行以前先行羁押的羁押一日折抵刑期一日，即自2024年1月29日起至2024年6月4日止。罚金限期在本判决生效之日起十日内缴纳。）</w:t>
      </w:r>
    </w:p>
    <w:p>
      <w:pPr>
        <w:jc w:val="left"/>
      </w:pPr>
      <w:r>
        <w:t>五、被告人杨某犯帮助信息网络犯罪活动罪，判处拘役四个月，并处罚金2000元，与河北省南皮县人民法院（2023）冀0927刑初237号刑事判决书以掩饰、隐瞒犯罪所得罪判决的有期徒刑二年，并处罚金10000元，数罪并罚，决定执行有期徒刑二年，并处罚金12000元。</w:t>
      </w:r>
    </w:p>
    <w:p>
      <w:pPr>
        <w:jc w:val="left"/>
      </w:pPr>
      <w:r>
        <w:t>（刑期从判决确定之日起计算。判决执行以前先行羁押的羁押一日折抵刑期一日，即自2023年5月22日起至2025年5月21日止。罚金限期在本判决生效之日起十日内缴纳。）</w:t>
      </w:r>
    </w:p>
    <w:p>
      <w:pPr>
        <w:jc w:val="left"/>
      </w:pPr>
      <w:r>
        <w:t>六、移送的物证被告人杨某的中国建设银行卡（卡号：6217003xxxx********）一张随案归档。</w:t>
      </w:r>
    </w:p>
    <w:p>
      <w:pPr>
        <w:jc w:val="left"/>
      </w:pPr>
      <w:r>
        <w:t>如不服本判决，可在接到判决书的第二日起十日内，通过本院或者直接向甘南藏族自治州中级人民法院提出上诉。书面上诉的，应当提交上诉状正本一份，副本二份。</w:t>
      </w:r>
    </w:p>
    <w:p>
      <w:pPr>
        <w:jc w:val="left"/>
      </w:pPr>
      <w:r>
        <w:t>审判长林峰</w:t>
      </w:r>
    </w:p>
    <w:p>
      <w:pPr>
        <w:jc w:val="left"/>
      </w:pPr>
      <w:r>
        <w:t>审判员马杰</w:t>
      </w:r>
    </w:p>
    <w:p>
      <w:pPr>
        <w:jc w:val="left"/>
      </w:pPr>
      <w:r>
        <w:t>审判员王玲芳</w:t>
      </w:r>
    </w:p>
    <w:p>
      <w:pPr>
        <w:jc w:val="left"/>
      </w:pPr>
      <w:r>
        <w:t>二〇二四年四月十五日</w:t>
      </w:r>
    </w:p>
    <w:p>
      <w:pPr>
        <w:jc w:val="left"/>
      </w:pPr>
      <w:r>
        <w:t>法官助理陈艳丽</w:t>
      </w:r>
    </w:p>
    <w:p>
      <w:pPr>
        <w:jc w:val="left"/>
      </w:pPr>
      <w:r>
        <w:t>书记员马天云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