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山西省平陆县人民法院</w:t>
      </w:r>
    </w:p>
    <w:p>
      <w:pPr>
        <w:jc w:val="center"/>
      </w:pPr>
      <w:r>
        <w:t>刑 事 判 决 书</w:t>
      </w:r>
    </w:p>
    <w:p>
      <w:pPr>
        <w:jc w:val="right"/>
      </w:pPr>
      <w:r>
        <w:t>（2024）晋0829刑初5号</w:t>
      </w:r>
    </w:p>
    <w:p>
      <w:pPr>
        <w:jc w:val="left"/>
      </w:pPr>
      <w:r>
        <w:t>公诉机关平陆县人民检察院。</w:t>
      </w:r>
    </w:p>
    <w:p>
      <w:pPr>
        <w:jc w:val="left"/>
      </w:pPr>
      <w:r>
        <w:t>被告人张某1，户籍所在地山西省平陆县，现住平陆县。</w:t>
      </w:r>
    </w:p>
    <w:p>
      <w:pPr>
        <w:jc w:val="left"/>
      </w:pPr>
      <w:r>
        <w:t>辩护人陈某。</w:t>
      </w:r>
    </w:p>
    <w:p>
      <w:pPr>
        <w:jc w:val="left"/>
      </w:pPr>
      <w:r>
        <w:t>被告人吴某，户籍所在地山西省平陆县，现住平陆县。</w:t>
      </w:r>
    </w:p>
    <w:p>
      <w:pPr>
        <w:jc w:val="left"/>
      </w:pPr>
      <w:r>
        <w:t>辩护人赵某1。</w:t>
      </w:r>
    </w:p>
    <w:p>
      <w:pPr>
        <w:jc w:val="left"/>
      </w:pPr>
      <w:r>
        <w:t>被告人马某，户籍所在地山西省平陆县。</w:t>
      </w:r>
    </w:p>
    <w:p>
      <w:pPr>
        <w:jc w:val="left"/>
      </w:pPr>
      <w:r>
        <w:t>辩护人李某。</w:t>
      </w:r>
    </w:p>
    <w:p>
      <w:pPr>
        <w:jc w:val="left"/>
      </w:pPr>
      <w:r>
        <w:t>平陆县人民检察院以平检刑诉［2023］94号起诉书指控被告人张某1、吴某、马某犯掩饰、隐瞒犯罪所得罪，于2024年1月4日向本院提起公诉。本院受理后，依法组成合议庭公开开庭审理了本案。平陆县人民检察院指派检察员关某出庭支持公诉，各被告人及其辩护人均到庭参加了诉讼。现已审理终结。</w:t>
      </w:r>
    </w:p>
    <w:p>
      <w:pPr>
        <w:jc w:val="left"/>
      </w:pPr>
      <w:r>
        <w:t>平陆县人民检察院指控，2022年11月22日和11月23日，被告人张某1在明知系犯罪所得资金的情况下，仍提供自己名下的中国建设银行卡取现共计250000元。</w:t>
      </w:r>
    </w:p>
    <w:p>
      <w:pPr>
        <w:jc w:val="left"/>
      </w:pPr>
      <w:r>
        <w:t>2023年2月2日至3月5日，被告人吴某在明知是被告人张某1使用银行卡转移犯罪所得的情况下，仍提供自己和胥某名下的四张银行卡供其使用，并帮助取现共计200000元。</w:t>
      </w:r>
    </w:p>
    <w:p>
      <w:pPr>
        <w:jc w:val="left"/>
      </w:pPr>
      <w:r>
        <w:t>2022年12月26日至3月8日，被告人马某在明知被告人张某1使用银行卡转移犯罪所得的情况下，仍提供自己名下的银行卡和吴某的中国农业银行卡供其使用，并帮助取现共计120020元。</w:t>
      </w:r>
    </w:p>
    <w:p>
      <w:pPr>
        <w:jc w:val="left"/>
      </w:pPr>
      <w:r>
        <w:t>经查，被告人张某1帮助取现款项中涉诈骗案资金共计175000元；被告人吴某帮助提取款项中涉诈骗案资金共计150000元；被告人马某帮助提取款项中涉诈骗案资金共计20020元。</w:t>
      </w:r>
    </w:p>
    <w:p>
      <w:pPr>
        <w:jc w:val="left"/>
      </w:pPr>
      <w:r>
        <w:t>针对上述指控，公诉机关当庭宣读、出示了受案登记表、立案决定书、户籍证明、到案经过、前科劣迹调查表、银行账户交易明细、证人张某2、胥某、谭某等人的证言、被告人供述及辩解等证据。</w:t>
      </w:r>
    </w:p>
    <w:p>
      <w:pPr>
        <w:jc w:val="left"/>
      </w:pPr>
      <w:r>
        <w:t>公诉机关认为，被告人张某1、吴某、马某的行为已触犯刑律，构成掩饰、隐瞒犯罪所得罪。三被告人在犯罪中起次要作用，系从犯，应从轻或减轻处罚。建议对被告人张某1判处有期徒刑二年三个月，并处罚金18000元；对被告人吴某判处有期徒刑一年十个月，并处罚金10000元；对被告人马某判处有期徒刑六个月，并处罚金6000元。</w:t>
      </w:r>
    </w:p>
    <w:p>
      <w:pPr>
        <w:jc w:val="left"/>
      </w:pPr>
      <w:r>
        <w:t>三被告人对指控的犯罪事实、罪名及量刑建议均没有异议，且签字具结，在开庭审理过程中亦无异议。</w:t>
      </w:r>
    </w:p>
    <w:p>
      <w:pPr>
        <w:jc w:val="left"/>
      </w:pPr>
      <w:r>
        <w:t>被告人张某1、马某的辩护人同意公诉机关的定罪及量刑建议。</w:t>
      </w:r>
    </w:p>
    <w:p>
      <w:pPr>
        <w:jc w:val="left"/>
      </w:pPr>
      <w:r>
        <w:t>被告人吴某的辩护人对指控的犯罪事实无异议，但认为被告人没有犯罪前科，系从犯，能够退缴违法所得，自愿认罪认罚，建议对其从轻从宽处罚。</w:t>
      </w:r>
    </w:p>
    <w:p>
      <w:pPr>
        <w:jc w:val="left"/>
      </w:pPr>
      <w:r>
        <w:t>经审理查明，2022年11月22日和11月23日，被告人张某1在明知系犯罪所得资金的情况下，仍提供自己名下的中国建设银行卡取现共计250000元，非法获利1300元。</w:t>
      </w:r>
    </w:p>
    <w:p>
      <w:pPr>
        <w:jc w:val="left"/>
      </w:pPr>
      <w:r>
        <w:t>2023年2月2日至3月5日，被告人吴某在明知是被告人张某1使用银行卡转移犯罪所得的情况下，仍提供自己和胥某名下的四张银行卡供其使用，并帮助取现共计200000元，非法获利3900元。</w:t>
      </w:r>
    </w:p>
    <w:p>
      <w:pPr>
        <w:jc w:val="left"/>
      </w:pPr>
      <w:r>
        <w:t>2022年12月26日至3月8日，被告人马某在明知被告人张某1使用银行卡转移犯罪所得的情况下，仍提供自己名下的银行卡和吴某的中国农业银行卡供其使用，并帮助取现共计120020元，非法获利2200元。</w:t>
      </w:r>
    </w:p>
    <w:p>
      <w:pPr>
        <w:jc w:val="left"/>
      </w:pPr>
      <w:r>
        <w:t>经查，被告人张某1帮助取现款项中涉诈骗案资金共计175000元；被告人吴某帮助提取款项中涉诈骗案资金共计150000元；被告人马某帮助提取款项中涉诈骗案资金共计20020元。</w:t>
      </w:r>
    </w:p>
    <w:p>
      <w:pPr>
        <w:jc w:val="left"/>
      </w:pPr>
      <w:r>
        <w:t>另查明，2023年10月27日，被告人吴某退缴违法所得3900元；被告人马某退缴违法所得2200元。平陆县人民检察院于2024年2月8日将以上款项转至本院执行款专户。</w:t>
      </w:r>
    </w:p>
    <w:p>
      <w:pPr>
        <w:jc w:val="left"/>
      </w:pPr>
      <w:r>
        <w:t>证实上述事实的证据有：</w:t>
      </w:r>
    </w:p>
    <w:p>
      <w:pPr>
        <w:jc w:val="left"/>
      </w:pPr>
      <w:r>
        <w:t>1．受案登记表、立案决定书。证实案件的来源及立案情况。</w:t>
      </w:r>
    </w:p>
    <w:p>
      <w:pPr>
        <w:jc w:val="left"/>
      </w:pPr>
      <w:r>
        <w:t>2．平陆县公安局反诈中心查询的涉诈案件材料。</w:t>
      </w:r>
    </w:p>
    <w:p>
      <w:pPr>
        <w:jc w:val="left"/>
      </w:pPr>
      <w:r>
        <w:t>（1）涉及被告人张某1银行账户：重庆市武隆区公安局于2022年11月24日将被害人王某被诈骗案立案侦查，王某陈述其在2022年11月23日00时44分被诈骗，使用自己的建设银行账户×××给张某1×××建设银行账户转账15000元；永新县公安局于2022年12月19日将被害人龙义仙被诈骗案立案侦查，龙义仙陈述其在2022年11月22日23时49分被诈骗，使用自己的工商银行账户×××给张某1×××的建设银行账户转账10000元。</w:t>
      </w:r>
    </w:p>
    <w:p>
      <w:pPr>
        <w:jc w:val="left"/>
      </w:pPr>
      <w:r>
        <w:t>（2）涉及被告人吴某银行账户：（一级卡王荣海）滨州市公安局滨城分局于2023年3月5日将被害人董某被诈骗案立案侦查，董某陈述其在2023年3月4日12时18分被诈骗，使用工行账户×××给王荣海银行账户×××转账50000元。（一级卡为苏贵金）北京市公安局朝阳分局于2023年3月6日将被害人季某被诈骗案立案侦查，季某陈述其在2023年3月5日被诈骗，通过中国银行账号×××给苏贵金银行账户×××转账989898元。（一级卡许如超）重庆市公安局沙坪坝区分局于2023年3月4日将被害人刘某被诈骗案立案侦查，刘某陈述其在2023年3月4日中午被诈骗，使用中国银行账户三次向许如超账户×××分别转账50000元、98765元、125000元。</w:t>
      </w:r>
    </w:p>
    <w:p>
      <w:pPr>
        <w:jc w:val="left"/>
      </w:pPr>
      <w:r>
        <w:t>（3）涉及被告人马某银行账户：（一级卡为韩华）成都市公安局金牛区分局于2023年2月1日将被害人贾某被诈骗案立案侦查，贾某陈述在2023年1月31日17时28分被诈骗使用老板杨法智名下的招商银行账户×××给韩华农行账户×××转账165000元。</w:t>
      </w:r>
    </w:p>
    <w:p>
      <w:pPr>
        <w:jc w:val="left"/>
      </w:pPr>
      <w:r>
        <w:t>3．证人张某2的证言。主要内容：我认识张某1，没有用过他的银行卡。</w:t>
      </w:r>
    </w:p>
    <w:p>
      <w:pPr>
        <w:jc w:val="left"/>
      </w:pPr>
      <w:r>
        <w:t>4．证人胥某的证言。主要内容：2023年3月4日早10点，我表弟吴某说发工资借用我6217991810005594954的邮政银行卡。因为是亲戚，我就把卡号和密码告诉他，中午吴某问我钱是否到账让我查询，我用微信提现500元，告诉他钱到账了，把500元又返回到卡里，吴某就把我邮政卡拿走了，他说收到50000元。2023年3月4日吴某用我邮政卡在ATM机取现4笔5000元，柜台取现3万元。</w:t>
      </w:r>
    </w:p>
    <w:p>
      <w:pPr>
        <w:jc w:val="left"/>
      </w:pPr>
      <w:r>
        <w:t>5．辨认笔录二份。分别证实（1）2023年5月5日10时23分至10时32分，侦查人员在见证人的见证下，组织被告人张某1进行辨认，经辨认未辨认出“黑脸”身份。（2）2023年7月30日12时17分至12时25分，侦查人员在见证人的见证下，组织被告人张某1进行辨认，经辨认确认吴某的身份。</w:t>
      </w:r>
    </w:p>
    <w:p>
      <w:pPr>
        <w:jc w:val="left"/>
      </w:pPr>
      <w:r>
        <w:t>6．电子数据。分别证实（1）被告人张某1建行账户×××交易明细、支付账号As-777s07的交易明细，证实张某1建行账户于2022年11月23日00时44分收入被害人王某×××建行转账15000元，00时45分49秒数字人民币兑出5000元，通过微信零钱通提现五笔共10000元。张某1建行账户于2022年11月22日23时49分收入被害人龙义仙×××转账10000元，后分三笔在ATM机取现。（2）王荣海银行账户×××交易明细及吴某农业银行账户×××交易明细，证实王荣海账户于2023年3月4日12时20分给吴某转账5万元，该账户收到已被侦查机关立案的被害人赵某2被诈骗款19999元、被害人梁某被诈骗款5000元、被害人董某被诈骗款5万元；被告人吴某于2023年3月4日收到王荣海×××账户转账5万元，同日被支取。（3）苏贵金银行账户×××交易明细及吴某农商行账户×××交易明细，证实苏贵金账户于2023年3月5日14时53分给吴某转账5万元，该账户收到已被侦查机关立案的被害人季某被诈骗款989898元。被告人吴某于2023年3月5日收到苏贵金×××转账50000元，同日被现金支取。（4）韩华×××账户交易明细及被告人吴某×××银行账户交易明细，证实韩华账户于2023年1月31日17时46分给吴某账户转账20020元，该账户收到被侦查机关立案的被害人贾某（使用其老板杨法智账户转账）被诈骗款165000元。吴某该账户于2023年1月31日收到韩华账户×××转账20020元，后分四次每次5000元现支。</w:t>
      </w:r>
    </w:p>
    <w:p>
      <w:pPr>
        <w:jc w:val="left"/>
      </w:pPr>
      <w:r>
        <w:t>7．户籍证明。证实了三被告人的身份信息与起诉书指控的一致。</w:t>
      </w:r>
    </w:p>
    <w:p>
      <w:pPr>
        <w:jc w:val="left"/>
      </w:pPr>
      <w:r>
        <w:t>8．到案经过。证实三被告人到案方式均系刑事传唤到案。</w:t>
      </w:r>
    </w:p>
    <w:p>
      <w:pPr>
        <w:jc w:val="left"/>
      </w:pPr>
      <w:r>
        <w:t>9．吸毒现场检测报告书。证实三被告人经吸毒现场检测，均呈阴性。</w:t>
      </w:r>
    </w:p>
    <w:p>
      <w:pPr>
        <w:jc w:val="left"/>
      </w:pPr>
      <w:r>
        <w:t>10．行政处罚决定书。证实胥某于2023年4月26日因非法出借银行卡被平陆县公安局行政罚款500元。</w:t>
      </w:r>
    </w:p>
    <w:p>
      <w:pPr>
        <w:jc w:val="left"/>
      </w:pPr>
      <w:r>
        <w:t>11．网上银行电子回单。证实2023年10月27日，被告人吴某退缴违法所得3900元；被告人马某退缴违法所得2200元。并随案移送至本院执行款专户。</w:t>
      </w:r>
    </w:p>
    <w:p>
      <w:pPr>
        <w:jc w:val="left"/>
      </w:pPr>
      <w:r>
        <w:t>12．被告人张某1的供述及辩解。主要内容：2022年11月至12月份，具体时间记不清，张某2向我借银行卡收款转账，我将我名下尾号6442建行卡交给他，告诉他支付密码。11月23日卡上收到15000元，张某2让我注册了数字人民币，并登录在他使用的手机上，他直接转出5000元数字人民币，张某2的人用我手机微信提现5次共计10000元转到他提供的二维码上，银行卡他至今没有归还我，过了一段时间我的卡就被冻结了，张某2收的款可能是违法犯罪的钱，要不然我的卡不会冻结，他告诉我用我卡走了2万余元流水。2023年2月份，“黑脸”用微信联系让我找银行卡，我找到马某说我有用银行卡帮别人收款取现的生意，一张卡500元好处费，他就答应了。第二天“黑脸”联系我，我开车接上马某来到妇联幼儿园边上的农村信用社，通过微信给“黑脸”发了马某的账号，过了一会“黑脸”开车到了，用微信问我钱到账没有，我让马某去自动提款机查询后到账了50000元，我通过微信让马某把钱全部取出来，“黑脸”开车从马某跟前把50000元现金拿走，“黑脸”按1万元300元提成，给了我1500元，我拿500元，剩余1000元我给了马某。收的是“跑分”的钱，也就是网络赌博洗钱。2023年3月份，马某主动微信联系我说吴某想过账挣钱，我联系“黑脸”，给他发了吴某的位置，他接上吴某到了西大街农行，用吴某农行卡收款50000元，吴某提现后交给“黑脸”。吴某发微信说他农行卡过账了50000元，我到西大街农行找到“黑脸”他给了1500元好处费。然后“黑脸”带着吴某到邮政储蓄银行，吴某告诉我他表姐胥某邮政银行卡过账50000元，钱取现后给了“黑脸”，我和吴某到大天鹅酒店门口找到“黑脸”要了1500元好处费，给了吴某2000元，我给吴某要了200元好处费，这两张卡我总共获利1200元。“黑脸”微信昵称“雨神”，账号×××。农商行62305165200********是我赌博流水，2021年12月7日收周扬扬6228482328475399674转账8300元（黄蕊被诈骗案）；建设银行×××于2023年11月23日收王某转账15000元，后微信提现5次共计10000元、数字人民币兑出5000元（王某被诈骗案）。</w:t>
      </w:r>
    </w:p>
    <w:p>
      <w:pPr>
        <w:jc w:val="left"/>
      </w:pPr>
      <w:r>
        <w:t>我知道“黑脸”是平陆县人，侦查人员之前向我提供的近段时间我县为电信诈骗收款转账取现的疑似“黑脸”的人员都不是我说的“黑脸”。我信用社卡的大额进账有的是我朋友转的，有的记不起了。</w:t>
      </w:r>
    </w:p>
    <w:p>
      <w:pPr>
        <w:jc w:val="left"/>
      </w:pPr>
      <w:r>
        <w:t>13．被告人吴某的供述及辩解。主要内容：2023年1月31日，马博翔说用银行卡收款取现，过账2万给300至400元，过5万元给800元至1200元，我问他为什么钱不一样，他说上面人每天给的点不一样，我问他是什么钱，他说是黑钱，严重的话最多银行卡被冻结，我就先给他提供了我×××的农行卡和密码。马某先让我把银行卡绑定微信转账提现试卡，确定能用后他就把卡拿走了，后短信提示到账20020元，我通过微信告诉马某，短信提示取款20020元，我没有操作取钱，第二天2023年2月1日他把农行卡送到我家说过账了20000元，给了我300元现金。当天中午，马某微信说有没有邮政卡，他有事一会有人接我，过了一会一个陌生小伙骑着摩托车到小区接上我去了古虞市场的众联网吧，我们又见了两个小伙，其中一个人把我身份证、银行卡拍照通过国外聊天软件发过去说今天太晚了，带我去的小伙说今天不行了，先让我用微信试了下卡能用，他要了我的取现密码和邮政卡说明天下午联系，我就回家了。2023年2月2日，马某微信说接我的娃到小区门口，我出去后上了一辆白色SUV，司机和副驾不是我在众联网吧见的人，后排坐着骑车接我的娃，他们都在通过国外的聊天软件在联系上家打款，这个聊天软件不是飞机，全是英文字母，上家说款打过来了，我登录我的邮政手机银行确认到账50000元，我和接我的娃一起到东街邮政银行，我到柜台取了50000元现金，我们返回车里，副驾驶坐的娃把钱要走，还说我的钱马某第二天给我，回到家发现邮政卡冻结了。次日马某给了我900元现金，他说张某1也弄这了。</w:t>
      </w:r>
    </w:p>
    <w:p>
      <w:pPr>
        <w:jc w:val="left"/>
      </w:pPr>
      <w:r>
        <w:t>2023年3月初一天，我农行卡解冻了，我联系张某1问能过卡吗，多少报酬，他说5万900元至1000元，他给我找人。我向表姐胥某说我卡被冻结了朋友转账借了她的邮政银行卡和密码，我把我农行卡和胥某邮政卡的信息通过微信发给张某1，他说明天早上9点用。第二天9点我联系张某1，他说把卡给了过账人，有人会打电话，10点左右有人打电话让我和张某1去圣人像附近的农行，我到了后见到一个陌生小伙，他通过手机联系上家打款，11点左右他说我农行卡到账50000元，他让我到柜台把钱取出后，他和另一个小伙把钱要走说张某1给我结账。12点左右，我和一个小伙到向阳街邮政银行等着取现，我让胥某每隔5分钟提现到微信几块钱，试下卡到账没有，15时左右我表姐说微信能提现了，我就拿着卡到ATM机取了20000现金，到柜台取了30000元，取款过程中他们在门口等我，取完钱张某1开车带着我和一个小伙到大天鹅酒店，他们拿着钱就下车了，张某1过来后给了我1800元现金，我说我还有信用社卡，他说明天用我就回家了。第二天早上10点，张某1开车接上我到妇联幼儿园附近农村信用社，张某1通过聊天软件联系打款，款到账后我到柜台取现50000元给了张某1，我们开车到大天鹅酒店台球厅，我在车上等着，过了一会他给了我900元现金就送我回家了。我的农行、信用社卡和我姐的邮政卡都被冻结了。我银行卡进账的肯定是违法犯罪款，不然不会给我这么高的报酬，他们也不会用别人银行卡收款取现。第二次用我邮政卡的人有董浩鹏、王佳浩，只知道是平陆县人。我的×××农商行账户2023年3月5日收苏贵金转账50000元是季某诈骗案的资金；6332802820000549884邮政账户2023年2月2日收刘营建转账50000元是谭某被诈骗案的资金；×××农行账户2023年1月31日收韩华转账20020元、3月4日收王荣海转账50000元是梁某被诈骗案的资金，20020元是马某拿着卡分四个5000元现支的；胥某6217991810005594954邮政账户2023年3月4日收许如超转账50000元是刘某被诈骗案的资金。我把我的农行卡提供给马某，2023年1月31日收的20020元，我没有操作取钱，是不是马某取的我不清楚，反正当天我的短信提示取走了20000元。</w:t>
      </w:r>
    </w:p>
    <w:p>
      <w:pPr>
        <w:jc w:val="left"/>
      </w:pPr>
      <w:r>
        <w:t>14．被告人马某的供述及辩解。主要内容：2022年8、9月，张某1让我给他弄银行卡取钱用，还说二道风险小，二道的意思是电信诈骗款洗过的钱，洗过的钱转到我银行卡我取出来给他就行，取5万元给2000元好处费。后我把农商行卡给了张某1，他让我微信绑定银行卡提现一两元再充值到微信试卡确认能转账后，开车带着我去外贸小区楼下的农商行，张某1通过国外聊天软件把我身份证、银行卡照片发给对方，通过软件催上家打款，等了2个小时左右，我微信提醒一陌生卡号转账50000元，张某1让我到柜台取了50000元现金。当时车里还有两男一女，其中有个叫“黑脸”，女的叫“许金聪”，张某1把我送到汽修店，把卡给了我，后张某1给了我1000元现金。过了一两天我的卡被冻结，后张某1还要我提供银行卡，我害怕公安局查，也知道这是电信诈骗洗的赃款，就没有提供。</w:t>
      </w:r>
    </w:p>
    <w:p>
      <w:pPr>
        <w:jc w:val="left"/>
      </w:pPr>
      <w:r>
        <w:t>2023年1月一天，张某1又让我找银行卡，说不是用我的银行卡没有风险，还给我好处费，我想着也能挣点钱就答应了。过了一两个礼拜，我联系吴某说过2万元300元报酬、过5万元900元报酬，他说他想挣钱，我让他把农行卡给我，吴某当时问我是什么钱，我说是二道款就是电信诈骗洗的钱，后我去向阳小区拿了吴某的农行卡，联系张某1取卡，我告诉他卡是张某2的，因为他们认识，他们就直接联系了，第二天张某1给我500元，我给了张某2300元。过了两天张钲昊联系我说公安局让他去，还说他又过了他和他姐的卡。2023年1月31日吴某农行卡收到的20020元分四次5000元提现不是我操作的。我给张某1提供过我的农商行卡和吴某的农行卡、邮政卡。2023年3月8日我的6230516630000772952农商行卡收到钱冬冬转账50000元是魏东果被诈骗案的资金，当天是张某1利用飞机聊天软件让上家打款到我的信用社账户，我和张某1到妇联幼儿园边上的信用社取款50000元，当时张某1在丁字路口开车等着我，我一个人到柜台取了50000元现金，上了车交给了张某1，他给了我500元。“黑脸”和“姚鹏”我不知道他们的名字，只知道是平陆县人。</w:t>
      </w:r>
    </w:p>
    <w:p>
      <w:pPr>
        <w:jc w:val="left"/>
      </w:pPr>
      <w:r>
        <w:t>以上证据经庭审举证、质证，各被告人及其辩护人均无异议，本院当庭予以确认。</w:t>
      </w:r>
    </w:p>
    <w:p>
      <w:pPr>
        <w:jc w:val="left"/>
      </w:pPr>
      <w:r>
        <w:t>本院认为，被告人张某1、吴某、马某明知他人转移犯罪所得赃款仍为其提供取现、转账等帮助，情节严重，其行为均已触犯刑律，构成掩饰、隐瞒犯罪所得罪。公诉机关指控罪名成立。三被告人在犯罪中起次要作用，系从犯，均应从轻、减轻处罚；三被告人自愿认罪认罚，均可从轻从宽处理。被告人张某1的违法所得1300元，应予以追缴，上缴国库。随案移送在本院执行款专户的被告人吴某退缴的违法所得3900元、被告人马某退缴的违法所得2200元，在判决生效后予以没收，上缴国库。对于吴某的辩护人建议对其从轻处罚的意见，公诉机关在提出量刑建议时，已充分考虑，本院不再重复评价，故辩护人的意见不予采纳。公诉机关量刑建议适当，本院予以采纳。故依照《中华人民共和国刑法》第三百一十二条第一款、第二十七条、第五十二条、第五十三条、第六十四条、《中华人民共和国刑事诉讼法》第十五条之规定，判决如下：</w:t>
      </w:r>
    </w:p>
    <w:p>
      <w:pPr>
        <w:jc w:val="left"/>
      </w:pPr>
      <w:r>
        <w:t>一、被告人张某1犯掩饰、隐瞒犯罪所得罪，判处有期徒刑二年三个月，并处罚金人民币18000元。</w:t>
      </w:r>
    </w:p>
    <w:p>
      <w:pPr>
        <w:jc w:val="left"/>
      </w:pPr>
      <w:r>
        <w:t>（刑期自判决执行之日起计算。判决执行以前先行羁押的，羁押一日折抵刑期一日。即自2023年4月26日起至2025年7月25日止。罚金限判决生效后缴纳。）</w:t>
      </w:r>
    </w:p>
    <w:p>
      <w:pPr>
        <w:jc w:val="left"/>
      </w:pPr>
      <w:r>
        <w:t>二、被告人吴某犯掩饰、隐瞒犯罪所得罪，判处有期徒刑一年十个月，并处罚金人民币10000元。</w:t>
      </w:r>
    </w:p>
    <w:p>
      <w:pPr>
        <w:jc w:val="left"/>
      </w:pPr>
      <w:r>
        <w:t>（刑期自判决执行之日起计算。判决执行以前先行羁押的，羁押一日折抵刑期一日。即自2023年4月26日起至2025年2月25日止。罚金限判决生效后缴纳。）</w:t>
      </w:r>
    </w:p>
    <w:p>
      <w:pPr>
        <w:jc w:val="left"/>
      </w:pPr>
      <w:r>
        <w:t>三、被告人马某犯掩饰、隐瞒犯罪所得罪，判处有期徒刑六个月，并处罚金人民币6000元。</w:t>
      </w:r>
    </w:p>
    <w:p>
      <w:pPr>
        <w:jc w:val="left"/>
      </w:pPr>
      <w:r>
        <w:t>（刑期自判决执行之日起计算。判决执行以前先行羁押的，羁押一日折抵刑期一日。罚金限判决生效后缴纳。）</w:t>
      </w:r>
    </w:p>
    <w:p>
      <w:pPr>
        <w:jc w:val="left"/>
      </w:pPr>
      <w:r>
        <w:t>四、被告人张某1的违法所得1300元，在判决生效后予以追缴，上缴国库。</w:t>
      </w:r>
    </w:p>
    <w:p>
      <w:pPr>
        <w:jc w:val="left"/>
      </w:pPr>
      <w:r>
        <w:t>五、随案移送在本院执行款专户的被告人吴某退缴的违法所得3900元、被告人马某退缴的违法所得2200元，在判决生效后予以没收，上缴国库。</w:t>
      </w:r>
    </w:p>
    <w:p>
      <w:pPr>
        <w:jc w:val="left"/>
      </w:pPr>
      <w:r>
        <w:t>如不服本判决，可在接到判决书的第二日起十日内，通过本院或直接向山西省运城市中级人民法院提出上诉。书面上诉的，应递交上诉状正本一份，副本八份。</w:t>
      </w:r>
    </w:p>
    <w:p>
      <w:pPr>
        <w:jc w:val="left"/>
      </w:pPr>
      <w:r>
        <w:t>审　判　长　　张青波</w:t>
      </w:r>
    </w:p>
    <w:p>
      <w:pPr>
        <w:jc w:val="left"/>
      </w:pPr>
      <w:r>
        <w:t>审　判　员　　史文娟</w:t>
      </w:r>
    </w:p>
    <w:p>
      <w:pPr>
        <w:jc w:val="left"/>
      </w:pPr>
      <w:r>
        <w:t>人民陪审员　　杨卫国</w:t>
      </w:r>
    </w:p>
    <w:p>
      <w:pPr>
        <w:jc w:val="left"/>
      </w:pPr>
      <w:r>
        <w:t>二〇二四年三月十八日</w:t>
      </w:r>
    </w:p>
    <w:p>
      <w:pPr>
        <w:jc w:val="left"/>
      </w:pPr>
      <w:r>
        <w:t>书　记　员　　刘　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