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新疆维吾尔自治区吐鲁番市高昌区人民法院</w:t>
      </w:r>
    </w:p>
    <w:p>
      <w:pPr>
        <w:jc w:val="center"/>
      </w:pPr>
      <w:r>
        <w:t>刑 事 判 决 书</w:t>
      </w:r>
    </w:p>
    <w:p>
      <w:pPr>
        <w:jc w:val="right"/>
      </w:pPr>
      <w:r>
        <w:t>（2024）新2101刑初27号</w:t>
      </w:r>
    </w:p>
    <w:p>
      <w:pPr>
        <w:jc w:val="left"/>
      </w:pPr>
      <w:r>
        <w:t>公诉机关新疆维吾尔自治区吐鲁番市高昌区人民检察院。</w:t>
      </w:r>
    </w:p>
    <w:p>
      <w:pPr>
        <w:jc w:val="left"/>
      </w:pPr>
      <w:r>
        <w:t>被告人王某，女，1995年7月3日出生，公民身份号码XXX，初中文化，户籍所在地黑龙江省依安县，住黑龙江省依安县。因涉嫌犯帮助信息网络犯罪活动罪，2023年5月29日被吐鲁番市高昌区公安局刑事拘留；2023年6月17日被吐鲁番市高昌区公安局取保候审；2023年12月15日被吐鲁番市高昌区人民检察院取保候审；2024年1月16日被本院取保候审。</w:t>
      </w:r>
    </w:p>
    <w:p>
      <w:pPr>
        <w:jc w:val="left"/>
      </w:pPr>
      <w:r>
        <w:t>新疆维吾尔自治区吐鲁番市高昌区人民检察院以高区检刑诉（2024）14号起诉书指控被告人王某犯帮助信息网络犯罪活动罪，于2024年1月12日向本院提起公诉。本院于2024年1月16日立案，适用普通程序，并依法组成合议庭，公开开庭审理了本案。新疆维吾尔自治区吐鲁番市高昌区人民检察院指派检察员阿依努尔阿布里木出庭支持公诉，被告人王某到庭参加诉讼。现已审理终结。</w:t>
      </w:r>
    </w:p>
    <w:p>
      <w:pPr>
        <w:jc w:val="left"/>
      </w:pPr>
      <w:r>
        <w:t>公诉机关指控，2023年5月27日，被告人王某明知对方需要银行卡为网络赌博资金“跑分”，为获取非法利益，仍然提供了自己的2张银行卡（农业银行6xxx9；邮政银行6xxx6）账户给对方使用“跑分”。农业银行6xxx9账户：2023年05月27日13时32分43秒至2023年05月28日00时00分00秒共计进账203,472.89元，涉及上游电信网络诈骗案件6起，涉案资金：20,110.7元。邮政银行6xxx6账户：2023年05月27日15时26分28秒至2023年05月27日17时24分23秒共计进账471,607.24元。涉及上游电信网络诈骗案件3起，涉案资金：269,999元。</w:t>
      </w:r>
    </w:p>
    <w:p>
      <w:pPr>
        <w:jc w:val="left"/>
      </w:pPr>
      <w:r>
        <w:t>经查证，王某的2张银行卡，涉电信诈骗案件9起，涉案资金290,109.7元。</w:t>
      </w:r>
    </w:p>
    <w:p>
      <w:pPr>
        <w:jc w:val="left"/>
      </w:pPr>
      <w:r>
        <w:t>为证明上述事实，公诉机关提交了书证、证人证言、被害人报案材料及陈述、被告人供述与辩解、银行卡流水账单及扣押物品清单等证据。</w:t>
      </w:r>
    </w:p>
    <w:p>
      <w:pPr>
        <w:jc w:val="left"/>
      </w:pPr>
      <w:r>
        <w:t>公诉机关认为，王某明知对方需要银行卡为网络赌博资金“跑分”，为获取非法利益，仍然提供了自己的2张银行卡给对方使用“跑分”，其行为触犯了《中华人民共和国刑法》第二百八十七条之二之规定，犯罪事实清楚，证据确实、充分，应当以帮助信息网络犯罪活动罪追究其刑事责任。被告人王某认罪认罚，依据《中华人民共和国刑事诉讼法》第十五条的规定，可以从宽处理。被告人王某积极退赔被害人并取得被害人的谅解。据此提请本院依法审判，并建议以帮助信息网络犯罪活动罪判处被告人王某有期徒刑一年，缓刑一年六个月，并处罚金人民币10,000元。</w:t>
      </w:r>
    </w:p>
    <w:p>
      <w:pPr>
        <w:jc w:val="left"/>
      </w:pPr>
      <w:r>
        <w:t>被告人王某对起诉书指控的罪名、犯罪事实及检察机关的量刑建议均无异议，自愿认罪认罚，并签署认罪认罚具结书。</w:t>
      </w:r>
    </w:p>
    <w:p>
      <w:pPr>
        <w:jc w:val="left"/>
      </w:pPr>
      <w:r>
        <w:t>经审理查明，2023年5月，被告人王某在家用手机观看快手视频时，发现评论区有人打兼职广告，便通过QQ添加对方为好友，对方向被告人王某介绍通过银行卡帮助网络赌博平台“跑分”，并按照每收取10,000元给被告人王某600元计算好处费。被告人王某同意后将其名下两张银行卡提供给对方使用。2023年5月26日，对方通过QQ要求被告人王某前往福建省云霄县，并为被告人王某购买了去往福建省厦门市的机票。同日被告人王某与丈夫郭某乘机到达福建省厦门市，对方通过支付宝向被告人王某转账1000元，让乘坐出租车到福建省云霄县。2023年5月27日13时左右，对方安排车辆将被告人王某接到郊外，使用被告人王某名下的邮政银行卡和农业银行卡进行操作，由被告人王某提供刷脸验证。2023年5月28日，因被告人王某联系不上对方，便与丈夫郭某到厦门乘坐火车返回长春，火车行驶至吉林省四平市时被告人王亚辉被铁路民警抓获。</w:t>
      </w:r>
    </w:p>
    <w:p>
      <w:pPr>
        <w:jc w:val="left"/>
      </w:pPr>
      <w:r>
        <w:t>另查明，被告人王某名下6xxx9农业银行卡自2023年05月27日13时32分43秒至2023年05月28日00时00分00秒共计进账203,472.89元，涉及上游电信网络诈骗案件6起，金额20,110.7元。6xxx6邮政银行卡自2023年05月27日15时26分28秒至2023年05月27日17时24分23秒共计进账471,607.24元，涉及上游电信网络诈骗案件3起，金额269,999元。案发后，被告人王某主动退赔被害人李某损失10,000元，并取得谅解。</w:t>
      </w:r>
    </w:p>
    <w:p>
      <w:pPr>
        <w:jc w:val="left"/>
      </w:pPr>
      <w:r>
        <w:t>上述事实，有公诉机关在庭审中出示并经质证，本院予以确认的下列证据证实：</w:t>
      </w:r>
    </w:p>
    <w:p>
      <w:pPr>
        <w:jc w:val="left"/>
      </w:pPr>
      <w:r>
        <w:t>1．书证</w:t>
      </w:r>
    </w:p>
    <w:p>
      <w:pPr>
        <w:jc w:val="left"/>
      </w:pPr>
      <w:r>
        <w:t>（1）受案登记表及回执、立案决定书，立案告知书，证实：本案是在2023年5月28日被害人李某报警后当日受理并立案。</w:t>
      </w:r>
    </w:p>
    <w:p>
      <w:pPr>
        <w:jc w:val="left"/>
      </w:pPr>
      <w:r>
        <w:t>（2）拘留证、拘留通知书，证实：高昌区公安局于2023年5月29日依法拘王某，并向当时在场的王某丈夫进行告知。</w:t>
      </w:r>
    </w:p>
    <w:p>
      <w:pPr>
        <w:jc w:val="left"/>
      </w:pPr>
      <w:r>
        <w:t>（3）高区公（刑）变字（2023）249，250号变更羁押期限通知书，证实：高昌区公安局依法对被告人王某的羁押期限进行2次延长，分别为2023年6月1日至2023年6月5日；2023年6月5日至2023年6月28日。</w:t>
      </w:r>
    </w:p>
    <w:p>
      <w:pPr>
        <w:jc w:val="left"/>
      </w:pPr>
      <w:r>
        <w:t>（4）释放通知书、取保候审决定书及执行回执、收取保证金通知书，证实：高昌区公安局于2023年6月17日释放被告人王某并将强制措施变更为取保候审，被告人王某缴纳10,000元保证金，2023年6月19日，由黑龙江省依安县公安局执行取保候审决定。</w:t>
      </w:r>
    </w:p>
    <w:p>
      <w:pPr>
        <w:jc w:val="left"/>
      </w:pPr>
      <w:r>
        <w:t>（5）扣押决定书，证实：高昌区公安局依法扣押被告人王某的农业银行卡1张，邮政银行卡1张。</w:t>
      </w:r>
    </w:p>
    <w:p>
      <w:pPr>
        <w:jc w:val="left"/>
      </w:pPr>
      <w:r>
        <w:t>（6）长春市看守所临时羁押证明、高昌区公安出具的关于王亚辉羁押的情况说明，证实：被告人王某于2023年5月29日19时临时羁押于长春市看守所，于2023年6月17日9时出所。</w:t>
      </w:r>
    </w:p>
    <w:p>
      <w:pPr>
        <w:jc w:val="left"/>
      </w:pPr>
      <w:r>
        <w:t>（7）黑龙江省依安县公安局出具的被告人现实表现证明及被告人户籍证明，证实：被告人王某，女，出生于1995年7月3日，汉族，身份证号码XXX，户籍地黑龙江省依安县。现实表现良好，无违法犯罪记录</w:t>
      </w:r>
    </w:p>
    <w:p>
      <w:pPr>
        <w:jc w:val="left"/>
      </w:pPr>
      <w:r>
        <w:t>（8）被害人李某向高昌区公安局提供的银行卡复印件转账明细、QQ聊天记录，证实：2023年5月27日被网络诈骗分子诈骗时的转账、聊天情况。</w:t>
      </w:r>
    </w:p>
    <w:p>
      <w:pPr>
        <w:jc w:val="left"/>
      </w:pPr>
      <w:r>
        <w:t>（9）被告人王某提供的结婚证复印件、孩子出生证明及丈夫身份证复印件、转账记录截图，证实：被告人王某婚姻及子女状况，对方给被告人王某支付的1000元从厦门到云霄县的路费。</w:t>
      </w:r>
    </w:p>
    <w:p>
      <w:pPr>
        <w:jc w:val="left"/>
      </w:pPr>
      <w:r>
        <w:t>（10）被告人王某乘坐飞机、火车、住宿记录，证实：被告人王某到达厦门的方式、时间，在云霄县住宿的地方，返回长春的时间、方式。</w:t>
      </w:r>
    </w:p>
    <w:p>
      <w:pPr>
        <w:jc w:val="left"/>
      </w:pPr>
      <w:r>
        <w:t>（11）被告人王某名下银行账户交易记录、立案登记表、受案决定书、询问笔录、转账记录等，证实：被告人王某名下的农业银行卡涉上游案件共6起，涉案资金20,110.7元，邮政银行卡涉案上游案件共3起，涉案资金269,999元。被告人提供的2张银行卡一共涉嫌9起案件，9名被骗被害人当时报案并均被各地公安机关立案侦查。涉案资金额共290,109.7元。</w:t>
      </w:r>
    </w:p>
    <w:p>
      <w:pPr>
        <w:jc w:val="left"/>
      </w:pPr>
      <w:r>
        <w:t>（12）调查评估意见书，证明：被告人王某适用社会矫正后对社区影响因素较小，具备适用社会矫正条件。</w:t>
      </w:r>
    </w:p>
    <w:p>
      <w:pPr>
        <w:jc w:val="left"/>
      </w:pPr>
      <w:r>
        <w:t>（13）认罪认罚悔过书，自愿退回承诺书及谅解书，证实：被告人王某手写的认罪认罚悔过书表示自愿认罪认罚并出具了自愿向被害人李某退回1万元的承诺书，被害人李某收到1万元退款后出具了谅解书。</w:t>
      </w:r>
    </w:p>
    <w:p>
      <w:pPr>
        <w:jc w:val="left"/>
      </w:pPr>
      <w:r>
        <w:t>2．证人郭某的证言，证实：郭某和王某是夫妻关系，郭某与王某两人是在2023年5月26日从哈尔滨乘坐飞机到烟台，然后在烟台转机到的福建厦门，最后到福建省云霄县，去干什么当时王某没有说，到了云霄县之后找了家宾馆住下了。第二天早上王某说她要出去买东西。郭某就在宾馆睡觉了。过了4-5个小时，王某回到宾馆。回到宾馆之后王某就说要回家，票都买好了。郭某看王某把票已经买好了就同意回家，从厦门坐火车到长春，火车走到吉林四平的时候王某就被火车乘警给抓了，当时具体因为什么事情抓王某也没说。直到王某被取保候审的时候，向家里面要钱交纳保证金的时候才知道王某因为诈骗被抓的。</w:t>
      </w:r>
    </w:p>
    <w:p>
      <w:pPr>
        <w:jc w:val="left"/>
      </w:pPr>
      <w:r>
        <w:t>3．被害人李某的陈述，证实：2023年5月27日，李某在家中接到自称是微信工作人员的陌生电话（131XX******，归属地显示为乌鲁木齐），对方声称李某的微信支付百万保障功能到期了，如果不处理的话，每月会产生800元费用。如果不想交这个钱就要配合在微信后台将这项功能关闭，李某称不想交这800元，要关停这个功能，对方就让李某在手机应用商店下载“Teams”软件，加入对方的会议，实现屏幕共享。对方通过远程操作，可以看到李某手机上的网银及余额。之后对方让李某使用浏览器打开“央行金融业务处理网”，进入网页后，“在线服务”栏有“在线客服”跟联系，主要就是微信内是否有绑定的银行卡及要求申请关闭百万保障，李某申请关闭百万保障后，对方声称关闭失败是因为存在第三方违规网贷关联账户，并让李某查询个人征信，同时给李某发了张征信截图。之后，对方与李某进行屏幕共享，李某按照对方的要求输入三次相应的数字，钱就便被转走了。共计被骗人民币56,634元</w:t>
      </w:r>
    </w:p>
    <w:p>
      <w:pPr>
        <w:jc w:val="left"/>
      </w:pPr>
      <w:r>
        <w:t>4．被告人王某的供述与辩解，证实：2023年5月（具体时间记不清了），王某在家使用手机刷快手视频，通过快手中一个视频评论区发现有人打广告说可以兼职挣钱，之后王某就通过对方QQ号码添加好友，通过QQ对方问王某有几张银行卡，又给王某介绍了使用银行卡“上下分”，并解释是帮助网络赌博平台收取和返给赌客的赌资，报酬按照卡每笔进账1万元（转入、转出都算）支付600元的费用，王某看这样做可以挣钱就同意给对方自己名下的两张银行卡供。2023年5月26日，对方通过QQ告诉王某到福建省漳州市云霄县去，并为王某购买了从哈尔滨到厦门的机票，王某与丈夫郭某乘坐飞机到达厦门，又转乘出租车到达了云霄县，到了之后对方通过支付宝口令红包向王某转账1000元用于支付车费和住宿费，凌晨4点多王某到达云霄县，途中对方使用QQ语音联系王某，并直接给出租车司机讲了一个地方，司机就把王某送到对方指定的宾馆；5月27日13时左右，有个陌生人给王某打电话让去云霄县的一个超市门口等，会安排车来接，之后王某被一个滴滴司机送到一个偏僻的郊外，有三个陌生男子等，王某给了他们银行卡和支付密码，对方先是验卡，验卡结束后20分钟左右，王某又被其中一名男子骑摩托车送到另一个郊外的地方，开始使用王某的手机下载云闪付、数字人民币等APP软件，下载之后对方就让王某待在旁边配合刷脸支付认证，其他操作不让看。大概3个小时左右，男子就骑摩托车带王某回到市区，之后王某自己就坐出租车回到之前住的宾馆，联系对方结账，对方问今天的流水是多少，王某通过查询手机银行发现自己银行卡密码被改了，对方说会处理，还说5分钟左右到达王某住的地方，20分钟左右也没见人来，王某就再次通过QQ联系对方，就联系不上了，晚上王某发现对方失联就坐车去了厦门，在厦门坐火车回的长春，火车快到长春时王某就被乘警抓了。</w:t>
      </w:r>
    </w:p>
    <w:p>
      <w:pPr>
        <w:jc w:val="left"/>
      </w:pPr>
      <w:r>
        <w:t>本院认为，被告人王某明知他人利用信息网络实施犯罪，为赚取非法利益，仍出借自己的2张银行卡为他人提供支付结算的帮助，其行为构成帮助信息网络犯罪活动罪，公诉机关指控的罪名成立，本院予以支持。被告人王某到案后能如实供述自己的犯罪事实，构成坦白，依法可以从轻处罚；能自愿认罪认罚，依法可从宽处理；案发后积极退赔被害人的损失并取得谅解，可以酌情从轻处罚。经被告人王某居住地社区矫正机构评估，对对其宣告缓刑对所在辖区无重大不良影响，故本院决定对被告人王某宣告缓刑。公诉机关量刑建议适当，本院也予以采纳。</w:t>
      </w:r>
    </w:p>
    <w:p>
      <w:pPr>
        <w:jc w:val="left"/>
      </w:pPr>
      <w:r>
        <w:t>综上，为惩治犯罪，维护正常的社会秩序，依据《中华人民共和国刑法》第二百八十七条之二、第六十四条、第六十七条第三款、第七十二条、第七十三条及《中华人民共和国刑事诉讼法》第十五条、二百零一条之规定，判决如下：</w:t>
      </w:r>
    </w:p>
    <w:p>
      <w:pPr>
        <w:jc w:val="left"/>
      </w:pPr>
      <w:r>
        <w:t>一、被告人王某犯帮助信息网络犯罪活动罪，判处有期徒刑一年，缓刑一年六个月，并处罚金人民币10,000元；</w:t>
      </w:r>
    </w:p>
    <w:p>
      <w:pPr>
        <w:jc w:val="left"/>
      </w:pPr>
      <w:r>
        <w:t>（缓刑考验期从判决确定之日起计算。罚金已缴纳）</w:t>
      </w:r>
    </w:p>
    <w:p>
      <w:pPr>
        <w:jc w:val="left"/>
      </w:pPr>
      <w:r>
        <w:t>二、对随案移送扣押的被告人王某2张银行卡，依法予以没收。</w:t>
      </w:r>
    </w:p>
    <w:p>
      <w:pPr>
        <w:jc w:val="left"/>
      </w:pPr>
      <w:r>
        <w:t>如不服本判决，可在接到判决书的第二日起十日内，通过本院或者直接向新疆维吾尔自治区吐鲁番市中级人民法院提出上诉。书面上诉的，应当提交上诉状正本一份，副本二份。</w:t>
      </w:r>
    </w:p>
    <w:p>
      <w:pPr>
        <w:jc w:val="left"/>
      </w:pPr>
      <w:r>
        <w:t>审判长　阿依古 丽 买买提</w:t>
      </w:r>
    </w:p>
    <w:p>
      <w:pPr>
        <w:jc w:val="left"/>
      </w:pPr>
      <w:r>
        <w:t>审判员　贺　　 建　　 宏</w:t>
      </w:r>
    </w:p>
    <w:p>
      <w:pPr>
        <w:jc w:val="left"/>
      </w:pPr>
      <w:r>
        <w:t>审判员　阿达来提斯拉依丁</w:t>
      </w:r>
    </w:p>
    <w:p>
      <w:pPr>
        <w:jc w:val="left"/>
      </w:pPr>
      <w:r>
        <w:t>二〇二四年一月三十一日</w:t>
      </w:r>
    </w:p>
    <w:p>
      <w:pPr>
        <w:jc w:val="left"/>
      </w:pPr>
      <w:r>
        <w:t>书记员　瓦日斯 江 卡哈尔</w:t>
      </w:r>
    </w:p>
    <w:p>
      <w:pPr>
        <w:jc w:val="left"/>
      </w:pPr>
      <w:r>
        <w:t>附相关法律条文：</w:t>
      </w:r>
    </w:p>
    <w:p>
      <w:pPr>
        <w:jc w:val="left"/>
      </w:pPr>
      <w:r>
        <w:t>《中华人民共和国刑事诉讼法（2018修正）》</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pPr>
        <w:jc w:val="left"/>
      </w:pPr>
      <w:r>
        <w:t>《中华人民共和国刑法（2020修正）》</w:t>
      </w:r>
    </w:p>
    <w:p>
      <w:pPr>
        <w:jc w:val="left"/>
      </w:pPr>
      <w: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第六十七条第三款犯罪嫌疑人虽不具有前两款规定的自首情节，但是如实供述自己罪行的，可以从轻处罚；因其如实供述自己罪行，避免特别严重后果发生的，可以减轻处罚。</w:t>
      </w:r>
    </w:p>
    <w:p>
      <w:pPr>
        <w:jc w:val="left"/>
      </w:pPr>
      <w:r>
        <w:t>第七十二条【适用条件】对于被判处拘役、三年以下有期徒刑的犯罪分子，同时符合下列条件的，可以宣告缓刑，对其中不满十八周岁的人、怀孕的妇女和已满七十五周岁的人，应当宣告缓刑：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第七十三条【考验期限】拘役的缓刑考验期限为原判刑期以上一年以下，但是不能少于二个月。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第二百八十七条之二【帮助信息网络犯罪活动罪】明知他人利用信息网络实施犯罪，为其犯罪提供互联网接入、服务器托管、网络存储、通讯传输等技术支持，或者提供广告推广、支付结算等帮助，情节严重的，处三年以下有期徒刑或者拘役，并处或者单处罚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