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wordWrap w:val="0"/>
        <w:spacing w:before="240" w:after="120"/>
        <w:ind w:firstLine="400"/>
        <w:rPr>
          <w:rFonts w:ascii="Calibri" w:hAnsi="宋体"/>
          <w:sz w:val="40"/>
          <w:szCs w:val="40"/>
        </w:rPr>
      </w:pPr>
      <w:r>
        <w:rPr>
          <w:rFonts w:ascii="Calibri" w:hAnsi="宋体"/>
          <w:sz w:val="40"/>
          <w:szCs w:val="40"/>
        </w:rPr>
        <w:t>有度</w:t>
      </w:r>
      <w:r>
        <w:rPr>
          <w:rFonts w:hint="eastAsia" w:ascii="Calibri" w:hAnsi="宋体"/>
          <w:sz w:val="40"/>
          <w:szCs w:val="40"/>
        </w:rPr>
        <w:t>中</w:t>
      </w:r>
      <w:r>
        <w:rPr>
          <w:rFonts w:ascii="Calibri" w:hAnsi="宋体"/>
          <w:sz w:val="40"/>
          <w:szCs w:val="40"/>
        </w:rPr>
        <w:t>间件部署</w:t>
      </w:r>
      <w:r>
        <w:rPr>
          <w:rFonts w:hint="eastAsia" w:ascii="Calibri" w:hAnsi="宋体"/>
          <w:sz w:val="40"/>
          <w:szCs w:val="40"/>
        </w:rPr>
        <w:t>指导</w:t>
      </w:r>
    </w:p>
    <w:p>
      <w:pPr>
        <w:pStyle w:val="25"/>
        <w:wordWrap w:val="0"/>
        <w:spacing w:before="240" w:after="120"/>
        <w:ind w:firstLine="400"/>
        <w:rPr>
          <w:rFonts w:ascii="Calibri" w:hAnsi="宋体"/>
          <w:sz w:val="40"/>
          <w:szCs w:val="40"/>
        </w:rPr>
      </w:pPr>
    </w:p>
    <w:p>
      <w:pPr>
        <w:wordWrap w:val="0"/>
        <w:rPr>
          <w:rFonts w:ascii="Calibri"/>
        </w:rPr>
      </w:pPr>
    </w:p>
    <w:p>
      <w:pPr>
        <w:pStyle w:val="2"/>
        <w:numPr>
          <w:ilvl w:val="0"/>
          <w:numId w:val="1"/>
        </w:numPr>
        <w:wordWrap w:val="0"/>
        <w:spacing w:after="160"/>
        <w:rPr>
          <w:rFonts w:ascii="Calibri"/>
          <w:b/>
          <w:sz w:val="36"/>
          <w:szCs w:val="36"/>
        </w:rPr>
      </w:pPr>
      <w:r>
        <w:rPr>
          <w:rFonts w:ascii="Calibri"/>
          <w:b/>
          <w:sz w:val="36"/>
          <w:szCs w:val="36"/>
        </w:rPr>
        <w:t>部署说明</w:t>
      </w:r>
    </w:p>
    <w:p>
      <w:pPr>
        <w:wordWrap w:val="0"/>
        <w:rPr>
          <w:rFonts w:ascii="Calibri"/>
        </w:rPr>
      </w:pPr>
    </w:p>
    <w:p>
      <w:pPr>
        <w:wordWrap w:val="0"/>
        <w:rPr>
          <w:rFonts w:ascii="Calibri"/>
        </w:rPr>
      </w:pPr>
    </w:p>
    <w:p>
      <w:pPr>
        <w:pStyle w:val="3"/>
        <w:numPr>
          <w:ilvl w:val="0"/>
          <w:numId w:val="2"/>
        </w:numPr>
        <w:wordWrap w:val="0"/>
        <w:spacing w:after="160"/>
        <w:rPr>
          <w:rFonts w:ascii="Calibri" w:hAnsi="宋体"/>
          <w:b/>
          <w:sz w:val="28"/>
          <w:szCs w:val="28"/>
        </w:rPr>
      </w:pPr>
      <w:r>
        <w:rPr>
          <w:rFonts w:ascii="Calibri" w:hAnsi="宋体"/>
          <w:b/>
          <w:sz w:val="28"/>
          <w:szCs w:val="28"/>
        </w:rPr>
        <w:t>环境准备</w:t>
      </w:r>
    </w:p>
    <w:p>
      <w:pPr>
        <w:pStyle w:val="39"/>
        <w:numPr>
          <w:ilvl w:val="0"/>
          <w:numId w:val="3"/>
        </w:numPr>
        <w:wordWrap w:val="0"/>
        <w:rPr>
          <w:rFonts w:ascii="Calibri"/>
        </w:rPr>
      </w:pPr>
      <w:r>
        <w:rPr>
          <w:rFonts w:hint="eastAsia" w:ascii="Calibri"/>
        </w:rPr>
        <w:t>部署中间件服务器</w:t>
      </w:r>
      <w:r>
        <w:rPr>
          <w:rFonts w:ascii="Calibri"/>
        </w:rPr>
        <w:t>能与有度服务器互通，建议中间件部署在有度服务器上。</w:t>
      </w:r>
    </w:p>
    <w:p>
      <w:pPr>
        <w:pStyle w:val="39"/>
        <w:numPr>
          <w:ilvl w:val="0"/>
          <w:numId w:val="3"/>
        </w:numPr>
        <w:wordWrap w:val="0"/>
        <w:rPr>
          <w:rFonts w:ascii="Calibri"/>
        </w:rPr>
      </w:pPr>
      <w:r>
        <w:rPr>
          <w:rFonts w:ascii="Calibri"/>
        </w:rPr>
        <w:t>安装</w:t>
      </w:r>
      <w:r>
        <w:rPr>
          <w:rFonts w:hint="eastAsia" w:ascii="Calibri"/>
        </w:rPr>
        <w:t>jre</w:t>
      </w:r>
      <w:r>
        <w:rPr>
          <w:rFonts w:ascii="Calibri"/>
        </w:rPr>
        <w:t>6及以上运行环境。</w:t>
      </w:r>
    </w:p>
    <w:p>
      <w:pPr>
        <w:pStyle w:val="39"/>
        <w:numPr>
          <w:ilvl w:val="0"/>
          <w:numId w:val="3"/>
        </w:numPr>
        <w:wordWrap w:val="0"/>
        <w:rPr>
          <w:rFonts w:ascii="Calibri"/>
        </w:rPr>
      </w:pPr>
      <w:r>
        <w:rPr>
          <w:rFonts w:ascii="Calibri"/>
        </w:rPr>
        <w:t>安装tomcat8服务，如果安装tomcat7版本，需要将本目录下的el-api.jar替换到tomcat的lib目录下。</w:t>
      </w:r>
    </w:p>
    <w:p>
      <w:pPr>
        <w:wordWrap w:val="0"/>
        <w:rPr>
          <w:rFonts w:ascii="Calibri"/>
        </w:rPr>
      </w:pPr>
    </w:p>
    <w:p>
      <w:pPr>
        <w:wordWrap w:val="0"/>
        <w:rPr>
          <w:rFonts w:ascii="Calibri"/>
        </w:rPr>
      </w:pPr>
    </w:p>
    <w:p>
      <w:pPr>
        <w:wordWrap w:val="0"/>
        <w:rPr>
          <w:rFonts w:ascii="Calibri"/>
        </w:rPr>
      </w:pPr>
    </w:p>
    <w:p>
      <w:pPr>
        <w:pStyle w:val="3"/>
        <w:numPr>
          <w:ilvl w:val="0"/>
          <w:numId w:val="2"/>
        </w:numPr>
        <w:wordWrap w:val="0"/>
        <w:spacing w:after="160"/>
        <w:rPr>
          <w:rFonts w:ascii="Calibri" w:hAnsi="宋体"/>
          <w:b/>
          <w:sz w:val="28"/>
          <w:szCs w:val="28"/>
        </w:rPr>
      </w:pPr>
      <w:r>
        <w:rPr>
          <w:rFonts w:ascii="Calibri" w:hAnsi="宋体"/>
          <w:b/>
          <w:sz w:val="28"/>
          <w:szCs w:val="28"/>
        </w:rPr>
        <w:t>部署步骤</w:t>
      </w:r>
    </w:p>
    <w:p>
      <w:pPr>
        <w:pStyle w:val="39"/>
        <w:numPr>
          <w:ilvl w:val="1"/>
          <w:numId w:val="2"/>
        </w:numPr>
        <w:wordWrap w:val="0"/>
        <w:rPr>
          <w:rFonts w:ascii="Calibri"/>
        </w:rPr>
      </w:pPr>
      <w:r>
        <w:rPr>
          <w:rFonts w:hint="eastAsia" w:ascii="Calibri"/>
        </w:rPr>
        <w:t>替换</w:t>
      </w:r>
      <w:r>
        <w:rPr>
          <w:rFonts w:ascii="Calibri" w:hAnsi="宋体"/>
        </w:rPr>
        <w:t>jre的</w:t>
      </w:r>
      <w:r>
        <w:rPr>
          <w:rFonts w:ascii="宋体" w:hAnsi="宋体"/>
          <w:i/>
          <w:color w:val="808080"/>
          <w:sz w:val="24"/>
          <w:szCs w:val="24"/>
        </w:rPr>
        <w:t>无限制权限策略设置</w:t>
      </w:r>
      <w:r>
        <w:rPr>
          <w:rFonts w:ascii="Calibri" w:hAnsi="宋体"/>
        </w:rPr>
        <w:t>的</w:t>
      </w:r>
      <w:r>
        <w:rPr>
          <w:rFonts w:hint="eastAsia" w:ascii="Calibri" w:hAnsi="宋体"/>
        </w:rPr>
        <w:t>2个jar</w:t>
      </w:r>
      <w:r>
        <w:rPr>
          <w:rFonts w:ascii="Calibri" w:hAnsi="宋体"/>
        </w:rPr>
        <w:t>包</w:t>
      </w:r>
      <w:r>
        <w:rPr>
          <w:rFonts w:hint="eastAsia" w:ascii="Calibri" w:hAnsi="宋体"/>
        </w:rPr>
        <w:t>(</w:t>
      </w:r>
      <w:r>
        <w:rPr>
          <w:rFonts w:ascii="Calibri" w:hAnsi="宋体"/>
        </w:rPr>
        <w:t>local_policy.jar、US_export_policy.jar</w:t>
      </w:r>
      <w:r>
        <w:rPr>
          <w:rFonts w:hint="eastAsia" w:ascii="Calibri" w:hAnsi="宋体"/>
        </w:rPr>
        <w:t>)</w:t>
      </w:r>
      <w:r>
        <w:rPr>
          <w:rFonts w:ascii="Calibri" w:hAnsi="宋体"/>
        </w:rPr>
        <w:t>，本目录已</w:t>
      </w:r>
      <w:r>
        <w:rPr>
          <w:rFonts w:hint="eastAsia" w:ascii="Calibri" w:hAnsi="宋体"/>
        </w:rPr>
        <w:t>准备了</w:t>
      </w:r>
      <w:r>
        <w:rPr>
          <w:rFonts w:ascii="Calibri" w:hAnsi="宋体"/>
        </w:rPr>
        <w:t>java 6,7,8版本，</w:t>
      </w:r>
      <w:r>
        <w:rPr>
          <w:rFonts w:hint="eastAsia" w:ascii="Calibri" w:hAnsi="宋体"/>
        </w:rPr>
        <w:t>将2个jar</w:t>
      </w:r>
      <w:r>
        <w:rPr>
          <w:rFonts w:ascii="Calibri" w:hAnsi="宋体"/>
        </w:rPr>
        <w:t>替换到tomcat运行依赖的jre的环境中</w:t>
      </w:r>
      <w:r>
        <w:rPr>
          <w:rFonts w:hint="eastAsia" w:ascii="Calibri" w:hAnsi="宋体"/>
        </w:rPr>
        <w:t>，</w:t>
      </w:r>
      <w:r>
        <w:rPr>
          <w:rFonts w:ascii="Calibri" w:hAnsi="宋体"/>
        </w:rPr>
        <w:t>通常目录为 jre*\lib\security。</w:t>
      </w:r>
    </w:p>
    <w:p>
      <w:pPr>
        <w:pStyle w:val="39"/>
        <w:numPr>
          <w:ilvl w:val="1"/>
          <w:numId w:val="2"/>
        </w:numPr>
        <w:wordWrap w:val="0"/>
        <w:rPr>
          <w:rFonts w:ascii="Calibri"/>
        </w:rPr>
      </w:pPr>
      <w:r>
        <w:rPr>
          <w:rFonts w:ascii="Calibri"/>
        </w:rPr>
        <w:t>将本目录的wsdk 拷贝的tomcat应用目录，webapps 目录下。</w:t>
      </w:r>
    </w:p>
    <w:p>
      <w:pPr>
        <w:pStyle w:val="39"/>
        <w:numPr>
          <w:ilvl w:val="1"/>
          <w:numId w:val="2"/>
        </w:numPr>
        <w:wordWrap w:val="0"/>
        <w:rPr>
          <w:rFonts w:ascii="Calibri"/>
        </w:rPr>
      </w:pPr>
      <w:r>
        <w:rPr>
          <w:rFonts w:ascii="Calibri"/>
        </w:rPr>
        <w:t>获取有度的app信息，并配置本服务。</w:t>
      </w:r>
    </w:p>
    <w:p>
      <w:pPr>
        <w:pStyle w:val="39"/>
        <w:numPr>
          <w:ilvl w:val="1"/>
          <w:numId w:val="2"/>
        </w:numPr>
        <w:wordWrap w:val="0"/>
        <w:rPr>
          <w:rFonts w:ascii="Calibri"/>
        </w:rPr>
      </w:pPr>
      <w:r>
        <w:rPr>
          <w:rFonts w:ascii="Calibri"/>
        </w:rPr>
        <w:t>配置文件为： wsdk\WEB-INF\classes\youdu-beans.xml。</w:t>
      </w:r>
    </w:p>
    <w:p>
      <w:pPr>
        <w:pStyle w:val="39"/>
        <w:wordWrap w:val="0"/>
        <w:ind w:left="840"/>
        <w:rPr>
          <w:rFonts w:ascii="Calibri"/>
        </w:rPr>
      </w:pPr>
    </w:p>
    <w:p>
      <w:pPr>
        <w:jc w:val="left"/>
        <w:rPr>
          <w:rFonts w:ascii="Courier New" w:hAnsi="Courier New" w:eastAsia="Courier New"/>
          <w:color w:val="000000"/>
          <w:sz w:val="24"/>
          <w:szCs w:val="24"/>
        </w:rPr>
      </w:pPr>
      <w:r>
        <w:rPr>
          <w:rFonts w:ascii="Courier New" w:hAnsi="Courier New" w:eastAsia="Courier New"/>
          <w:color w:val="000000"/>
          <w:sz w:val="24"/>
          <w:szCs w:val="24"/>
        </w:rPr>
        <w:t>&lt;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 xml:space="preserve">bean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id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 xml:space="preserve">="ydEnv"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class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>="im.youdu.wsdk.pojo.YdEnv"</w:t>
      </w:r>
      <w:r>
        <w:rPr>
          <w:rFonts w:ascii="Courier New" w:hAnsi="Courier New" w:eastAsia="Courier New"/>
          <w:color w:val="000000"/>
          <w:sz w:val="24"/>
          <w:szCs w:val="24"/>
        </w:rPr>
        <w:t>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 xml:space="preserve">    &lt;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 xml:space="preserve">property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name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 xml:space="preserve">="addr"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value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>="</w:t>
      </w:r>
      <w:r>
        <w:rPr>
          <w:rFonts w:ascii="Courier New" w:hAnsi="Courier New" w:eastAsia="Courier New"/>
          <w:b/>
          <w:color w:val="FF0000"/>
          <w:sz w:val="24"/>
          <w:szCs w:val="24"/>
        </w:rPr>
        <w:t>localhost:7080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>"</w:t>
      </w:r>
      <w:r>
        <w:rPr>
          <w:rFonts w:ascii="Courier New" w:hAnsi="Courier New" w:eastAsia="Courier New"/>
          <w:color w:val="000000"/>
          <w:sz w:val="24"/>
          <w:szCs w:val="24"/>
        </w:rPr>
        <w:t>/&gt;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 xml:space="preserve">    &lt;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 xml:space="preserve">property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name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 xml:space="preserve">="buin"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value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>="</w:t>
      </w:r>
      <w:r>
        <w:rPr>
          <w:rFonts w:ascii="Courier New" w:hAnsi="Courier New" w:eastAsia="Courier New"/>
          <w:b/>
          <w:color w:val="FF0000"/>
          <w:sz w:val="24"/>
          <w:szCs w:val="24"/>
        </w:rPr>
        <w:t>请填写企业号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>"</w:t>
      </w:r>
      <w:r>
        <w:rPr>
          <w:rFonts w:ascii="Courier New" w:hAnsi="Courier New" w:eastAsia="Courier New"/>
          <w:color w:val="000000"/>
          <w:sz w:val="24"/>
          <w:szCs w:val="24"/>
        </w:rPr>
        <w:t>/&gt;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>&lt;/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>bean</w:t>
      </w:r>
      <w:r>
        <w:rPr>
          <w:rFonts w:ascii="Courier New" w:hAnsi="Courier New" w:eastAsia="Courier New"/>
          <w:color w:val="000000"/>
          <w:sz w:val="24"/>
          <w:szCs w:val="24"/>
        </w:rPr>
        <w:t>&gt;</w:t>
      </w:r>
    </w:p>
    <w:p>
      <w:pPr>
        <w:wordWrap w:val="0"/>
        <w:jc w:val="left"/>
        <w:rPr>
          <w:rFonts w:ascii="Courier New" w:hAnsi="Courier New" w:eastAsia="Courier New"/>
          <w:color w:val="000000"/>
          <w:sz w:val="24"/>
          <w:szCs w:val="24"/>
        </w:rPr>
      </w:pPr>
      <w:r>
        <w:rPr>
          <w:rFonts w:ascii="Courier New" w:hAnsi="Courier New" w:eastAsia="Courier New"/>
          <w:color w:val="000000"/>
          <w:sz w:val="24"/>
          <w:szCs w:val="24"/>
        </w:rPr>
        <w:t>&lt;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 xml:space="preserve">bean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id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 xml:space="preserve">="ipFilter"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class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>="im.youdu.wsdk.pojo.IpFilterConfig"</w:t>
      </w:r>
      <w:r>
        <w:rPr>
          <w:rFonts w:ascii="Courier New" w:hAnsi="Courier New" w:eastAsia="Courier New"/>
          <w:color w:val="000000"/>
          <w:sz w:val="24"/>
          <w:szCs w:val="24"/>
        </w:rPr>
        <w:t>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 xml:space="preserve">    &lt;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 xml:space="preserve">property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name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 xml:space="preserve">="defaultAllow"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value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>="</w:t>
      </w:r>
      <w:r>
        <w:rPr>
          <w:rFonts w:hint="eastAsia" w:ascii="Courier New" w:hAnsi="Courier New"/>
          <w:b/>
          <w:color w:val="008000"/>
          <w:sz w:val="24"/>
          <w:szCs w:val="24"/>
          <w:lang w:val="en-US" w:eastAsia="zh-CN"/>
        </w:rPr>
        <w:t>false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>"</w:t>
      </w:r>
      <w:r>
        <w:rPr>
          <w:rFonts w:ascii="Courier New" w:hAnsi="Courier New" w:eastAsia="Courier New"/>
          <w:color w:val="000000"/>
          <w:sz w:val="24"/>
          <w:szCs w:val="24"/>
        </w:rPr>
        <w:t>/&gt;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 xml:space="preserve">    &lt;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 xml:space="preserve">property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name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>="allows"</w:t>
      </w:r>
      <w:r>
        <w:rPr>
          <w:rFonts w:ascii="Courier New" w:hAnsi="Courier New" w:eastAsia="Courier New"/>
          <w:color w:val="000000"/>
          <w:sz w:val="24"/>
          <w:szCs w:val="24"/>
        </w:rPr>
        <w:t>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 xml:space="preserve">        &lt;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>set</w:t>
      </w:r>
      <w:r>
        <w:rPr>
          <w:rFonts w:ascii="Courier New" w:hAnsi="Courier New" w:eastAsia="Courier New"/>
          <w:color w:val="000000"/>
          <w:sz w:val="24"/>
          <w:szCs w:val="24"/>
        </w:rPr>
        <w:t>&gt;</w:t>
      </w:r>
    </w:p>
    <w:p>
      <w:pPr>
        <w:wordWrap w:val="0"/>
        <w:jc w:val="left"/>
        <w:rPr>
          <w:rFonts w:ascii="Calibri"/>
        </w:rPr>
      </w:pPr>
      <w:r>
        <w:rPr>
          <w:rFonts w:ascii="Courier New" w:hAnsi="Courier New" w:eastAsia="Courier New"/>
          <w:color w:val="000000"/>
          <w:sz w:val="24"/>
          <w:szCs w:val="24"/>
        </w:rPr>
        <w:tab/>
      </w:r>
      <w:r>
        <w:rPr>
          <w:rFonts w:ascii="Courier New" w:hAnsi="Courier New" w:eastAsia="Courier New"/>
          <w:color w:val="000000"/>
          <w:sz w:val="24"/>
          <w:szCs w:val="24"/>
        </w:rPr>
        <w:tab/>
      </w:r>
      <w:r>
        <w:rPr>
          <w:rFonts w:ascii="Courier New" w:hAnsi="Courier New" w:eastAsia="Courier New"/>
          <w:color w:val="000000"/>
          <w:sz w:val="24"/>
          <w:szCs w:val="24"/>
        </w:rPr>
        <w:t>&lt;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>value</w:t>
      </w:r>
      <w:r>
        <w:rPr>
          <w:rFonts w:ascii="Courier New" w:hAnsi="Courier New" w:eastAsia="Courier New"/>
          <w:color w:val="000000"/>
          <w:sz w:val="24"/>
          <w:szCs w:val="24"/>
        </w:rPr>
        <w:t>&gt;</w:t>
      </w:r>
      <w:bookmarkStart w:id="0" w:name="_GoBack"/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localhost</w:t>
      </w:r>
      <w:bookmarkEnd w:id="0"/>
      <w:r>
        <w:rPr>
          <w:rFonts w:ascii="Courier New" w:hAnsi="Courier New" w:eastAsia="Courier New"/>
          <w:color w:val="000000"/>
          <w:sz w:val="24"/>
          <w:szCs w:val="24"/>
        </w:rPr>
        <w:t>&lt;/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>value</w:t>
      </w:r>
      <w:r>
        <w:rPr>
          <w:rFonts w:ascii="Courier New" w:hAnsi="Courier New" w:eastAsia="Courier New"/>
          <w:color w:val="000000"/>
          <w:sz w:val="24"/>
          <w:szCs w:val="24"/>
        </w:rPr>
        <w:t>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 xml:space="preserve">        &lt;/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>set</w:t>
      </w:r>
      <w:r>
        <w:rPr>
          <w:rFonts w:ascii="Courier New" w:hAnsi="Courier New" w:eastAsia="Courier New"/>
          <w:color w:val="000000"/>
          <w:sz w:val="24"/>
          <w:szCs w:val="24"/>
        </w:rPr>
        <w:t>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 xml:space="preserve">    &lt;/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>property</w:t>
      </w:r>
      <w:r>
        <w:rPr>
          <w:rFonts w:ascii="Courier New" w:hAnsi="Courier New" w:eastAsia="Courier New"/>
          <w:color w:val="000000"/>
          <w:sz w:val="24"/>
          <w:szCs w:val="24"/>
        </w:rPr>
        <w:t>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 xml:space="preserve">    &lt;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 xml:space="preserve">property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name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>="denies"</w:t>
      </w:r>
      <w:r>
        <w:rPr>
          <w:rFonts w:ascii="Courier New" w:hAnsi="Courier New" w:eastAsia="Courier New"/>
          <w:color w:val="000000"/>
          <w:sz w:val="24"/>
          <w:szCs w:val="24"/>
        </w:rPr>
        <w:t>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 xml:space="preserve">        &lt;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>set</w:t>
      </w:r>
      <w:r>
        <w:rPr>
          <w:rFonts w:ascii="Courier New" w:hAnsi="Courier New" w:eastAsia="Courier New"/>
          <w:color w:val="000000"/>
          <w:sz w:val="24"/>
          <w:szCs w:val="24"/>
        </w:rPr>
        <w:t>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 xml:space="preserve">        &lt;/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>set</w:t>
      </w:r>
      <w:r>
        <w:rPr>
          <w:rFonts w:ascii="Courier New" w:hAnsi="Courier New" w:eastAsia="Courier New"/>
          <w:color w:val="000000"/>
          <w:sz w:val="24"/>
          <w:szCs w:val="24"/>
        </w:rPr>
        <w:t>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 xml:space="preserve">    &lt;/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>property</w:t>
      </w:r>
      <w:r>
        <w:rPr>
          <w:rFonts w:ascii="Courier New" w:hAnsi="Courier New" w:eastAsia="Courier New"/>
          <w:color w:val="000000"/>
          <w:sz w:val="24"/>
          <w:szCs w:val="24"/>
        </w:rPr>
        <w:t>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>&lt;/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>bean</w:t>
      </w:r>
      <w:r>
        <w:rPr>
          <w:rFonts w:ascii="Courier New" w:hAnsi="Courier New" w:eastAsia="Courier New"/>
          <w:color w:val="000000"/>
          <w:sz w:val="24"/>
          <w:szCs w:val="24"/>
        </w:rPr>
        <w:t>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>&lt;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 xml:space="preserve">bean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id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 xml:space="preserve">="sysmsg"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class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>="im.youdu.wsdk.pojo.YDAppInfo"</w:t>
      </w:r>
      <w:r>
        <w:rPr>
          <w:rFonts w:ascii="Courier New" w:hAnsi="Courier New" w:eastAsia="Courier New"/>
          <w:color w:val="000000"/>
          <w:sz w:val="24"/>
          <w:szCs w:val="24"/>
        </w:rPr>
        <w:t>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 xml:space="preserve">    &lt;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 xml:space="preserve">property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name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 xml:space="preserve">="appId"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value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>="sysMsgAssistant"</w:t>
      </w:r>
      <w:r>
        <w:rPr>
          <w:rFonts w:ascii="Courier New" w:hAnsi="Courier New" w:eastAsia="Courier New"/>
          <w:color w:val="000000"/>
          <w:sz w:val="24"/>
          <w:szCs w:val="24"/>
        </w:rPr>
        <w:t>/&gt;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 xml:space="preserve">    &lt;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 xml:space="preserve">property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name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 xml:space="preserve">="name"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value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>="系统消息"</w:t>
      </w:r>
      <w:r>
        <w:rPr>
          <w:rFonts w:ascii="Courier New" w:hAnsi="Courier New" w:eastAsia="Courier New"/>
          <w:color w:val="000000"/>
          <w:sz w:val="24"/>
          <w:szCs w:val="24"/>
        </w:rPr>
        <w:t>/&gt;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 xml:space="preserve">    &lt;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 xml:space="preserve">property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name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 xml:space="preserve">="aeskey"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value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>="</w:t>
      </w:r>
      <w:r>
        <w:rPr>
          <w:rFonts w:ascii="Courier New" w:hAnsi="Courier New" w:eastAsia="Courier New"/>
          <w:b/>
          <w:color w:val="FF0000"/>
          <w:sz w:val="24"/>
          <w:szCs w:val="24"/>
        </w:rPr>
        <w:t>请填写有度的系统消息aeskey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>"</w:t>
      </w:r>
      <w:r>
        <w:rPr>
          <w:rFonts w:ascii="Courier New" w:hAnsi="Courier New" w:eastAsia="Courier New"/>
          <w:color w:val="000000"/>
          <w:sz w:val="24"/>
          <w:szCs w:val="24"/>
        </w:rPr>
        <w:t>/&gt;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 xml:space="preserve">    &lt;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 xml:space="preserve">property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name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 xml:space="preserve">="token" </w:t>
      </w:r>
      <w:r>
        <w:rPr>
          <w:rFonts w:ascii="Courier New" w:hAnsi="Courier New" w:eastAsia="Courier New"/>
          <w:b/>
          <w:color w:val="0000FF"/>
          <w:sz w:val="24"/>
          <w:szCs w:val="24"/>
        </w:rPr>
        <w:t>value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>=""</w:t>
      </w:r>
      <w:r>
        <w:rPr>
          <w:rFonts w:ascii="Courier New" w:hAnsi="Courier New" w:eastAsia="Courier New"/>
          <w:color w:val="000000"/>
          <w:sz w:val="24"/>
          <w:szCs w:val="24"/>
        </w:rPr>
        <w:t>/&gt;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  <w:r>
        <w:rPr>
          <w:rFonts w:ascii="Courier New" w:hAnsi="Courier New" w:eastAsia="Courier New"/>
          <w:color w:val="000000"/>
          <w:sz w:val="24"/>
          <w:szCs w:val="24"/>
        </w:rPr>
        <w:t>&lt;/</w:t>
      </w:r>
      <w:r>
        <w:rPr>
          <w:rFonts w:ascii="Courier New" w:hAnsi="Courier New" w:eastAsia="Courier New"/>
          <w:b/>
          <w:color w:val="000080"/>
          <w:sz w:val="24"/>
          <w:szCs w:val="24"/>
        </w:rPr>
        <w:t>bean</w:t>
      </w:r>
      <w:r>
        <w:rPr>
          <w:rFonts w:ascii="Courier New" w:hAnsi="Courier New" w:eastAsia="Courier New"/>
          <w:color w:val="000000"/>
          <w:sz w:val="24"/>
          <w:szCs w:val="24"/>
        </w:rPr>
        <w:t>&gt;</w:t>
      </w:r>
      <w:r>
        <w:rPr>
          <w:rFonts w:ascii="Courier New" w:hAnsi="Courier New" w:eastAsia="Courier New"/>
          <w:color w:val="000000"/>
          <w:sz w:val="24"/>
          <w:szCs w:val="24"/>
        </w:rPr>
        <w:br w:type="textWrapping"/>
      </w:r>
    </w:p>
    <w:p>
      <w:pPr>
        <w:wordWrap w:val="0"/>
        <w:rPr>
          <w:rFonts w:ascii="Calibri"/>
        </w:rPr>
      </w:pPr>
      <w:r>
        <w:rPr>
          <w:rFonts w:ascii="Courier New" w:hAnsi="Courier New" w:eastAsia="Courier New"/>
          <w:b/>
          <w:color w:val="008000"/>
          <w:sz w:val="24"/>
          <w:szCs w:val="24"/>
        </w:rPr>
        <w:t>ydEnv:</w:t>
      </w:r>
    </w:p>
    <w:p>
      <w:pPr>
        <w:wordWrap w:val="0"/>
        <w:rPr>
          <w:rFonts w:ascii="Calibri"/>
        </w:rPr>
      </w:pPr>
      <w:r>
        <w:rPr>
          <w:rFonts w:ascii="Calibri"/>
        </w:rPr>
        <w:t>add：填写有度服务器地址</w:t>
      </w:r>
    </w:p>
    <w:p>
      <w:pPr>
        <w:wordWrap w:val="0"/>
        <w:rPr>
          <w:rFonts w:ascii="Calibri"/>
        </w:rPr>
      </w:pPr>
      <w:r>
        <w:rPr>
          <w:rFonts w:ascii="Calibri"/>
        </w:rPr>
        <w:t>buin：填写企业号</w:t>
      </w:r>
    </w:p>
    <w:p>
      <w:pPr>
        <w:wordWrap w:val="0"/>
        <w:rPr>
          <w:rFonts w:ascii="Calibri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  <w:r>
        <w:rPr>
          <w:rFonts w:ascii="Courier New" w:hAnsi="Courier New" w:eastAsia="Courier New"/>
          <w:b/>
          <w:color w:val="008000"/>
          <w:sz w:val="24"/>
          <w:szCs w:val="24"/>
        </w:rPr>
        <w:t>ipFilter:</w:t>
      </w:r>
    </w:p>
    <w:p>
      <w:pPr>
        <w:wordWrap w:val="0"/>
        <w:rPr>
          <w:rFonts w:ascii="Calibri"/>
        </w:rPr>
      </w:pPr>
      <w:r>
        <w:rPr>
          <w:rFonts w:ascii="Calibri"/>
        </w:rPr>
        <w:t>安全访问限制策略。</w:t>
      </w:r>
    </w:p>
    <w:p>
      <w:pPr>
        <w:wordWrap w:val="0"/>
        <w:rPr>
          <w:rFonts w:ascii="Calibri"/>
        </w:rPr>
      </w:pPr>
      <w:r>
        <w:rPr>
          <w:rFonts w:ascii="Calibri"/>
        </w:rPr>
        <w:t>defaultAllow为true时，denies列表有效。仅拒绝指定ip的访问。</w:t>
      </w:r>
    </w:p>
    <w:p>
      <w:pPr>
        <w:wordWrap w:val="0"/>
        <w:rPr>
          <w:rFonts w:ascii="Calibri"/>
        </w:rPr>
      </w:pPr>
      <w:r>
        <w:rPr>
          <w:rFonts w:ascii="Calibri"/>
        </w:rPr>
        <w:t>defaultAllow为false时，allows列表有效，只允许本机及列表内ip可访问接口。</w:t>
      </w:r>
    </w:p>
    <w:p>
      <w:pPr>
        <w:wordWrap w:val="0"/>
        <w:rPr>
          <w:rFonts w:ascii="Calibri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  <w:r>
        <w:rPr>
          <w:rFonts w:ascii="Courier New" w:hAnsi="Courier New" w:eastAsia="Courier New"/>
          <w:b/>
          <w:color w:val="008000"/>
          <w:sz w:val="24"/>
          <w:szCs w:val="24"/>
        </w:rPr>
        <w:t>sysmsg：</w:t>
      </w:r>
    </w:p>
    <w:p>
      <w:pPr>
        <w:wordWrap w:val="0"/>
        <w:rPr>
          <w:rFonts w:ascii="Calibri"/>
        </w:rPr>
      </w:pPr>
      <w:r>
        <w:rPr>
          <w:rFonts w:ascii="Calibri"/>
        </w:rPr>
        <w:t>有度服务器默认有系统消息应用，需要代理其他应用时也需将配置保存到</w:t>
      </w:r>
      <w:r>
        <w:rPr>
          <w:rFonts w:hint="eastAsia" w:ascii="Calibri"/>
        </w:rPr>
        <w:t>以</w:t>
      </w:r>
      <w:r>
        <w:rPr>
          <w:rFonts w:ascii="Calibri"/>
        </w:rPr>
        <w:t>上配置文件。</w:t>
      </w: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  <w:r>
        <w:rPr>
          <w:sz w:val="20"/>
          <w:shd w:val="clear" w:color="auto" w:fill="EFEFEF"/>
        </w:rPr>
        <w:drawing>
          <wp:inline distT="0" distB="0" distL="0" distR="0">
            <wp:extent cx="5732780" cy="2301240"/>
            <wp:effectExtent l="19050" t="19050" r="20320" b="228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1875"/>
                    </a:xfrm>
                    <a:prstGeom prst="rect">
                      <a:avLst/>
                    </a:prstGeom>
                    <a:ln cap="flat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  <w:r>
        <w:rPr>
          <w:rFonts w:ascii="Courier New" w:hAnsi="Courier New" w:eastAsiaTheme="minorEastAsia"/>
          <w:b/>
          <w:color w:val="FF0000"/>
          <w:sz w:val="24"/>
          <w:szCs w:val="24"/>
        </w:rPr>
        <w:t>将上图的</w:t>
      </w:r>
      <w:r>
        <w:rPr>
          <w:rFonts w:hint="eastAsia" w:ascii="Courier New" w:hAnsi="Courier New" w:eastAsiaTheme="minorEastAsia"/>
          <w:b/>
          <w:color w:val="FF0000"/>
          <w:sz w:val="24"/>
          <w:szCs w:val="24"/>
        </w:rPr>
        <w:t>EncodeingAESKey填写进配置文件aeskey字段的value中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>。</w:t>
      </w: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alibri"/>
        </w:rPr>
      </w:pPr>
      <w:r>
        <w:rPr>
          <w:rFonts w:ascii="Calibri"/>
        </w:rPr>
        <w:t>配置成功后启动</w:t>
      </w:r>
      <w:r>
        <w:rPr>
          <w:rFonts w:hint="eastAsia" w:ascii="Calibri"/>
        </w:rPr>
        <w:t>Tomcat</w:t>
      </w:r>
      <w:r>
        <w:rPr>
          <w:rFonts w:ascii="Calibri"/>
        </w:rPr>
        <w:t>服务。</w:t>
      </w: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alibri"/>
        </w:rPr>
      </w:pPr>
    </w:p>
    <w:p>
      <w:pPr>
        <w:wordWrap w:val="0"/>
        <w:rPr>
          <w:rFonts w:ascii="Calibri"/>
        </w:rPr>
      </w:pPr>
    </w:p>
    <w:p>
      <w:pPr>
        <w:wordWrap w:val="0"/>
        <w:rPr>
          <w:rFonts w:ascii="Calibri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Theme="minorEastAsia"/>
          <w:b/>
          <w:color w:val="008000"/>
          <w:sz w:val="24"/>
          <w:szCs w:val="24"/>
        </w:rPr>
      </w:pPr>
    </w:p>
    <w:p>
      <w:pPr>
        <w:wordWrap w:val="0"/>
        <w:rPr>
          <w:rFonts w:hint="eastAsia" w:ascii="Courier New" w:hAnsi="Courier New" w:eastAsiaTheme="minorEastAsia"/>
          <w:b/>
          <w:color w:val="008000"/>
          <w:sz w:val="24"/>
          <w:szCs w:val="24"/>
        </w:rPr>
      </w:pPr>
    </w:p>
    <w:p>
      <w:pPr>
        <w:pStyle w:val="2"/>
        <w:numPr>
          <w:ilvl w:val="0"/>
          <w:numId w:val="1"/>
        </w:numPr>
        <w:wordWrap w:val="0"/>
        <w:spacing w:after="160"/>
        <w:rPr>
          <w:rFonts w:ascii="Calibri"/>
          <w:b/>
          <w:sz w:val="36"/>
          <w:szCs w:val="36"/>
        </w:rPr>
      </w:pPr>
      <w:r>
        <w:rPr>
          <w:rFonts w:ascii="Calibri"/>
          <w:b/>
          <w:sz w:val="36"/>
          <w:szCs w:val="36"/>
        </w:rPr>
        <w:t>接口调用</w:t>
      </w:r>
    </w:p>
    <w:p>
      <w:pPr>
        <w:wordWrap w:val="0"/>
        <w:ind w:firstLine="420"/>
        <w:rPr>
          <w:rFonts w:ascii="Calibri"/>
        </w:rPr>
      </w:pPr>
      <w:r>
        <w:rPr>
          <w:rFonts w:ascii="Calibri"/>
        </w:rPr>
        <w:t>假设服务地址为10.0.0.30，tomcat端口为8080。</w:t>
      </w:r>
    </w:p>
    <w:p>
      <w:pPr>
        <w:wordWrap w:val="0"/>
        <w:rPr>
          <w:rFonts w:ascii="Calibri"/>
        </w:rPr>
      </w:pPr>
    </w:p>
    <w:p>
      <w:pPr>
        <w:pStyle w:val="39"/>
        <w:numPr>
          <w:ilvl w:val="0"/>
          <w:numId w:val="4"/>
        </w:numPr>
        <w:wordWrap w:val="0"/>
        <w:rPr>
          <w:rFonts w:ascii="Calibri"/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>发送系统消息</w:t>
      </w:r>
    </w:p>
    <w:p>
      <w:pPr>
        <w:wordWrap w:val="0"/>
        <w:rPr>
          <w:rFonts w:ascii="Calibri"/>
          <w:color w:val="0563C1" w:themeColor="hyperlink"/>
          <w:sz w:val="24"/>
          <w:szCs w:val="24"/>
          <w:u w:val="single"/>
        </w:rPr>
      </w:pPr>
      <w:r>
        <w:rPr>
          <w:rFonts w:ascii="Calibri"/>
          <w:b/>
        </w:rPr>
        <w:t>接口</w:t>
      </w:r>
      <w:r>
        <w:rPr>
          <w:rFonts w:hint="eastAsia" w:ascii="Calibri"/>
          <w:b/>
        </w:rPr>
        <w:t>: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 xml:space="preserve"> </w:t>
      </w:r>
      <w:r>
        <w:rPr>
          <w:rFonts w:ascii="Calibri"/>
          <w:color w:val="0563C1" w:themeColor="hyperlink"/>
          <w:sz w:val="24"/>
          <w:szCs w:val="24"/>
          <w:u w:val="single"/>
        </w:rPr>
        <w:t>/wsdk/sendsysmsg.cgi</w:t>
      </w: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  <w:r>
        <w:rPr>
          <w:rFonts w:ascii="Calibri"/>
          <w:b/>
        </w:rPr>
        <w:t>参数</w:t>
      </w:r>
      <w:r>
        <w:rPr>
          <w:rFonts w:hint="eastAsia" w:ascii="Calibri"/>
          <w:b/>
        </w:rPr>
        <w:t>:</w:t>
      </w:r>
      <w:r>
        <w:rPr>
          <w:rFonts w:ascii="Courier New" w:hAnsi="Courier New" w:eastAsia="Courier New"/>
          <w:b/>
          <w:color w:val="008000"/>
          <w:sz w:val="24"/>
          <w:szCs w:val="24"/>
        </w:rPr>
        <w:t xml:space="preserve"> </w:t>
      </w:r>
    </w:p>
    <w:p>
      <w:pPr>
        <w:wordWrap w:val="0"/>
        <w:ind w:firstLine="400"/>
        <w:rPr>
          <w:rFonts w:ascii="Calibri"/>
        </w:rPr>
      </w:pPr>
      <w:r>
        <w:rPr>
          <w:rFonts w:ascii="Calibri"/>
        </w:rPr>
        <w:t>title 消息标题，不能为空</w:t>
      </w:r>
    </w:p>
    <w:p>
      <w:pPr>
        <w:wordWrap w:val="0"/>
        <w:ind w:firstLine="400"/>
        <w:rPr>
          <w:rFonts w:ascii="Calibri"/>
        </w:rPr>
      </w:pPr>
      <w:r>
        <w:rPr>
          <w:rFonts w:ascii="Calibri"/>
        </w:rPr>
        <w:t>msg 消息内容，不能为空</w:t>
      </w:r>
    </w:p>
    <w:p>
      <w:pPr>
        <w:wordWrap w:val="0"/>
        <w:ind w:firstLine="400"/>
        <w:rPr>
          <w:rFonts w:ascii="Calibri"/>
        </w:rPr>
      </w:pPr>
      <w:r>
        <w:rPr>
          <w:rFonts w:ascii="Calibri"/>
        </w:rPr>
        <w:t>users 接受者，多个用户，用|分隔</w:t>
      </w:r>
    </w:p>
    <w:p>
      <w:pPr>
        <w:wordWrap w:val="0"/>
        <w:ind w:firstLine="400"/>
        <w:rPr>
          <w:rFonts w:ascii="Calibri"/>
          <w:color w:val="FF0000"/>
        </w:rPr>
      </w:pPr>
      <w:r>
        <w:rPr>
          <w:rFonts w:ascii="Calibri"/>
          <w:color w:val="FF0000"/>
        </w:rPr>
        <w:t>参数中含有特殊字符请使用urlencode</w:t>
      </w:r>
    </w:p>
    <w:p>
      <w:pPr>
        <w:wordWrap w:val="0"/>
        <w:rPr>
          <w:rFonts w:ascii="Calibri"/>
        </w:rPr>
      </w:pPr>
    </w:p>
    <w:p>
      <w:pPr>
        <w:wordWrap w:val="0"/>
        <w:rPr>
          <w:rFonts w:ascii="Calibri"/>
        </w:rPr>
      </w:pPr>
      <w:r>
        <w:rPr>
          <w:rFonts w:ascii="Calibri"/>
        </w:rPr>
        <w:t>示例1：</w:t>
      </w:r>
    </w:p>
    <w:p>
      <w:pPr>
        <w:wordWrap w:val="0"/>
        <w:rPr>
          <w:rFonts w:ascii="Calibri"/>
          <w:color w:val="0563C1" w:themeColor="hyperlink"/>
          <w:u w:val="single"/>
        </w:rPr>
      </w:pPr>
      <w:r>
        <w:fldChar w:fldCharType="begin"/>
      </w:r>
      <w:r>
        <w:instrText xml:space="preserve"> HYPERLINK "http://10.0.0.30:8080/wsdk/sendsysmsg.cgi?title=测试&amp;msg=测试系统消息&amp;users=cs1" \h </w:instrText>
      </w:r>
      <w:r>
        <w:fldChar w:fldCharType="separate"/>
      </w:r>
      <w:r>
        <w:rPr>
          <w:rFonts w:ascii="Calibri"/>
          <w:color w:val="0563C1" w:themeColor="hyperlink"/>
          <w:u w:val="single"/>
        </w:rPr>
        <w:t>http://10.0.0.30:8080/wsdk/sendsysmsg.cgi?title=测试&amp;msg=测试系统消息&amp;users=cs1</w:t>
      </w:r>
      <w:r>
        <w:rPr>
          <w:rFonts w:ascii="Calibri"/>
          <w:color w:val="0563C1" w:themeColor="hyperlink"/>
          <w:u w:val="single"/>
        </w:rPr>
        <w:fldChar w:fldCharType="end"/>
      </w: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  <w:r>
        <w:rPr>
          <w:sz w:val="20"/>
          <w:shd w:val="clear" w:color="auto" w:fill="EFEFEF"/>
        </w:rPr>
        <w:drawing>
          <wp:inline distT="0" distB="0" distL="0" distR="0">
            <wp:extent cx="3773170" cy="2620645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26212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wordWrap w:val="0"/>
        <w:ind w:firstLine="400"/>
        <w:rPr>
          <w:rFonts w:ascii="Calibri"/>
        </w:rPr>
      </w:pPr>
    </w:p>
    <w:p>
      <w:pPr>
        <w:wordWrap w:val="0"/>
        <w:rPr>
          <w:rFonts w:ascii="Calibri"/>
        </w:rPr>
      </w:pPr>
      <w:r>
        <w:rPr>
          <w:rFonts w:ascii="Calibri"/>
        </w:rPr>
        <w:t>示例2：</w:t>
      </w:r>
    </w:p>
    <w:p>
      <w:pPr>
        <w:wordWrap w:val="0"/>
        <w:rPr>
          <w:rFonts w:ascii="Calibri"/>
        </w:rPr>
      </w:pPr>
      <w:r>
        <w:rPr>
          <w:rFonts w:ascii="Calibri"/>
          <w:color w:val="0563C1" w:themeColor="hyperlink"/>
          <w:u w:val="single"/>
        </w:rPr>
        <w:t>http://10.0.0.30:8080/wsdk/sendsysmsg.cgi?</w:t>
      </w:r>
      <w:r>
        <w:rPr>
          <w:rFonts w:ascii="Calibri"/>
        </w:rPr>
        <w:t>msg=%E8%AF%B7%E4%BA%8E15%3A30%E5%88%B0%E4%BC%9A%E8%AE%AE%E5%AE%A4%E5%BC%80%E4%BC%9A%E3%80%82&amp;title=abc-%E4%BC%9A%E8%AE%AE%E9%80%9A%E7%9F%A5&amp;users=cs1%7Ccs2</w:t>
      </w:r>
    </w:p>
    <w:p>
      <w:pPr>
        <w:wordWrap w:val="0"/>
        <w:rPr>
          <w:rFonts w:ascii="Calibri"/>
        </w:rPr>
      </w:pPr>
      <w:r>
        <w:rPr>
          <w:sz w:val="20"/>
        </w:rPr>
        <w:drawing>
          <wp:inline distT="0" distB="0" distL="0" distR="0">
            <wp:extent cx="2973070" cy="2344420"/>
            <wp:effectExtent l="19050" t="19050" r="17780" b="1778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2345055"/>
                    </a:xfrm>
                    <a:prstGeom prst="rect">
                      <a:avLst/>
                    </a:prstGeom>
                    <a:ln cap="flat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rPr>
          <w:rFonts w:ascii="Calibri"/>
        </w:rPr>
      </w:pPr>
      <w:r>
        <w:rPr>
          <w:rFonts w:ascii="Calibri"/>
        </w:rPr>
        <w:t>本示例中包含两个接收者。</w:t>
      </w:r>
    </w:p>
    <w:p>
      <w:pPr>
        <w:wordWrap w:val="0"/>
        <w:rPr>
          <w:rFonts w:ascii="Calibri"/>
        </w:rPr>
      </w:pPr>
      <w:r>
        <w:rPr>
          <w:rFonts w:ascii="Calibri"/>
        </w:rPr>
        <w:t>示例3：</w:t>
      </w:r>
    </w:p>
    <w:p>
      <w:pPr>
        <w:wordWrap w:val="0"/>
        <w:rPr>
          <w:rFonts w:ascii="Calibri"/>
        </w:rPr>
      </w:pPr>
      <w:r>
        <w:rPr>
          <w:rFonts w:ascii="Calibri"/>
          <w:color w:val="0563C1" w:themeColor="hyperlink"/>
          <w:u w:val="single"/>
        </w:rPr>
        <w:t>http://10.0.0.30:8080/wsdk/sendsysmsg.cgi?</w:t>
      </w:r>
      <w:r>
        <w:rPr>
          <w:rFonts w:ascii="Calibri"/>
        </w:rPr>
        <w:t>msg=%E8%AF%B7%E8%AE%BF%E9%97%AEhttp%3A%2F%2Fwww.baidu.com%3Fxxxxxx%2C%E8%B0%A2%E8%B0%A2%E5%90%88%E4%BD%9C&amp;title=%E6%88%91+++%E6%98%AF+++%E6%A0%87++++++%E9%A2%98&amp;users=cs1%7Ccs2</w:t>
      </w:r>
    </w:p>
    <w:p>
      <w:pPr>
        <w:wordWrap w:val="0"/>
        <w:rPr>
          <w:color w:val="FFFFFF"/>
          <w:sz w:val="20"/>
          <w:szCs w:val="20"/>
        </w:rPr>
      </w:pPr>
    </w:p>
    <w:p>
      <w:pPr>
        <w:wordWrap w:val="0"/>
        <w:rPr>
          <w:rFonts w:ascii="Calibri"/>
        </w:rPr>
      </w:pPr>
      <w:r>
        <w:rPr>
          <w:sz w:val="20"/>
        </w:rPr>
        <w:drawing>
          <wp:inline distT="0" distB="0" distL="0" distR="0">
            <wp:extent cx="3287395" cy="1744345"/>
            <wp:effectExtent l="19050" t="19050" r="27305" b="2730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744980"/>
                    </a:xfrm>
                    <a:prstGeom prst="rect">
                      <a:avLst/>
                    </a:prstGeom>
                    <a:ln cap="flat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rPr>
          <w:rFonts w:ascii="Calibri"/>
        </w:rPr>
      </w:pPr>
    </w:p>
    <w:p>
      <w:pPr>
        <w:wordWrap w:val="0"/>
        <w:rPr>
          <w:rFonts w:ascii="Calibri"/>
        </w:rPr>
      </w:pPr>
      <w:r>
        <w:rPr>
          <w:rFonts w:ascii="Calibri"/>
        </w:rPr>
        <w:t>内容中普通链接直接写入即可。</w:t>
      </w:r>
    </w:p>
    <w:p>
      <w:pPr>
        <w:wordWrap w:val="0"/>
        <w:rPr>
          <w:rFonts w:ascii="Calibri"/>
        </w:rPr>
      </w:pPr>
    </w:p>
    <w:p>
      <w:pPr>
        <w:wordWrap w:val="0"/>
        <w:rPr>
          <w:rFonts w:ascii="Calibri"/>
        </w:rPr>
      </w:pPr>
    </w:p>
    <w:p>
      <w:pPr>
        <w:pStyle w:val="2"/>
        <w:numPr>
          <w:ilvl w:val="0"/>
          <w:numId w:val="1"/>
        </w:numPr>
        <w:wordWrap w:val="0"/>
        <w:spacing w:after="160"/>
        <w:rPr>
          <w:rFonts w:ascii="Calibri"/>
          <w:b/>
          <w:sz w:val="36"/>
          <w:szCs w:val="36"/>
        </w:rPr>
      </w:pPr>
      <w:r>
        <w:rPr>
          <w:rFonts w:ascii="Calibri"/>
          <w:b/>
          <w:sz w:val="36"/>
          <w:szCs w:val="36"/>
        </w:rPr>
        <w:t>隐式链接消息</w:t>
      </w:r>
    </w:p>
    <w:p>
      <w:pPr>
        <w:wordWrap w:val="0"/>
        <w:ind w:firstLine="420"/>
        <w:rPr>
          <w:rFonts w:ascii="Calibri"/>
        </w:rPr>
      </w:pPr>
      <w:r>
        <w:rPr>
          <w:rFonts w:ascii="Calibri"/>
        </w:rPr>
        <w:t>[链接标题|链接地址|是否需要单点登录]，其中是否需要单点登录用0表示不需要，1表示需要。</w:t>
      </w:r>
    </w:p>
    <w:p>
      <w:pPr>
        <w:wordWrap w:val="0"/>
        <w:ind w:firstLine="420"/>
        <w:rPr>
          <w:rFonts w:ascii="Calibri"/>
        </w:rPr>
      </w:pPr>
    </w:p>
    <w:p>
      <w:pPr>
        <w:wordWrap w:val="0"/>
        <w:rPr>
          <w:rFonts w:ascii="Calibri"/>
        </w:rPr>
      </w:pPr>
    </w:p>
    <w:p>
      <w:pPr>
        <w:wordWrap w:val="0"/>
        <w:rPr>
          <w:rFonts w:ascii="Calibri"/>
        </w:rPr>
      </w:pPr>
      <w:r>
        <w:rPr>
          <w:rFonts w:ascii="Calibri"/>
        </w:rPr>
        <w:t>示例3：</w:t>
      </w:r>
    </w:p>
    <w:p>
      <w:pPr>
        <w:wordWrap w:val="0"/>
        <w:rPr>
          <w:rFonts w:ascii="Calibri"/>
        </w:rPr>
      </w:pPr>
      <w:r>
        <w:rPr>
          <w:rFonts w:ascii="Calibri"/>
        </w:rPr>
        <w:t>msg编码前为： 请大家访问[oa系统|www.oa.com|1],汇报工作进展</w:t>
      </w:r>
    </w:p>
    <w:p>
      <w:pPr>
        <w:wordWrap w:val="0"/>
        <w:rPr>
          <w:rFonts w:ascii="Calibri"/>
        </w:rPr>
      </w:pPr>
    </w:p>
    <w:p>
      <w:pPr>
        <w:wordWrap w:val="0"/>
        <w:rPr>
          <w:rFonts w:ascii="Calibri"/>
        </w:rPr>
      </w:pPr>
      <w:r>
        <w:rPr>
          <w:rFonts w:ascii="Calibri"/>
          <w:color w:val="0563C1" w:themeColor="hyperlink"/>
          <w:u w:val="single"/>
        </w:rPr>
        <w:t>http://10.0.0.30:8080/wsdk/sendsysmsg.cgi?</w:t>
      </w:r>
      <w:r>
        <w:rPr>
          <w:rFonts w:ascii="Calibri"/>
        </w:rPr>
        <w:t>msg=%E8%AF%B7%E5%A4%A7%E5%AE%B6%E8%AE%BF%E9%97%AE%5Boa%E7%B3%BB%E7%BB%9F%7Cwww.oa.com%7C1%5D%2C%E6%B1%87%E6%8A%A5%E5%B7%A5%E4%BD%9C%E8%BF%9B%E5%B1%95&amp;title=重要通知&amp;users=cs1</w:t>
      </w:r>
    </w:p>
    <w:p>
      <w:pPr>
        <w:wordWrap w:val="0"/>
        <w:rPr>
          <w:rFonts w:ascii="Calibri"/>
        </w:rPr>
      </w:pPr>
      <w:r>
        <w:rPr>
          <w:sz w:val="20"/>
        </w:rPr>
        <w:drawing>
          <wp:inline distT="0" distB="0" distL="0" distR="0">
            <wp:extent cx="2954020" cy="2058670"/>
            <wp:effectExtent l="19050" t="19050" r="17780" b="1778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2059305"/>
                    </a:xfrm>
                    <a:prstGeom prst="rect">
                      <a:avLst/>
                    </a:prstGeom>
                    <a:ln cap="flat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rPr>
          <w:rFonts w:ascii="Calibri"/>
        </w:rPr>
      </w:pPr>
    </w:p>
    <w:p>
      <w:pPr>
        <w:wordWrap w:val="0"/>
        <w:rPr>
          <w:rFonts w:ascii="Calibri"/>
        </w:rPr>
      </w:pPr>
    </w:p>
    <w:p>
      <w:pPr>
        <w:wordWrap w:val="0"/>
        <w:rPr>
          <w:rFonts w:ascii="Calibri"/>
        </w:rPr>
      </w:pPr>
      <w:r>
        <w:rPr>
          <w:rFonts w:ascii="Calibri"/>
        </w:rPr>
        <w:t>示例4：(不编码，仅供理解)</w:t>
      </w:r>
    </w:p>
    <w:p>
      <w:pPr>
        <w:wordWrap w:val="0"/>
        <w:rPr>
          <w:rFonts w:ascii="Calibri"/>
        </w:rPr>
      </w:pPr>
    </w:p>
    <w:p>
      <w:pPr>
        <w:wordWrap w:val="0"/>
        <w:rPr>
          <w:rFonts w:ascii="Calibri"/>
        </w:rPr>
      </w:pPr>
      <w:r>
        <w:rPr>
          <w:rFonts w:ascii="Calibri"/>
          <w:color w:val="0563C1" w:themeColor="hyperlink"/>
          <w:u w:val="single"/>
        </w:rPr>
        <w:t>http://10.0.0.30:8080/wsdk/sendsysmsg.cgi?</w:t>
      </w:r>
      <w:r>
        <w:rPr>
          <w:rFonts w:ascii="Calibri"/>
        </w:rPr>
        <w:t>msg=请访问[XM系统|www.cc.com|1]填写报告,格式参考[abc|www.abc.cc|0],报表下载地址http://www.baidu.com?xxxxxx,谢谢合作&amp;users=cs1|cs2|cs3&amp;title=我也可能含[特殊]字符</w:t>
      </w:r>
    </w:p>
    <w:p>
      <w:pPr>
        <w:wordWrap w:val="0"/>
        <w:rPr>
          <w:rFonts w:ascii="Calibri"/>
        </w:rPr>
      </w:pPr>
    </w:p>
    <w:p>
      <w:pPr>
        <w:wordWrap w:val="0"/>
        <w:rPr>
          <w:rFonts w:ascii="Calibri"/>
          <w:color w:val="0563C1" w:themeColor="hyperlink"/>
          <w:u w:val="single"/>
        </w:rPr>
      </w:pPr>
      <w:r>
        <w:rPr>
          <w:sz w:val="20"/>
        </w:rPr>
        <w:drawing>
          <wp:inline distT="0" distB="0" distL="0" distR="0">
            <wp:extent cx="2925445" cy="1334770"/>
            <wp:effectExtent l="19050" t="19050" r="27305" b="1778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335405"/>
                    </a:xfrm>
                    <a:prstGeom prst="rect">
                      <a:avLst/>
                    </a:prstGeom>
                    <a:ln cap="flat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 w:val="0"/>
        <w:rPr>
          <w:rFonts w:ascii="Calibri"/>
          <w:color w:val="0563C1" w:themeColor="hyperlink"/>
          <w:u w:val="single"/>
        </w:rPr>
      </w:pPr>
    </w:p>
    <w:p>
      <w:pPr>
        <w:pStyle w:val="2"/>
        <w:numPr>
          <w:ilvl w:val="0"/>
          <w:numId w:val="1"/>
        </w:numPr>
        <w:wordWrap w:val="0"/>
        <w:spacing w:after="160"/>
        <w:rPr>
          <w:rFonts w:ascii="Calibri"/>
          <w:b/>
          <w:sz w:val="36"/>
          <w:szCs w:val="36"/>
        </w:rPr>
      </w:pPr>
      <w:r>
        <w:rPr>
          <w:rFonts w:hint="eastAsia" w:ascii="Calibri"/>
          <w:b/>
          <w:sz w:val="36"/>
          <w:szCs w:val="36"/>
        </w:rPr>
        <w:t>其他</w:t>
      </w:r>
    </w:p>
    <w:p>
      <w:pPr>
        <w:wordWrap w:val="0"/>
        <w:ind w:left="420"/>
        <w:rPr>
          <w:rFonts w:ascii="Calibri"/>
          <w:color w:val="0563C1" w:themeColor="hyperlink"/>
        </w:rPr>
      </w:pPr>
      <w:r>
        <w:rPr>
          <w:rFonts w:ascii="Calibri"/>
        </w:rPr>
        <w:t>U</w:t>
      </w:r>
      <w:r>
        <w:rPr>
          <w:rFonts w:hint="eastAsia" w:ascii="Calibri"/>
        </w:rPr>
        <w:t>rlEncode、UrlDecode参考网站：</w:t>
      </w:r>
      <w:r>
        <w:rPr>
          <w:rFonts w:hint="eastAsia" w:ascii="Calibri"/>
          <w:color w:val="0563C1" w:themeColor="hyperlink"/>
        </w:rPr>
        <w:t xml:space="preserve"> </w:t>
      </w:r>
      <w:r>
        <w:rPr>
          <w:rFonts w:ascii="Calibri"/>
          <w:color w:val="0563C1" w:themeColor="hyperlink"/>
          <w:u w:val="single"/>
        </w:rPr>
        <w:t>http://tool.chinaz.com/tools/urlencode.aspx</w:t>
      </w:r>
    </w:p>
    <w:p>
      <w:pPr>
        <w:wordWrap w:val="0"/>
        <w:rPr>
          <w:rFonts w:ascii="Calibri"/>
          <w:color w:val="0563C1" w:themeColor="hyperlink"/>
          <w:u w:val="single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p>
      <w:pPr>
        <w:wordWrap w:val="0"/>
        <w:rPr>
          <w:rFonts w:ascii="Courier New" w:hAnsi="Courier New" w:eastAsia="Courier New"/>
          <w:b/>
          <w:color w:val="008000"/>
          <w:sz w:val="24"/>
          <w:szCs w:val="24"/>
        </w:rPr>
      </w:pPr>
    </w:p>
    <w:sectPr>
      <w:pgSz w:w="11906" w:h="16838"/>
      <w:pgMar w:top="1701" w:right="1440" w:bottom="1440" w:left="1440" w:header="708" w:footer="708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674D8"/>
    <w:multiLevelType w:val="multilevel"/>
    <w:tmpl w:val="2EE674D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8485F53"/>
    <w:multiLevelType w:val="multilevel"/>
    <w:tmpl w:val="38485F5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594E78"/>
    <w:multiLevelType w:val="multilevel"/>
    <w:tmpl w:val="5E594E78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9E5DE8"/>
    <w:multiLevelType w:val="multilevel"/>
    <w:tmpl w:val="679E5DE8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2"/>
  </w:compat>
  <w:rsids>
    <w:rsidRoot w:val="004D0A32"/>
    <w:rsid w:val="000A52F5"/>
    <w:rsid w:val="0016433A"/>
    <w:rsid w:val="001E0C03"/>
    <w:rsid w:val="002D49F8"/>
    <w:rsid w:val="00351C09"/>
    <w:rsid w:val="00406150"/>
    <w:rsid w:val="00447EE3"/>
    <w:rsid w:val="004D0A32"/>
    <w:rsid w:val="004D6C34"/>
    <w:rsid w:val="004F4CAB"/>
    <w:rsid w:val="00520E91"/>
    <w:rsid w:val="00611B64"/>
    <w:rsid w:val="00626649"/>
    <w:rsid w:val="00724B7C"/>
    <w:rsid w:val="008651C8"/>
    <w:rsid w:val="00A1397A"/>
    <w:rsid w:val="00A14349"/>
    <w:rsid w:val="00A64642"/>
    <w:rsid w:val="00A96D35"/>
    <w:rsid w:val="00AA425D"/>
    <w:rsid w:val="00B04EE3"/>
    <w:rsid w:val="00B13821"/>
    <w:rsid w:val="00B41E4D"/>
    <w:rsid w:val="00B45C26"/>
    <w:rsid w:val="00DD781E"/>
    <w:rsid w:val="00DE24DC"/>
    <w:rsid w:val="00E3030E"/>
    <w:rsid w:val="00E3052A"/>
    <w:rsid w:val="00F83A3C"/>
    <w:rsid w:val="12933999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宋体" w:hAnsi="宋体" w:eastAsia="宋体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="宋体" w:hAnsi="宋体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Times New Roman" w:hAnsi="Times New Roman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Times New Roman" w:hAnsi="Times New Roman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26">
    <w:name w:val="Default Paragraph Font"/>
    <w:semiHidden/>
    <w:unhideWhenUsed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2">
    <w:name w:val="Document Map"/>
    <w:basedOn w:val="1"/>
    <w:link w:val="41"/>
    <w:semiHidden/>
    <w:unhideWhenUsed/>
    <w:qFormat/>
    <w:uiPriority w:val="99"/>
    <w:rPr>
      <w:sz w:val="18"/>
      <w:szCs w:val="18"/>
    </w:rPr>
  </w:style>
  <w:style w:type="paragraph" w:styleId="13">
    <w:name w:val="toc 5"/>
    <w:next w:val="1"/>
    <w:unhideWhenUsed/>
    <w:qFormat/>
    <w:uiPriority w:val="32"/>
    <w:pPr>
      <w:ind w:left="170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4">
    <w:name w:val="toc 3"/>
    <w:next w:val="1"/>
    <w:unhideWhenUsed/>
    <w:qFormat/>
    <w:uiPriority w:val="30"/>
    <w:pPr>
      <w:ind w:left="85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5">
    <w:name w:val="toc 8"/>
    <w:next w:val="1"/>
    <w:unhideWhenUsed/>
    <w:qFormat/>
    <w:uiPriority w:val="35"/>
    <w:pPr>
      <w:ind w:left="297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6">
    <w:name w:val="Balloon Text"/>
    <w:basedOn w:val="1"/>
    <w:link w:val="44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4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next w:val="1"/>
    <w:unhideWhenUsed/>
    <w:qFormat/>
    <w:uiPriority w:val="28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0">
    <w:name w:val="toc 4"/>
    <w:next w:val="1"/>
    <w:unhideWhenUsed/>
    <w:qFormat/>
    <w:uiPriority w:val="31"/>
    <w:pPr>
      <w:ind w:left="127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1">
    <w:name w:val="Subtitle"/>
    <w:qFormat/>
    <w:uiPriority w:val="16"/>
    <w:pPr>
      <w:jc w:val="center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2">
    <w:name w:val="toc 6"/>
    <w:next w:val="1"/>
    <w:unhideWhenUsed/>
    <w:qFormat/>
    <w:uiPriority w:val="33"/>
    <w:pPr>
      <w:ind w:left="212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3">
    <w:name w:val="toc 2"/>
    <w:next w:val="1"/>
    <w:unhideWhenUsed/>
    <w:qFormat/>
    <w:uiPriority w:val="29"/>
    <w:pPr>
      <w:ind w:left="42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4">
    <w:name w:val="toc 9"/>
    <w:next w:val="1"/>
    <w:unhideWhenUsed/>
    <w:qFormat/>
    <w:uiPriority w:val="36"/>
    <w:pPr>
      <w:ind w:left="340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5">
    <w:name w:val="Title"/>
    <w:qFormat/>
    <w:uiPriority w:val="6"/>
    <w:pPr>
      <w:jc w:val="center"/>
    </w:pPr>
    <w:rPr>
      <w:rFonts w:ascii="Times New Roman" w:hAnsi="Times New Roman" w:eastAsia="宋体" w:cs="Times New Roman"/>
      <w:b/>
      <w:sz w:val="32"/>
      <w:szCs w:val="32"/>
      <w:lang w:val="en-US" w:eastAsia="zh-CN" w:bidi="ar-SA"/>
    </w:rPr>
  </w:style>
  <w:style w:type="character" w:styleId="27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8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character" w:styleId="29">
    <w:name w:val="Hyperlink"/>
    <w:basedOn w:val="26"/>
    <w:unhideWhenUsed/>
    <w:qFormat/>
    <w:uiPriority w:val="99"/>
    <w:rPr>
      <w:color w:val="0563C1" w:themeColor="hyperlink"/>
      <w:u w:val="single"/>
    </w:rPr>
  </w:style>
  <w:style w:type="paragraph" w:styleId="31">
    <w:name w:val="No Spacing"/>
    <w:qFormat/>
    <w:uiPriority w:val="5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customStyle="1" w:styleId="32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3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4">
    <w:name w:val="Quote"/>
    <w:qFormat/>
    <w:uiPriority w:val="21"/>
    <w:pPr>
      <w:ind w:left="864" w:right="864"/>
      <w:jc w:val="center"/>
    </w:pPr>
    <w:rPr>
      <w:rFonts w:ascii="Times New Roman" w:hAnsi="Times New Roman" w:eastAsia="宋体" w:cs="Times New Roman"/>
      <w:i/>
      <w:color w:val="404040"/>
      <w:sz w:val="21"/>
      <w:szCs w:val="21"/>
      <w:lang w:val="en-US" w:eastAsia="zh-CN" w:bidi="ar-SA"/>
    </w:rPr>
  </w:style>
  <w:style w:type="paragraph" w:styleId="35">
    <w:name w:val="Intense Quote"/>
    <w:qFormat/>
    <w:uiPriority w:val="22"/>
    <w:pPr>
      <w:ind w:left="950" w:right="950"/>
      <w:jc w:val="center"/>
    </w:pPr>
    <w:rPr>
      <w:rFonts w:ascii="Times New Roman" w:hAnsi="Times New Roman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6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7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8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39">
    <w:name w:val="List Paragraph"/>
    <w:qFormat/>
    <w:uiPriority w:val="26"/>
    <w:pPr>
      <w:ind w:left="85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customStyle="1" w:styleId="40">
    <w:name w:val="TOC Heading"/>
    <w:unhideWhenUsed/>
    <w:qFormat/>
    <w:uiPriority w:val="27"/>
    <w:pPr>
      <w:jc w:val="both"/>
    </w:pPr>
    <w:rPr>
      <w:rFonts w:ascii="Times New Roman" w:hAnsi="Times New Roman" w:eastAsia="宋体" w:cs="Times New Roman"/>
      <w:color w:val="2E74B5"/>
      <w:sz w:val="32"/>
      <w:szCs w:val="32"/>
      <w:lang w:val="en-US" w:eastAsia="zh-CN" w:bidi="ar-SA"/>
    </w:rPr>
  </w:style>
  <w:style w:type="character" w:customStyle="1" w:styleId="41">
    <w:name w:val="文档结构图 Char"/>
    <w:basedOn w:val="26"/>
    <w:link w:val="12"/>
    <w:semiHidden/>
    <w:qFormat/>
    <w:uiPriority w:val="99"/>
    <w:rPr>
      <w:rFonts w:ascii="宋体" w:hAnsi="宋体"/>
      <w:sz w:val="18"/>
      <w:szCs w:val="18"/>
    </w:rPr>
  </w:style>
  <w:style w:type="character" w:customStyle="1" w:styleId="42">
    <w:name w:val="页眉 Char"/>
    <w:basedOn w:val="26"/>
    <w:link w:val="18"/>
    <w:semiHidden/>
    <w:qFormat/>
    <w:uiPriority w:val="99"/>
    <w:rPr>
      <w:rFonts w:ascii="宋体" w:hAnsi="宋体"/>
      <w:sz w:val="18"/>
      <w:szCs w:val="18"/>
    </w:rPr>
  </w:style>
  <w:style w:type="character" w:customStyle="1" w:styleId="43">
    <w:name w:val="页脚 Char"/>
    <w:basedOn w:val="26"/>
    <w:link w:val="17"/>
    <w:semiHidden/>
    <w:qFormat/>
    <w:uiPriority w:val="99"/>
    <w:rPr>
      <w:rFonts w:ascii="宋体" w:hAnsi="宋体"/>
      <w:sz w:val="18"/>
      <w:szCs w:val="18"/>
    </w:rPr>
  </w:style>
  <w:style w:type="character" w:customStyle="1" w:styleId="44">
    <w:name w:val="批注框文本 Char"/>
    <w:basedOn w:val="26"/>
    <w:link w:val="16"/>
    <w:semiHidden/>
    <w:qFormat/>
    <w:uiPriority w:val="99"/>
    <w:rPr>
      <w:rFonts w:ascii="宋体" w:hAnsi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黑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宋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111111</Company>
  <Pages>5</Pages>
  <Words>406</Words>
  <Characters>2319</Characters>
  <Lines>19</Lines>
  <Paragraphs>5</Paragraphs>
  <TotalTime>48</TotalTime>
  <ScaleCrop>false</ScaleCrop>
  <LinksUpToDate>false</LinksUpToDate>
  <CharactersWithSpaces>2720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2018-05-24T13:51:00Z</dcterms:created>
  <dc:creator>king</dc:creator>
  <cp:lastModifiedBy>Administrator</cp:lastModifiedBy>
  <dcterms:modified xsi:type="dcterms:W3CDTF">2018-06-05T11:51:44Z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