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06EE09" w14:textId="77777777" w:rsidR="00A56CAE" w:rsidRDefault="00A56CAE" w:rsidP="00A56CAE">
      <w:pPr>
        <w:rPr>
          <w:rFonts w:ascii="Times New Roman" w:eastAsia="Times New Roman" w:hAnsi="Times New Roman" w:cs="Times New Roman"/>
        </w:rPr>
      </w:pPr>
      <w:bookmarkStart w:id="0" w:name="_Hlk185073106"/>
      <w:bookmarkEnd w:id="0"/>
      <w:r>
        <w:rPr>
          <w:noProof/>
        </w:rPr>
        <w:drawing>
          <wp:anchor distT="0" distB="0" distL="114300" distR="114300" simplePos="0" relativeHeight="251643904" behindDoc="0" locked="0" layoutInCell="1" allowOverlap="1" wp14:anchorId="7947F1F9" wp14:editId="55D45E32">
            <wp:simplePos x="6000750" y="914400"/>
            <wp:positionH relativeFrom="margin">
              <wp:align>right</wp:align>
            </wp:positionH>
            <wp:positionV relativeFrom="margin">
              <wp:align>top</wp:align>
            </wp:positionV>
            <wp:extent cx="1051560" cy="1367790"/>
            <wp:effectExtent l="0" t="0" r="0" b="3810"/>
            <wp:wrapSquare wrapText="bothSides"/>
            <wp:docPr id="4" name="Image 4" descr="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Logo  Description automatically generated"/>
                    <pic:cNvPicPr>
                      <a:picLocks/>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1560" cy="1367790"/>
                    </a:xfrm>
                    <a:prstGeom prst="rect">
                      <a:avLst/>
                    </a:prstGeom>
                  </pic:spPr>
                </pic:pic>
              </a:graphicData>
            </a:graphic>
          </wp:anchor>
        </w:drawing>
      </w:r>
      <w:r>
        <w:rPr>
          <w:noProof/>
        </w:rPr>
        <w:drawing>
          <wp:anchor distT="0" distB="0" distL="114300" distR="114300" simplePos="0" relativeHeight="251641856" behindDoc="0" locked="0" layoutInCell="1" allowOverlap="1" wp14:anchorId="1A8844A1" wp14:editId="683F0CA1">
            <wp:simplePos x="914400" y="914400"/>
            <wp:positionH relativeFrom="margin">
              <wp:align>left</wp:align>
            </wp:positionH>
            <wp:positionV relativeFrom="margin">
              <wp:align>top</wp:align>
            </wp:positionV>
            <wp:extent cx="1249680" cy="1266825"/>
            <wp:effectExtent l="0" t="0" r="7620" b="9525"/>
            <wp:wrapSquare wrapText="bothSides"/>
            <wp:docPr id="3" name="Image 3" descr="A picture containing logo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picture containing logo  Description automatically generated"/>
                    <pic:cNvPicPr>
                      <a:picLocks/>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9680" cy="1266825"/>
                    </a:xfrm>
                    <a:prstGeom prst="rect">
                      <a:avLst/>
                    </a:prstGeom>
                  </pic:spPr>
                </pic:pic>
              </a:graphicData>
            </a:graphic>
          </wp:anchor>
        </w:drawing>
      </w:r>
    </w:p>
    <w:p w14:paraId="41E6AF54"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Cairo University</w:t>
      </w:r>
    </w:p>
    <w:p w14:paraId="49E0FE1C"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tl/>
        </w:rPr>
      </w:pPr>
      <w:r w:rsidRPr="002D1E68">
        <w:rPr>
          <w:rFonts w:asciiTheme="majorBidi" w:eastAsia="Times New Roman" w:hAnsiTheme="majorBidi" w:cstheme="majorBidi"/>
          <w:b/>
          <w:bCs/>
          <w:sz w:val="28"/>
          <w:szCs w:val="28"/>
        </w:rPr>
        <w:t>Faculty of Engineering</w:t>
      </w:r>
    </w:p>
    <w:p w14:paraId="578154C8" w14:textId="77777777" w:rsidR="00A56CAE" w:rsidRPr="002D1E68" w:rsidRDefault="00A56CAE" w:rsidP="00A56CAE">
      <w:pPr>
        <w:tabs>
          <w:tab w:val="left" w:pos="1035"/>
        </w:tabs>
        <w:ind w:left="720"/>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Electronics &amp; Communication Department</w:t>
      </w:r>
    </w:p>
    <w:p w14:paraId="179E69FB" w14:textId="77777777" w:rsidR="00A56CAE" w:rsidRPr="002D1E68" w:rsidRDefault="00A56CAE" w:rsidP="00A56CAE">
      <w:pPr>
        <w:rPr>
          <w:rFonts w:asciiTheme="majorBidi" w:eastAsia="Times New Roman" w:hAnsiTheme="majorBidi" w:cstheme="majorBidi"/>
        </w:rPr>
      </w:pPr>
    </w:p>
    <w:p w14:paraId="3354762F" w14:textId="77777777" w:rsidR="00A56CAE" w:rsidRPr="002D1E68" w:rsidRDefault="00A56CAE" w:rsidP="00A56CAE">
      <w:pPr>
        <w:rPr>
          <w:rFonts w:asciiTheme="majorBidi" w:eastAsia="Times New Roman" w:hAnsiTheme="majorBidi" w:cstheme="majorBidi"/>
          <w:rtl/>
        </w:rPr>
      </w:pPr>
    </w:p>
    <w:p w14:paraId="4A46C529" w14:textId="13446E90" w:rsidR="00A56CAE" w:rsidRPr="002D1E68" w:rsidRDefault="00A56CAE" w:rsidP="00A56CAE">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ELC</w:t>
      </w:r>
      <w:r w:rsidR="004A10DF">
        <w:rPr>
          <w:rFonts w:asciiTheme="majorBidi" w:eastAsia="Times New Roman" w:hAnsiTheme="majorBidi" w:cstheme="majorBidi"/>
          <w:b/>
          <w:bCs/>
          <w:sz w:val="40"/>
          <w:szCs w:val="40"/>
        </w:rPr>
        <w:t>307</w:t>
      </w:r>
      <w:r w:rsidRPr="002D1E68">
        <w:rPr>
          <w:rFonts w:asciiTheme="majorBidi" w:eastAsia="Times New Roman" w:hAnsiTheme="majorBidi" w:cstheme="majorBidi"/>
          <w:b/>
          <w:bCs/>
          <w:sz w:val="40"/>
          <w:szCs w:val="40"/>
          <w:rtl/>
        </w:rPr>
        <w:t xml:space="preserve"> </w:t>
      </w:r>
      <w:r w:rsidR="004A10DF">
        <w:rPr>
          <w:rFonts w:asciiTheme="majorBidi" w:eastAsia="Times New Roman" w:hAnsiTheme="majorBidi" w:cstheme="majorBidi"/>
          <w:b/>
          <w:bCs/>
          <w:sz w:val="40"/>
          <w:szCs w:val="40"/>
        </w:rPr>
        <w:t>0</w:t>
      </w:r>
      <w:r w:rsidRPr="002D1E68">
        <w:rPr>
          <w:rFonts w:asciiTheme="majorBidi" w:eastAsia="Times New Roman" w:hAnsiTheme="majorBidi" w:cstheme="majorBidi"/>
          <w:b/>
          <w:bCs/>
          <w:sz w:val="40"/>
          <w:szCs w:val="40"/>
        </w:rPr>
        <w:t>Project</w:t>
      </w:r>
      <w:r w:rsidR="004A10DF">
        <w:rPr>
          <w:rFonts w:asciiTheme="majorBidi" w:eastAsia="Times New Roman" w:hAnsiTheme="majorBidi" w:cstheme="majorBidi"/>
          <w:b/>
          <w:bCs/>
          <w:sz w:val="40"/>
          <w:szCs w:val="40"/>
        </w:rPr>
        <w:t>1</w:t>
      </w:r>
    </w:p>
    <w:p w14:paraId="4D218105" w14:textId="6B19B1D9" w:rsidR="00A56CAE" w:rsidRPr="002D1E68" w:rsidRDefault="00DA30C3" w:rsidP="00A56CAE">
      <w:pPr>
        <w:jc w:val="center"/>
        <w:rPr>
          <w:rFonts w:asciiTheme="majorBidi" w:hAnsiTheme="majorBidi" w:cstheme="majorBidi"/>
          <w:b/>
          <w:bCs/>
          <w:sz w:val="40"/>
          <w:szCs w:val="40"/>
        </w:rPr>
      </w:pPr>
      <w:r>
        <w:rPr>
          <w:rFonts w:asciiTheme="majorBidi" w:hAnsiTheme="majorBidi" w:cstheme="majorBidi"/>
          <w:b/>
          <w:bCs/>
          <w:sz w:val="40"/>
          <w:szCs w:val="40"/>
        </w:rPr>
        <w:t>Digital Radio</w:t>
      </w:r>
    </w:p>
    <w:p w14:paraId="5020C152" w14:textId="12DC065A" w:rsidR="00A56CAE" w:rsidRPr="002D1E68" w:rsidRDefault="00A56CAE" w:rsidP="0027784A">
      <w:pPr>
        <w:rPr>
          <w:rFonts w:asciiTheme="majorBidi" w:eastAsia="Times New Roman" w:hAnsiTheme="majorBidi" w:cstheme="majorBidi"/>
          <w:b/>
          <w:bCs/>
          <w:sz w:val="40"/>
          <w:szCs w:val="40"/>
        </w:rPr>
      </w:pPr>
    </w:p>
    <w:tbl>
      <w:tblPr>
        <w:tblStyle w:val="TableGrid"/>
        <w:tblpPr w:leftFromText="180" w:rightFromText="180" w:vertAnchor="text" w:horzAnchor="margin" w:tblpXSpec="center" w:tblpY="108"/>
        <w:tblW w:w="0" w:type="auto"/>
        <w:tblLook w:val="04A0" w:firstRow="1" w:lastRow="0" w:firstColumn="1" w:lastColumn="0" w:noHBand="0" w:noVBand="1"/>
      </w:tblPr>
      <w:tblGrid>
        <w:gridCol w:w="3595"/>
        <w:gridCol w:w="2338"/>
        <w:gridCol w:w="2338"/>
      </w:tblGrid>
      <w:tr w:rsidR="004A10DF" w:rsidRPr="002D1E68" w14:paraId="790A16D4" w14:textId="2C6DC17A" w:rsidTr="00EF038B">
        <w:tc>
          <w:tcPr>
            <w:tcW w:w="3595" w:type="dxa"/>
          </w:tcPr>
          <w:p w14:paraId="13A54042" w14:textId="77777777" w:rsidR="004A10DF" w:rsidRPr="002D1E68" w:rsidRDefault="004A10DF" w:rsidP="0003057C">
            <w:pPr>
              <w:jc w:val="center"/>
              <w:rPr>
                <w:rFonts w:asciiTheme="majorBidi" w:eastAsia="Times New Roman" w:hAnsiTheme="majorBidi" w:cstheme="majorBidi"/>
                <w:b/>
                <w:bCs/>
                <w:sz w:val="28"/>
                <w:szCs w:val="28"/>
              </w:rPr>
            </w:pPr>
            <w:r w:rsidRPr="002D1E68">
              <w:rPr>
                <w:rFonts w:asciiTheme="majorBidi" w:eastAsia="Times New Roman" w:hAnsiTheme="majorBidi" w:cstheme="majorBidi"/>
                <w:b/>
                <w:bCs/>
                <w:sz w:val="28"/>
                <w:szCs w:val="28"/>
              </w:rPr>
              <w:t>Name</w:t>
            </w:r>
          </w:p>
        </w:tc>
        <w:tc>
          <w:tcPr>
            <w:tcW w:w="2338" w:type="dxa"/>
          </w:tcPr>
          <w:p w14:paraId="459ED2CF" w14:textId="26D5E156" w:rsidR="004A10DF" w:rsidRPr="002D1E68" w:rsidRDefault="004A10DF" w:rsidP="0003057C">
            <w:pPr>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Code</w:t>
            </w:r>
          </w:p>
        </w:tc>
        <w:tc>
          <w:tcPr>
            <w:tcW w:w="2338" w:type="dxa"/>
          </w:tcPr>
          <w:p w14:paraId="09A434F9" w14:textId="7CA284F7" w:rsidR="004A10DF" w:rsidRDefault="004A10DF" w:rsidP="0003057C">
            <w:pPr>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ID</w:t>
            </w:r>
          </w:p>
        </w:tc>
      </w:tr>
      <w:tr w:rsidR="004A10DF" w:rsidRPr="002D1E68" w14:paraId="4D409765" w14:textId="7B90EB27" w:rsidTr="00EF038B">
        <w:tc>
          <w:tcPr>
            <w:tcW w:w="3595" w:type="dxa"/>
          </w:tcPr>
          <w:p w14:paraId="131AB5BC" w14:textId="77777777"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يوسف خالد عمر محمود</w:t>
            </w:r>
          </w:p>
        </w:tc>
        <w:tc>
          <w:tcPr>
            <w:tcW w:w="2338" w:type="dxa"/>
          </w:tcPr>
          <w:p w14:paraId="02BAA460" w14:textId="06F6B8D7"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438</w:t>
            </w:r>
          </w:p>
        </w:tc>
        <w:tc>
          <w:tcPr>
            <w:tcW w:w="2338" w:type="dxa"/>
          </w:tcPr>
          <w:p w14:paraId="019A27F0" w14:textId="0AAC793F"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9220984</w:t>
            </w:r>
          </w:p>
        </w:tc>
      </w:tr>
      <w:tr w:rsidR="004A10DF" w:rsidRPr="002D1E68" w14:paraId="3EBC145B" w14:textId="11FAE3E7" w:rsidTr="00EF038B">
        <w:trPr>
          <w:trHeight w:val="70"/>
        </w:trPr>
        <w:tc>
          <w:tcPr>
            <w:tcW w:w="3595" w:type="dxa"/>
          </w:tcPr>
          <w:p w14:paraId="41FCD117" w14:textId="4B7CF7C0" w:rsidR="004A10DF" w:rsidRPr="00CF0C8B" w:rsidRDefault="004A10DF" w:rsidP="0003057C">
            <w:pPr>
              <w:jc w:val="center"/>
              <w:rPr>
                <w:rFonts w:asciiTheme="majorBidi" w:eastAsia="Times New Roman" w:hAnsiTheme="majorBidi" w:cs="Times New Roman"/>
                <w:b/>
                <w:bCs/>
                <w:sz w:val="28"/>
                <w:szCs w:val="28"/>
                <w:rtl/>
                <w:lang w:bidi="ar-EG"/>
              </w:rPr>
            </w:pPr>
            <w:r w:rsidRPr="004A10DF">
              <w:rPr>
                <w:rFonts w:asciiTheme="majorBidi" w:eastAsia="Times New Roman" w:hAnsiTheme="majorBidi" w:cs="Times New Roman" w:hint="cs"/>
                <w:b/>
                <w:bCs/>
                <w:sz w:val="28"/>
                <w:szCs w:val="28"/>
                <w:rtl/>
                <w:lang w:bidi="ar-EG"/>
              </w:rPr>
              <w:t>محمد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عبدالحكم</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محمد</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ابو</w:t>
            </w:r>
            <w:r w:rsidRPr="004A10DF">
              <w:rPr>
                <w:rFonts w:asciiTheme="majorBidi" w:eastAsia="Times New Roman" w:hAnsiTheme="majorBidi" w:cs="Times New Roman"/>
                <w:b/>
                <w:bCs/>
                <w:sz w:val="28"/>
                <w:szCs w:val="28"/>
                <w:rtl/>
                <w:lang w:bidi="ar-EG"/>
              </w:rPr>
              <w:t xml:space="preserve"> </w:t>
            </w:r>
            <w:r w:rsidRPr="004A10DF">
              <w:rPr>
                <w:rFonts w:asciiTheme="majorBidi" w:eastAsia="Times New Roman" w:hAnsiTheme="majorBidi" w:cs="Times New Roman" w:hint="cs"/>
                <w:b/>
                <w:bCs/>
                <w:sz w:val="28"/>
                <w:szCs w:val="28"/>
                <w:rtl/>
                <w:lang w:bidi="ar-EG"/>
              </w:rPr>
              <w:t>الدهب</w:t>
            </w:r>
          </w:p>
        </w:tc>
        <w:tc>
          <w:tcPr>
            <w:tcW w:w="2338" w:type="dxa"/>
          </w:tcPr>
          <w:p w14:paraId="1AEE3035" w14:textId="350C11B3"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317</w:t>
            </w:r>
          </w:p>
        </w:tc>
        <w:tc>
          <w:tcPr>
            <w:tcW w:w="2338" w:type="dxa"/>
          </w:tcPr>
          <w:p w14:paraId="6105D3DB" w14:textId="62FC8B84"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9220647</w:t>
            </w:r>
          </w:p>
        </w:tc>
      </w:tr>
      <w:tr w:rsidR="004A10DF" w:rsidRPr="002D1E68" w14:paraId="49AF2A3D" w14:textId="379D7414" w:rsidTr="00EF038B">
        <w:tc>
          <w:tcPr>
            <w:tcW w:w="3595" w:type="dxa"/>
          </w:tcPr>
          <w:p w14:paraId="5065BC40" w14:textId="0A28C97D"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احمد محمد احمد محمد سلطان</w:t>
            </w:r>
          </w:p>
        </w:tc>
        <w:tc>
          <w:tcPr>
            <w:tcW w:w="2338" w:type="dxa"/>
          </w:tcPr>
          <w:p w14:paraId="69F3D13E" w14:textId="44C8291A"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114</w:t>
            </w:r>
          </w:p>
        </w:tc>
        <w:tc>
          <w:tcPr>
            <w:tcW w:w="2338" w:type="dxa"/>
          </w:tcPr>
          <w:p w14:paraId="2E7AFAA2" w14:textId="3C1C31BB"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9220080</w:t>
            </w:r>
          </w:p>
        </w:tc>
      </w:tr>
      <w:tr w:rsidR="004A10DF" w:rsidRPr="002D1E68" w14:paraId="7EC83DBB" w14:textId="3EEDEAC0" w:rsidTr="00EF038B">
        <w:tc>
          <w:tcPr>
            <w:tcW w:w="3595" w:type="dxa"/>
          </w:tcPr>
          <w:p w14:paraId="5FF44385" w14:textId="061D621D"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عمر ايمن امين محمد</w:t>
            </w:r>
          </w:p>
        </w:tc>
        <w:tc>
          <w:tcPr>
            <w:tcW w:w="2338" w:type="dxa"/>
          </w:tcPr>
          <w:p w14:paraId="38CF2B98" w14:textId="2559FC9C"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302</w:t>
            </w:r>
          </w:p>
        </w:tc>
        <w:tc>
          <w:tcPr>
            <w:tcW w:w="2338" w:type="dxa"/>
          </w:tcPr>
          <w:p w14:paraId="48538FAE" w14:textId="07F69FB0"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9220528</w:t>
            </w:r>
          </w:p>
        </w:tc>
      </w:tr>
      <w:tr w:rsidR="004A10DF" w:rsidRPr="002D1E68" w14:paraId="5C445D7A" w14:textId="48BBEE70" w:rsidTr="00EF038B">
        <w:tc>
          <w:tcPr>
            <w:tcW w:w="3595" w:type="dxa"/>
          </w:tcPr>
          <w:p w14:paraId="62F53521" w14:textId="6F0214AE" w:rsidR="004A10DF" w:rsidRPr="00CF0C8B" w:rsidRDefault="00CF0C8B"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rtl/>
                <w:lang w:bidi="ar-EG"/>
              </w:rPr>
              <w:t>شهد حمد شعبان صالح</w:t>
            </w:r>
          </w:p>
        </w:tc>
        <w:tc>
          <w:tcPr>
            <w:tcW w:w="2338" w:type="dxa"/>
          </w:tcPr>
          <w:p w14:paraId="7404191D" w14:textId="75178EF9" w:rsidR="004A10DF" w:rsidRPr="00CF0C8B" w:rsidRDefault="004A10DF" w:rsidP="0003057C">
            <w:pPr>
              <w:jc w:val="center"/>
              <w:rPr>
                <w:rFonts w:asciiTheme="majorBidi" w:eastAsia="Times New Roman" w:hAnsiTheme="majorBidi" w:cs="Times New Roman"/>
                <w:b/>
                <w:bCs/>
                <w:sz w:val="28"/>
                <w:szCs w:val="28"/>
                <w:rtl/>
                <w:lang w:bidi="ar-EG"/>
              </w:rPr>
            </w:pPr>
            <w:r w:rsidRPr="00CF0C8B">
              <w:rPr>
                <w:rFonts w:asciiTheme="majorBidi" w:eastAsia="Times New Roman" w:hAnsiTheme="majorBidi" w:cs="Times New Roman"/>
                <w:b/>
                <w:bCs/>
                <w:sz w:val="28"/>
                <w:szCs w:val="28"/>
                <w:lang w:bidi="ar-EG"/>
              </w:rPr>
              <w:t>226</w:t>
            </w:r>
          </w:p>
        </w:tc>
        <w:tc>
          <w:tcPr>
            <w:tcW w:w="2338" w:type="dxa"/>
          </w:tcPr>
          <w:p w14:paraId="6CB70B90" w14:textId="7B0B0855" w:rsidR="004A10DF" w:rsidRPr="00CF0C8B" w:rsidRDefault="004A10DF" w:rsidP="0003057C">
            <w:pPr>
              <w:jc w:val="center"/>
              <w:rPr>
                <w:rFonts w:asciiTheme="majorBidi" w:eastAsia="Times New Roman" w:hAnsiTheme="majorBidi" w:cs="Times New Roman"/>
                <w:b/>
                <w:bCs/>
                <w:sz w:val="28"/>
                <w:szCs w:val="28"/>
                <w:lang w:bidi="ar-EG"/>
              </w:rPr>
            </w:pPr>
            <w:r w:rsidRPr="00CF0C8B">
              <w:rPr>
                <w:rFonts w:asciiTheme="majorBidi" w:eastAsia="Times New Roman" w:hAnsiTheme="majorBidi" w:cs="Times New Roman"/>
                <w:b/>
                <w:bCs/>
                <w:sz w:val="28"/>
                <w:szCs w:val="28"/>
                <w:lang w:bidi="ar-EG"/>
              </w:rPr>
              <w:t>9220401</w:t>
            </w:r>
          </w:p>
        </w:tc>
      </w:tr>
    </w:tbl>
    <w:p w14:paraId="32BB0255" w14:textId="77777777" w:rsidR="00A56CAE" w:rsidRDefault="00A56CAE" w:rsidP="00A56CAE"/>
    <w:p w14:paraId="2631B403" w14:textId="5D1A8023" w:rsidR="0027784A" w:rsidRPr="0027784A" w:rsidRDefault="0027784A" w:rsidP="0027784A">
      <w:pPr>
        <w:jc w:val="center"/>
        <w:rPr>
          <w:rFonts w:asciiTheme="majorBidi" w:eastAsia="Times New Roman" w:hAnsiTheme="majorBidi" w:cstheme="majorBidi"/>
          <w:b/>
          <w:bCs/>
          <w:sz w:val="40"/>
          <w:szCs w:val="40"/>
        </w:rPr>
      </w:pPr>
      <w:r w:rsidRPr="002D1E68">
        <w:rPr>
          <w:rFonts w:asciiTheme="majorBidi" w:eastAsia="Times New Roman" w:hAnsiTheme="majorBidi" w:cstheme="majorBidi"/>
          <w:b/>
          <w:bCs/>
          <w:sz w:val="40"/>
          <w:szCs w:val="40"/>
        </w:rPr>
        <w:t xml:space="preserve">Under supervision of </w:t>
      </w:r>
      <w:proofErr w:type="spellStart"/>
      <w:r w:rsidRPr="0027784A">
        <w:rPr>
          <w:rFonts w:asciiTheme="majorBidi" w:eastAsia="Times New Roman" w:hAnsiTheme="majorBidi" w:cstheme="majorBidi"/>
          <w:b/>
          <w:bCs/>
          <w:sz w:val="40"/>
          <w:szCs w:val="40"/>
        </w:rPr>
        <w:t>Eng</w:t>
      </w:r>
      <w:proofErr w:type="spellEnd"/>
      <w:r w:rsidRPr="0027784A">
        <w:rPr>
          <w:rFonts w:asciiTheme="majorBidi" w:eastAsia="Times New Roman" w:hAnsiTheme="majorBidi" w:cstheme="majorBidi"/>
          <w:b/>
          <w:bCs/>
          <w:sz w:val="40"/>
          <w:szCs w:val="40"/>
        </w:rPr>
        <w:t>, Mohamed Khaled</w:t>
      </w:r>
    </w:p>
    <w:p w14:paraId="2311F400" w14:textId="77777777" w:rsidR="00A56CAE" w:rsidRDefault="00A56CAE" w:rsidP="00A56CAE"/>
    <w:p w14:paraId="02CA6CE9" w14:textId="77777777" w:rsidR="00A56CAE" w:rsidRDefault="00A56CAE" w:rsidP="00A56CAE"/>
    <w:p w14:paraId="2AC0D002" w14:textId="77777777" w:rsidR="00A56CAE" w:rsidRDefault="00A56CAE" w:rsidP="00A56CAE"/>
    <w:p w14:paraId="41F89A65" w14:textId="77777777" w:rsidR="00A56CAE" w:rsidRDefault="00A56CAE" w:rsidP="00A56CAE">
      <w:pPr>
        <w:rPr>
          <w:rFonts w:cs="Arial"/>
        </w:rPr>
      </w:pPr>
      <w:r w:rsidRPr="002526EC">
        <w:tab/>
      </w:r>
      <w:r w:rsidRPr="002526EC">
        <w:tab/>
      </w:r>
      <w:r w:rsidRPr="002526EC">
        <w:tab/>
      </w:r>
      <w:r w:rsidRPr="002526EC">
        <w:tab/>
      </w:r>
      <w:r w:rsidRPr="002526EC">
        <w:tab/>
      </w:r>
    </w:p>
    <w:p w14:paraId="7806AD98" w14:textId="23A5B638" w:rsidR="000B1DBF" w:rsidRDefault="000B1DBF" w:rsidP="000B1DBF"/>
    <w:p w14:paraId="726A1E33" w14:textId="274C463B" w:rsidR="00B02FBD" w:rsidRDefault="000B1DBF" w:rsidP="000B1DBF">
      <w:r>
        <w:br w:type="page"/>
      </w:r>
    </w:p>
    <w:sdt>
      <w:sdtPr>
        <w:rPr>
          <w:rFonts w:asciiTheme="minorHAnsi" w:eastAsiaTheme="minorEastAsia" w:hAnsiTheme="minorHAnsi" w:cstheme="minorBidi"/>
          <w:b w:val="0"/>
          <w:bCs w:val="0"/>
          <w:color w:val="auto"/>
          <w:sz w:val="22"/>
          <w:szCs w:val="22"/>
        </w:rPr>
        <w:id w:val="69864098"/>
        <w:docPartObj>
          <w:docPartGallery w:val="Table of Contents"/>
          <w:docPartUnique/>
        </w:docPartObj>
      </w:sdtPr>
      <w:sdtEndPr>
        <w:rPr>
          <w:noProof/>
        </w:rPr>
      </w:sdtEndPr>
      <w:sdtContent>
        <w:p w14:paraId="6300A397" w14:textId="03C39AC6" w:rsidR="002D6C1F" w:rsidRDefault="002D6C1F">
          <w:pPr>
            <w:pStyle w:val="TOCHeading"/>
          </w:pPr>
          <w:r>
            <w:t>Table of Contents</w:t>
          </w:r>
        </w:p>
        <w:p w14:paraId="24E6C256" w14:textId="0742759B" w:rsidR="00C125DE" w:rsidRDefault="002D6C1F">
          <w:pPr>
            <w:pStyle w:val="TOC1"/>
            <w:tabs>
              <w:tab w:val="right" w:leader="dot" w:pos="8630"/>
            </w:tabs>
            <w:rPr>
              <w:noProof/>
            </w:rPr>
          </w:pPr>
          <w:r>
            <w:fldChar w:fldCharType="begin"/>
          </w:r>
          <w:r>
            <w:instrText xml:space="preserve"> TOC \o "1-3" \h \z \u </w:instrText>
          </w:r>
          <w:r>
            <w:fldChar w:fldCharType="separate"/>
          </w:r>
          <w:hyperlink w:anchor="_Toc192321051" w:history="1">
            <w:r w:rsidR="00C125DE" w:rsidRPr="00290D98">
              <w:rPr>
                <w:rStyle w:val="Hyperlink"/>
                <w:rFonts w:asciiTheme="majorBidi" w:hAnsiTheme="majorBidi" w:cstheme="majorBidi"/>
                <w:noProof/>
              </w:rPr>
              <w:t>Table of Figures</w:t>
            </w:r>
            <w:r w:rsidR="00C125DE">
              <w:rPr>
                <w:noProof/>
                <w:webHidden/>
              </w:rPr>
              <w:tab/>
            </w:r>
            <w:r w:rsidR="00C125DE">
              <w:rPr>
                <w:noProof/>
                <w:webHidden/>
              </w:rPr>
              <w:fldChar w:fldCharType="begin"/>
            </w:r>
            <w:r w:rsidR="00C125DE">
              <w:rPr>
                <w:noProof/>
                <w:webHidden/>
              </w:rPr>
              <w:instrText xml:space="preserve"> PAGEREF _Toc192321051 \h </w:instrText>
            </w:r>
            <w:r w:rsidR="00C125DE">
              <w:rPr>
                <w:noProof/>
                <w:webHidden/>
              </w:rPr>
            </w:r>
            <w:r w:rsidR="00C125DE">
              <w:rPr>
                <w:noProof/>
                <w:webHidden/>
              </w:rPr>
              <w:fldChar w:fldCharType="separate"/>
            </w:r>
            <w:r w:rsidR="00C125DE">
              <w:rPr>
                <w:noProof/>
                <w:webHidden/>
              </w:rPr>
              <w:t>3</w:t>
            </w:r>
            <w:r w:rsidR="00C125DE">
              <w:rPr>
                <w:noProof/>
                <w:webHidden/>
              </w:rPr>
              <w:fldChar w:fldCharType="end"/>
            </w:r>
          </w:hyperlink>
        </w:p>
        <w:p w14:paraId="43BA1DE8" w14:textId="02DE76AD" w:rsidR="00C125DE" w:rsidRDefault="0056574D">
          <w:pPr>
            <w:pStyle w:val="TOC1"/>
            <w:tabs>
              <w:tab w:val="right" w:leader="dot" w:pos="8630"/>
            </w:tabs>
            <w:rPr>
              <w:noProof/>
            </w:rPr>
          </w:pPr>
          <w:hyperlink w:anchor="_Toc192321052" w:history="1">
            <w:r w:rsidR="00C125DE" w:rsidRPr="00290D98">
              <w:rPr>
                <w:rStyle w:val="Hyperlink"/>
                <w:rFonts w:asciiTheme="majorBidi" w:hAnsiTheme="majorBidi"/>
                <w:noProof/>
              </w:rPr>
              <w:t>1. Introduction and Problem Definition</w:t>
            </w:r>
            <w:r w:rsidR="00C125DE">
              <w:rPr>
                <w:noProof/>
                <w:webHidden/>
              </w:rPr>
              <w:tab/>
            </w:r>
            <w:r w:rsidR="00C125DE">
              <w:rPr>
                <w:noProof/>
                <w:webHidden/>
              </w:rPr>
              <w:fldChar w:fldCharType="begin"/>
            </w:r>
            <w:r w:rsidR="00C125DE">
              <w:rPr>
                <w:noProof/>
                <w:webHidden/>
              </w:rPr>
              <w:instrText xml:space="preserve"> PAGEREF _Toc192321052 \h </w:instrText>
            </w:r>
            <w:r w:rsidR="00C125DE">
              <w:rPr>
                <w:noProof/>
                <w:webHidden/>
              </w:rPr>
            </w:r>
            <w:r w:rsidR="00C125DE">
              <w:rPr>
                <w:noProof/>
                <w:webHidden/>
              </w:rPr>
              <w:fldChar w:fldCharType="separate"/>
            </w:r>
            <w:r w:rsidR="00C125DE">
              <w:rPr>
                <w:noProof/>
                <w:webHidden/>
              </w:rPr>
              <w:t>6</w:t>
            </w:r>
            <w:r w:rsidR="00C125DE">
              <w:rPr>
                <w:noProof/>
                <w:webHidden/>
              </w:rPr>
              <w:fldChar w:fldCharType="end"/>
            </w:r>
          </w:hyperlink>
        </w:p>
        <w:p w14:paraId="561A1DC1" w14:textId="56AAE9D4" w:rsidR="00C125DE" w:rsidRDefault="0056574D">
          <w:pPr>
            <w:pStyle w:val="TOC2"/>
            <w:tabs>
              <w:tab w:val="right" w:leader="dot" w:pos="8630"/>
            </w:tabs>
            <w:rPr>
              <w:noProof/>
            </w:rPr>
          </w:pPr>
          <w:hyperlink w:anchor="_Toc192321053" w:history="1">
            <w:r w:rsidR="00C125DE" w:rsidRPr="00290D98">
              <w:rPr>
                <w:rStyle w:val="Hyperlink"/>
                <w:rFonts w:asciiTheme="majorBidi" w:hAnsiTheme="majorBidi"/>
                <w:noProof/>
              </w:rPr>
              <w:t>Abstract</w:t>
            </w:r>
            <w:r w:rsidR="00C125DE">
              <w:rPr>
                <w:noProof/>
                <w:webHidden/>
              </w:rPr>
              <w:tab/>
            </w:r>
            <w:r w:rsidR="00C125DE">
              <w:rPr>
                <w:noProof/>
                <w:webHidden/>
              </w:rPr>
              <w:fldChar w:fldCharType="begin"/>
            </w:r>
            <w:r w:rsidR="00C125DE">
              <w:rPr>
                <w:noProof/>
                <w:webHidden/>
              </w:rPr>
              <w:instrText xml:space="preserve"> PAGEREF _Toc192321053 \h </w:instrText>
            </w:r>
            <w:r w:rsidR="00C125DE">
              <w:rPr>
                <w:noProof/>
                <w:webHidden/>
              </w:rPr>
            </w:r>
            <w:r w:rsidR="00C125DE">
              <w:rPr>
                <w:noProof/>
                <w:webHidden/>
              </w:rPr>
              <w:fldChar w:fldCharType="separate"/>
            </w:r>
            <w:r w:rsidR="00C125DE">
              <w:rPr>
                <w:noProof/>
                <w:webHidden/>
              </w:rPr>
              <w:t>6</w:t>
            </w:r>
            <w:r w:rsidR="00C125DE">
              <w:rPr>
                <w:noProof/>
                <w:webHidden/>
              </w:rPr>
              <w:fldChar w:fldCharType="end"/>
            </w:r>
          </w:hyperlink>
        </w:p>
        <w:p w14:paraId="42F45219" w14:textId="4BB5702E" w:rsidR="00C125DE" w:rsidRDefault="0056574D">
          <w:pPr>
            <w:pStyle w:val="TOC2"/>
            <w:tabs>
              <w:tab w:val="right" w:leader="dot" w:pos="8630"/>
            </w:tabs>
            <w:rPr>
              <w:noProof/>
            </w:rPr>
          </w:pPr>
          <w:hyperlink w:anchor="_Toc192321054" w:history="1">
            <w:r w:rsidR="00C125DE" w:rsidRPr="00290D98">
              <w:rPr>
                <w:rStyle w:val="Hyperlink"/>
                <w:rFonts w:asciiTheme="majorBidi" w:hAnsiTheme="majorBidi"/>
                <w:noProof/>
              </w:rPr>
              <w:t>Introduction</w:t>
            </w:r>
            <w:r w:rsidR="00C125DE">
              <w:rPr>
                <w:noProof/>
                <w:webHidden/>
              </w:rPr>
              <w:tab/>
            </w:r>
            <w:r w:rsidR="00C125DE">
              <w:rPr>
                <w:noProof/>
                <w:webHidden/>
              </w:rPr>
              <w:fldChar w:fldCharType="begin"/>
            </w:r>
            <w:r w:rsidR="00C125DE">
              <w:rPr>
                <w:noProof/>
                <w:webHidden/>
              </w:rPr>
              <w:instrText xml:space="preserve"> PAGEREF _Toc192321054 \h </w:instrText>
            </w:r>
            <w:r w:rsidR="00C125DE">
              <w:rPr>
                <w:noProof/>
                <w:webHidden/>
              </w:rPr>
            </w:r>
            <w:r w:rsidR="00C125DE">
              <w:rPr>
                <w:noProof/>
                <w:webHidden/>
              </w:rPr>
              <w:fldChar w:fldCharType="separate"/>
            </w:r>
            <w:r w:rsidR="00C125DE">
              <w:rPr>
                <w:noProof/>
                <w:webHidden/>
              </w:rPr>
              <w:t>6</w:t>
            </w:r>
            <w:r w:rsidR="00C125DE">
              <w:rPr>
                <w:noProof/>
                <w:webHidden/>
              </w:rPr>
              <w:fldChar w:fldCharType="end"/>
            </w:r>
          </w:hyperlink>
        </w:p>
        <w:p w14:paraId="31FE72E2" w14:textId="5AE48820" w:rsidR="00C125DE" w:rsidRDefault="0056574D">
          <w:pPr>
            <w:pStyle w:val="TOC2"/>
            <w:tabs>
              <w:tab w:val="right" w:leader="dot" w:pos="8630"/>
            </w:tabs>
            <w:rPr>
              <w:noProof/>
            </w:rPr>
          </w:pPr>
          <w:hyperlink w:anchor="_Toc192321055" w:history="1">
            <w:r w:rsidR="00C125DE" w:rsidRPr="00290D98">
              <w:rPr>
                <w:rStyle w:val="Hyperlink"/>
                <w:rFonts w:asciiTheme="majorBidi" w:hAnsiTheme="majorBidi"/>
                <w:noProof/>
              </w:rPr>
              <w:t>Problem Statement</w:t>
            </w:r>
            <w:r w:rsidR="00C125DE">
              <w:rPr>
                <w:noProof/>
                <w:webHidden/>
              </w:rPr>
              <w:tab/>
            </w:r>
            <w:r w:rsidR="00C125DE">
              <w:rPr>
                <w:noProof/>
                <w:webHidden/>
              </w:rPr>
              <w:fldChar w:fldCharType="begin"/>
            </w:r>
            <w:r w:rsidR="00C125DE">
              <w:rPr>
                <w:noProof/>
                <w:webHidden/>
              </w:rPr>
              <w:instrText xml:space="preserve"> PAGEREF _Toc192321055 \h </w:instrText>
            </w:r>
            <w:r w:rsidR="00C125DE">
              <w:rPr>
                <w:noProof/>
                <w:webHidden/>
              </w:rPr>
            </w:r>
            <w:r w:rsidR="00C125DE">
              <w:rPr>
                <w:noProof/>
                <w:webHidden/>
              </w:rPr>
              <w:fldChar w:fldCharType="separate"/>
            </w:r>
            <w:r w:rsidR="00C125DE">
              <w:rPr>
                <w:noProof/>
                <w:webHidden/>
              </w:rPr>
              <w:t>6</w:t>
            </w:r>
            <w:r w:rsidR="00C125DE">
              <w:rPr>
                <w:noProof/>
                <w:webHidden/>
              </w:rPr>
              <w:fldChar w:fldCharType="end"/>
            </w:r>
          </w:hyperlink>
        </w:p>
        <w:p w14:paraId="098A0DDD" w14:textId="6C494FBC" w:rsidR="00C125DE" w:rsidRDefault="0056574D">
          <w:pPr>
            <w:pStyle w:val="TOC2"/>
            <w:tabs>
              <w:tab w:val="right" w:leader="dot" w:pos="8630"/>
            </w:tabs>
            <w:rPr>
              <w:noProof/>
            </w:rPr>
          </w:pPr>
          <w:hyperlink w:anchor="_Toc192321056" w:history="1">
            <w:r w:rsidR="00C125DE" w:rsidRPr="00290D98">
              <w:rPr>
                <w:rStyle w:val="Hyperlink"/>
                <w:rFonts w:asciiTheme="majorBidi" w:hAnsiTheme="majorBidi"/>
                <w:noProof/>
              </w:rPr>
              <w:t>Significance of Microstrip Patch Antennas</w:t>
            </w:r>
            <w:r w:rsidR="00C125DE">
              <w:rPr>
                <w:noProof/>
                <w:webHidden/>
              </w:rPr>
              <w:tab/>
            </w:r>
            <w:r w:rsidR="00C125DE">
              <w:rPr>
                <w:noProof/>
                <w:webHidden/>
              </w:rPr>
              <w:fldChar w:fldCharType="begin"/>
            </w:r>
            <w:r w:rsidR="00C125DE">
              <w:rPr>
                <w:noProof/>
                <w:webHidden/>
              </w:rPr>
              <w:instrText xml:space="preserve"> PAGEREF _Toc192321056 \h </w:instrText>
            </w:r>
            <w:r w:rsidR="00C125DE">
              <w:rPr>
                <w:noProof/>
                <w:webHidden/>
              </w:rPr>
            </w:r>
            <w:r w:rsidR="00C125DE">
              <w:rPr>
                <w:noProof/>
                <w:webHidden/>
              </w:rPr>
              <w:fldChar w:fldCharType="separate"/>
            </w:r>
            <w:r w:rsidR="00C125DE">
              <w:rPr>
                <w:noProof/>
                <w:webHidden/>
              </w:rPr>
              <w:t>6</w:t>
            </w:r>
            <w:r w:rsidR="00C125DE">
              <w:rPr>
                <w:noProof/>
                <w:webHidden/>
              </w:rPr>
              <w:fldChar w:fldCharType="end"/>
            </w:r>
          </w:hyperlink>
        </w:p>
        <w:p w14:paraId="10428EE3" w14:textId="5DFD5788" w:rsidR="00C125DE" w:rsidRDefault="0056574D">
          <w:pPr>
            <w:pStyle w:val="TOC2"/>
            <w:tabs>
              <w:tab w:val="right" w:leader="dot" w:pos="8630"/>
            </w:tabs>
            <w:rPr>
              <w:noProof/>
            </w:rPr>
          </w:pPr>
          <w:hyperlink w:anchor="_Toc192321057" w:history="1">
            <w:r w:rsidR="00C125DE" w:rsidRPr="00290D98">
              <w:rPr>
                <w:rStyle w:val="Hyperlink"/>
                <w:rFonts w:asciiTheme="majorBidi" w:hAnsiTheme="majorBidi"/>
                <w:noProof/>
              </w:rPr>
              <w:t>Challenges in Design</w:t>
            </w:r>
            <w:r w:rsidR="00C125DE">
              <w:rPr>
                <w:noProof/>
                <w:webHidden/>
              </w:rPr>
              <w:tab/>
            </w:r>
            <w:r w:rsidR="00C125DE">
              <w:rPr>
                <w:noProof/>
                <w:webHidden/>
              </w:rPr>
              <w:fldChar w:fldCharType="begin"/>
            </w:r>
            <w:r w:rsidR="00C125DE">
              <w:rPr>
                <w:noProof/>
                <w:webHidden/>
              </w:rPr>
              <w:instrText xml:space="preserve"> PAGEREF _Toc192321057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64704566" w14:textId="609CEE9B" w:rsidR="00C125DE" w:rsidRDefault="0056574D">
          <w:pPr>
            <w:pStyle w:val="TOC3"/>
            <w:tabs>
              <w:tab w:val="left" w:pos="880"/>
              <w:tab w:val="right" w:leader="dot" w:pos="8630"/>
            </w:tabs>
            <w:rPr>
              <w:noProof/>
            </w:rPr>
          </w:pPr>
          <w:hyperlink w:anchor="_Toc192321058" w:history="1">
            <w:r w:rsidR="00C125DE" w:rsidRPr="00290D98">
              <w:rPr>
                <w:rStyle w:val="Hyperlink"/>
                <w:rFonts w:asciiTheme="majorBidi" w:hAnsiTheme="majorBidi"/>
                <w:noProof/>
              </w:rPr>
              <w:t>1.</w:t>
            </w:r>
            <w:r w:rsidR="00C125DE">
              <w:rPr>
                <w:noProof/>
              </w:rPr>
              <w:tab/>
            </w:r>
            <w:r w:rsidR="00C125DE" w:rsidRPr="00290D98">
              <w:rPr>
                <w:rStyle w:val="Hyperlink"/>
                <w:rFonts w:asciiTheme="majorBidi" w:hAnsiTheme="majorBidi"/>
                <w:noProof/>
              </w:rPr>
              <w:t>Narrow Bandwidth:</w:t>
            </w:r>
            <w:r w:rsidR="00C125DE">
              <w:rPr>
                <w:noProof/>
                <w:webHidden/>
              </w:rPr>
              <w:tab/>
            </w:r>
            <w:r w:rsidR="00C125DE">
              <w:rPr>
                <w:noProof/>
                <w:webHidden/>
              </w:rPr>
              <w:fldChar w:fldCharType="begin"/>
            </w:r>
            <w:r w:rsidR="00C125DE">
              <w:rPr>
                <w:noProof/>
                <w:webHidden/>
              </w:rPr>
              <w:instrText xml:space="preserve"> PAGEREF _Toc192321058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422336F7" w14:textId="56ADF53B" w:rsidR="00C125DE" w:rsidRDefault="0056574D">
          <w:pPr>
            <w:pStyle w:val="TOC3"/>
            <w:tabs>
              <w:tab w:val="left" w:pos="880"/>
              <w:tab w:val="right" w:leader="dot" w:pos="8630"/>
            </w:tabs>
            <w:rPr>
              <w:noProof/>
            </w:rPr>
          </w:pPr>
          <w:hyperlink w:anchor="_Toc192321059" w:history="1">
            <w:r w:rsidR="00C125DE" w:rsidRPr="00290D98">
              <w:rPr>
                <w:rStyle w:val="Hyperlink"/>
                <w:rFonts w:asciiTheme="majorBidi" w:hAnsiTheme="majorBidi"/>
                <w:noProof/>
              </w:rPr>
              <w:t>2.</w:t>
            </w:r>
            <w:r w:rsidR="00C125DE">
              <w:rPr>
                <w:noProof/>
              </w:rPr>
              <w:tab/>
            </w:r>
            <w:r w:rsidR="00C125DE" w:rsidRPr="00290D98">
              <w:rPr>
                <w:rStyle w:val="Hyperlink"/>
                <w:rFonts w:asciiTheme="majorBidi" w:hAnsiTheme="majorBidi"/>
                <w:noProof/>
              </w:rPr>
              <w:t>Mutual Coupling:</w:t>
            </w:r>
            <w:r w:rsidR="00C125DE">
              <w:rPr>
                <w:noProof/>
                <w:webHidden/>
              </w:rPr>
              <w:tab/>
            </w:r>
            <w:r w:rsidR="00C125DE">
              <w:rPr>
                <w:noProof/>
                <w:webHidden/>
              </w:rPr>
              <w:fldChar w:fldCharType="begin"/>
            </w:r>
            <w:r w:rsidR="00C125DE">
              <w:rPr>
                <w:noProof/>
                <w:webHidden/>
              </w:rPr>
              <w:instrText xml:space="preserve"> PAGEREF _Toc192321059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5C00848F" w14:textId="2B5138B9" w:rsidR="00C125DE" w:rsidRDefault="0056574D">
          <w:pPr>
            <w:pStyle w:val="TOC3"/>
            <w:tabs>
              <w:tab w:val="left" w:pos="880"/>
              <w:tab w:val="right" w:leader="dot" w:pos="8630"/>
            </w:tabs>
            <w:rPr>
              <w:noProof/>
            </w:rPr>
          </w:pPr>
          <w:hyperlink w:anchor="_Toc192321060" w:history="1">
            <w:r w:rsidR="00C125DE" w:rsidRPr="00290D98">
              <w:rPr>
                <w:rStyle w:val="Hyperlink"/>
                <w:rFonts w:asciiTheme="majorBidi" w:hAnsiTheme="majorBidi"/>
                <w:noProof/>
              </w:rPr>
              <w:t>3.</w:t>
            </w:r>
            <w:r w:rsidR="00C125DE">
              <w:rPr>
                <w:noProof/>
              </w:rPr>
              <w:tab/>
            </w:r>
            <w:r w:rsidR="00C125DE" w:rsidRPr="00290D98">
              <w:rPr>
                <w:rStyle w:val="Hyperlink"/>
                <w:rFonts w:asciiTheme="majorBidi" w:hAnsiTheme="majorBidi"/>
                <w:noProof/>
              </w:rPr>
              <w:t>Gain and Directivity:</w:t>
            </w:r>
            <w:r w:rsidR="00C125DE">
              <w:rPr>
                <w:noProof/>
                <w:webHidden/>
              </w:rPr>
              <w:tab/>
            </w:r>
            <w:r w:rsidR="00C125DE">
              <w:rPr>
                <w:noProof/>
                <w:webHidden/>
              </w:rPr>
              <w:fldChar w:fldCharType="begin"/>
            </w:r>
            <w:r w:rsidR="00C125DE">
              <w:rPr>
                <w:noProof/>
                <w:webHidden/>
              </w:rPr>
              <w:instrText xml:space="preserve"> PAGEREF _Toc192321060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1AEA5232" w14:textId="50767B54" w:rsidR="00C125DE" w:rsidRDefault="0056574D">
          <w:pPr>
            <w:pStyle w:val="TOC3"/>
            <w:tabs>
              <w:tab w:val="left" w:pos="880"/>
              <w:tab w:val="right" w:leader="dot" w:pos="8630"/>
            </w:tabs>
            <w:rPr>
              <w:noProof/>
            </w:rPr>
          </w:pPr>
          <w:hyperlink w:anchor="_Toc192321061" w:history="1">
            <w:r w:rsidR="00C125DE" w:rsidRPr="00290D98">
              <w:rPr>
                <w:rStyle w:val="Hyperlink"/>
                <w:rFonts w:asciiTheme="majorBidi" w:hAnsiTheme="majorBidi"/>
                <w:noProof/>
              </w:rPr>
              <w:t>4.</w:t>
            </w:r>
            <w:r w:rsidR="00C125DE">
              <w:rPr>
                <w:noProof/>
              </w:rPr>
              <w:tab/>
            </w:r>
            <w:r w:rsidR="00C125DE" w:rsidRPr="00290D98">
              <w:rPr>
                <w:rStyle w:val="Hyperlink"/>
                <w:rFonts w:asciiTheme="majorBidi" w:hAnsiTheme="majorBidi"/>
                <w:noProof/>
              </w:rPr>
              <w:t>Impedance Matching:</w:t>
            </w:r>
            <w:r w:rsidR="00C125DE">
              <w:rPr>
                <w:noProof/>
                <w:webHidden/>
              </w:rPr>
              <w:tab/>
            </w:r>
            <w:r w:rsidR="00C125DE">
              <w:rPr>
                <w:noProof/>
                <w:webHidden/>
              </w:rPr>
              <w:fldChar w:fldCharType="begin"/>
            </w:r>
            <w:r w:rsidR="00C125DE">
              <w:rPr>
                <w:noProof/>
                <w:webHidden/>
              </w:rPr>
              <w:instrText xml:space="preserve"> PAGEREF _Toc192321061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2A5FFF63" w14:textId="21861444" w:rsidR="00C125DE" w:rsidRDefault="0056574D">
          <w:pPr>
            <w:pStyle w:val="TOC3"/>
            <w:tabs>
              <w:tab w:val="left" w:pos="880"/>
              <w:tab w:val="right" w:leader="dot" w:pos="8630"/>
            </w:tabs>
            <w:rPr>
              <w:noProof/>
            </w:rPr>
          </w:pPr>
          <w:hyperlink w:anchor="_Toc192321062" w:history="1">
            <w:r w:rsidR="00C125DE" w:rsidRPr="00290D98">
              <w:rPr>
                <w:rStyle w:val="Hyperlink"/>
                <w:rFonts w:asciiTheme="majorBidi" w:hAnsiTheme="majorBidi"/>
                <w:noProof/>
              </w:rPr>
              <w:t>5.</w:t>
            </w:r>
            <w:r w:rsidR="00C125DE">
              <w:rPr>
                <w:noProof/>
              </w:rPr>
              <w:tab/>
            </w:r>
            <w:r w:rsidR="00C125DE" w:rsidRPr="00290D98">
              <w:rPr>
                <w:rStyle w:val="Hyperlink"/>
                <w:rFonts w:asciiTheme="majorBidi" w:hAnsiTheme="majorBidi"/>
                <w:noProof/>
              </w:rPr>
              <w:t>Radiation Pattern Stability:</w:t>
            </w:r>
            <w:r w:rsidR="00C125DE">
              <w:rPr>
                <w:noProof/>
                <w:webHidden/>
              </w:rPr>
              <w:tab/>
            </w:r>
            <w:r w:rsidR="00C125DE">
              <w:rPr>
                <w:noProof/>
                <w:webHidden/>
              </w:rPr>
              <w:fldChar w:fldCharType="begin"/>
            </w:r>
            <w:r w:rsidR="00C125DE">
              <w:rPr>
                <w:noProof/>
                <w:webHidden/>
              </w:rPr>
              <w:instrText xml:space="preserve"> PAGEREF _Toc192321062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3FD54DC9" w14:textId="288CAF85" w:rsidR="00C125DE" w:rsidRDefault="0056574D">
          <w:pPr>
            <w:pStyle w:val="TOC2"/>
            <w:tabs>
              <w:tab w:val="right" w:leader="dot" w:pos="8630"/>
            </w:tabs>
            <w:rPr>
              <w:noProof/>
            </w:rPr>
          </w:pPr>
          <w:hyperlink w:anchor="_Toc192321063" w:history="1">
            <w:r w:rsidR="00C125DE" w:rsidRPr="00290D98">
              <w:rPr>
                <w:rStyle w:val="Hyperlink"/>
                <w:rFonts w:asciiTheme="majorBidi" w:hAnsiTheme="majorBidi"/>
                <w:noProof/>
              </w:rPr>
              <w:t>Performance Metrics</w:t>
            </w:r>
            <w:r w:rsidR="00C125DE">
              <w:rPr>
                <w:noProof/>
                <w:webHidden/>
              </w:rPr>
              <w:tab/>
            </w:r>
            <w:r w:rsidR="00C125DE">
              <w:rPr>
                <w:noProof/>
                <w:webHidden/>
              </w:rPr>
              <w:fldChar w:fldCharType="begin"/>
            </w:r>
            <w:r w:rsidR="00C125DE">
              <w:rPr>
                <w:noProof/>
                <w:webHidden/>
              </w:rPr>
              <w:instrText xml:space="preserve"> PAGEREF _Toc192321063 \h </w:instrText>
            </w:r>
            <w:r w:rsidR="00C125DE">
              <w:rPr>
                <w:noProof/>
                <w:webHidden/>
              </w:rPr>
            </w:r>
            <w:r w:rsidR="00C125DE">
              <w:rPr>
                <w:noProof/>
                <w:webHidden/>
              </w:rPr>
              <w:fldChar w:fldCharType="separate"/>
            </w:r>
            <w:r w:rsidR="00C125DE">
              <w:rPr>
                <w:noProof/>
                <w:webHidden/>
              </w:rPr>
              <w:t>7</w:t>
            </w:r>
            <w:r w:rsidR="00C125DE">
              <w:rPr>
                <w:noProof/>
                <w:webHidden/>
              </w:rPr>
              <w:fldChar w:fldCharType="end"/>
            </w:r>
          </w:hyperlink>
        </w:p>
        <w:p w14:paraId="7515E32B" w14:textId="55D56BAA" w:rsidR="00C125DE" w:rsidRDefault="0056574D">
          <w:pPr>
            <w:pStyle w:val="TOC1"/>
            <w:tabs>
              <w:tab w:val="right" w:leader="dot" w:pos="8630"/>
            </w:tabs>
            <w:rPr>
              <w:noProof/>
            </w:rPr>
          </w:pPr>
          <w:hyperlink w:anchor="_Toc192321064" w:history="1">
            <w:r w:rsidR="00C125DE" w:rsidRPr="00290D98">
              <w:rPr>
                <w:rStyle w:val="Hyperlink"/>
                <w:rFonts w:asciiTheme="majorBidi" w:hAnsiTheme="majorBidi"/>
                <w:noProof/>
              </w:rPr>
              <w:t>Verification Against Another Source</w:t>
            </w:r>
            <w:r w:rsidR="00C125DE">
              <w:rPr>
                <w:noProof/>
                <w:webHidden/>
              </w:rPr>
              <w:tab/>
            </w:r>
            <w:r w:rsidR="00C125DE">
              <w:rPr>
                <w:noProof/>
                <w:webHidden/>
              </w:rPr>
              <w:fldChar w:fldCharType="begin"/>
            </w:r>
            <w:r w:rsidR="00C125DE">
              <w:rPr>
                <w:noProof/>
                <w:webHidden/>
              </w:rPr>
              <w:instrText xml:space="preserve"> PAGEREF _Toc192321064 \h </w:instrText>
            </w:r>
            <w:r w:rsidR="00C125DE">
              <w:rPr>
                <w:noProof/>
                <w:webHidden/>
              </w:rPr>
            </w:r>
            <w:r w:rsidR="00C125DE">
              <w:rPr>
                <w:noProof/>
                <w:webHidden/>
              </w:rPr>
              <w:fldChar w:fldCharType="separate"/>
            </w:r>
            <w:r w:rsidR="00C125DE">
              <w:rPr>
                <w:noProof/>
                <w:webHidden/>
              </w:rPr>
              <w:t>8</w:t>
            </w:r>
            <w:r w:rsidR="00C125DE">
              <w:rPr>
                <w:noProof/>
                <w:webHidden/>
              </w:rPr>
              <w:fldChar w:fldCharType="end"/>
            </w:r>
          </w:hyperlink>
        </w:p>
        <w:p w14:paraId="63B8EFF1" w14:textId="3B40057D" w:rsidR="00C125DE" w:rsidRDefault="0056574D">
          <w:pPr>
            <w:pStyle w:val="TOC2"/>
            <w:tabs>
              <w:tab w:val="right" w:leader="dot" w:pos="8630"/>
            </w:tabs>
            <w:rPr>
              <w:noProof/>
            </w:rPr>
          </w:pPr>
          <w:hyperlink w:anchor="_Toc192321065" w:history="1">
            <w:r w:rsidR="00C125DE" w:rsidRPr="00290D98">
              <w:rPr>
                <w:rStyle w:val="Hyperlink"/>
                <w:rFonts w:asciiTheme="majorBidi" w:hAnsiTheme="majorBidi"/>
                <w:noProof/>
              </w:rPr>
              <w:t>Benchmark Description</w:t>
            </w:r>
            <w:r w:rsidR="00C125DE">
              <w:rPr>
                <w:noProof/>
                <w:webHidden/>
              </w:rPr>
              <w:tab/>
            </w:r>
            <w:r w:rsidR="00C125DE">
              <w:rPr>
                <w:noProof/>
                <w:webHidden/>
              </w:rPr>
              <w:fldChar w:fldCharType="begin"/>
            </w:r>
            <w:r w:rsidR="00C125DE">
              <w:rPr>
                <w:noProof/>
                <w:webHidden/>
              </w:rPr>
              <w:instrText xml:space="preserve"> PAGEREF _Toc192321065 \h </w:instrText>
            </w:r>
            <w:r w:rsidR="00C125DE">
              <w:rPr>
                <w:noProof/>
                <w:webHidden/>
              </w:rPr>
            </w:r>
            <w:r w:rsidR="00C125DE">
              <w:rPr>
                <w:noProof/>
                <w:webHidden/>
              </w:rPr>
              <w:fldChar w:fldCharType="separate"/>
            </w:r>
            <w:r w:rsidR="00C125DE">
              <w:rPr>
                <w:noProof/>
                <w:webHidden/>
              </w:rPr>
              <w:t>9</w:t>
            </w:r>
            <w:r w:rsidR="00C125DE">
              <w:rPr>
                <w:noProof/>
                <w:webHidden/>
              </w:rPr>
              <w:fldChar w:fldCharType="end"/>
            </w:r>
          </w:hyperlink>
        </w:p>
        <w:p w14:paraId="48D9CC30" w14:textId="0538F226" w:rsidR="00C125DE" w:rsidRDefault="0056574D">
          <w:pPr>
            <w:pStyle w:val="TOC1"/>
            <w:tabs>
              <w:tab w:val="right" w:leader="dot" w:pos="8630"/>
            </w:tabs>
            <w:rPr>
              <w:noProof/>
            </w:rPr>
          </w:pPr>
          <w:hyperlink w:anchor="_Toc192321066" w:history="1">
            <w:r w:rsidR="00C125DE" w:rsidRPr="00290D98">
              <w:rPr>
                <w:rStyle w:val="Hyperlink"/>
                <w:rFonts w:asciiTheme="majorBidi" w:hAnsiTheme="majorBidi"/>
                <w:noProof/>
              </w:rPr>
              <w:t>2. Design Procedure</w:t>
            </w:r>
            <w:r w:rsidR="00C125DE">
              <w:rPr>
                <w:noProof/>
                <w:webHidden/>
              </w:rPr>
              <w:tab/>
            </w:r>
            <w:r w:rsidR="00C125DE">
              <w:rPr>
                <w:noProof/>
                <w:webHidden/>
              </w:rPr>
              <w:fldChar w:fldCharType="begin"/>
            </w:r>
            <w:r w:rsidR="00C125DE">
              <w:rPr>
                <w:noProof/>
                <w:webHidden/>
              </w:rPr>
              <w:instrText xml:space="preserve"> PAGEREF _Toc192321066 \h </w:instrText>
            </w:r>
            <w:r w:rsidR="00C125DE">
              <w:rPr>
                <w:noProof/>
                <w:webHidden/>
              </w:rPr>
            </w:r>
            <w:r w:rsidR="00C125DE">
              <w:rPr>
                <w:noProof/>
                <w:webHidden/>
              </w:rPr>
              <w:fldChar w:fldCharType="separate"/>
            </w:r>
            <w:r w:rsidR="00C125DE">
              <w:rPr>
                <w:noProof/>
                <w:webHidden/>
              </w:rPr>
              <w:t>14</w:t>
            </w:r>
            <w:r w:rsidR="00C125DE">
              <w:rPr>
                <w:noProof/>
                <w:webHidden/>
              </w:rPr>
              <w:fldChar w:fldCharType="end"/>
            </w:r>
          </w:hyperlink>
        </w:p>
        <w:p w14:paraId="667B2CE5" w14:textId="7F9704AA" w:rsidR="00C125DE" w:rsidRDefault="0056574D">
          <w:pPr>
            <w:pStyle w:val="TOC2"/>
            <w:tabs>
              <w:tab w:val="right" w:leader="dot" w:pos="8630"/>
            </w:tabs>
            <w:rPr>
              <w:noProof/>
            </w:rPr>
          </w:pPr>
          <w:hyperlink w:anchor="_Toc192321067" w:history="1">
            <w:r w:rsidR="00C125DE" w:rsidRPr="00290D98">
              <w:rPr>
                <w:rStyle w:val="Hyperlink"/>
                <w:noProof/>
              </w:rPr>
              <w:t>Patch:</w:t>
            </w:r>
            <w:r w:rsidR="00C125DE">
              <w:rPr>
                <w:noProof/>
                <w:webHidden/>
              </w:rPr>
              <w:tab/>
            </w:r>
            <w:r w:rsidR="00C125DE">
              <w:rPr>
                <w:noProof/>
                <w:webHidden/>
              </w:rPr>
              <w:fldChar w:fldCharType="begin"/>
            </w:r>
            <w:r w:rsidR="00C125DE">
              <w:rPr>
                <w:noProof/>
                <w:webHidden/>
              </w:rPr>
              <w:instrText xml:space="preserve"> PAGEREF _Toc192321067 \h </w:instrText>
            </w:r>
            <w:r w:rsidR="00C125DE">
              <w:rPr>
                <w:noProof/>
                <w:webHidden/>
              </w:rPr>
            </w:r>
            <w:r w:rsidR="00C125DE">
              <w:rPr>
                <w:noProof/>
                <w:webHidden/>
              </w:rPr>
              <w:fldChar w:fldCharType="separate"/>
            </w:r>
            <w:r w:rsidR="00C125DE">
              <w:rPr>
                <w:noProof/>
                <w:webHidden/>
              </w:rPr>
              <w:t>14</w:t>
            </w:r>
            <w:r w:rsidR="00C125DE">
              <w:rPr>
                <w:noProof/>
                <w:webHidden/>
              </w:rPr>
              <w:fldChar w:fldCharType="end"/>
            </w:r>
          </w:hyperlink>
        </w:p>
        <w:p w14:paraId="1E7636C5" w14:textId="4E27EE60" w:rsidR="00C125DE" w:rsidRDefault="0056574D">
          <w:pPr>
            <w:pStyle w:val="TOC2"/>
            <w:tabs>
              <w:tab w:val="right" w:leader="dot" w:pos="8630"/>
            </w:tabs>
            <w:rPr>
              <w:noProof/>
            </w:rPr>
          </w:pPr>
          <w:hyperlink w:anchor="_Toc192321068" w:history="1">
            <w:r w:rsidR="00C125DE" w:rsidRPr="00290D98">
              <w:rPr>
                <w:rStyle w:val="Hyperlink"/>
                <w:noProof/>
              </w:rPr>
              <w:t>Substrate:</w:t>
            </w:r>
            <w:r w:rsidR="00C125DE">
              <w:rPr>
                <w:noProof/>
                <w:webHidden/>
              </w:rPr>
              <w:tab/>
            </w:r>
            <w:r w:rsidR="00C125DE">
              <w:rPr>
                <w:noProof/>
                <w:webHidden/>
              </w:rPr>
              <w:fldChar w:fldCharType="begin"/>
            </w:r>
            <w:r w:rsidR="00C125DE">
              <w:rPr>
                <w:noProof/>
                <w:webHidden/>
              </w:rPr>
              <w:instrText xml:space="preserve"> PAGEREF _Toc192321068 \h </w:instrText>
            </w:r>
            <w:r w:rsidR="00C125DE">
              <w:rPr>
                <w:noProof/>
                <w:webHidden/>
              </w:rPr>
            </w:r>
            <w:r w:rsidR="00C125DE">
              <w:rPr>
                <w:noProof/>
                <w:webHidden/>
              </w:rPr>
              <w:fldChar w:fldCharType="separate"/>
            </w:r>
            <w:r w:rsidR="00C125DE">
              <w:rPr>
                <w:noProof/>
                <w:webHidden/>
              </w:rPr>
              <w:t>14</w:t>
            </w:r>
            <w:r w:rsidR="00C125DE">
              <w:rPr>
                <w:noProof/>
                <w:webHidden/>
              </w:rPr>
              <w:fldChar w:fldCharType="end"/>
            </w:r>
          </w:hyperlink>
        </w:p>
        <w:p w14:paraId="381FD46C" w14:textId="7B240FD7" w:rsidR="00C125DE" w:rsidRDefault="0056574D">
          <w:pPr>
            <w:pStyle w:val="TOC2"/>
            <w:tabs>
              <w:tab w:val="right" w:leader="dot" w:pos="8630"/>
            </w:tabs>
            <w:rPr>
              <w:noProof/>
            </w:rPr>
          </w:pPr>
          <w:hyperlink w:anchor="_Toc192321069" w:history="1">
            <w:r w:rsidR="00C125DE" w:rsidRPr="00290D98">
              <w:rPr>
                <w:rStyle w:val="Hyperlink"/>
                <w:noProof/>
              </w:rPr>
              <w:t>Final Design with T-Section Transmission Line:</w:t>
            </w:r>
            <w:r w:rsidR="00C125DE">
              <w:rPr>
                <w:noProof/>
                <w:webHidden/>
              </w:rPr>
              <w:tab/>
            </w:r>
            <w:r w:rsidR="00C125DE">
              <w:rPr>
                <w:noProof/>
                <w:webHidden/>
              </w:rPr>
              <w:fldChar w:fldCharType="begin"/>
            </w:r>
            <w:r w:rsidR="00C125DE">
              <w:rPr>
                <w:noProof/>
                <w:webHidden/>
              </w:rPr>
              <w:instrText xml:space="preserve"> PAGEREF _Toc192321069 \h </w:instrText>
            </w:r>
            <w:r w:rsidR="00C125DE">
              <w:rPr>
                <w:noProof/>
                <w:webHidden/>
              </w:rPr>
            </w:r>
            <w:r w:rsidR="00C125DE">
              <w:rPr>
                <w:noProof/>
                <w:webHidden/>
              </w:rPr>
              <w:fldChar w:fldCharType="separate"/>
            </w:r>
            <w:r w:rsidR="00C125DE">
              <w:rPr>
                <w:noProof/>
                <w:webHidden/>
              </w:rPr>
              <w:t>18</w:t>
            </w:r>
            <w:r w:rsidR="00C125DE">
              <w:rPr>
                <w:noProof/>
                <w:webHidden/>
              </w:rPr>
              <w:fldChar w:fldCharType="end"/>
            </w:r>
          </w:hyperlink>
        </w:p>
        <w:p w14:paraId="3824F732" w14:textId="6C9ECDCF" w:rsidR="00C125DE" w:rsidRDefault="0056574D">
          <w:pPr>
            <w:pStyle w:val="TOC3"/>
            <w:tabs>
              <w:tab w:val="right" w:leader="dot" w:pos="8630"/>
            </w:tabs>
            <w:rPr>
              <w:noProof/>
            </w:rPr>
          </w:pPr>
          <w:hyperlink w:anchor="_Toc192321070" w:history="1">
            <w:r w:rsidR="00C125DE" w:rsidRPr="00290D98">
              <w:rPr>
                <w:rStyle w:val="Hyperlink"/>
                <w:rFonts w:asciiTheme="majorBidi" w:hAnsiTheme="majorBidi"/>
                <w:noProof/>
              </w:rPr>
              <w:t xml:space="preserve"> S11:</w:t>
            </w:r>
            <w:r w:rsidR="00C125DE">
              <w:rPr>
                <w:noProof/>
                <w:webHidden/>
              </w:rPr>
              <w:tab/>
            </w:r>
            <w:r w:rsidR="00C125DE">
              <w:rPr>
                <w:noProof/>
                <w:webHidden/>
              </w:rPr>
              <w:fldChar w:fldCharType="begin"/>
            </w:r>
            <w:r w:rsidR="00C125DE">
              <w:rPr>
                <w:noProof/>
                <w:webHidden/>
              </w:rPr>
              <w:instrText xml:space="preserve"> PAGEREF _Toc192321070 \h </w:instrText>
            </w:r>
            <w:r w:rsidR="00C125DE">
              <w:rPr>
                <w:noProof/>
                <w:webHidden/>
              </w:rPr>
            </w:r>
            <w:r w:rsidR="00C125DE">
              <w:rPr>
                <w:noProof/>
                <w:webHidden/>
              </w:rPr>
              <w:fldChar w:fldCharType="separate"/>
            </w:r>
            <w:r w:rsidR="00C125DE">
              <w:rPr>
                <w:noProof/>
                <w:webHidden/>
              </w:rPr>
              <w:t>19</w:t>
            </w:r>
            <w:r w:rsidR="00C125DE">
              <w:rPr>
                <w:noProof/>
                <w:webHidden/>
              </w:rPr>
              <w:fldChar w:fldCharType="end"/>
            </w:r>
          </w:hyperlink>
        </w:p>
        <w:p w14:paraId="7D2C0955" w14:textId="32E59BC9" w:rsidR="00C125DE" w:rsidRDefault="0056574D">
          <w:pPr>
            <w:pStyle w:val="TOC3"/>
            <w:tabs>
              <w:tab w:val="right" w:leader="dot" w:pos="8630"/>
            </w:tabs>
            <w:rPr>
              <w:noProof/>
            </w:rPr>
          </w:pPr>
          <w:hyperlink w:anchor="_Toc192321071" w:history="1">
            <w:r w:rsidR="00C125DE" w:rsidRPr="00290D98">
              <w:rPr>
                <w:rStyle w:val="Hyperlink"/>
                <w:noProof/>
              </w:rPr>
              <w:t>Zin:</w:t>
            </w:r>
            <w:r w:rsidR="00C125DE">
              <w:rPr>
                <w:noProof/>
                <w:webHidden/>
              </w:rPr>
              <w:tab/>
            </w:r>
            <w:r w:rsidR="00C125DE">
              <w:rPr>
                <w:noProof/>
                <w:webHidden/>
              </w:rPr>
              <w:fldChar w:fldCharType="begin"/>
            </w:r>
            <w:r w:rsidR="00C125DE">
              <w:rPr>
                <w:noProof/>
                <w:webHidden/>
              </w:rPr>
              <w:instrText xml:space="preserve"> PAGEREF _Toc192321071 \h </w:instrText>
            </w:r>
            <w:r w:rsidR="00C125DE">
              <w:rPr>
                <w:noProof/>
                <w:webHidden/>
              </w:rPr>
            </w:r>
            <w:r w:rsidR="00C125DE">
              <w:rPr>
                <w:noProof/>
                <w:webHidden/>
              </w:rPr>
              <w:fldChar w:fldCharType="separate"/>
            </w:r>
            <w:r w:rsidR="00C125DE">
              <w:rPr>
                <w:noProof/>
                <w:webHidden/>
              </w:rPr>
              <w:t>20</w:t>
            </w:r>
            <w:r w:rsidR="00C125DE">
              <w:rPr>
                <w:noProof/>
                <w:webHidden/>
              </w:rPr>
              <w:fldChar w:fldCharType="end"/>
            </w:r>
          </w:hyperlink>
        </w:p>
        <w:p w14:paraId="1D6F0FB8" w14:textId="0805ADF3" w:rsidR="00C125DE" w:rsidRDefault="0056574D">
          <w:pPr>
            <w:pStyle w:val="TOC3"/>
            <w:tabs>
              <w:tab w:val="right" w:leader="dot" w:pos="8630"/>
            </w:tabs>
            <w:rPr>
              <w:noProof/>
            </w:rPr>
          </w:pPr>
          <w:hyperlink w:anchor="_Toc192321072" w:history="1">
            <w:r w:rsidR="00C125DE" w:rsidRPr="00290D98">
              <w:rPr>
                <w:rStyle w:val="Hyperlink"/>
                <w:noProof/>
              </w:rPr>
              <w:t>Radiation patterns</w:t>
            </w:r>
            <w:r w:rsidR="00C125DE">
              <w:rPr>
                <w:noProof/>
                <w:webHidden/>
              </w:rPr>
              <w:tab/>
            </w:r>
            <w:r w:rsidR="00C125DE">
              <w:rPr>
                <w:noProof/>
                <w:webHidden/>
              </w:rPr>
              <w:fldChar w:fldCharType="begin"/>
            </w:r>
            <w:r w:rsidR="00C125DE">
              <w:rPr>
                <w:noProof/>
                <w:webHidden/>
              </w:rPr>
              <w:instrText xml:space="preserve"> PAGEREF _Toc192321072 \h </w:instrText>
            </w:r>
            <w:r w:rsidR="00C125DE">
              <w:rPr>
                <w:noProof/>
                <w:webHidden/>
              </w:rPr>
            </w:r>
            <w:r w:rsidR="00C125DE">
              <w:rPr>
                <w:noProof/>
                <w:webHidden/>
              </w:rPr>
              <w:fldChar w:fldCharType="separate"/>
            </w:r>
            <w:r w:rsidR="00C125DE">
              <w:rPr>
                <w:noProof/>
                <w:webHidden/>
              </w:rPr>
              <w:t>21</w:t>
            </w:r>
            <w:r w:rsidR="00C125DE">
              <w:rPr>
                <w:noProof/>
                <w:webHidden/>
              </w:rPr>
              <w:fldChar w:fldCharType="end"/>
            </w:r>
          </w:hyperlink>
        </w:p>
        <w:p w14:paraId="48BAD9D7" w14:textId="2FCC8E67" w:rsidR="00C125DE" w:rsidRDefault="0056574D">
          <w:pPr>
            <w:pStyle w:val="TOC3"/>
            <w:tabs>
              <w:tab w:val="right" w:leader="dot" w:pos="8630"/>
            </w:tabs>
            <w:rPr>
              <w:noProof/>
            </w:rPr>
          </w:pPr>
          <w:hyperlink w:anchor="_Toc192321073" w:history="1">
            <w:r w:rsidR="00C125DE" w:rsidRPr="00290D98">
              <w:rPr>
                <w:rStyle w:val="Hyperlink"/>
                <w:noProof/>
              </w:rPr>
              <w:t>Beamwidth:</w:t>
            </w:r>
            <w:r w:rsidR="00C125DE">
              <w:rPr>
                <w:noProof/>
                <w:webHidden/>
              </w:rPr>
              <w:tab/>
            </w:r>
            <w:r w:rsidR="00C125DE">
              <w:rPr>
                <w:noProof/>
                <w:webHidden/>
              </w:rPr>
              <w:fldChar w:fldCharType="begin"/>
            </w:r>
            <w:r w:rsidR="00C125DE">
              <w:rPr>
                <w:noProof/>
                <w:webHidden/>
              </w:rPr>
              <w:instrText xml:space="preserve"> PAGEREF _Toc192321073 \h </w:instrText>
            </w:r>
            <w:r w:rsidR="00C125DE">
              <w:rPr>
                <w:noProof/>
                <w:webHidden/>
              </w:rPr>
            </w:r>
            <w:r w:rsidR="00C125DE">
              <w:rPr>
                <w:noProof/>
                <w:webHidden/>
              </w:rPr>
              <w:fldChar w:fldCharType="separate"/>
            </w:r>
            <w:r w:rsidR="00C125DE">
              <w:rPr>
                <w:noProof/>
                <w:webHidden/>
              </w:rPr>
              <w:t>23</w:t>
            </w:r>
            <w:r w:rsidR="00C125DE">
              <w:rPr>
                <w:noProof/>
                <w:webHidden/>
              </w:rPr>
              <w:fldChar w:fldCharType="end"/>
            </w:r>
          </w:hyperlink>
        </w:p>
        <w:p w14:paraId="4343D855" w14:textId="40FD6D60" w:rsidR="00C125DE" w:rsidRDefault="0056574D">
          <w:pPr>
            <w:pStyle w:val="TOC3"/>
            <w:tabs>
              <w:tab w:val="right" w:leader="dot" w:pos="8630"/>
            </w:tabs>
            <w:rPr>
              <w:noProof/>
            </w:rPr>
          </w:pPr>
          <w:hyperlink w:anchor="_Toc192321074" w:history="1">
            <w:r w:rsidR="00C125DE" w:rsidRPr="00290D98">
              <w:rPr>
                <w:rStyle w:val="Hyperlink"/>
                <w:noProof/>
              </w:rPr>
              <w:t>Gain:</w:t>
            </w:r>
            <w:r w:rsidR="00C125DE">
              <w:rPr>
                <w:noProof/>
                <w:webHidden/>
              </w:rPr>
              <w:tab/>
            </w:r>
            <w:r w:rsidR="00C125DE">
              <w:rPr>
                <w:noProof/>
                <w:webHidden/>
              </w:rPr>
              <w:fldChar w:fldCharType="begin"/>
            </w:r>
            <w:r w:rsidR="00C125DE">
              <w:rPr>
                <w:noProof/>
                <w:webHidden/>
              </w:rPr>
              <w:instrText xml:space="preserve"> PAGEREF _Toc192321074 \h </w:instrText>
            </w:r>
            <w:r w:rsidR="00C125DE">
              <w:rPr>
                <w:noProof/>
                <w:webHidden/>
              </w:rPr>
            </w:r>
            <w:r w:rsidR="00C125DE">
              <w:rPr>
                <w:noProof/>
                <w:webHidden/>
              </w:rPr>
              <w:fldChar w:fldCharType="separate"/>
            </w:r>
            <w:r w:rsidR="00C125DE">
              <w:rPr>
                <w:noProof/>
                <w:webHidden/>
              </w:rPr>
              <w:t>24</w:t>
            </w:r>
            <w:r w:rsidR="00C125DE">
              <w:rPr>
                <w:noProof/>
                <w:webHidden/>
              </w:rPr>
              <w:fldChar w:fldCharType="end"/>
            </w:r>
          </w:hyperlink>
        </w:p>
        <w:p w14:paraId="1CCF1CCF" w14:textId="04831027" w:rsidR="00C125DE" w:rsidRDefault="0056574D">
          <w:pPr>
            <w:pStyle w:val="TOC3"/>
            <w:tabs>
              <w:tab w:val="right" w:leader="dot" w:pos="8630"/>
            </w:tabs>
            <w:rPr>
              <w:noProof/>
            </w:rPr>
          </w:pPr>
          <w:hyperlink w:anchor="_Toc192321075" w:history="1">
            <w:r w:rsidR="00C125DE" w:rsidRPr="00290D98">
              <w:rPr>
                <w:rStyle w:val="Hyperlink"/>
                <w:noProof/>
              </w:rPr>
              <w:t>Gain vs Element Spacing:</w:t>
            </w:r>
            <w:r w:rsidR="00C125DE">
              <w:rPr>
                <w:noProof/>
                <w:webHidden/>
              </w:rPr>
              <w:tab/>
            </w:r>
            <w:r w:rsidR="00C125DE">
              <w:rPr>
                <w:noProof/>
                <w:webHidden/>
              </w:rPr>
              <w:fldChar w:fldCharType="begin"/>
            </w:r>
            <w:r w:rsidR="00C125DE">
              <w:rPr>
                <w:noProof/>
                <w:webHidden/>
              </w:rPr>
              <w:instrText xml:space="preserve"> PAGEREF _Toc192321075 \h </w:instrText>
            </w:r>
            <w:r w:rsidR="00C125DE">
              <w:rPr>
                <w:noProof/>
                <w:webHidden/>
              </w:rPr>
            </w:r>
            <w:r w:rsidR="00C125DE">
              <w:rPr>
                <w:noProof/>
                <w:webHidden/>
              </w:rPr>
              <w:fldChar w:fldCharType="separate"/>
            </w:r>
            <w:r w:rsidR="00C125DE">
              <w:rPr>
                <w:noProof/>
                <w:webHidden/>
              </w:rPr>
              <w:t>26</w:t>
            </w:r>
            <w:r w:rsidR="00C125DE">
              <w:rPr>
                <w:noProof/>
                <w:webHidden/>
              </w:rPr>
              <w:fldChar w:fldCharType="end"/>
            </w:r>
          </w:hyperlink>
        </w:p>
        <w:p w14:paraId="5090E234" w14:textId="0DBCDDFD" w:rsidR="00C125DE" w:rsidRDefault="0056574D">
          <w:pPr>
            <w:pStyle w:val="TOC3"/>
            <w:tabs>
              <w:tab w:val="right" w:leader="dot" w:pos="8630"/>
            </w:tabs>
            <w:rPr>
              <w:noProof/>
            </w:rPr>
          </w:pPr>
          <w:hyperlink w:anchor="_Toc192321076" w:history="1">
            <w:r w:rsidR="00C125DE" w:rsidRPr="00290D98">
              <w:rPr>
                <w:rStyle w:val="Hyperlink"/>
                <w:noProof/>
              </w:rPr>
              <w:t>Grating lobe:</w:t>
            </w:r>
            <w:r w:rsidR="00C125DE">
              <w:rPr>
                <w:noProof/>
                <w:webHidden/>
              </w:rPr>
              <w:tab/>
            </w:r>
            <w:r w:rsidR="00C125DE">
              <w:rPr>
                <w:noProof/>
                <w:webHidden/>
              </w:rPr>
              <w:fldChar w:fldCharType="begin"/>
            </w:r>
            <w:r w:rsidR="00C125DE">
              <w:rPr>
                <w:noProof/>
                <w:webHidden/>
              </w:rPr>
              <w:instrText xml:space="preserve"> PAGEREF _Toc192321076 \h </w:instrText>
            </w:r>
            <w:r w:rsidR="00C125DE">
              <w:rPr>
                <w:noProof/>
                <w:webHidden/>
              </w:rPr>
            </w:r>
            <w:r w:rsidR="00C125DE">
              <w:rPr>
                <w:noProof/>
                <w:webHidden/>
              </w:rPr>
              <w:fldChar w:fldCharType="separate"/>
            </w:r>
            <w:r w:rsidR="00C125DE">
              <w:rPr>
                <w:noProof/>
                <w:webHidden/>
              </w:rPr>
              <w:t>27</w:t>
            </w:r>
            <w:r w:rsidR="00C125DE">
              <w:rPr>
                <w:noProof/>
                <w:webHidden/>
              </w:rPr>
              <w:fldChar w:fldCharType="end"/>
            </w:r>
          </w:hyperlink>
        </w:p>
        <w:p w14:paraId="6142B6C9" w14:textId="7BAD7718" w:rsidR="00C125DE" w:rsidRDefault="0056574D">
          <w:pPr>
            <w:pStyle w:val="TOC1"/>
            <w:tabs>
              <w:tab w:val="right" w:leader="dot" w:pos="8630"/>
            </w:tabs>
            <w:rPr>
              <w:noProof/>
            </w:rPr>
          </w:pPr>
          <w:hyperlink w:anchor="_Toc192321077" w:history="1">
            <w:r w:rsidR="00C125DE" w:rsidRPr="00290D98">
              <w:rPr>
                <w:rStyle w:val="Hyperlink"/>
                <w:rFonts w:asciiTheme="majorBidi" w:hAnsiTheme="majorBidi"/>
                <w:noProof/>
              </w:rPr>
              <w:t>3. Results’ Discussion:</w:t>
            </w:r>
            <w:r w:rsidR="00C125DE">
              <w:rPr>
                <w:noProof/>
                <w:webHidden/>
              </w:rPr>
              <w:tab/>
            </w:r>
            <w:r w:rsidR="00C125DE">
              <w:rPr>
                <w:noProof/>
                <w:webHidden/>
              </w:rPr>
              <w:fldChar w:fldCharType="begin"/>
            </w:r>
            <w:r w:rsidR="00C125DE">
              <w:rPr>
                <w:noProof/>
                <w:webHidden/>
              </w:rPr>
              <w:instrText xml:space="preserve"> PAGEREF _Toc192321077 \h </w:instrText>
            </w:r>
            <w:r w:rsidR="00C125DE">
              <w:rPr>
                <w:noProof/>
                <w:webHidden/>
              </w:rPr>
            </w:r>
            <w:r w:rsidR="00C125DE">
              <w:rPr>
                <w:noProof/>
                <w:webHidden/>
              </w:rPr>
              <w:fldChar w:fldCharType="separate"/>
            </w:r>
            <w:r w:rsidR="00C125DE">
              <w:rPr>
                <w:noProof/>
                <w:webHidden/>
              </w:rPr>
              <w:t>29</w:t>
            </w:r>
            <w:r w:rsidR="00C125DE">
              <w:rPr>
                <w:noProof/>
                <w:webHidden/>
              </w:rPr>
              <w:fldChar w:fldCharType="end"/>
            </w:r>
          </w:hyperlink>
        </w:p>
        <w:p w14:paraId="576B2B50" w14:textId="10328DDC" w:rsidR="00C125DE" w:rsidRDefault="0056574D">
          <w:pPr>
            <w:pStyle w:val="TOC2"/>
            <w:tabs>
              <w:tab w:val="right" w:leader="dot" w:pos="8630"/>
            </w:tabs>
            <w:rPr>
              <w:noProof/>
            </w:rPr>
          </w:pPr>
          <w:hyperlink w:anchor="_Toc192321078" w:history="1">
            <w:r w:rsidR="00C125DE" w:rsidRPr="00290D98">
              <w:rPr>
                <w:rStyle w:val="Hyperlink"/>
                <w:rFonts w:asciiTheme="majorBidi" w:hAnsiTheme="majorBidi"/>
                <w:noProof/>
              </w:rPr>
              <w:t>3.1 Return Loss (S11)</w:t>
            </w:r>
            <w:r w:rsidR="00C125DE">
              <w:rPr>
                <w:noProof/>
                <w:webHidden/>
              </w:rPr>
              <w:tab/>
            </w:r>
            <w:r w:rsidR="00C125DE">
              <w:rPr>
                <w:noProof/>
                <w:webHidden/>
              </w:rPr>
              <w:fldChar w:fldCharType="begin"/>
            </w:r>
            <w:r w:rsidR="00C125DE">
              <w:rPr>
                <w:noProof/>
                <w:webHidden/>
              </w:rPr>
              <w:instrText xml:space="preserve"> PAGEREF _Toc192321078 \h </w:instrText>
            </w:r>
            <w:r w:rsidR="00C125DE">
              <w:rPr>
                <w:noProof/>
                <w:webHidden/>
              </w:rPr>
            </w:r>
            <w:r w:rsidR="00C125DE">
              <w:rPr>
                <w:noProof/>
                <w:webHidden/>
              </w:rPr>
              <w:fldChar w:fldCharType="separate"/>
            </w:r>
            <w:r w:rsidR="00C125DE">
              <w:rPr>
                <w:noProof/>
                <w:webHidden/>
              </w:rPr>
              <w:t>29</w:t>
            </w:r>
            <w:r w:rsidR="00C125DE">
              <w:rPr>
                <w:noProof/>
                <w:webHidden/>
              </w:rPr>
              <w:fldChar w:fldCharType="end"/>
            </w:r>
          </w:hyperlink>
        </w:p>
        <w:p w14:paraId="4569844A" w14:textId="6E19B7C5" w:rsidR="00C125DE" w:rsidRDefault="0056574D">
          <w:pPr>
            <w:pStyle w:val="TOC2"/>
            <w:tabs>
              <w:tab w:val="right" w:leader="dot" w:pos="8630"/>
            </w:tabs>
            <w:rPr>
              <w:noProof/>
            </w:rPr>
          </w:pPr>
          <w:hyperlink w:anchor="_Toc192321079" w:history="1">
            <w:r w:rsidR="00C125DE" w:rsidRPr="00290D98">
              <w:rPr>
                <w:rStyle w:val="Hyperlink"/>
                <w:rFonts w:asciiTheme="majorBidi" w:hAnsiTheme="majorBidi"/>
                <w:noProof/>
              </w:rPr>
              <w:t>3.2 Mutual Coupling (S21)</w:t>
            </w:r>
            <w:r w:rsidR="00C125DE">
              <w:rPr>
                <w:noProof/>
                <w:webHidden/>
              </w:rPr>
              <w:tab/>
            </w:r>
            <w:r w:rsidR="00C125DE">
              <w:rPr>
                <w:noProof/>
                <w:webHidden/>
              </w:rPr>
              <w:fldChar w:fldCharType="begin"/>
            </w:r>
            <w:r w:rsidR="00C125DE">
              <w:rPr>
                <w:noProof/>
                <w:webHidden/>
              </w:rPr>
              <w:instrText xml:space="preserve"> PAGEREF _Toc192321079 \h </w:instrText>
            </w:r>
            <w:r w:rsidR="00C125DE">
              <w:rPr>
                <w:noProof/>
                <w:webHidden/>
              </w:rPr>
            </w:r>
            <w:r w:rsidR="00C125DE">
              <w:rPr>
                <w:noProof/>
                <w:webHidden/>
              </w:rPr>
              <w:fldChar w:fldCharType="separate"/>
            </w:r>
            <w:r w:rsidR="00C125DE">
              <w:rPr>
                <w:noProof/>
                <w:webHidden/>
              </w:rPr>
              <w:t>29</w:t>
            </w:r>
            <w:r w:rsidR="00C125DE">
              <w:rPr>
                <w:noProof/>
                <w:webHidden/>
              </w:rPr>
              <w:fldChar w:fldCharType="end"/>
            </w:r>
          </w:hyperlink>
        </w:p>
        <w:p w14:paraId="7C04D7C2" w14:textId="3CD7A3CF" w:rsidR="00C125DE" w:rsidRDefault="0056574D">
          <w:pPr>
            <w:pStyle w:val="TOC2"/>
            <w:tabs>
              <w:tab w:val="right" w:leader="dot" w:pos="8630"/>
            </w:tabs>
            <w:rPr>
              <w:noProof/>
            </w:rPr>
          </w:pPr>
          <w:hyperlink w:anchor="_Toc192321080" w:history="1">
            <w:r w:rsidR="00C125DE" w:rsidRPr="00290D98">
              <w:rPr>
                <w:rStyle w:val="Hyperlink"/>
                <w:rFonts w:asciiTheme="majorBidi" w:hAnsiTheme="majorBidi"/>
                <w:noProof/>
              </w:rPr>
              <w:t>3.3 Smith Chart Analysis</w:t>
            </w:r>
            <w:r w:rsidR="00C125DE">
              <w:rPr>
                <w:noProof/>
                <w:webHidden/>
              </w:rPr>
              <w:tab/>
            </w:r>
            <w:r w:rsidR="00C125DE">
              <w:rPr>
                <w:noProof/>
                <w:webHidden/>
              </w:rPr>
              <w:fldChar w:fldCharType="begin"/>
            </w:r>
            <w:r w:rsidR="00C125DE">
              <w:rPr>
                <w:noProof/>
                <w:webHidden/>
              </w:rPr>
              <w:instrText xml:space="preserve"> PAGEREF _Toc192321080 \h </w:instrText>
            </w:r>
            <w:r w:rsidR="00C125DE">
              <w:rPr>
                <w:noProof/>
                <w:webHidden/>
              </w:rPr>
            </w:r>
            <w:r w:rsidR="00C125DE">
              <w:rPr>
                <w:noProof/>
                <w:webHidden/>
              </w:rPr>
              <w:fldChar w:fldCharType="separate"/>
            </w:r>
            <w:r w:rsidR="00C125DE">
              <w:rPr>
                <w:noProof/>
                <w:webHidden/>
              </w:rPr>
              <w:t>29</w:t>
            </w:r>
            <w:r w:rsidR="00C125DE">
              <w:rPr>
                <w:noProof/>
                <w:webHidden/>
              </w:rPr>
              <w:fldChar w:fldCharType="end"/>
            </w:r>
          </w:hyperlink>
        </w:p>
        <w:p w14:paraId="60D61540" w14:textId="6ABC8FC2" w:rsidR="00C125DE" w:rsidRDefault="0056574D">
          <w:pPr>
            <w:pStyle w:val="TOC2"/>
            <w:tabs>
              <w:tab w:val="right" w:leader="dot" w:pos="8630"/>
            </w:tabs>
            <w:rPr>
              <w:noProof/>
            </w:rPr>
          </w:pPr>
          <w:hyperlink w:anchor="_Toc192321081" w:history="1">
            <w:r w:rsidR="00C125DE" w:rsidRPr="00290D98">
              <w:rPr>
                <w:rStyle w:val="Hyperlink"/>
                <w:rFonts w:asciiTheme="majorBidi" w:hAnsiTheme="majorBidi"/>
                <w:noProof/>
              </w:rPr>
              <w:t>3.4 Radiation Patterns</w:t>
            </w:r>
            <w:r w:rsidR="00C125DE">
              <w:rPr>
                <w:noProof/>
                <w:webHidden/>
              </w:rPr>
              <w:tab/>
            </w:r>
            <w:r w:rsidR="00C125DE">
              <w:rPr>
                <w:noProof/>
                <w:webHidden/>
              </w:rPr>
              <w:fldChar w:fldCharType="begin"/>
            </w:r>
            <w:r w:rsidR="00C125DE">
              <w:rPr>
                <w:noProof/>
                <w:webHidden/>
              </w:rPr>
              <w:instrText xml:space="preserve"> PAGEREF _Toc192321081 \h </w:instrText>
            </w:r>
            <w:r w:rsidR="00C125DE">
              <w:rPr>
                <w:noProof/>
                <w:webHidden/>
              </w:rPr>
            </w:r>
            <w:r w:rsidR="00C125DE">
              <w:rPr>
                <w:noProof/>
                <w:webHidden/>
              </w:rPr>
              <w:fldChar w:fldCharType="separate"/>
            </w:r>
            <w:r w:rsidR="00C125DE">
              <w:rPr>
                <w:noProof/>
                <w:webHidden/>
              </w:rPr>
              <w:t>30</w:t>
            </w:r>
            <w:r w:rsidR="00C125DE">
              <w:rPr>
                <w:noProof/>
                <w:webHidden/>
              </w:rPr>
              <w:fldChar w:fldCharType="end"/>
            </w:r>
          </w:hyperlink>
        </w:p>
        <w:p w14:paraId="0FFA281F" w14:textId="2B21EEDA" w:rsidR="00C125DE" w:rsidRDefault="0056574D">
          <w:pPr>
            <w:pStyle w:val="TOC2"/>
            <w:tabs>
              <w:tab w:val="right" w:leader="dot" w:pos="8630"/>
            </w:tabs>
            <w:rPr>
              <w:noProof/>
            </w:rPr>
          </w:pPr>
          <w:hyperlink w:anchor="_Toc192321082" w:history="1">
            <w:r w:rsidR="00C125DE" w:rsidRPr="00290D98">
              <w:rPr>
                <w:rStyle w:val="Hyperlink"/>
                <w:rFonts w:asciiTheme="majorBidi" w:hAnsiTheme="majorBidi"/>
                <w:noProof/>
              </w:rPr>
              <w:t>3.5 Gain and Efficiency</w:t>
            </w:r>
            <w:r w:rsidR="00C125DE">
              <w:rPr>
                <w:noProof/>
                <w:webHidden/>
              </w:rPr>
              <w:tab/>
            </w:r>
            <w:r w:rsidR="00C125DE">
              <w:rPr>
                <w:noProof/>
                <w:webHidden/>
              </w:rPr>
              <w:fldChar w:fldCharType="begin"/>
            </w:r>
            <w:r w:rsidR="00C125DE">
              <w:rPr>
                <w:noProof/>
                <w:webHidden/>
              </w:rPr>
              <w:instrText xml:space="preserve"> PAGEREF _Toc192321082 \h </w:instrText>
            </w:r>
            <w:r w:rsidR="00C125DE">
              <w:rPr>
                <w:noProof/>
                <w:webHidden/>
              </w:rPr>
            </w:r>
            <w:r w:rsidR="00C125DE">
              <w:rPr>
                <w:noProof/>
                <w:webHidden/>
              </w:rPr>
              <w:fldChar w:fldCharType="separate"/>
            </w:r>
            <w:r w:rsidR="00C125DE">
              <w:rPr>
                <w:noProof/>
                <w:webHidden/>
              </w:rPr>
              <w:t>30</w:t>
            </w:r>
            <w:r w:rsidR="00C125DE">
              <w:rPr>
                <w:noProof/>
                <w:webHidden/>
              </w:rPr>
              <w:fldChar w:fldCharType="end"/>
            </w:r>
          </w:hyperlink>
        </w:p>
        <w:p w14:paraId="0AE1E802" w14:textId="4B2792C6" w:rsidR="00C125DE" w:rsidRDefault="0056574D">
          <w:pPr>
            <w:pStyle w:val="TOC1"/>
            <w:tabs>
              <w:tab w:val="right" w:leader="dot" w:pos="8630"/>
            </w:tabs>
            <w:rPr>
              <w:noProof/>
            </w:rPr>
          </w:pPr>
          <w:hyperlink w:anchor="_Toc192321083" w:history="1">
            <w:r w:rsidR="00C125DE" w:rsidRPr="00290D98">
              <w:rPr>
                <w:rStyle w:val="Hyperlink"/>
                <w:rFonts w:asciiTheme="majorBidi" w:hAnsiTheme="majorBidi"/>
                <w:noProof/>
              </w:rPr>
              <w:t>5. Conclusion:</w:t>
            </w:r>
            <w:r w:rsidR="00C125DE">
              <w:rPr>
                <w:noProof/>
                <w:webHidden/>
              </w:rPr>
              <w:tab/>
            </w:r>
            <w:r w:rsidR="00C125DE">
              <w:rPr>
                <w:noProof/>
                <w:webHidden/>
              </w:rPr>
              <w:fldChar w:fldCharType="begin"/>
            </w:r>
            <w:r w:rsidR="00C125DE">
              <w:rPr>
                <w:noProof/>
                <w:webHidden/>
              </w:rPr>
              <w:instrText xml:space="preserve"> PAGEREF _Toc192321083 \h </w:instrText>
            </w:r>
            <w:r w:rsidR="00C125DE">
              <w:rPr>
                <w:noProof/>
                <w:webHidden/>
              </w:rPr>
            </w:r>
            <w:r w:rsidR="00C125DE">
              <w:rPr>
                <w:noProof/>
                <w:webHidden/>
              </w:rPr>
              <w:fldChar w:fldCharType="separate"/>
            </w:r>
            <w:r w:rsidR="00C125DE">
              <w:rPr>
                <w:noProof/>
                <w:webHidden/>
              </w:rPr>
              <w:t>31</w:t>
            </w:r>
            <w:r w:rsidR="00C125DE">
              <w:rPr>
                <w:noProof/>
                <w:webHidden/>
              </w:rPr>
              <w:fldChar w:fldCharType="end"/>
            </w:r>
          </w:hyperlink>
        </w:p>
        <w:p w14:paraId="178E57CA" w14:textId="4DB78BDC" w:rsidR="00C125DE" w:rsidRDefault="0056574D">
          <w:pPr>
            <w:pStyle w:val="TOC2"/>
            <w:tabs>
              <w:tab w:val="right" w:leader="dot" w:pos="8630"/>
            </w:tabs>
            <w:rPr>
              <w:noProof/>
            </w:rPr>
          </w:pPr>
          <w:hyperlink w:anchor="_Toc192321084" w:history="1">
            <w:r w:rsidR="00C125DE" w:rsidRPr="00290D98">
              <w:rPr>
                <w:rStyle w:val="Hyperlink"/>
                <w:noProof/>
                <w:lang w:bidi="ar-EG"/>
              </w:rPr>
              <w:t>Results Summary:</w:t>
            </w:r>
            <w:r w:rsidR="00C125DE">
              <w:rPr>
                <w:noProof/>
                <w:webHidden/>
              </w:rPr>
              <w:tab/>
            </w:r>
            <w:r w:rsidR="00C125DE">
              <w:rPr>
                <w:noProof/>
                <w:webHidden/>
              </w:rPr>
              <w:fldChar w:fldCharType="begin"/>
            </w:r>
            <w:r w:rsidR="00C125DE">
              <w:rPr>
                <w:noProof/>
                <w:webHidden/>
              </w:rPr>
              <w:instrText xml:space="preserve"> PAGEREF _Toc192321084 \h </w:instrText>
            </w:r>
            <w:r w:rsidR="00C125DE">
              <w:rPr>
                <w:noProof/>
                <w:webHidden/>
              </w:rPr>
            </w:r>
            <w:r w:rsidR="00C125DE">
              <w:rPr>
                <w:noProof/>
                <w:webHidden/>
              </w:rPr>
              <w:fldChar w:fldCharType="separate"/>
            </w:r>
            <w:r w:rsidR="00C125DE">
              <w:rPr>
                <w:noProof/>
                <w:webHidden/>
              </w:rPr>
              <w:t>32</w:t>
            </w:r>
            <w:r w:rsidR="00C125DE">
              <w:rPr>
                <w:noProof/>
                <w:webHidden/>
              </w:rPr>
              <w:fldChar w:fldCharType="end"/>
            </w:r>
          </w:hyperlink>
        </w:p>
        <w:p w14:paraId="4ACAA9AA" w14:textId="281B1701" w:rsidR="00C125DE" w:rsidRDefault="0056574D">
          <w:pPr>
            <w:pStyle w:val="TOC1"/>
            <w:tabs>
              <w:tab w:val="right" w:leader="dot" w:pos="8630"/>
            </w:tabs>
            <w:rPr>
              <w:noProof/>
            </w:rPr>
          </w:pPr>
          <w:hyperlink w:anchor="_Toc192321085" w:history="1">
            <w:r w:rsidR="00C125DE" w:rsidRPr="00290D98">
              <w:rPr>
                <w:rStyle w:val="Hyperlink"/>
                <w:rFonts w:asciiTheme="majorBidi" w:hAnsiTheme="majorBidi"/>
                <w:noProof/>
              </w:rPr>
              <w:t>6. Refrences:</w:t>
            </w:r>
            <w:r w:rsidR="00C125DE">
              <w:rPr>
                <w:noProof/>
                <w:webHidden/>
              </w:rPr>
              <w:tab/>
            </w:r>
            <w:r w:rsidR="00C125DE">
              <w:rPr>
                <w:noProof/>
                <w:webHidden/>
              </w:rPr>
              <w:fldChar w:fldCharType="begin"/>
            </w:r>
            <w:r w:rsidR="00C125DE">
              <w:rPr>
                <w:noProof/>
                <w:webHidden/>
              </w:rPr>
              <w:instrText xml:space="preserve"> PAGEREF _Toc192321085 \h </w:instrText>
            </w:r>
            <w:r w:rsidR="00C125DE">
              <w:rPr>
                <w:noProof/>
                <w:webHidden/>
              </w:rPr>
            </w:r>
            <w:r w:rsidR="00C125DE">
              <w:rPr>
                <w:noProof/>
                <w:webHidden/>
              </w:rPr>
              <w:fldChar w:fldCharType="separate"/>
            </w:r>
            <w:r w:rsidR="00C125DE">
              <w:rPr>
                <w:noProof/>
                <w:webHidden/>
              </w:rPr>
              <w:t>33</w:t>
            </w:r>
            <w:r w:rsidR="00C125DE">
              <w:rPr>
                <w:noProof/>
                <w:webHidden/>
              </w:rPr>
              <w:fldChar w:fldCharType="end"/>
            </w:r>
          </w:hyperlink>
        </w:p>
        <w:p w14:paraId="218411EE" w14:textId="5271D950" w:rsidR="005459DA" w:rsidRPr="00680CE6" w:rsidRDefault="002D6C1F" w:rsidP="00680CE6">
          <w:r>
            <w:rPr>
              <w:b/>
              <w:bCs/>
              <w:noProof/>
            </w:rPr>
            <w:fldChar w:fldCharType="end"/>
          </w:r>
        </w:p>
      </w:sdtContent>
    </w:sdt>
    <w:p w14:paraId="02986256" w14:textId="77777777" w:rsidR="006A2A8B" w:rsidRDefault="006A2A8B" w:rsidP="00262E91">
      <w:pPr>
        <w:pStyle w:val="TableofFigures"/>
        <w:tabs>
          <w:tab w:val="right" w:leader="dot" w:pos="8630"/>
        </w:tabs>
        <w:outlineLvl w:val="0"/>
        <w:rPr>
          <w:color w:val="1F497D" w:themeColor="text2"/>
        </w:rPr>
      </w:pPr>
    </w:p>
    <w:p w14:paraId="040D8740" w14:textId="272647AC" w:rsidR="008C2085" w:rsidRPr="002D1E68" w:rsidRDefault="008C2085" w:rsidP="00262E91">
      <w:pPr>
        <w:pStyle w:val="TableofFigures"/>
        <w:tabs>
          <w:tab w:val="right" w:leader="dot" w:pos="8630"/>
        </w:tabs>
        <w:outlineLvl w:val="0"/>
        <w:rPr>
          <w:rFonts w:asciiTheme="majorBidi" w:hAnsiTheme="majorBidi" w:cstheme="majorBidi"/>
          <w:color w:val="1F497D" w:themeColor="text2"/>
        </w:rPr>
      </w:pPr>
      <w:bookmarkStart w:id="1" w:name="_Toc192321051"/>
      <w:r w:rsidRPr="002D1E68">
        <w:rPr>
          <w:rFonts w:asciiTheme="majorBidi" w:hAnsiTheme="majorBidi" w:cstheme="majorBidi"/>
          <w:color w:val="1F497D" w:themeColor="text2"/>
        </w:rPr>
        <w:t>Table of Figures</w:t>
      </w:r>
      <w:bookmarkEnd w:id="1"/>
    </w:p>
    <w:p w14:paraId="6D45412E" w14:textId="7A3FB4B3" w:rsidR="00C125DE" w:rsidRDefault="008C2085">
      <w:pPr>
        <w:pStyle w:val="TableofFigures"/>
        <w:tabs>
          <w:tab w:val="right" w:leader="dot" w:pos="8630"/>
        </w:tabs>
        <w:rPr>
          <w:noProof/>
        </w:rPr>
      </w:pPr>
      <w:r w:rsidRPr="002D1E68">
        <w:rPr>
          <w:rFonts w:asciiTheme="majorBidi" w:hAnsiTheme="majorBidi" w:cstheme="majorBidi"/>
        </w:rPr>
        <w:fldChar w:fldCharType="begin"/>
      </w:r>
      <w:r w:rsidRPr="002D1E68">
        <w:rPr>
          <w:rFonts w:asciiTheme="majorBidi" w:hAnsiTheme="majorBidi" w:cstheme="majorBidi"/>
        </w:rPr>
        <w:instrText xml:space="preserve"> TOC \h \z \c "Figure" </w:instrText>
      </w:r>
      <w:r w:rsidRPr="002D1E68">
        <w:rPr>
          <w:rFonts w:asciiTheme="majorBidi" w:hAnsiTheme="majorBidi" w:cstheme="majorBidi"/>
        </w:rPr>
        <w:fldChar w:fldCharType="separate"/>
      </w:r>
      <w:hyperlink r:id="rId10" w:anchor="_Toc192321086" w:history="1">
        <w:r w:rsidR="00C125DE" w:rsidRPr="00A2779A">
          <w:rPr>
            <w:rStyle w:val="Hyperlink"/>
            <w:noProof/>
          </w:rPr>
          <w:t>Figure 1: dipole antenna designed for verification</w:t>
        </w:r>
        <w:r w:rsidR="00C125DE">
          <w:rPr>
            <w:noProof/>
            <w:webHidden/>
          </w:rPr>
          <w:tab/>
        </w:r>
        <w:r w:rsidR="00C125DE">
          <w:rPr>
            <w:noProof/>
            <w:webHidden/>
          </w:rPr>
          <w:fldChar w:fldCharType="begin"/>
        </w:r>
        <w:r w:rsidR="00C125DE">
          <w:rPr>
            <w:noProof/>
            <w:webHidden/>
          </w:rPr>
          <w:instrText xml:space="preserve"> PAGEREF _Toc192321086 \h </w:instrText>
        </w:r>
        <w:r w:rsidR="00C125DE">
          <w:rPr>
            <w:noProof/>
            <w:webHidden/>
          </w:rPr>
        </w:r>
        <w:r w:rsidR="00C125DE">
          <w:rPr>
            <w:noProof/>
            <w:webHidden/>
          </w:rPr>
          <w:fldChar w:fldCharType="separate"/>
        </w:r>
        <w:r w:rsidR="00C125DE">
          <w:rPr>
            <w:noProof/>
            <w:webHidden/>
          </w:rPr>
          <w:t>8</w:t>
        </w:r>
        <w:r w:rsidR="00C125DE">
          <w:rPr>
            <w:noProof/>
            <w:webHidden/>
          </w:rPr>
          <w:fldChar w:fldCharType="end"/>
        </w:r>
      </w:hyperlink>
    </w:p>
    <w:p w14:paraId="14E27E18" w14:textId="75ABD0BE" w:rsidR="00C125DE" w:rsidRDefault="0056574D">
      <w:pPr>
        <w:pStyle w:val="TableofFigures"/>
        <w:tabs>
          <w:tab w:val="right" w:leader="dot" w:pos="8630"/>
        </w:tabs>
        <w:rPr>
          <w:noProof/>
        </w:rPr>
      </w:pPr>
      <w:hyperlink r:id="rId11" w:anchor="_Toc192321087" w:history="1">
        <w:r w:rsidR="00C125DE" w:rsidRPr="00A2779A">
          <w:rPr>
            <w:rStyle w:val="Hyperlink"/>
            <w:noProof/>
          </w:rPr>
          <w:t>Figure 2: S11 for dipole antenna for verification</w:t>
        </w:r>
        <w:r w:rsidR="00C125DE">
          <w:rPr>
            <w:noProof/>
            <w:webHidden/>
          </w:rPr>
          <w:tab/>
        </w:r>
        <w:r w:rsidR="00C125DE">
          <w:rPr>
            <w:noProof/>
            <w:webHidden/>
          </w:rPr>
          <w:fldChar w:fldCharType="begin"/>
        </w:r>
        <w:r w:rsidR="00C125DE">
          <w:rPr>
            <w:noProof/>
            <w:webHidden/>
          </w:rPr>
          <w:instrText xml:space="preserve"> PAGEREF _Toc192321087 \h </w:instrText>
        </w:r>
        <w:r w:rsidR="00C125DE">
          <w:rPr>
            <w:noProof/>
            <w:webHidden/>
          </w:rPr>
        </w:r>
        <w:r w:rsidR="00C125DE">
          <w:rPr>
            <w:noProof/>
            <w:webHidden/>
          </w:rPr>
          <w:fldChar w:fldCharType="separate"/>
        </w:r>
        <w:r w:rsidR="00C125DE">
          <w:rPr>
            <w:noProof/>
            <w:webHidden/>
          </w:rPr>
          <w:t>10</w:t>
        </w:r>
        <w:r w:rsidR="00C125DE">
          <w:rPr>
            <w:noProof/>
            <w:webHidden/>
          </w:rPr>
          <w:fldChar w:fldCharType="end"/>
        </w:r>
      </w:hyperlink>
    </w:p>
    <w:p w14:paraId="500C2646" w14:textId="479FBCC2" w:rsidR="00C125DE" w:rsidRDefault="0056574D">
      <w:pPr>
        <w:pStyle w:val="TableofFigures"/>
        <w:tabs>
          <w:tab w:val="right" w:leader="dot" w:pos="8630"/>
        </w:tabs>
        <w:rPr>
          <w:noProof/>
        </w:rPr>
      </w:pPr>
      <w:hyperlink r:id="rId12" w:anchor="_Toc192321088" w:history="1">
        <w:r w:rsidR="00C125DE" w:rsidRPr="00A2779A">
          <w:rPr>
            <w:rStyle w:val="Hyperlink"/>
            <w:noProof/>
          </w:rPr>
          <w:t>Figure 3: Zin for dipole antenna for verification</w:t>
        </w:r>
        <w:r w:rsidR="00C125DE">
          <w:rPr>
            <w:noProof/>
            <w:webHidden/>
          </w:rPr>
          <w:tab/>
        </w:r>
        <w:r w:rsidR="00C125DE">
          <w:rPr>
            <w:noProof/>
            <w:webHidden/>
          </w:rPr>
          <w:fldChar w:fldCharType="begin"/>
        </w:r>
        <w:r w:rsidR="00C125DE">
          <w:rPr>
            <w:noProof/>
            <w:webHidden/>
          </w:rPr>
          <w:instrText xml:space="preserve"> PAGEREF _Toc192321088 \h </w:instrText>
        </w:r>
        <w:r w:rsidR="00C125DE">
          <w:rPr>
            <w:noProof/>
            <w:webHidden/>
          </w:rPr>
        </w:r>
        <w:r w:rsidR="00C125DE">
          <w:rPr>
            <w:noProof/>
            <w:webHidden/>
          </w:rPr>
          <w:fldChar w:fldCharType="separate"/>
        </w:r>
        <w:r w:rsidR="00C125DE">
          <w:rPr>
            <w:noProof/>
            <w:webHidden/>
          </w:rPr>
          <w:t>11</w:t>
        </w:r>
        <w:r w:rsidR="00C125DE">
          <w:rPr>
            <w:noProof/>
            <w:webHidden/>
          </w:rPr>
          <w:fldChar w:fldCharType="end"/>
        </w:r>
      </w:hyperlink>
    </w:p>
    <w:p w14:paraId="7D25372C" w14:textId="4B8FBEE5" w:rsidR="00C125DE" w:rsidRDefault="0056574D">
      <w:pPr>
        <w:pStyle w:val="TableofFigures"/>
        <w:tabs>
          <w:tab w:val="right" w:leader="dot" w:pos="8630"/>
        </w:tabs>
        <w:rPr>
          <w:noProof/>
        </w:rPr>
      </w:pPr>
      <w:hyperlink r:id="rId13" w:anchor="_Toc192321089" w:history="1">
        <w:r w:rsidR="00C125DE" w:rsidRPr="00A2779A">
          <w:rPr>
            <w:rStyle w:val="Hyperlink"/>
            <w:noProof/>
          </w:rPr>
          <w:t>Figure 4: Gain 2D for dipole antenna for verification</w:t>
        </w:r>
        <w:r w:rsidR="00C125DE">
          <w:rPr>
            <w:noProof/>
            <w:webHidden/>
          </w:rPr>
          <w:tab/>
        </w:r>
        <w:r w:rsidR="00C125DE">
          <w:rPr>
            <w:noProof/>
            <w:webHidden/>
          </w:rPr>
          <w:fldChar w:fldCharType="begin"/>
        </w:r>
        <w:r w:rsidR="00C125DE">
          <w:rPr>
            <w:noProof/>
            <w:webHidden/>
          </w:rPr>
          <w:instrText xml:space="preserve"> PAGEREF _Toc192321089 \h </w:instrText>
        </w:r>
        <w:r w:rsidR="00C125DE">
          <w:rPr>
            <w:noProof/>
            <w:webHidden/>
          </w:rPr>
        </w:r>
        <w:r w:rsidR="00C125DE">
          <w:rPr>
            <w:noProof/>
            <w:webHidden/>
          </w:rPr>
          <w:fldChar w:fldCharType="separate"/>
        </w:r>
        <w:r w:rsidR="00C125DE">
          <w:rPr>
            <w:noProof/>
            <w:webHidden/>
          </w:rPr>
          <w:t>11</w:t>
        </w:r>
        <w:r w:rsidR="00C125DE">
          <w:rPr>
            <w:noProof/>
            <w:webHidden/>
          </w:rPr>
          <w:fldChar w:fldCharType="end"/>
        </w:r>
      </w:hyperlink>
    </w:p>
    <w:p w14:paraId="17C29AD5" w14:textId="17DFF76E" w:rsidR="00C125DE" w:rsidRDefault="0056574D">
      <w:pPr>
        <w:pStyle w:val="TableofFigures"/>
        <w:tabs>
          <w:tab w:val="right" w:leader="dot" w:pos="8630"/>
        </w:tabs>
        <w:rPr>
          <w:noProof/>
        </w:rPr>
      </w:pPr>
      <w:hyperlink r:id="rId14" w:anchor="_Toc192321090" w:history="1">
        <w:r w:rsidR="00C125DE" w:rsidRPr="00A2779A">
          <w:rPr>
            <w:rStyle w:val="Hyperlink"/>
            <w:noProof/>
          </w:rPr>
          <w:t>Figure 5: Gain 3D for dipole antenna for verification</w:t>
        </w:r>
        <w:r w:rsidR="00C125DE">
          <w:rPr>
            <w:noProof/>
            <w:webHidden/>
          </w:rPr>
          <w:tab/>
        </w:r>
        <w:r w:rsidR="00C125DE">
          <w:rPr>
            <w:noProof/>
            <w:webHidden/>
          </w:rPr>
          <w:fldChar w:fldCharType="begin"/>
        </w:r>
        <w:r w:rsidR="00C125DE">
          <w:rPr>
            <w:noProof/>
            <w:webHidden/>
          </w:rPr>
          <w:instrText xml:space="preserve"> PAGEREF _Toc192321090 \h </w:instrText>
        </w:r>
        <w:r w:rsidR="00C125DE">
          <w:rPr>
            <w:noProof/>
            <w:webHidden/>
          </w:rPr>
        </w:r>
        <w:r w:rsidR="00C125DE">
          <w:rPr>
            <w:noProof/>
            <w:webHidden/>
          </w:rPr>
          <w:fldChar w:fldCharType="separate"/>
        </w:r>
        <w:r w:rsidR="00C125DE">
          <w:rPr>
            <w:noProof/>
            <w:webHidden/>
          </w:rPr>
          <w:t>12</w:t>
        </w:r>
        <w:r w:rsidR="00C125DE">
          <w:rPr>
            <w:noProof/>
            <w:webHidden/>
          </w:rPr>
          <w:fldChar w:fldCharType="end"/>
        </w:r>
      </w:hyperlink>
    </w:p>
    <w:p w14:paraId="1FBA9CFF" w14:textId="5CC15E6F" w:rsidR="00C125DE" w:rsidRDefault="0056574D">
      <w:pPr>
        <w:pStyle w:val="TableofFigures"/>
        <w:tabs>
          <w:tab w:val="right" w:leader="dot" w:pos="8630"/>
        </w:tabs>
        <w:rPr>
          <w:noProof/>
        </w:rPr>
      </w:pPr>
      <w:hyperlink r:id="rId15" w:anchor="_Toc192321091" w:history="1">
        <w:r w:rsidR="00C125DE" w:rsidRPr="00A2779A">
          <w:rPr>
            <w:rStyle w:val="Hyperlink"/>
            <w:noProof/>
          </w:rPr>
          <w:t>Figure 44: T-Section transmission line</w:t>
        </w:r>
        <w:r w:rsidR="00C125DE">
          <w:rPr>
            <w:noProof/>
            <w:webHidden/>
          </w:rPr>
          <w:tab/>
        </w:r>
        <w:r w:rsidR="00C125DE">
          <w:rPr>
            <w:noProof/>
            <w:webHidden/>
          </w:rPr>
          <w:fldChar w:fldCharType="begin"/>
        </w:r>
        <w:r w:rsidR="00C125DE">
          <w:rPr>
            <w:noProof/>
            <w:webHidden/>
          </w:rPr>
          <w:instrText xml:space="preserve"> PAGEREF _Toc192321091 \h </w:instrText>
        </w:r>
        <w:r w:rsidR="00C125DE">
          <w:rPr>
            <w:noProof/>
            <w:webHidden/>
          </w:rPr>
        </w:r>
        <w:r w:rsidR="00C125DE">
          <w:rPr>
            <w:noProof/>
            <w:webHidden/>
          </w:rPr>
          <w:fldChar w:fldCharType="separate"/>
        </w:r>
        <w:r w:rsidR="00C125DE">
          <w:rPr>
            <w:noProof/>
            <w:webHidden/>
          </w:rPr>
          <w:t>17</w:t>
        </w:r>
        <w:r w:rsidR="00C125DE">
          <w:rPr>
            <w:noProof/>
            <w:webHidden/>
          </w:rPr>
          <w:fldChar w:fldCharType="end"/>
        </w:r>
      </w:hyperlink>
    </w:p>
    <w:p w14:paraId="55259E47" w14:textId="497D5FBA" w:rsidR="00C125DE" w:rsidRDefault="0056574D">
      <w:pPr>
        <w:pStyle w:val="TableofFigures"/>
        <w:tabs>
          <w:tab w:val="right" w:leader="dot" w:pos="8630"/>
        </w:tabs>
        <w:rPr>
          <w:noProof/>
        </w:rPr>
      </w:pPr>
      <w:hyperlink r:id="rId16" w:anchor="_Toc192321092" w:history="1">
        <w:r w:rsidR="00C125DE" w:rsidRPr="00A2779A">
          <w:rPr>
            <w:rStyle w:val="Hyperlink"/>
            <w:noProof/>
          </w:rPr>
          <w:t>Figure 45: S11 after adding T-section</w:t>
        </w:r>
        <w:r w:rsidR="00C125DE">
          <w:rPr>
            <w:noProof/>
            <w:webHidden/>
          </w:rPr>
          <w:tab/>
        </w:r>
        <w:r w:rsidR="00C125DE">
          <w:rPr>
            <w:noProof/>
            <w:webHidden/>
          </w:rPr>
          <w:fldChar w:fldCharType="begin"/>
        </w:r>
        <w:r w:rsidR="00C125DE">
          <w:rPr>
            <w:noProof/>
            <w:webHidden/>
          </w:rPr>
          <w:instrText xml:space="preserve"> PAGEREF _Toc192321092 \h </w:instrText>
        </w:r>
        <w:r w:rsidR="00C125DE">
          <w:rPr>
            <w:noProof/>
            <w:webHidden/>
          </w:rPr>
        </w:r>
        <w:r w:rsidR="00C125DE">
          <w:rPr>
            <w:noProof/>
            <w:webHidden/>
          </w:rPr>
          <w:fldChar w:fldCharType="separate"/>
        </w:r>
        <w:r w:rsidR="00C125DE">
          <w:rPr>
            <w:noProof/>
            <w:webHidden/>
          </w:rPr>
          <w:t>18</w:t>
        </w:r>
        <w:r w:rsidR="00C125DE">
          <w:rPr>
            <w:noProof/>
            <w:webHidden/>
          </w:rPr>
          <w:fldChar w:fldCharType="end"/>
        </w:r>
      </w:hyperlink>
    </w:p>
    <w:p w14:paraId="1F35FA1D" w14:textId="5CC7F2DF" w:rsidR="00C125DE" w:rsidRDefault="0056574D">
      <w:pPr>
        <w:pStyle w:val="TableofFigures"/>
        <w:tabs>
          <w:tab w:val="right" w:leader="dot" w:pos="8630"/>
        </w:tabs>
        <w:rPr>
          <w:noProof/>
        </w:rPr>
      </w:pPr>
      <w:hyperlink r:id="rId17" w:anchor="_Toc192321093" w:history="1">
        <w:r w:rsidR="00C125DE" w:rsidRPr="00A2779A">
          <w:rPr>
            <w:rStyle w:val="Hyperlink"/>
            <w:noProof/>
          </w:rPr>
          <w:t>Figure 46: VSWR after adding feeding network</w:t>
        </w:r>
        <w:r w:rsidR="00C125DE">
          <w:rPr>
            <w:noProof/>
            <w:webHidden/>
          </w:rPr>
          <w:tab/>
        </w:r>
        <w:r w:rsidR="00C125DE">
          <w:rPr>
            <w:noProof/>
            <w:webHidden/>
          </w:rPr>
          <w:fldChar w:fldCharType="begin"/>
        </w:r>
        <w:r w:rsidR="00C125DE">
          <w:rPr>
            <w:noProof/>
            <w:webHidden/>
          </w:rPr>
          <w:instrText xml:space="preserve"> PAGEREF _Toc192321093 \h </w:instrText>
        </w:r>
        <w:r w:rsidR="00C125DE">
          <w:rPr>
            <w:noProof/>
            <w:webHidden/>
          </w:rPr>
        </w:r>
        <w:r w:rsidR="00C125DE">
          <w:rPr>
            <w:noProof/>
            <w:webHidden/>
          </w:rPr>
          <w:fldChar w:fldCharType="separate"/>
        </w:r>
        <w:r w:rsidR="00C125DE">
          <w:rPr>
            <w:noProof/>
            <w:webHidden/>
          </w:rPr>
          <w:t>18</w:t>
        </w:r>
        <w:r w:rsidR="00C125DE">
          <w:rPr>
            <w:noProof/>
            <w:webHidden/>
          </w:rPr>
          <w:fldChar w:fldCharType="end"/>
        </w:r>
      </w:hyperlink>
    </w:p>
    <w:p w14:paraId="74C8E8B9" w14:textId="1F33A6E2" w:rsidR="00C125DE" w:rsidRDefault="0056574D">
      <w:pPr>
        <w:pStyle w:val="TableofFigures"/>
        <w:tabs>
          <w:tab w:val="right" w:leader="dot" w:pos="8630"/>
        </w:tabs>
        <w:rPr>
          <w:noProof/>
        </w:rPr>
      </w:pPr>
      <w:hyperlink r:id="rId18" w:anchor="_Toc192321094" w:history="1">
        <w:r w:rsidR="00C125DE" w:rsidRPr="00A2779A">
          <w:rPr>
            <w:rStyle w:val="Hyperlink"/>
            <w:noProof/>
          </w:rPr>
          <w:t>Figure 47: Zin after adding T-section transmission line</w:t>
        </w:r>
        <w:r w:rsidR="00C125DE">
          <w:rPr>
            <w:noProof/>
            <w:webHidden/>
          </w:rPr>
          <w:tab/>
        </w:r>
        <w:r w:rsidR="00C125DE">
          <w:rPr>
            <w:noProof/>
            <w:webHidden/>
          </w:rPr>
          <w:fldChar w:fldCharType="begin"/>
        </w:r>
        <w:r w:rsidR="00C125DE">
          <w:rPr>
            <w:noProof/>
            <w:webHidden/>
          </w:rPr>
          <w:instrText xml:space="preserve"> PAGEREF _Toc192321094 \h </w:instrText>
        </w:r>
        <w:r w:rsidR="00C125DE">
          <w:rPr>
            <w:noProof/>
            <w:webHidden/>
          </w:rPr>
        </w:r>
        <w:r w:rsidR="00C125DE">
          <w:rPr>
            <w:noProof/>
            <w:webHidden/>
          </w:rPr>
          <w:fldChar w:fldCharType="separate"/>
        </w:r>
        <w:r w:rsidR="00C125DE">
          <w:rPr>
            <w:noProof/>
            <w:webHidden/>
          </w:rPr>
          <w:t>19</w:t>
        </w:r>
        <w:r w:rsidR="00C125DE">
          <w:rPr>
            <w:noProof/>
            <w:webHidden/>
          </w:rPr>
          <w:fldChar w:fldCharType="end"/>
        </w:r>
      </w:hyperlink>
    </w:p>
    <w:p w14:paraId="5A94F844" w14:textId="77929FD7" w:rsidR="00C125DE" w:rsidRDefault="0056574D">
      <w:pPr>
        <w:pStyle w:val="TableofFigures"/>
        <w:tabs>
          <w:tab w:val="right" w:leader="dot" w:pos="8630"/>
        </w:tabs>
        <w:rPr>
          <w:noProof/>
        </w:rPr>
      </w:pPr>
      <w:hyperlink r:id="rId19" w:anchor="_Toc192321095" w:history="1">
        <w:r w:rsidR="00C125DE" w:rsidRPr="00A2779A">
          <w:rPr>
            <w:rStyle w:val="Hyperlink"/>
            <w:noProof/>
          </w:rPr>
          <w:t>Figure 48 Radiation Pattern at 20GHz in XZ Plane</w:t>
        </w:r>
        <w:r w:rsidR="00C125DE">
          <w:rPr>
            <w:noProof/>
            <w:webHidden/>
          </w:rPr>
          <w:tab/>
        </w:r>
        <w:r w:rsidR="00C125DE">
          <w:rPr>
            <w:noProof/>
            <w:webHidden/>
          </w:rPr>
          <w:fldChar w:fldCharType="begin"/>
        </w:r>
        <w:r w:rsidR="00C125DE">
          <w:rPr>
            <w:noProof/>
            <w:webHidden/>
          </w:rPr>
          <w:instrText xml:space="preserve"> PAGEREF _Toc192321095 \h </w:instrText>
        </w:r>
        <w:r w:rsidR="00C125DE">
          <w:rPr>
            <w:noProof/>
            <w:webHidden/>
          </w:rPr>
        </w:r>
        <w:r w:rsidR="00C125DE">
          <w:rPr>
            <w:noProof/>
            <w:webHidden/>
          </w:rPr>
          <w:fldChar w:fldCharType="separate"/>
        </w:r>
        <w:r w:rsidR="00C125DE">
          <w:rPr>
            <w:noProof/>
            <w:webHidden/>
          </w:rPr>
          <w:t>20</w:t>
        </w:r>
        <w:r w:rsidR="00C125DE">
          <w:rPr>
            <w:noProof/>
            <w:webHidden/>
          </w:rPr>
          <w:fldChar w:fldCharType="end"/>
        </w:r>
      </w:hyperlink>
    </w:p>
    <w:p w14:paraId="20053AAC" w14:textId="6B93B819" w:rsidR="00C125DE" w:rsidRDefault="0056574D">
      <w:pPr>
        <w:pStyle w:val="TableofFigures"/>
        <w:tabs>
          <w:tab w:val="right" w:leader="dot" w:pos="8630"/>
        </w:tabs>
        <w:rPr>
          <w:noProof/>
        </w:rPr>
      </w:pPr>
      <w:hyperlink r:id="rId20" w:anchor="_Toc192321096" w:history="1">
        <w:r w:rsidR="00C125DE" w:rsidRPr="00A2779A">
          <w:rPr>
            <w:rStyle w:val="Hyperlink"/>
            <w:noProof/>
          </w:rPr>
          <w:t>Figure 49 Radiation Pattern at 20GHz in YZ Plane</w:t>
        </w:r>
        <w:r w:rsidR="00C125DE">
          <w:rPr>
            <w:noProof/>
            <w:webHidden/>
          </w:rPr>
          <w:tab/>
        </w:r>
        <w:r w:rsidR="00C125DE">
          <w:rPr>
            <w:noProof/>
            <w:webHidden/>
          </w:rPr>
          <w:fldChar w:fldCharType="begin"/>
        </w:r>
        <w:r w:rsidR="00C125DE">
          <w:rPr>
            <w:noProof/>
            <w:webHidden/>
          </w:rPr>
          <w:instrText xml:space="preserve"> PAGEREF _Toc192321096 \h </w:instrText>
        </w:r>
        <w:r w:rsidR="00C125DE">
          <w:rPr>
            <w:noProof/>
            <w:webHidden/>
          </w:rPr>
        </w:r>
        <w:r w:rsidR="00C125DE">
          <w:rPr>
            <w:noProof/>
            <w:webHidden/>
          </w:rPr>
          <w:fldChar w:fldCharType="separate"/>
        </w:r>
        <w:r w:rsidR="00C125DE">
          <w:rPr>
            <w:noProof/>
            <w:webHidden/>
          </w:rPr>
          <w:t>20</w:t>
        </w:r>
        <w:r w:rsidR="00C125DE">
          <w:rPr>
            <w:noProof/>
            <w:webHidden/>
          </w:rPr>
          <w:fldChar w:fldCharType="end"/>
        </w:r>
      </w:hyperlink>
    </w:p>
    <w:p w14:paraId="03A89687" w14:textId="52C9DC7E" w:rsidR="00C125DE" w:rsidRDefault="0056574D">
      <w:pPr>
        <w:pStyle w:val="TableofFigures"/>
        <w:tabs>
          <w:tab w:val="right" w:leader="dot" w:pos="8630"/>
        </w:tabs>
        <w:rPr>
          <w:noProof/>
        </w:rPr>
      </w:pPr>
      <w:hyperlink r:id="rId21" w:anchor="_Toc192321097" w:history="1">
        <w:r w:rsidR="00C125DE" w:rsidRPr="00A2779A">
          <w:rPr>
            <w:rStyle w:val="Hyperlink"/>
            <w:noProof/>
          </w:rPr>
          <w:t>Figure 50 CO Cross Polarized Fields at E-plane</w:t>
        </w:r>
        <w:r w:rsidR="00C125DE">
          <w:rPr>
            <w:noProof/>
            <w:webHidden/>
          </w:rPr>
          <w:tab/>
        </w:r>
        <w:r w:rsidR="00C125DE">
          <w:rPr>
            <w:noProof/>
            <w:webHidden/>
          </w:rPr>
          <w:fldChar w:fldCharType="begin"/>
        </w:r>
        <w:r w:rsidR="00C125DE">
          <w:rPr>
            <w:noProof/>
            <w:webHidden/>
          </w:rPr>
          <w:instrText xml:space="preserve"> PAGEREF _Toc192321097 \h </w:instrText>
        </w:r>
        <w:r w:rsidR="00C125DE">
          <w:rPr>
            <w:noProof/>
            <w:webHidden/>
          </w:rPr>
        </w:r>
        <w:r w:rsidR="00C125DE">
          <w:rPr>
            <w:noProof/>
            <w:webHidden/>
          </w:rPr>
          <w:fldChar w:fldCharType="separate"/>
        </w:r>
        <w:r w:rsidR="00C125DE">
          <w:rPr>
            <w:noProof/>
            <w:webHidden/>
          </w:rPr>
          <w:t>20</w:t>
        </w:r>
        <w:r w:rsidR="00C125DE">
          <w:rPr>
            <w:noProof/>
            <w:webHidden/>
          </w:rPr>
          <w:fldChar w:fldCharType="end"/>
        </w:r>
      </w:hyperlink>
    </w:p>
    <w:p w14:paraId="75A37BCD" w14:textId="1340B751" w:rsidR="00C125DE" w:rsidRDefault="0056574D">
      <w:pPr>
        <w:pStyle w:val="TableofFigures"/>
        <w:tabs>
          <w:tab w:val="right" w:leader="dot" w:pos="8630"/>
        </w:tabs>
        <w:rPr>
          <w:noProof/>
        </w:rPr>
      </w:pPr>
      <w:hyperlink r:id="rId22" w:anchor="_Toc192321098" w:history="1">
        <w:r w:rsidR="00C125DE" w:rsidRPr="00A2779A">
          <w:rPr>
            <w:rStyle w:val="Hyperlink"/>
            <w:noProof/>
          </w:rPr>
          <w:t>Figure 51 CO Cross Polarized Fields at H-plane</w:t>
        </w:r>
        <w:r w:rsidR="00C125DE">
          <w:rPr>
            <w:noProof/>
            <w:webHidden/>
          </w:rPr>
          <w:tab/>
        </w:r>
        <w:r w:rsidR="00C125DE">
          <w:rPr>
            <w:noProof/>
            <w:webHidden/>
          </w:rPr>
          <w:fldChar w:fldCharType="begin"/>
        </w:r>
        <w:r w:rsidR="00C125DE">
          <w:rPr>
            <w:noProof/>
            <w:webHidden/>
          </w:rPr>
          <w:instrText xml:space="preserve"> PAGEREF _Toc192321098 \h </w:instrText>
        </w:r>
        <w:r w:rsidR="00C125DE">
          <w:rPr>
            <w:noProof/>
            <w:webHidden/>
          </w:rPr>
        </w:r>
        <w:r w:rsidR="00C125DE">
          <w:rPr>
            <w:noProof/>
            <w:webHidden/>
          </w:rPr>
          <w:fldChar w:fldCharType="separate"/>
        </w:r>
        <w:r w:rsidR="00C125DE">
          <w:rPr>
            <w:noProof/>
            <w:webHidden/>
          </w:rPr>
          <w:t>20</w:t>
        </w:r>
        <w:r w:rsidR="00C125DE">
          <w:rPr>
            <w:noProof/>
            <w:webHidden/>
          </w:rPr>
          <w:fldChar w:fldCharType="end"/>
        </w:r>
      </w:hyperlink>
    </w:p>
    <w:p w14:paraId="1BD1619C" w14:textId="384C83FA" w:rsidR="00C125DE" w:rsidRDefault="0056574D">
      <w:pPr>
        <w:pStyle w:val="TableofFigures"/>
        <w:tabs>
          <w:tab w:val="right" w:leader="dot" w:pos="8630"/>
        </w:tabs>
        <w:rPr>
          <w:noProof/>
        </w:rPr>
      </w:pPr>
      <w:hyperlink r:id="rId23" w:anchor="_Toc192321099" w:history="1">
        <w:r w:rsidR="00C125DE" w:rsidRPr="00A2779A">
          <w:rPr>
            <w:rStyle w:val="Hyperlink"/>
            <w:noProof/>
          </w:rPr>
          <w:t>Figure 52 3D Polar Gain at 20GHz</w:t>
        </w:r>
        <w:r w:rsidR="00C125DE">
          <w:rPr>
            <w:noProof/>
            <w:webHidden/>
          </w:rPr>
          <w:tab/>
        </w:r>
        <w:r w:rsidR="00C125DE">
          <w:rPr>
            <w:noProof/>
            <w:webHidden/>
          </w:rPr>
          <w:fldChar w:fldCharType="begin"/>
        </w:r>
        <w:r w:rsidR="00C125DE">
          <w:rPr>
            <w:noProof/>
            <w:webHidden/>
          </w:rPr>
          <w:instrText xml:space="preserve"> PAGEREF _Toc192321099 \h </w:instrText>
        </w:r>
        <w:r w:rsidR="00C125DE">
          <w:rPr>
            <w:noProof/>
            <w:webHidden/>
          </w:rPr>
        </w:r>
        <w:r w:rsidR="00C125DE">
          <w:rPr>
            <w:noProof/>
            <w:webHidden/>
          </w:rPr>
          <w:fldChar w:fldCharType="separate"/>
        </w:r>
        <w:r w:rsidR="00C125DE">
          <w:rPr>
            <w:noProof/>
            <w:webHidden/>
          </w:rPr>
          <w:t>21</w:t>
        </w:r>
        <w:r w:rsidR="00C125DE">
          <w:rPr>
            <w:noProof/>
            <w:webHidden/>
          </w:rPr>
          <w:fldChar w:fldCharType="end"/>
        </w:r>
      </w:hyperlink>
    </w:p>
    <w:p w14:paraId="4A9A5425" w14:textId="5888EC0F" w:rsidR="00C125DE" w:rsidRDefault="0056574D">
      <w:pPr>
        <w:pStyle w:val="TableofFigures"/>
        <w:tabs>
          <w:tab w:val="right" w:leader="dot" w:pos="8630"/>
        </w:tabs>
        <w:rPr>
          <w:noProof/>
        </w:rPr>
      </w:pPr>
      <w:hyperlink r:id="rId24" w:anchor="_Toc192321100" w:history="1">
        <w:r w:rsidR="00C125DE" w:rsidRPr="00A2779A">
          <w:rPr>
            <w:rStyle w:val="Hyperlink"/>
            <w:noProof/>
          </w:rPr>
          <w:t>Figure 53 Radiation Efficiency Vs Frequency</w:t>
        </w:r>
        <w:r w:rsidR="00C125DE">
          <w:rPr>
            <w:noProof/>
            <w:webHidden/>
          </w:rPr>
          <w:tab/>
        </w:r>
        <w:r w:rsidR="00C125DE">
          <w:rPr>
            <w:noProof/>
            <w:webHidden/>
          </w:rPr>
          <w:fldChar w:fldCharType="begin"/>
        </w:r>
        <w:r w:rsidR="00C125DE">
          <w:rPr>
            <w:noProof/>
            <w:webHidden/>
          </w:rPr>
          <w:instrText xml:space="preserve"> PAGEREF _Toc192321100 \h </w:instrText>
        </w:r>
        <w:r w:rsidR="00C125DE">
          <w:rPr>
            <w:noProof/>
            <w:webHidden/>
          </w:rPr>
        </w:r>
        <w:r w:rsidR="00C125DE">
          <w:rPr>
            <w:noProof/>
            <w:webHidden/>
          </w:rPr>
          <w:fldChar w:fldCharType="separate"/>
        </w:r>
        <w:r w:rsidR="00C125DE">
          <w:rPr>
            <w:noProof/>
            <w:webHidden/>
          </w:rPr>
          <w:t>23</w:t>
        </w:r>
        <w:r w:rsidR="00C125DE">
          <w:rPr>
            <w:noProof/>
            <w:webHidden/>
          </w:rPr>
          <w:fldChar w:fldCharType="end"/>
        </w:r>
      </w:hyperlink>
    </w:p>
    <w:p w14:paraId="1D9AEB4E" w14:textId="313F93D6" w:rsidR="00C125DE" w:rsidRDefault="0056574D">
      <w:pPr>
        <w:pStyle w:val="TableofFigures"/>
        <w:tabs>
          <w:tab w:val="right" w:leader="dot" w:pos="8630"/>
        </w:tabs>
        <w:rPr>
          <w:noProof/>
        </w:rPr>
      </w:pPr>
      <w:hyperlink r:id="rId25" w:anchor="_Toc192321101" w:history="1">
        <w:r w:rsidR="00C125DE" w:rsidRPr="00A2779A">
          <w:rPr>
            <w:rStyle w:val="Hyperlink"/>
            <w:noProof/>
          </w:rPr>
          <w:t>Figure 54 Directivity Vs Frequency</w:t>
        </w:r>
        <w:r w:rsidR="00C125DE">
          <w:rPr>
            <w:noProof/>
            <w:webHidden/>
          </w:rPr>
          <w:tab/>
        </w:r>
        <w:r w:rsidR="00C125DE">
          <w:rPr>
            <w:noProof/>
            <w:webHidden/>
          </w:rPr>
          <w:fldChar w:fldCharType="begin"/>
        </w:r>
        <w:r w:rsidR="00C125DE">
          <w:rPr>
            <w:noProof/>
            <w:webHidden/>
          </w:rPr>
          <w:instrText xml:space="preserve"> PAGEREF _Toc192321101 \h </w:instrText>
        </w:r>
        <w:r w:rsidR="00C125DE">
          <w:rPr>
            <w:noProof/>
            <w:webHidden/>
          </w:rPr>
        </w:r>
        <w:r w:rsidR="00C125DE">
          <w:rPr>
            <w:noProof/>
            <w:webHidden/>
          </w:rPr>
          <w:fldChar w:fldCharType="separate"/>
        </w:r>
        <w:r w:rsidR="00C125DE">
          <w:rPr>
            <w:noProof/>
            <w:webHidden/>
          </w:rPr>
          <w:t>23</w:t>
        </w:r>
        <w:r w:rsidR="00C125DE">
          <w:rPr>
            <w:noProof/>
            <w:webHidden/>
          </w:rPr>
          <w:fldChar w:fldCharType="end"/>
        </w:r>
      </w:hyperlink>
    </w:p>
    <w:p w14:paraId="5B41DD56" w14:textId="2DE5CD89" w:rsidR="00C125DE" w:rsidRDefault="0056574D">
      <w:pPr>
        <w:pStyle w:val="TableofFigures"/>
        <w:tabs>
          <w:tab w:val="right" w:leader="dot" w:pos="8630"/>
        </w:tabs>
        <w:rPr>
          <w:noProof/>
        </w:rPr>
      </w:pPr>
      <w:hyperlink r:id="rId26" w:anchor="_Toc192321102" w:history="1">
        <w:r w:rsidR="00C125DE" w:rsidRPr="00A2779A">
          <w:rPr>
            <w:rStyle w:val="Hyperlink"/>
            <w:noProof/>
          </w:rPr>
          <w:t>Figure 55 Gain Vs Frequency</w:t>
        </w:r>
        <w:r w:rsidR="00C125DE">
          <w:rPr>
            <w:noProof/>
            <w:webHidden/>
          </w:rPr>
          <w:tab/>
        </w:r>
        <w:r w:rsidR="00C125DE">
          <w:rPr>
            <w:noProof/>
            <w:webHidden/>
          </w:rPr>
          <w:fldChar w:fldCharType="begin"/>
        </w:r>
        <w:r w:rsidR="00C125DE">
          <w:rPr>
            <w:noProof/>
            <w:webHidden/>
          </w:rPr>
          <w:instrText xml:space="preserve"> PAGEREF _Toc192321102 \h </w:instrText>
        </w:r>
        <w:r w:rsidR="00C125DE">
          <w:rPr>
            <w:noProof/>
            <w:webHidden/>
          </w:rPr>
        </w:r>
        <w:r w:rsidR="00C125DE">
          <w:rPr>
            <w:noProof/>
            <w:webHidden/>
          </w:rPr>
          <w:fldChar w:fldCharType="separate"/>
        </w:r>
        <w:r w:rsidR="00C125DE">
          <w:rPr>
            <w:noProof/>
            <w:webHidden/>
          </w:rPr>
          <w:t>23</w:t>
        </w:r>
        <w:r w:rsidR="00C125DE">
          <w:rPr>
            <w:noProof/>
            <w:webHidden/>
          </w:rPr>
          <w:fldChar w:fldCharType="end"/>
        </w:r>
      </w:hyperlink>
    </w:p>
    <w:p w14:paraId="08D50975" w14:textId="083361B5" w:rsidR="00C125DE" w:rsidRDefault="0056574D">
      <w:pPr>
        <w:pStyle w:val="TableofFigures"/>
        <w:tabs>
          <w:tab w:val="right" w:leader="dot" w:pos="8630"/>
        </w:tabs>
        <w:rPr>
          <w:noProof/>
        </w:rPr>
      </w:pPr>
      <w:hyperlink r:id="rId27" w:anchor="_Toc192321103" w:history="1">
        <w:r w:rsidR="00C125DE" w:rsidRPr="00A2779A">
          <w:rPr>
            <w:rStyle w:val="Hyperlink"/>
            <w:noProof/>
          </w:rPr>
          <w:t>Figure 56 Gain VS Distance Element</w:t>
        </w:r>
        <w:r w:rsidR="00C125DE">
          <w:rPr>
            <w:noProof/>
            <w:webHidden/>
          </w:rPr>
          <w:tab/>
        </w:r>
        <w:r w:rsidR="00C125DE">
          <w:rPr>
            <w:noProof/>
            <w:webHidden/>
          </w:rPr>
          <w:fldChar w:fldCharType="begin"/>
        </w:r>
        <w:r w:rsidR="00C125DE">
          <w:rPr>
            <w:noProof/>
            <w:webHidden/>
          </w:rPr>
          <w:instrText xml:space="preserve"> PAGEREF _Toc192321103 \h </w:instrText>
        </w:r>
        <w:r w:rsidR="00C125DE">
          <w:rPr>
            <w:noProof/>
            <w:webHidden/>
          </w:rPr>
        </w:r>
        <w:r w:rsidR="00C125DE">
          <w:rPr>
            <w:noProof/>
            <w:webHidden/>
          </w:rPr>
          <w:fldChar w:fldCharType="separate"/>
        </w:r>
        <w:r w:rsidR="00C125DE">
          <w:rPr>
            <w:noProof/>
            <w:webHidden/>
          </w:rPr>
          <w:t>25</w:t>
        </w:r>
        <w:r w:rsidR="00C125DE">
          <w:rPr>
            <w:noProof/>
            <w:webHidden/>
          </w:rPr>
          <w:fldChar w:fldCharType="end"/>
        </w:r>
      </w:hyperlink>
    </w:p>
    <w:p w14:paraId="6FD87F7A" w14:textId="60068819" w:rsidR="00C125DE" w:rsidRDefault="0056574D">
      <w:pPr>
        <w:pStyle w:val="TableofFigures"/>
        <w:tabs>
          <w:tab w:val="right" w:leader="dot" w:pos="8630"/>
        </w:tabs>
        <w:rPr>
          <w:noProof/>
        </w:rPr>
      </w:pPr>
      <w:hyperlink r:id="rId28" w:anchor="_Toc192321104" w:history="1">
        <w:r w:rsidR="00C125DE" w:rsidRPr="00A2779A">
          <w:rPr>
            <w:rStyle w:val="Hyperlink"/>
            <w:noProof/>
          </w:rPr>
          <w:t>Figure 57 Garting Lobe</w:t>
        </w:r>
        <w:r w:rsidR="00C125DE">
          <w:rPr>
            <w:noProof/>
            <w:webHidden/>
          </w:rPr>
          <w:tab/>
        </w:r>
        <w:r w:rsidR="00C125DE">
          <w:rPr>
            <w:noProof/>
            <w:webHidden/>
          </w:rPr>
          <w:fldChar w:fldCharType="begin"/>
        </w:r>
        <w:r w:rsidR="00C125DE">
          <w:rPr>
            <w:noProof/>
            <w:webHidden/>
          </w:rPr>
          <w:instrText xml:space="preserve"> PAGEREF _Toc192321104 \h </w:instrText>
        </w:r>
        <w:r w:rsidR="00C125DE">
          <w:rPr>
            <w:noProof/>
            <w:webHidden/>
          </w:rPr>
        </w:r>
        <w:r w:rsidR="00C125DE">
          <w:rPr>
            <w:noProof/>
            <w:webHidden/>
          </w:rPr>
          <w:fldChar w:fldCharType="separate"/>
        </w:r>
        <w:r w:rsidR="00C125DE">
          <w:rPr>
            <w:noProof/>
            <w:webHidden/>
          </w:rPr>
          <w:t>26</w:t>
        </w:r>
        <w:r w:rsidR="00C125DE">
          <w:rPr>
            <w:noProof/>
            <w:webHidden/>
          </w:rPr>
          <w:fldChar w:fldCharType="end"/>
        </w:r>
      </w:hyperlink>
    </w:p>
    <w:p w14:paraId="5F9F7171" w14:textId="4E4928E8" w:rsidR="00C125DE" w:rsidRDefault="0056574D">
      <w:pPr>
        <w:pStyle w:val="TableofFigures"/>
        <w:tabs>
          <w:tab w:val="right" w:leader="dot" w:pos="8630"/>
        </w:tabs>
        <w:rPr>
          <w:noProof/>
        </w:rPr>
      </w:pPr>
      <w:hyperlink r:id="rId29" w:anchor="_Toc192321105" w:history="1">
        <w:r w:rsidR="00C125DE" w:rsidRPr="00A2779A">
          <w:rPr>
            <w:rStyle w:val="Hyperlink"/>
            <w:noProof/>
          </w:rPr>
          <w:t>Figure 58 Smith Chart with T-Section</w:t>
        </w:r>
        <w:r w:rsidR="00C125DE">
          <w:rPr>
            <w:noProof/>
            <w:webHidden/>
          </w:rPr>
          <w:tab/>
        </w:r>
        <w:r w:rsidR="00C125DE">
          <w:rPr>
            <w:noProof/>
            <w:webHidden/>
          </w:rPr>
          <w:fldChar w:fldCharType="begin"/>
        </w:r>
        <w:r w:rsidR="00C125DE">
          <w:rPr>
            <w:noProof/>
            <w:webHidden/>
          </w:rPr>
          <w:instrText xml:space="preserve"> PAGEREF _Toc192321105 \h </w:instrText>
        </w:r>
        <w:r w:rsidR="00C125DE">
          <w:rPr>
            <w:noProof/>
            <w:webHidden/>
          </w:rPr>
        </w:r>
        <w:r w:rsidR="00C125DE">
          <w:rPr>
            <w:noProof/>
            <w:webHidden/>
          </w:rPr>
          <w:fldChar w:fldCharType="separate"/>
        </w:r>
        <w:r w:rsidR="00C125DE">
          <w:rPr>
            <w:noProof/>
            <w:webHidden/>
          </w:rPr>
          <w:t>28</w:t>
        </w:r>
        <w:r w:rsidR="00C125DE">
          <w:rPr>
            <w:noProof/>
            <w:webHidden/>
          </w:rPr>
          <w:fldChar w:fldCharType="end"/>
        </w:r>
      </w:hyperlink>
    </w:p>
    <w:p w14:paraId="22EA692F" w14:textId="67B3284B" w:rsidR="00C0212E" w:rsidRDefault="008C2085" w:rsidP="00C125DE">
      <w:r w:rsidRPr="002D1E68">
        <w:rPr>
          <w:rFonts w:asciiTheme="majorBidi" w:hAnsiTheme="majorBidi" w:cstheme="majorBidi"/>
        </w:rPr>
        <w:fldChar w:fldCharType="end"/>
      </w:r>
    </w:p>
    <w:p w14:paraId="292417E6" w14:textId="77777777" w:rsidR="00C0212E" w:rsidRDefault="00C0212E" w:rsidP="00680CE6"/>
    <w:p w14:paraId="0D4CE701" w14:textId="77777777" w:rsidR="00680CE6" w:rsidRDefault="00680CE6">
      <w:r>
        <w:br w:type="page"/>
      </w:r>
    </w:p>
    <w:p w14:paraId="2D4749A8" w14:textId="1A63F64A" w:rsidR="00F17282" w:rsidRPr="004D3223" w:rsidRDefault="00AA0707">
      <w:pPr>
        <w:pStyle w:val="Heading1"/>
        <w:rPr>
          <w:rFonts w:asciiTheme="majorBidi" w:hAnsiTheme="majorBidi"/>
          <w:color w:val="1F497D" w:themeColor="text2"/>
        </w:rPr>
      </w:pPr>
      <w:bookmarkStart w:id="2" w:name="_Toc192321052"/>
      <w:r w:rsidRPr="004D3223">
        <w:rPr>
          <w:rFonts w:asciiTheme="majorBidi" w:hAnsiTheme="majorBidi"/>
          <w:color w:val="1F497D" w:themeColor="text2"/>
        </w:rPr>
        <w:lastRenderedPageBreak/>
        <w:t>1. Introduction and Problem De</w:t>
      </w:r>
      <w:r w:rsidR="00DA7233">
        <w:rPr>
          <w:rFonts w:asciiTheme="majorBidi" w:hAnsiTheme="majorBidi"/>
          <w:color w:val="1F497D" w:themeColor="text2"/>
        </w:rPr>
        <w:t>finition</w:t>
      </w:r>
      <w:bookmarkEnd w:id="2"/>
    </w:p>
    <w:p w14:paraId="55898F12" w14:textId="77777777" w:rsidR="00DA7233" w:rsidRPr="00DA7233" w:rsidRDefault="00DA7233" w:rsidP="00DA7233">
      <w:pPr>
        <w:pStyle w:val="Heading2"/>
        <w:rPr>
          <w:rFonts w:asciiTheme="majorBidi" w:hAnsiTheme="majorBidi"/>
        </w:rPr>
      </w:pPr>
      <w:bookmarkStart w:id="3" w:name="_Toc192321053"/>
      <w:r w:rsidRPr="00DA7233">
        <w:rPr>
          <w:rFonts w:asciiTheme="majorBidi" w:hAnsiTheme="majorBidi"/>
        </w:rPr>
        <w:t>Abstract</w:t>
      </w:r>
      <w:bookmarkEnd w:id="3"/>
    </w:p>
    <w:p w14:paraId="19428D9E" w14:textId="32A6E48F" w:rsidR="00DA7233" w:rsidRPr="00DA7233" w:rsidRDefault="00DA7233" w:rsidP="00DA7233">
      <w:pPr>
        <w:rPr>
          <w:rFonts w:asciiTheme="majorBidi" w:hAnsiTheme="majorBidi" w:cstheme="majorBidi"/>
        </w:rPr>
      </w:pPr>
      <w:r w:rsidRPr="00DA7233">
        <w:rPr>
          <w:rFonts w:asciiTheme="majorBidi" w:hAnsiTheme="majorBidi" w:cstheme="majorBidi"/>
        </w:rPr>
        <w:t>This report d</w:t>
      </w:r>
      <w:r>
        <w:rPr>
          <w:rFonts w:asciiTheme="majorBidi" w:hAnsiTheme="majorBidi" w:cstheme="majorBidi"/>
        </w:rPr>
        <w:t>ive</w:t>
      </w:r>
      <w:r w:rsidRPr="00DA7233">
        <w:rPr>
          <w:rFonts w:asciiTheme="majorBidi" w:hAnsiTheme="majorBidi" w:cstheme="majorBidi"/>
        </w:rPr>
        <w:t>s into the design and analysis of a 2-element probe-fed microstrip patch antenna operating at 20 GHz, catering to high-frequency communication systems such as satellite communication, millimeter-wave networks, and radar systems. The project aims to achieve optimal performance characterized by high gain, low return loss (S11 &lt; -10 dB), and enhanced radiation efficiency. By incorporating innovative design strategies, including impedance matching networks and bandwidth enhancement techniques, the study explores the trade-offs and optimizations required for an efficient antenna system.</w:t>
      </w:r>
    </w:p>
    <w:p w14:paraId="09B6C443" w14:textId="77777777" w:rsidR="00DA7233" w:rsidRPr="00DA7233" w:rsidRDefault="00DA7233" w:rsidP="00DA7233">
      <w:pPr>
        <w:pStyle w:val="Heading2"/>
        <w:rPr>
          <w:rFonts w:asciiTheme="majorBidi" w:hAnsiTheme="majorBidi"/>
        </w:rPr>
      </w:pPr>
      <w:bookmarkStart w:id="4" w:name="_Toc192321054"/>
      <w:r w:rsidRPr="00DA7233">
        <w:rPr>
          <w:rFonts w:asciiTheme="majorBidi" w:hAnsiTheme="majorBidi"/>
        </w:rPr>
        <w:t>Introduction</w:t>
      </w:r>
      <w:bookmarkEnd w:id="4"/>
    </w:p>
    <w:p w14:paraId="43940705" w14:textId="51C4F698" w:rsidR="00DA7233" w:rsidRPr="00DA7233" w:rsidRDefault="00DA7233" w:rsidP="00DA7233">
      <w:pPr>
        <w:rPr>
          <w:rFonts w:asciiTheme="majorBidi" w:hAnsiTheme="majorBidi" w:cstheme="majorBidi"/>
        </w:rPr>
      </w:pPr>
      <w:r w:rsidRPr="00DA7233">
        <w:rPr>
          <w:rFonts w:asciiTheme="majorBidi" w:hAnsiTheme="majorBidi" w:cstheme="majorBidi"/>
        </w:rPr>
        <w:t>With the increasing demand for efficient and compact communication systems, the design of antennas operating at millimeter-wave frequencies has become crucial. The 20 GHz band is of particular in satellite communication, radar systems, and emerging 5G technologies. Microstrip patch antennas, with their low profile, ease of fabrication, and compatibility with planar and non-planar surfaces, have emerged as a preferred choice for these applications.</w:t>
      </w:r>
    </w:p>
    <w:p w14:paraId="60D5E6C0" w14:textId="77777777" w:rsidR="00DA7233" w:rsidRPr="00DA7233" w:rsidRDefault="00DA7233" w:rsidP="00DA7233">
      <w:pPr>
        <w:pStyle w:val="Heading2"/>
        <w:rPr>
          <w:rFonts w:asciiTheme="majorBidi" w:hAnsiTheme="majorBidi"/>
        </w:rPr>
      </w:pPr>
      <w:bookmarkStart w:id="5" w:name="_Toc192321055"/>
      <w:r w:rsidRPr="00DA7233">
        <w:rPr>
          <w:rFonts w:asciiTheme="majorBidi" w:hAnsiTheme="majorBidi"/>
        </w:rPr>
        <w:t>Problem Statement</w:t>
      </w:r>
      <w:bookmarkEnd w:id="5"/>
    </w:p>
    <w:p w14:paraId="0902462B" w14:textId="6B2DA94E" w:rsidR="00DA7233" w:rsidRDefault="00DA7233" w:rsidP="00DA7233">
      <w:pPr>
        <w:rPr>
          <w:rFonts w:asciiTheme="majorBidi" w:hAnsiTheme="majorBidi" w:cstheme="majorBidi"/>
        </w:rPr>
      </w:pPr>
      <w:r w:rsidRPr="00DA7233">
        <w:rPr>
          <w:rFonts w:asciiTheme="majorBidi" w:hAnsiTheme="majorBidi" w:cstheme="majorBidi"/>
        </w:rPr>
        <w:t>To design a 2-</w:t>
      </w:r>
    </w:p>
    <w:p w14:paraId="23F34CA7" w14:textId="77777777" w:rsidR="00DA7233" w:rsidRDefault="00DA7233" w:rsidP="00DA7233">
      <w:pPr>
        <w:rPr>
          <w:rFonts w:asciiTheme="majorBidi" w:hAnsiTheme="majorBidi" w:cstheme="majorBidi"/>
        </w:rPr>
      </w:pPr>
    </w:p>
    <w:p w14:paraId="21349C35" w14:textId="77777777" w:rsidR="00DA7233" w:rsidRPr="00DA7233" w:rsidRDefault="00DA7233" w:rsidP="00DA7233">
      <w:pPr>
        <w:rPr>
          <w:rFonts w:asciiTheme="majorBidi" w:hAnsiTheme="majorBidi" w:cstheme="majorBidi"/>
        </w:rPr>
      </w:pPr>
    </w:p>
    <w:p w14:paraId="374AA11C" w14:textId="77777777" w:rsidR="00DA7233" w:rsidRPr="00DA7233" w:rsidRDefault="00DA7233" w:rsidP="00DA7233">
      <w:pPr>
        <w:pStyle w:val="Heading2"/>
        <w:rPr>
          <w:rFonts w:asciiTheme="majorBidi" w:hAnsiTheme="majorBidi"/>
        </w:rPr>
      </w:pPr>
      <w:bookmarkStart w:id="6" w:name="_Toc192321056"/>
      <w:r w:rsidRPr="00DA7233">
        <w:rPr>
          <w:rFonts w:asciiTheme="majorBidi" w:hAnsiTheme="majorBidi"/>
        </w:rPr>
        <w:t>Significance of Microstrip Patch Antennas</w:t>
      </w:r>
      <w:bookmarkEnd w:id="6"/>
    </w:p>
    <w:p w14:paraId="45137F92" w14:textId="24D6C6B8" w:rsidR="00DA7233" w:rsidRPr="00DA7233" w:rsidRDefault="00DA7233" w:rsidP="00DA7233">
      <w:pPr>
        <w:rPr>
          <w:rFonts w:asciiTheme="majorBidi" w:hAnsiTheme="majorBidi" w:cstheme="majorBidi"/>
        </w:rPr>
      </w:pPr>
      <w:r w:rsidRPr="00DA7233">
        <w:rPr>
          <w:rFonts w:asciiTheme="majorBidi" w:hAnsiTheme="majorBidi" w:cstheme="majorBidi"/>
        </w:rPr>
        <w:t>Microstrip patch antennas with other RF components. At 20 GHz, these antennas are particularly advantageous for:</w:t>
      </w:r>
    </w:p>
    <w:p w14:paraId="1811DA0F"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Satellite Communication:</w:t>
      </w:r>
      <w:r w:rsidRPr="00DA7233">
        <w:rPr>
          <w:rFonts w:asciiTheme="majorBidi" w:hAnsiTheme="majorBidi" w:cstheme="majorBidi"/>
        </w:rPr>
        <w:t xml:space="preserve"> Providing robust and directional communication links.</w:t>
      </w:r>
    </w:p>
    <w:p w14:paraId="7FE73901"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Radar Systems:</w:t>
      </w:r>
      <w:r w:rsidRPr="00DA7233">
        <w:rPr>
          <w:rFonts w:asciiTheme="majorBidi" w:hAnsiTheme="majorBidi" w:cstheme="majorBidi"/>
        </w:rPr>
        <w:t xml:space="preserve"> Offering precise detection and ranging capabilities.</w:t>
      </w:r>
    </w:p>
    <w:p w14:paraId="6482C71C" w14:textId="77777777" w:rsidR="00DA7233" w:rsidRPr="00DA7233" w:rsidRDefault="00DA7233" w:rsidP="00DA7233">
      <w:pPr>
        <w:numPr>
          <w:ilvl w:val="0"/>
          <w:numId w:val="42"/>
        </w:numPr>
        <w:rPr>
          <w:rFonts w:asciiTheme="majorBidi" w:hAnsiTheme="majorBidi" w:cstheme="majorBidi"/>
        </w:rPr>
      </w:pPr>
      <w:r w:rsidRPr="00DA7233">
        <w:rPr>
          <w:rFonts w:asciiTheme="majorBidi" w:hAnsiTheme="majorBidi" w:cstheme="majorBidi"/>
          <w:b/>
          <w:bCs/>
        </w:rPr>
        <w:t>5G Networks:</w:t>
      </w:r>
      <w:r w:rsidRPr="00DA7233">
        <w:rPr>
          <w:rFonts w:asciiTheme="majorBidi" w:hAnsiTheme="majorBidi" w:cstheme="majorBidi"/>
        </w:rPr>
        <w:t xml:space="preserve"> Addressing the high bandwidth and directional requirements of next-generation wireless communication.</w:t>
      </w:r>
    </w:p>
    <w:p w14:paraId="081D5ECF" w14:textId="2A35DC3B" w:rsidR="00DA7233" w:rsidRDefault="00DA7233" w:rsidP="00DA7233">
      <w:pPr>
        <w:rPr>
          <w:rFonts w:asciiTheme="majorBidi" w:hAnsiTheme="majorBidi" w:cstheme="majorBidi"/>
        </w:rPr>
      </w:pPr>
      <w:r w:rsidRPr="00DA7233">
        <w:rPr>
          <w:rFonts w:asciiTheme="majorBidi" w:hAnsiTheme="majorBidi" w:cstheme="majorBidi"/>
        </w:rPr>
        <w:t>The matching and design optimizations to achieve the desired performance metrics.</w:t>
      </w:r>
    </w:p>
    <w:p w14:paraId="6F4E8285" w14:textId="31F22646" w:rsidR="0045012B" w:rsidRDefault="0045012B">
      <w:pPr>
        <w:rPr>
          <w:rFonts w:asciiTheme="majorBidi" w:hAnsiTheme="majorBidi" w:cstheme="majorBidi"/>
        </w:rPr>
      </w:pPr>
      <w:r>
        <w:rPr>
          <w:rFonts w:asciiTheme="majorBidi" w:hAnsiTheme="majorBidi" w:cstheme="majorBidi"/>
        </w:rPr>
        <w:br w:type="page"/>
      </w:r>
    </w:p>
    <w:p w14:paraId="31B30BF2" w14:textId="77777777" w:rsidR="0045012B" w:rsidRPr="00DA7233" w:rsidRDefault="0045012B" w:rsidP="00DA7233">
      <w:pPr>
        <w:rPr>
          <w:rFonts w:asciiTheme="majorBidi" w:hAnsiTheme="majorBidi" w:cstheme="majorBidi"/>
        </w:rPr>
      </w:pPr>
    </w:p>
    <w:p w14:paraId="69CAD24F" w14:textId="77777777" w:rsidR="00DA7233" w:rsidRPr="00DA7233" w:rsidRDefault="00DA7233" w:rsidP="00DA7233">
      <w:pPr>
        <w:pStyle w:val="Heading2"/>
        <w:rPr>
          <w:rFonts w:asciiTheme="majorBidi" w:hAnsiTheme="majorBidi"/>
        </w:rPr>
      </w:pPr>
      <w:bookmarkStart w:id="7" w:name="_Toc192321057"/>
      <w:r w:rsidRPr="00DA7233">
        <w:rPr>
          <w:rFonts w:asciiTheme="majorBidi" w:hAnsiTheme="majorBidi"/>
        </w:rPr>
        <w:t>Challenges in Design</w:t>
      </w:r>
      <w:bookmarkEnd w:id="7"/>
    </w:p>
    <w:p w14:paraId="24F319DC" w14:textId="77777777" w:rsidR="00DA7233" w:rsidRPr="00DA7233" w:rsidRDefault="00DA7233" w:rsidP="00DA7233">
      <w:pPr>
        <w:rPr>
          <w:rFonts w:asciiTheme="majorBidi" w:hAnsiTheme="majorBidi" w:cstheme="majorBidi"/>
        </w:rPr>
      </w:pPr>
      <w:r w:rsidRPr="00DA7233">
        <w:rPr>
          <w:rFonts w:asciiTheme="majorBidi" w:hAnsiTheme="majorBidi" w:cstheme="majorBidi"/>
        </w:rPr>
        <w:t>Designing probe-fed microstrip patch antennas at 20 GHz presents several challenges:</w:t>
      </w:r>
    </w:p>
    <w:p w14:paraId="1D33DBC0" w14:textId="77777777" w:rsidR="00DA7233" w:rsidRPr="00DA7233" w:rsidRDefault="00DA7233" w:rsidP="00DA7233">
      <w:pPr>
        <w:pStyle w:val="Heading3"/>
        <w:numPr>
          <w:ilvl w:val="0"/>
          <w:numId w:val="45"/>
        </w:numPr>
        <w:rPr>
          <w:rFonts w:asciiTheme="majorBidi" w:hAnsiTheme="majorBidi"/>
          <w:color w:val="auto"/>
        </w:rPr>
      </w:pPr>
      <w:bookmarkStart w:id="8" w:name="_Toc192321058"/>
      <w:r w:rsidRPr="00DA7233">
        <w:rPr>
          <w:rFonts w:asciiTheme="majorBidi" w:hAnsiTheme="majorBidi"/>
          <w:color w:val="auto"/>
        </w:rPr>
        <w:t>Narrow Bandwidth:</w:t>
      </w:r>
      <w:bookmarkEnd w:id="8"/>
    </w:p>
    <w:p w14:paraId="69820B85"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Achieving a wider bandwidth is critical for accommodating high data rates and minimizing signal distortion. Techniques such as impedance matching networks, substrate thickness adjustments, and the use of stacked patches are explored.</w:t>
      </w:r>
    </w:p>
    <w:p w14:paraId="3D00E50D" w14:textId="77777777" w:rsidR="00DA7233" w:rsidRPr="00DA7233" w:rsidRDefault="00DA7233" w:rsidP="00DA7233">
      <w:pPr>
        <w:pStyle w:val="Heading3"/>
        <w:numPr>
          <w:ilvl w:val="0"/>
          <w:numId w:val="45"/>
        </w:numPr>
        <w:rPr>
          <w:rFonts w:asciiTheme="majorBidi" w:hAnsiTheme="majorBidi"/>
          <w:color w:val="auto"/>
        </w:rPr>
      </w:pPr>
      <w:bookmarkStart w:id="9" w:name="_Toc192321059"/>
      <w:r w:rsidRPr="00DA7233">
        <w:rPr>
          <w:rFonts w:asciiTheme="majorBidi" w:hAnsiTheme="majorBidi"/>
          <w:color w:val="auto"/>
        </w:rPr>
        <w:t>Mutual Coupling:</w:t>
      </w:r>
      <w:bookmarkEnd w:id="9"/>
    </w:p>
    <w:p w14:paraId="6660079A"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In an array configuration, the interaction between elements can degrade radiation patterns and efficiency. Optimal element spacing and the use of decoupling structures are crucial to mitigate these effects.</w:t>
      </w:r>
    </w:p>
    <w:p w14:paraId="0D107DA8" w14:textId="77777777" w:rsidR="00DA7233" w:rsidRPr="00DA7233" w:rsidRDefault="00DA7233" w:rsidP="00DA7233">
      <w:pPr>
        <w:pStyle w:val="Heading3"/>
        <w:numPr>
          <w:ilvl w:val="0"/>
          <w:numId w:val="45"/>
        </w:numPr>
        <w:rPr>
          <w:rFonts w:asciiTheme="majorBidi" w:hAnsiTheme="majorBidi"/>
          <w:color w:val="auto"/>
        </w:rPr>
      </w:pPr>
      <w:bookmarkStart w:id="10" w:name="_Toc192321060"/>
      <w:r w:rsidRPr="00DA7233">
        <w:rPr>
          <w:rFonts w:asciiTheme="majorBidi" w:hAnsiTheme="majorBidi"/>
          <w:color w:val="auto"/>
        </w:rPr>
        <w:t>Gain and Directivity:</w:t>
      </w:r>
      <w:bookmarkEnd w:id="10"/>
    </w:p>
    <w:p w14:paraId="4CB16049" w14:textId="77777777" w:rsidR="00DA7233" w:rsidRP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High gain and precise directivity are essential for extending communication range and focusing the radiated energy. The use of optimized feed networks and element configurations ensures these attributes.</w:t>
      </w:r>
    </w:p>
    <w:p w14:paraId="4BC7AA95" w14:textId="77777777" w:rsidR="00DA7233" w:rsidRPr="00DA7233" w:rsidRDefault="00DA7233" w:rsidP="00DA7233">
      <w:pPr>
        <w:pStyle w:val="Heading3"/>
        <w:numPr>
          <w:ilvl w:val="0"/>
          <w:numId w:val="45"/>
        </w:numPr>
        <w:rPr>
          <w:rFonts w:asciiTheme="majorBidi" w:hAnsiTheme="majorBidi"/>
          <w:color w:val="auto"/>
        </w:rPr>
      </w:pPr>
      <w:bookmarkStart w:id="11" w:name="_Toc192321061"/>
      <w:r w:rsidRPr="00DA7233">
        <w:rPr>
          <w:rFonts w:asciiTheme="majorBidi" w:hAnsiTheme="majorBidi"/>
          <w:color w:val="auto"/>
        </w:rPr>
        <w:t>Impedance Matching:</w:t>
      </w:r>
      <w:bookmarkEnd w:id="11"/>
    </w:p>
    <w:p w14:paraId="45E7FCB5"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Proper impedance matching is necessary to minimize reflection losses and ensure maximum power transfer. The design incorporates impedance tuning at the feed point to achieve this.</w:t>
      </w:r>
    </w:p>
    <w:p w14:paraId="146C5D94" w14:textId="00DAA451" w:rsidR="00E13F3C" w:rsidRPr="00E13F3C" w:rsidRDefault="00E13F3C" w:rsidP="00E13F3C">
      <w:pPr>
        <w:pStyle w:val="Heading3"/>
        <w:numPr>
          <w:ilvl w:val="0"/>
          <w:numId w:val="45"/>
        </w:numPr>
        <w:rPr>
          <w:rFonts w:asciiTheme="majorBidi" w:hAnsiTheme="majorBidi"/>
          <w:color w:val="auto"/>
        </w:rPr>
      </w:pPr>
      <w:bookmarkStart w:id="12" w:name="_Toc192321062"/>
      <w:r>
        <w:rPr>
          <w:rFonts w:asciiTheme="majorBidi" w:hAnsiTheme="majorBidi"/>
          <w:color w:val="auto"/>
        </w:rPr>
        <w:t>Radiation Pattern Stability</w:t>
      </w:r>
      <w:r w:rsidRPr="00DA7233">
        <w:rPr>
          <w:rFonts w:asciiTheme="majorBidi" w:hAnsiTheme="majorBidi"/>
          <w:color w:val="auto"/>
        </w:rPr>
        <w:t>:</w:t>
      </w:r>
      <w:bookmarkEnd w:id="12"/>
    </w:p>
    <w:p w14:paraId="11E46002" w14:textId="77777777" w:rsidR="00DA7233" w:rsidRDefault="00DA7233" w:rsidP="00DA7233">
      <w:pPr>
        <w:numPr>
          <w:ilvl w:val="1"/>
          <w:numId w:val="43"/>
        </w:numPr>
        <w:tabs>
          <w:tab w:val="num" w:pos="1440"/>
        </w:tabs>
        <w:rPr>
          <w:rFonts w:asciiTheme="majorBidi" w:hAnsiTheme="majorBidi" w:cstheme="majorBidi"/>
        </w:rPr>
      </w:pPr>
      <w:r w:rsidRPr="00DA7233">
        <w:rPr>
          <w:rFonts w:asciiTheme="majorBidi" w:hAnsiTheme="majorBidi" w:cstheme="majorBidi"/>
        </w:rPr>
        <w:t>Ensuring symmetrical and stable radiation patterns across the operating frequency band is crucial for reliable performance. This requires addressing feed network asymmetries and optimizing element alignment.</w:t>
      </w:r>
    </w:p>
    <w:p w14:paraId="60F1F356" w14:textId="77777777" w:rsidR="00DA7233" w:rsidRPr="00DA7233" w:rsidRDefault="00DA7233" w:rsidP="00DA7233">
      <w:pPr>
        <w:ind w:left="1440"/>
        <w:rPr>
          <w:rFonts w:asciiTheme="majorBidi" w:hAnsiTheme="majorBidi" w:cstheme="majorBidi"/>
        </w:rPr>
      </w:pPr>
    </w:p>
    <w:p w14:paraId="0143EDFE" w14:textId="77777777" w:rsidR="00DA7233" w:rsidRPr="00DA7233" w:rsidRDefault="00DA7233" w:rsidP="00DA7233">
      <w:pPr>
        <w:pStyle w:val="Heading2"/>
        <w:rPr>
          <w:rFonts w:asciiTheme="majorBidi" w:hAnsiTheme="majorBidi"/>
        </w:rPr>
      </w:pPr>
      <w:bookmarkStart w:id="13" w:name="_Toc192321063"/>
      <w:r w:rsidRPr="00DA7233">
        <w:rPr>
          <w:rFonts w:asciiTheme="majorBidi" w:hAnsiTheme="majorBidi"/>
        </w:rPr>
        <w:t>Performance Metrics</w:t>
      </w:r>
      <w:bookmarkEnd w:id="13"/>
    </w:p>
    <w:p w14:paraId="260DE4C5" w14:textId="77777777" w:rsidR="00DA7233" w:rsidRPr="00DA7233" w:rsidRDefault="00DA7233" w:rsidP="00DA7233">
      <w:pPr>
        <w:rPr>
          <w:rFonts w:asciiTheme="majorBidi" w:hAnsiTheme="majorBidi" w:cstheme="majorBidi"/>
        </w:rPr>
      </w:pPr>
      <w:r w:rsidRPr="00DA7233">
        <w:rPr>
          <w:rFonts w:asciiTheme="majorBidi" w:hAnsiTheme="majorBidi" w:cstheme="majorBidi"/>
        </w:rPr>
        <w:t>The design aims to optimize the following key performance metrics:</w:t>
      </w:r>
    </w:p>
    <w:p w14:paraId="7E0E1595"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Return Loss (S11):</w:t>
      </w:r>
      <w:r w:rsidRPr="00DA7233">
        <w:rPr>
          <w:rFonts w:asciiTheme="majorBidi" w:hAnsiTheme="majorBidi" w:cstheme="majorBidi"/>
        </w:rPr>
        <w:t xml:space="preserve"> Below -10 dB at the operating frequency.</w:t>
      </w:r>
    </w:p>
    <w:p w14:paraId="7D5EED6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Bandwidth:</w:t>
      </w:r>
      <w:r w:rsidRPr="00DA7233">
        <w:rPr>
          <w:rFonts w:asciiTheme="majorBidi" w:hAnsiTheme="majorBidi" w:cstheme="majorBidi"/>
        </w:rPr>
        <w:t xml:space="preserve"> Enhanced to accommodate high-frequency applications.</w:t>
      </w:r>
    </w:p>
    <w:p w14:paraId="3DC74D3C"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Gain:</w:t>
      </w:r>
      <w:r w:rsidRPr="00DA7233">
        <w:rPr>
          <w:rFonts w:asciiTheme="majorBidi" w:hAnsiTheme="majorBidi" w:cstheme="majorBidi"/>
        </w:rPr>
        <w:t xml:space="preserve"> Maximized for directional communication.</w:t>
      </w:r>
    </w:p>
    <w:p w14:paraId="21EABA29"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Radiation Efficiency:</w:t>
      </w:r>
      <w:r w:rsidRPr="00DA7233">
        <w:rPr>
          <w:rFonts w:asciiTheme="majorBidi" w:hAnsiTheme="majorBidi" w:cstheme="majorBidi"/>
        </w:rPr>
        <w:t xml:space="preserve"> High efficiency to minimize power losses.</w:t>
      </w:r>
    </w:p>
    <w:p w14:paraId="44F475AF" w14:textId="77777777" w:rsidR="00DA7233" w:rsidRPr="00DA7233" w:rsidRDefault="00DA7233" w:rsidP="00DA7233">
      <w:pPr>
        <w:numPr>
          <w:ilvl w:val="0"/>
          <w:numId w:val="44"/>
        </w:numPr>
        <w:rPr>
          <w:rFonts w:asciiTheme="majorBidi" w:hAnsiTheme="majorBidi" w:cstheme="majorBidi"/>
        </w:rPr>
      </w:pPr>
      <w:r w:rsidRPr="00DA7233">
        <w:rPr>
          <w:rFonts w:asciiTheme="majorBidi" w:hAnsiTheme="majorBidi" w:cstheme="majorBidi"/>
          <w:b/>
          <w:bCs/>
        </w:rPr>
        <w:t>Mutual Coupling:</w:t>
      </w:r>
      <w:r w:rsidRPr="00DA7233">
        <w:rPr>
          <w:rFonts w:asciiTheme="majorBidi" w:hAnsiTheme="majorBidi" w:cstheme="majorBidi"/>
        </w:rPr>
        <w:t xml:space="preserve"> Minimized to improve array performance.</w:t>
      </w:r>
    </w:p>
    <w:p w14:paraId="68912F77" w14:textId="45356E77" w:rsidR="00DA7233" w:rsidRDefault="0045012B" w:rsidP="001E6EFA">
      <w:pPr>
        <w:rPr>
          <w:rFonts w:asciiTheme="majorBidi" w:hAnsiTheme="majorBidi" w:cstheme="majorBidi"/>
        </w:rPr>
      </w:pPr>
      <w:r>
        <w:rPr>
          <w:rFonts w:asciiTheme="majorBidi" w:hAnsiTheme="majorBidi" w:cstheme="majorBidi"/>
        </w:rPr>
        <w:br w:type="page"/>
      </w:r>
    </w:p>
    <w:p w14:paraId="40780A6D" w14:textId="38F06A4C" w:rsidR="00F17282" w:rsidRDefault="00AA0707">
      <w:pPr>
        <w:pStyle w:val="Heading1"/>
        <w:rPr>
          <w:rFonts w:asciiTheme="majorBidi" w:hAnsiTheme="majorBidi"/>
          <w:color w:val="1F497D" w:themeColor="text2"/>
        </w:rPr>
      </w:pPr>
      <w:bookmarkStart w:id="14" w:name="_Toc192321066"/>
      <w:bookmarkStart w:id="15" w:name="_GoBack"/>
      <w:bookmarkEnd w:id="15"/>
      <w:r w:rsidRPr="004D3223">
        <w:rPr>
          <w:rFonts w:asciiTheme="majorBidi" w:hAnsiTheme="majorBidi"/>
          <w:color w:val="1F497D" w:themeColor="text2"/>
        </w:rPr>
        <w:lastRenderedPageBreak/>
        <w:t>2. Design Procedure</w:t>
      </w:r>
      <w:bookmarkEnd w:id="14"/>
    </w:p>
    <w:p w14:paraId="7A2AB601" w14:textId="77777777" w:rsidR="00891E8A" w:rsidRPr="00891E8A" w:rsidRDefault="00891E8A" w:rsidP="00891E8A"/>
    <w:p w14:paraId="5CA0E990" w14:textId="0C0D0711" w:rsidR="00A56CAE" w:rsidRDefault="00AA0707" w:rsidP="00ED1DE5">
      <w:r w:rsidRPr="00A56CAE">
        <w:rPr>
          <w:rFonts w:asciiTheme="majorBidi" w:hAnsiTheme="majorBidi" w:cstheme="majorBidi"/>
        </w:rPr>
        <w:t xml:space="preserve">The design started with the selection of the substrate material R04003C with a dielectric constant of 3.55. Initial dimensions were calculated using standard formulas for microstrip patch antennas, considering a substrate thickness of 0.406 mm. An online calculator was used to determine the initial patch </w:t>
      </w:r>
    </w:p>
    <w:p w14:paraId="54224352" w14:textId="1C45CF98" w:rsidR="00891E8A" w:rsidRDefault="00891E8A" w:rsidP="001D021A">
      <w:pPr>
        <w:pStyle w:val="Heading2"/>
      </w:pPr>
      <w:bookmarkStart w:id="16" w:name="_Toc192321067"/>
      <w:r>
        <w:t>Patch:</w:t>
      </w:r>
      <w:bookmarkEnd w:id="16"/>
    </w:p>
    <w:p w14:paraId="3D39B02B" w14:textId="77777777" w:rsidR="00BA16AD" w:rsidRPr="00BA16AD" w:rsidRDefault="00BA16AD" w:rsidP="00BA16AD"/>
    <w:p w14:paraId="242D29A2" w14:textId="00554815" w:rsidR="00A56CAE" w:rsidRPr="00EA0DEB" w:rsidRDefault="00A56CAE" w:rsidP="00A56CAE">
      <w:pPr>
        <w:rPr>
          <w:vertAlign w:val="subscript"/>
        </w:rPr>
      </w:pPr>
      <w:r w:rsidRPr="005D5BEC">
        <w:t xml:space="preserve">The resonant frequency of a rectangular microstrip patch antenna can be calculated </w:t>
      </w:r>
      <w:proofErr w:type="gramStart"/>
      <w:r w:rsidRPr="005D5BEC">
        <w:t>using:</w:t>
      </w:r>
      <w:r w:rsidR="00EA0DEB">
        <w:rPr>
          <w:vertAlign w:val="subscript"/>
        </w:rPr>
        <w:t>[</w:t>
      </w:r>
      <w:proofErr w:type="gramEnd"/>
      <w:r w:rsidR="00CB26F8">
        <w:rPr>
          <w:vertAlign w:val="subscript"/>
        </w:rPr>
        <w:t>5</w:t>
      </w:r>
      <w:r w:rsidR="00EA0DEB">
        <w:rPr>
          <w:vertAlign w:val="subscript"/>
        </w:rPr>
        <w:t>]</w:t>
      </w:r>
    </w:p>
    <w:p w14:paraId="73A2EA0A" w14:textId="27FA3768" w:rsidR="00A56CAE" w:rsidRDefault="0056574D" w:rsidP="00A56CAE">
      <w:pPr>
        <w:rPr>
          <w:rtl/>
        </w:rPr>
      </w:pPr>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eff</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ε</m:t>
                      </m:r>
                    </m:e>
                    <m:sub>
                      <m:r>
                        <w:rPr>
                          <w:rFonts w:ascii="Cambria Math" w:hAnsi="Cambria Math"/>
                        </w:rPr>
                        <m:t>eff</m:t>
                      </m:r>
                    </m:sub>
                  </m:sSub>
                </m:e>
              </m:rad>
            </m:den>
          </m:f>
        </m:oMath>
      </m:oMathPara>
    </w:p>
    <w:p w14:paraId="4BF978B2" w14:textId="77777777" w:rsidR="00A56CAE" w:rsidRPr="005D5BEC" w:rsidRDefault="00A56CAE" w:rsidP="00A56CAE">
      <w:r w:rsidRPr="005D5BEC">
        <w:t>where:</w:t>
      </w:r>
    </w:p>
    <w:p w14:paraId="3C981044" w14:textId="77777777" w:rsidR="00A56CAE" w:rsidRPr="005D5BEC" w:rsidRDefault="00A56CAE" w:rsidP="00A56CAE">
      <w:pPr>
        <w:numPr>
          <w:ilvl w:val="0"/>
          <w:numId w:val="10"/>
        </w:numPr>
        <w:spacing w:after="160" w:line="278" w:lineRule="auto"/>
      </w:pPr>
      <m:oMath>
        <m:r>
          <w:rPr>
            <w:rFonts w:ascii="Cambria Math" w:hAnsi="Cambria Math"/>
          </w:rPr>
          <m:t>c</m:t>
        </m:r>
      </m:oMath>
      <w:r w:rsidRPr="005D5BEC">
        <w:t>: Speed of light in free space (</w:t>
      </w:r>
      <w:r>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m/s</m:t>
        </m:r>
      </m:oMath>
      <w:r w:rsidRPr="005D5BEC">
        <w:rPr>
          <w:rFonts w:ascii="Arial" w:hAnsi="Arial" w:cs="Arial"/>
        </w:rPr>
        <w:t> </w:t>
      </w:r>
      <w:r>
        <w:rPr>
          <w:rFonts w:ascii="Arial" w:hAnsi="Arial" w:cs="Arial"/>
        </w:rPr>
        <w:t>)</w:t>
      </w:r>
    </w:p>
    <w:p w14:paraId="30B4E51C" w14:textId="3483E70D" w:rsidR="00A56CAE" w:rsidRPr="005D5BEC" w:rsidRDefault="0056574D" w:rsidP="00A56CAE">
      <w:pPr>
        <w:numPr>
          <w:ilvl w:val="0"/>
          <w:numId w:val="10"/>
        </w:numPr>
        <w:spacing w:after="160" w:line="278" w:lineRule="auto"/>
      </w:pPr>
      <m:oMath>
        <m:sSub>
          <m:sSubPr>
            <m:ctrlPr>
              <w:rPr>
                <w:rFonts w:ascii="Cambria Math" w:hAnsi="Cambria Math"/>
                <w:i/>
              </w:rPr>
            </m:ctrlPr>
          </m:sSubPr>
          <m:e>
            <m:r>
              <w:rPr>
                <w:rFonts w:ascii="Cambria Math" w:hAnsi="Cambria Math"/>
              </w:rPr>
              <m:t>L</m:t>
            </m:r>
          </m:e>
          <m:sub>
            <m:r>
              <w:rPr>
                <w:rFonts w:ascii="Cambria Math" w:hAnsi="Cambria Math"/>
              </w:rPr>
              <m:t>eff</m:t>
            </m:r>
          </m:sub>
        </m:sSub>
      </m:oMath>
      <w:r w:rsidR="00A56CAE" w:rsidRPr="005D5BEC">
        <w:t>: Effective length of the patch</w:t>
      </w:r>
    </w:p>
    <w:p w14:paraId="26C625EF" w14:textId="77777777" w:rsidR="00A56CAE" w:rsidRDefault="0056574D" w:rsidP="00A56CAE">
      <w:pPr>
        <w:numPr>
          <w:ilvl w:val="0"/>
          <w:numId w:val="10"/>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eff</m:t>
            </m:r>
          </m:sub>
        </m:sSub>
      </m:oMath>
      <w:r w:rsidR="00A56CAE" w:rsidRPr="005D5BEC">
        <w:t>: Effective dielectric constant of the substrate.</w:t>
      </w:r>
    </w:p>
    <w:p w14:paraId="30821A02" w14:textId="0B6B4D45" w:rsidR="0091294B" w:rsidRPr="005D5BEC" w:rsidRDefault="0091294B" w:rsidP="00E5594D">
      <w:pPr>
        <w:ind w:firstLine="360"/>
      </w:pPr>
      <w:r w:rsidRPr="005D5BEC">
        <w:t xml:space="preserve">Effective </w:t>
      </w:r>
      <w:r>
        <w:t>Length</w:t>
      </w:r>
      <w:r w:rsidRPr="005D5BEC">
        <w:t>:</w:t>
      </w:r>
    </w:p>
    <w:p w14:paraId="0A2C8550" w14:textId="62042E2A" w:rsidR="0091294B" w:rsidRDefault="0056574D" w:rsidP="0091294B">
      <w:pPr>
        <w:pStyle w:val="ListParagraph"/>
        <w:numPr>
          <w:ilvl w:val="0"/>
          <w:numId w:val="10"/>
        </w:numPr>
      </w:pPr>
      <m:oMath>
        <m:sSub>
          <m:sSubPr>
            <m:ctrlPr>
              <w:rPr>
                <w:rFonts w:ascii="Cambria Math" w:hAnsi="Cambria Math"/>
                <w:i/>
              </w:rPr>
            </m:ctrlPr>
          </m:sSubPr>
          <m:e>
            <m:r>
              <w:rPr>
                <w:rFonts w:ascii="Cambria Math" w:hAnsi="Cambria Math"/>
              </w:rPr>
              <m:t>L</m:t>
            </m:r>
          </m:e>
          <m:sub>
            <m:r>
              <w:rPr>
                <w:rFonts w:ascii="Cambria Math" w:hAnsi="Cambria Math"/>
              </w:rPr>
              <m:t>eff</m:t>
            </m:r>
          </m:sub>
        </m:sSub>
        <m:r>
          <w:rPr>
            <w:rFonts w:ascii="Cambria Math" w:hAnsi="Cambria Math"/>
          </w:rPr>
          <m:t>=L+2∆L</m:t>
        </m:r>
      </m:oMath>
    </w:p>
    <w:p w14:paraId="289DB02C" w14:textId="69030595" w:rsidR="00E6500B" w:rsidRPr="0085733B" w:rsidRDefault="0091294B" w:rsidP="00E5594D">
      <w:pPr>
        <w:pStyle w:val="ListParagraph"/>
        <w:spacing w:after="160" w:line="278" w:lineRule="auto"/>
        <w:rPr>
          <w:sz w:val="28"/>
          <w:szCs w:val="28"/>
        </w:rPr>
      </w:pPr>
      <w:r w:rsidRPr="005D5BEC">
        <w:t>where:</w:t>
      </w:r>
    </w:p>
    <w:p w14:paraId="1EB64746" w14:textId="75B9B86C" w:rsidR="00E5594D" w:rsidRPr="002C5D8D" w:rsidRDefault="00136CF4" w:rsidP="0034180A">
      <w:pPr>
        <w:pStyle w:val="ListParagraph"/>
        <w:numPr>
          <w:ilvl w:val="0"/>
          <w:numId w:val="23"/>
        </w:numPr>
        <w:spacing w:after="160" w:line="278" w:lineRule="auto"/>
        <w:rPr>
          <w:sz w:val="24"/>
          <w:szCs w:val="24"/>
        </w:rPr>
      </w:pPr>
      <m:oMath>
        <m:r>
          <w:rPr>
            <w:rFonts w:ascii="Cambria Math" w:hAnsi="Cambria Math"/>
            <w:sz w:val="24"/>
            <w:szCs w:val="24"/>
          </w:rPr>
          <m:t>∆L=0.412.</m:t>
        </m:r>
        <m:r>
          <w:rPr>
            <w:rFonts w:ascii="Cambria Math" w:hAnsi="Cambria Math"/>
            <w:sz w:val="24"/>
            <w:szCs w:val="24"/>
          </w:rPr>
          <m:t xml:space="preserve">h </m:t>
        </m:r>
        <m:f>
          <m:fPr>
            <m:ctrlPr>
              <w:rPr>
                <w:rFonts w:ascii="Cambria Math" w:hAnsi="Cambria Math"/>
                <w:i/>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+0.3)(w/h+</m:t>
            </m:r>
            <m:r>
              <w:rPr>
                <w:rFonts w:ascii="Cambria Math" w:hAnsi="Cambria Math"/>
                <w:sz w:val="24"/>
                <w:szCs w:val="24"/>
              </w:rPr>
              <m:t>0.264)</m:t>
            </m:r>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eff</m:t>
                </m:r>
              </m:sub>
            </m:sSub>
            <m:r>
              <w:rPr>
                <w:rFonts w:ascii="Cambria Math" w:hAnsi="Cambria Math"/>
                <w:sz w:val="24"/>
                <w:szCs w:val="24"/>
              </w:rPr>
              <m:t>-0.258)(w/h+</m:t>
            </m:r>
            <m:r>
              <w:rPr>
                <w:rFonts w:ascii="Cambria Math" w:hAnsi="Cambria Math"/>
                <w:sz w:val="24"/>
                <w:szCs w:val="24"/>
              </w:rPr>
              <m:t>0.8)</m:t>
            </m:r>
          </m:den>
        </m:f>
      </m:oMath>
    </w:p>
    <w:p w14:paraId="0F41628E" w14:textId="77777777" w:rsidR="00E5594D" w:rsidRDefault="00E5594D" w:rsidP="00E5594D">
      <w:pPr>
        <w:pStyle w:val="ListParagraph"/>
        <w:spacing w:after="160" w:line="278" w:lineRule="auto"/>
      </w:pPr>
    </w:p>
    <w:p w14:paraId="717FBBCE" w14:textId="77777777" w:rsidR="00E6500B" w:rsidRDefault="00E6500B" w:rsidP="00E6500B">
      <w:pPr>
        <w:spacing w:after="160" w:line="278" w:lineRule="auto"/>
      </w:pPr>
    </w:p>
    <w:p w14:paraId="6C8DE615" w14:textId="77777777" w:rsidR="00E6500B" w:rsidRDefault="00E6500B" w:rsidP="00E6500B">
      <w:pPr>
        <w:spacing w:after="160" w:line="278" w:lineRule="auto"/>
      </w:pPr>
    </w:p>
    <w:p w14:paraId="6E4C9DB6" w14:textId="77777777" w:rsidR="00E6500B" w:rsidRDefault="00E6500B" w:rsidP="00E6500B">
      <w:pPr>
        <w:spacing w:after="160" w:line="278" w:lineRule="auto"/>
      </w:pPr>
    </w:p>
    <w:p w14:paraId="3E9980D9" w14:textId="77777777" w:rsidR="00E6500B" w:rsidRDefault="00E6500B" w:rsidP="00E6500B">
      <w:pPr>
        <w:spacing w:after="160" w:line="278" w:lineRule="auto"/>
      </w:pPr>
    </w:p>
    <w:p w14:paraId="71164046" w14:textId="1EAD8983" w:rsidR="00891E8A" w:rsidRDefault="00891E8A" w:rsidP="001D021A">
      <w:pPr>
        <w:pStyle w:val="Heading2"/>
      </w:pPr>
      <w:bookmarkStart w:id="17" w:name="_Toc192321068"/>
      <w:r>
        <w:t>Sub</w:t>
      </w:r>
      <w:r w:rsidR="00BA16AD">
        <w:t>strate:</w:t>
      </w:r>
      <w:bookmarkEnd w:id="17"/>
    </w:p>
    <w:p w14:paraId="02812A08" w14:textId="77777777" w:rsidR="00BA16AD" w:rsidRPr="00BA16AD" w:rsidRDefault="00BA16AD" w:rsidP="00BA16AD"/>
    <w:p w14:paraId="1AAA1599" w14:textId="35008C61" w:rsidR="00A56CAE" w:rsidRPr="005D5BEC" w:rsidRDefault="00A56CAE" w:rsidP="00A56CAE">
      <w:r w:rsidRPr="005D5BEC">
        <w:t>Effective dielectric constant:</w:t>
      </w:r>
    </w:p>
    <w:p w14:paraId="0A0B44E9" w14:textId="77777777" w:rsidR="00A56CAE" w:rsidRDefault="0056574D" w:rsidP="00A56CAE">
      <m:oMathPara>
        <m:oMath>
          <m:sSub>
            <m:sSubPr>
              <m:ctrlPr>
                <w:rPr>
                  <w:rFonts w:ascii="Cambria Math" w:hAnsi="Cambria Math"/>
                  <w:i/>
                </w:rPr>
              </m:ctrlPr>
            </m:sSubPr>
            <m:e>
              <m:r>
                <w:rPr>
                  <w:rFonts w:ascii="Cambria Math" w:hAnsi="Cambria Math"/>
                </w:rPr>
                <m:t>ε</m:t>
              </m:r>
            </m:e>
            <m:sub>
              <m:r>
                <w:rPr>
                  <w:rFonts w:ascii="Cambria Math" w:hAnsi="Cambria Math"/>
                </w:rPr>
                <m:t>eff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1+12</m:t>
                  </m:r>
                  <m:f>
                    <m:fPr>
                      <m:ctrlPr>
                        <w:rPr>
                          <w:rFonts w:ascii="Cambria Math" w:hAnsi="Cambria Math"/>
                          <w:i/>
                        </w:rPr>
                      </m:ctrlPr>
                    </m:fPr>
                    <m:num>
                      <m:r>
                        <w:rPr>
                          <w:rFonts w:ascii="Cambria Math" w:hAnsi="Cambria Math"/>
                        </w:rPr>
                        <m:t>h</m:t>
                      </m:r>
                    </m:num>
                    <m:den>
                      <m:r>
                        <w:rPr>
                          <w:rFonts w:ascii="Cambria Math" w:hAnsi="Cambria Math"/>
                        </w:rPr>
                        <m:t>W</m:t>
                      </m:r>
                    </m:den>
                  </m:f>
                </m:e>
              </m:d>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5F4634" w14:textId="77777777" w:rsidR="00A56CAE" w:rsidRPr="005D5BEC" w:rsidRDefault="00A56CAE" w:rsidP="00A56CAE">
      <w:r w:rsidRPr="005D5BEC">
        <w:t>where:</w:t>
      </w:r>
    </w:p>
    <w:p w14:paraId="7B15357E" w14:textId="77777777" w:rsidR="00A56CAE" w:rsidRDefault="0056574D" w:rsidP="00A56CAE">
      <w:pPr>
        <w:numPr>
          <w:ilvl w:val="0"/>
          <w:numId w:val="11"/>
        </w:numPr>
        <w:spacing w:after="160" w:line="278" w:lineRule="auto"/>
      </w:pPr>
      <m:oMath>
        <m:sSub>
          <m:sSubPr>
            <m:ctrlPr>
              <w:rPr>
                <w:rFonts w:ascii="Cambria Math" w:hAnsi="Cambria Math"/>
                <w:i/>
              </w:rPr>
            </m:ctrlPr>
          </m:sSubPr>
          <m:e>
            <m:r>
              <w:rPr>
                <w:rFonts w:ascii="Cambria Math" w:hAnsi="Cambria Math"/>
              </w:rPr>
              <m:t>ε</m:t>
            </m:r>
          </m:e>
          <m:sub>
            <m:r>
              <w:rPr>
                <w:rFonts w:ascii="Cambria Math" w:hAnsi="Cambria Math"/>
              </w:rPr>
              <m:t>r</m:t>
            </m:r>
          </m:sub>
        </m:sSub>
      </m:oMath>
      <w:r w:rsidR="00A56CAE" w:rsidRPr="005D5BEC">
        <w:t>: Relative permittivity of the substrate</w:t>
      </w:r>
    </w:p>
    <w:p w14:paraId="77B225AC" w14:textId="0625CC0C" w:rsidR="00A56CAE" w:rsidRPr="00416A56" w:rsidRDefault="00A56CAE" w:rsidP="00A56CAE">
      <w:pPr>
        <w:ind w:left="720"/>
        <w:rPr>
          <w:vertAlign w:val="subscript"/>
        </w:rPr>
      </w:pPr>
      <w:r>
        <w:t xml:space="preserve">We used </w:t>
      </w:r>
      <w:r w:rsidRPr="00705E6F">
        <w:t>RO4003C</w:t>
      </w:r>
      <w:r w:rsidR="00243CCA">
        <w:rPr>
          <w:rFonts w:hint="cs"/>
          <w:rtl/>
        </w:rPr>
        <w:t xml:space="preserve"> </w:t>
      </w:r>
      <w:r w:rsidR="00243CCA">
        <w:t>in Table 2</w:t>
      </w:r>
      <w:r>
        <w:t xml:space="preserve"> dielectric with </w:t>
      </w:r>
      <m:oMath>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=3.55</m:t>
        </m:r>
      </m:oMath>
      <w:r w:rsidR="00416A56">
        <w:rPr>
          <w:vertAlign w:val="subscript"/>
        </w:rPr>
        <w:t>[4]</w:t>
      </w:r>
    </w:p>
    <w:p w14:paraId="085C1DEA" w14:textId="77777777" w:rsidR="00A56CAE" w:rsidRPr="005D5BEC" w:rsidRDefault="00A56CAE" w:rsidP="00A56CAE">
      <w:pPr>
        <w:numPr>
          <w:ilvl w:val="0"/>
          <w:numId w:val="11"/>
        </w:numPr>
        <w:spacing w:after="160" w:line="278" w:lineRule="auto"/>
      </w:pPr>
      <m:oMath>
        <m:r>
          <w:rPr>
            <w:rFonts w:ascii="Cambria Math" w:hAnsi="Cambria Math"/>
          </w:rPr>
          <m:t>h</m:t>
        </m:r>
      </m:oMath>
      <w:r w:rsidRPr="005D5BEC">
        <w:t>: Height of the substrate</w:t>
      </w:r>
    </w:p>
    <w:p w14:paraId="50F4592C" w14:textId="54361CC0" w:rsidR="00A56CAE" w:rsidRDefault="00A56CAE" w:rsidP="00A56CAE">
      <w:pPr>
        <w:numPr>
          <w:ilvl w:val="0"/>
          <w:numId w:val="11"/>
        </w:numPr>
        <w:spacing w:after="160" w:line="278" w:lineRule="auto"/>
      </w:pPr>
      <m:oMath>
        <m:r>
          <w:rPr>
            <w:rFonts w:ascii="Cambria Math" w:hAnsi="Cambria Math"/>
          </w:rPr>
          <m:t>W</m:t>
        </m:r>
      </m:oMath>
      <w:r w:rsidRPr="005D5BEC">
        <w:t>: Width of the patch.</w:t>
      </w:r>
    </w:p>
    <w:p w14:paraId="3AF9E48A" w14:textId="1F8E388F" w:rsidR="00446372" w:rsidRDefault="009749C7" w:rsidP="000F6F84">
      <w:pPr>
        <w:spacing w:after="160" w:line="278" w:lineRule="auto"/>
        <w:ind w:left="720"/>
      </w:pPr>
      <w:r>
        <w:rPr>
          <w:noProof/>
        </w:rPr>
        <mc:AlternateContent>
          <mc:Choice Requires="wps">
            <w:drawing>
              <wp:anchor distT="0" distB="0" distL="114300" distR="114300" simplePos="0" relativeHeight="251700224" behindDoc="0" locked="0" layoutInCell="1" allowOverlap="1" wp14:anchorId="60C2AC32" wp14:editId="50E3F015">
                <wp:simplePos x="0" y="0"/>
                <wp:positionH relativeFrom="column">
                  <wp:posOffset>664845</wp:posOffset>
                </wp:positionH>
                <wp:positionV relativeFrom="paragraph">
                  <wp:posOffset>3588559</wp:posOffset>
                </wp:positionV>
                <wp:extent cx="4480560" cy="200660"/>
                <wp:effectExtent l="0" t="0" r="0" b="8890"/>
                <wp:wrapTopAndBottom/>
                <wp:docPr id="770982158" name="Text Box 770982158"/>
                <wp:cNvGraphicFramePr/>
                <a:graphic xmlns:a="http://schemas.openxmlformats.org/drawingml/2006/main">
                  <a:graphicData uri="http://schemas.microsoft.com/office/word/2010/wordprocessingShape">
                    <wps:wsp>
                      <wps:cNvSpPr txBox="1"/>
                      <wps:spPr>
                        <a:xfrm>
                          <a:off x="0" y="0"/>
                          <a:ext cx="4480560" cy="200660"/>
                        </a:xfrm>
                        <a:prstGeom prst="rect">
                          <a:avLst/>
                        </a:prstGeom>
                        <a:solidFill>
                          <a:prstClr val="white"/>
                        </a:solidFill>
                        <a:ln>
                          <a:noFill/>
                        </a:ln>
                      </wps:spPr>
                      <wps:txbx>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RT-duroid 5870 - 5880 Data Sheet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C2AC32" id="Text Box 770982158" o:spid="_x0000_s1031" type="#_x0000_t202" style="position:absolute;left:0;text-align:left;margin-left:52.35pt;margin-top:282.55pt;width:352.8pt;height:15.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rmtNgIAAHcEAAAOAAAAZHJzL2Uyb0RvYy54bWysVE2P2yAQvVfqf0DcGzvRZj+sOKs0q1SV&#10;ot2VkmrPBEOMhBkKJHb66zvgOGm3PVW94GFmeDDvzXj22DWaHIXzCkxJx6OcEmE4VMrsS/ptu/p0&#10;T4kPzFRMgxElPQlPH+cfP8xaW4gJ1KAr4QiCGF+0tqR1CLbIMs9r0TA/AisMBiW4hgXcun1WOdYi&#10;eqOzSZ7fZi24yjrgwnv0PvVBOk/4UgoeXqT0IhBdUnxbSKtL6y6u2XzGir1jtlb8/Az2D69omDJ4&#10;6QXqiQVGDk79AdUo7sCDDCMOTQZSKi5SDVjNOH9XzaZmVqRakBxvLzT5/wfLn4+vjqiqpHd3+cP9&#10;ZDxFwQxrUKqt6AL5DB25RpCt1voCD20sHgsdhlH1yGL0e3RGEjrpmvjF8gjGkffThesIytF5c3Of&#10;T28xxDEWlUQbYbLraet8+CKgIdEoqUMtE8XsuPahTx1S4mUetKpWSuu4iYGlduTIUPe2VkGcwX/L&#10;0ibmGoinesDoya6lRCt0uy4RNB3K3EF1wuod9N3kLV8pvG/NfHhlDtsHq8KRCC+4SA1tSeFsUVKD&#10;+/E3f8xHVTFKSYvtWFL//cCcoER/Nah37N3BcIOxGwxzaJaAlY5x2CxPJh5wQQ+mdNC84aQs4i0Y&#10;YobjXSUNg7kM/VDgpHGxWKQk7FDLwtpsLI/QA6/b7o05e1YloJ7PMDQqK96J0+f2LC8OAaRKykVe&#10;exbPdGN3J+3PkxjH59d9yrr+L+Y/AQAA//8DAFBLAwQUAAYACAAAACEAkqu3cuEAAAALAQAADwAA&#10;AGRycy9kb3ducmV2LnhtbEyPy07DMBBF90j8gzVIbBC1U2jahjgVtHQHiz7UtRubJCIeR7bTpH/P&#10;sILlnTm6cyZfjbZlF+ND41BCMhHADJZON1hJOB62jwtgISrUqnVoJFxNgFVxe5OrTLsBd+ayjxWj&#10;EgyZklDH2GWch7I2VoWJ6wzS7st5qyJFX3Ht1UDltuVTIVJuVYN0oVadWdem/N73VkK68f2ww/XD&#10;5vj+oT67anp6u56kvL8bX1+ARTPGPxh+9UkdCnI6ux51YC1l8TwnVMIsnSXAiFgk4gnYmSbLdA68&#10;yPn/H4ofAAAA//8DAFBLAQItABQABgAIAAAAIQC2gziS/gAAAOEBAAATAAAAAAAAAAAAAAAAAAAA&#10;AABbQ29udGVudF9UeXBlc10ueG1sUEsBAi0AFAAGAAgAAAAhADj9If/WAAAAlAEAAAsAAAAAAAAA&#10;AAAAAAAALwEAAF9yZWxzLy5yZWxzUEsBAi0AFAAGAAgAAAAhAAHGua02AgAAdwQAAA4AAAAAAAAA&#10;AAAAAAAALgIAAGRycy9lMm9Eb2MueG1sUEsBAi0AFAAGAAgAAAAhAJKrt3LhAAAACwEAAA8AAAAA&#10;AAAAAAAAAAAAkAQAAGRycy9kb3ducmV2LnhtbFBLBQYAAAAABAAEAPMAAACeBQAAAAA=&#10;" stroked="f">
                <v:textbox inset="0,0,0,0">
                  <w:txbxContent>
                    <w:p w14:paraId="49CD59F9" w14:textId="3B322D8E" w:rsidR="00C0212E" w:rsidRDefault="00C0212E" w:rsidP="009749C7">
                      <w:pPr>
                        <w:pStyle w:val="Caption"/>
                        <w:rPr>
                          <w:noProof/>
                        </w:rPr>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2</w:t>
                      </w:r>
                      <w:r w:rsidR="000160DE">
                        <w:rPr>
                          <w:noProof/>
                        </w:rPr>
                        <w:fldChar w:fldCharType="end"/>
                      </w:r>
                      <w:r>
                        <w:t xml:space="preserve"> </w:t>
                      </w:r>
                      <w:r w:rsidRPr="00A56255">
                        <w:t>RT-duroid 5870 - 5880 Data Sheet</w:t>
                      </w:r>
                    </w:p>
                  </w:txbxContent>
                </v:textbox>
                <w10:wrap type="topAndBottom"/>
              </v:shape>
            </w:pict>
          </mc:Fallback>
        </mc:AlternateContent>
      </w:r>
      <w:r w:rsidR="00446372">
        <w:rPr>
          <w:noProof/>
        </w:rPr>
        <w:drawing>
          <wp:anchor distT="0" distB="0" distL="114300" distR="114300" simplePos="0" relativeHeight="251536384" behindDoc="0" locked="0" layoutInCell="1" allowOverlap="1" wp14:anchorId="490DCB8B" wp14:editId="28BB007F">
            <wp:simplePos x="0" y="0"/>
            <wp:positionH relativeFrom="column">
              <wp:posOffset>668020</wp:posOffset>
            </wp:positionH>
            <wp:positionV relativeFrom="paragraph">
              <wp:posOffset>241935</wp:posOffset>
            </wp:positionV>
            <wp:extent cx="4480560" cy="3264413"/>
            <wp:effectExtent l="19050" t="19050" r="15240" b="12700"/>
            <wp:wrapTopAndBottom/>
            <wp:docPr id="333932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32195" name="Picture 1" descr="A screenshot of a computer&#10;&#10;Description automatically generated"/>
                    <pic:cNvPicPr/>
                  </pic:nvPicPr>
                  <pic:blipFill rotWithShape="1">
                    <a:blip r:embed="rId30">
                      <a:extLst>
                        <a:ext uri="{28A0092B-C50C-407E-A947-70E740481C1C}">
                          <a14:useLocalDpi xmlns:a14="http://schemas.microsoft.com/office/drawing/2010/main" val="0"/>
                        </a:ext>
                      </a:extLst>
                    </a:blip>
                    <a:srcRect l="22596" t="22235" r="21314" b="5074"/>
                    <a:stretch/>
                  </pic:blipFill>
                  <pic:spPr bwMode="auto">
                    <a:xfrm>
                      <a:off x="0" y="0"/>
                      <a:ext cx="4480560" cy="326441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20FFBA" w14:textId="396D6A35" w:rsidR="00527062" w:rsidRDefault="00527062">
      <w:pPr>
        <w:rPr>
          <w:b/>
          <w:bCs/>
        </w:rPr>
      </w:pPr>
      <w:r>
        <w:rPr>
          <w:b/>
          <w:bCs/>
        </w:rPr>
        <w:br w:type="page"/>
      </w:r>
    </w:p>
    <w:p w14:paraId="29D507FD" w14:textId="6F2E452F" w:rsidR="000A501C" w:rsidRPr="005D5BEC" w:rsidRDefault="000A501C" w:rsidP="000A501C">
      <w:pPr>
        <w:rPr>
          <w:b/>
          <w:bCs/>
        </w:rPr>
      </w:pPr>
      <w:r w:rsidRPr="005D5BEC">
        <w:rPr>
          <w:b/>
          <w:bCs/>
        </w:rPr>
        <w:lastRenderedPageBreak/>
        <w:t>2. Bandwidth Enhancement Analysis</w:t>
      </w:r>
    </w:p>
    <w:p w14:paraId="6CA03EDD" w14:textId="77777777" w:rsidR="000A501C" w:rsidRPr="005D5BEC" w:rsidRDefault="000A501C" w:rsidP="000A501C">
      <w:r w:rsidRPr="005D5BEC">
        <w:t>Bandwidth (</w:t>
      </w:r>
      <m:oMath>
        <m:r>
          <w:rPr>
            <w:rFonts w:ascii="Cambria Math" w:hAnsi="Cambria Math"/>
          </w:rPr>
          <m:t>BW</m:t>
        </m:r>
      </m:oMath>
      <w:r>
        <w:t>)</w:t>
      </w:r>
      <w:r w:rsidRPr="005D5BEC">
        <w:t xml:space="preserve"> is related to the quality factor (</w:t>
      </w:r>
      <m:oMath>
        <m:r>
          <w:rPr>
            <w:rFonts w:ascii="Cambria Math" w:hAnsi="Cambria Math"/>
          </w:rPr>
          <m:t>Q</m:t>
        </m:r>
      </m:oMath>
      <w:r w:rsidRPr="005D5BEC">
        <w:t>) by:</w:t>
      </w:r>
    </w:p>
    <w:p w14:paraId="5A9888D6" w14:textId="77777777" w:rsidR="000A501C" w:rsidRPr="005D5BEC" w:rsidRDefault="000A501C" w:rsidP="000A501C">
      <m:oMathPara>
        <m:oMath>
          <m:r>
            <w:rPr>
              <w:rFonts w:ascii="Cambria Math" w:hAnsi="Cambria Math"/>
            </w:rPr>
            <m:t xml:space="preserve">BW=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num>
            <m:den>
              <m:r>
                <w:rPr>
                  <w:rFonts w:ascii="Cambria Math" w:hAnsi="Cambria Math"/>
                </w:rPr>
                <m:t>Q</m:t>
              </m:r>
            </m:den>
          </m:f>
        </m:oMath>
      </m:oMathPara>
    </w:p>
    <w:p w14:paraId="28C670F4" w14:textId="77777777" w:rsidR="000A501C" w:rsidRPr="005D5BEC" w:rsidRDefault="000A501C" w:rsidP="000A501C">
      <w:r w:rsidRPr="005D5BEC">
        <w:t>Technique</w:t>
      </w:r>
      <w:r>
        <w:t xml:space="preserve"> used</w:t>
      </w:r>
      <w:r w:rsidRPr="005D5BEC">
        <w:t xml:space="preserve"> to improve bandwidth:</w:t>
      </w:r>
    </w:p>
    <w:p w14:paraId="5FE81A1A" w14:textId="77777777" w:rsidR="000A501C" w:rsidRPr="005D5BEC" w:rsidRDefault="000A501C" w:rsidP="000A501C">
      <w:pPr>
        <w:numPr>
          <w:ilvl w:val="0"/>
          <w:numId w:val="12"/>
        </w:numPr>
        <w:spacing w:after="160" w:line="278" w:lineRule="auto"/>
      </w:pPr>
      <w:r w:rsidRPr="005D5BEC">
        <w:rPr>
          <w:b/>
          <w:bCs/>
        </w:rPr>
        <w:t>Impedance Matching</w:t>
      </w:r>
      <w:r w:rsidRPr="005D5BEC">
        <w:t>: Adding a matching network to reduce reflections.</w:t>
      </w:r>
    </w:p>
    <w:p w14:paraId="663E5300" w14:textId="77777777" w:rsidR="000A501C" w:rsidRDefault="000A501C" w:rsidP="000A501C">
      <w:pPr>
        <w:numPr>
          <w:ilvl w:val="1"/>
          <w:numId w:val="12"/>
        </w:numPr>
        <w:spacing w:after="160" w:line="278" w:lineRule="auto"/>
      </w:pPr>
      <w:r w:rsidRPr="005D5BEC">
        <w:t>Use Zin and Z0</w:t>
      </w:r>
      <w:r>
        <w:t xml:space="preserve"> </w:t>
      </w:r>
      <w:r w:rsidRPr="005D5BEC">
        <w:t xml:space="preserve">to compute matching network: </w:t>
      </w:r>
    </w:p>
    <w:p w14:paraId="00031500" w14:textId="77777777" w:rsidR="000A501C" w:rsidRPr="005D5BEC" w:rsidRDefault="000A501C" w:rsidP="000A501C">
      <w:pPr>
        <w:numPr>
          <w:ilvl w:val="1"/>
          <w:numId w:val="12"/>
        </w:numPr>
        <w:spacing w:after="160" w:line="278" w:lineRule="auto"/>
      </w:pPr>
      <m:oMath>
        <m:r>
          <w:rPr>
            <w:rFonts w:ascii="Cambria Math" w:hAnsi="Cambria Math"/>
          </w:rPr>
          <m:t xml:space="preserve">Γ= </m:t>
        </m:r>
        <m:f>
          <m:fPr>
            <m:ctrlPr>
              <w:rPr>
                <w:rFonts w:ascii="Cambria Math" w:hAnsi="Cambria Math"/>
                <w:i/>
              </w:rPr>
            </m:ctrlPr>
          </m:fPr>
          <m:num>
            <m:r>
              <w:rPr>
                <w:rFonts w:ascii="Cambria Math" w:hAnsi="Cambria Math"/>
              </w:rPr>
              <m:t>Zin-Z0</m:t>
            </m:r>
          </m:num>
          <m:den>
            <m:r>
              <w:rPr>
                <w:rFonts w:ascii="Cambria Math" w:hAnsi="Cambria Math"/>
              </w:rPr>
              <m:t>Zin+Z0</m:t>
            </m:r>
          </m:den>
        </m:f>
      </m:oMath>
    </w:p>
    <w:p w14:paraId="5BD24929" w14:textId="77777777" w:rsidR="00336106" w:rsidRDefault="00336106" w:rsidP="000A501C">
      <w:pPr>
        <w:rPr>
          <w:b/>
          <w:bCs/>
        </w:rPr>
      </w:pPr>
    </w:p>
    <w:p w14:paraId="114946FE" w14:textId="718A259F" w:rsidR="000A501C" w:rsidRPr="005D5BEC" w:rsidRDefault="000A501C" w:rsidP="000A501C">
      <w:pPr>
        <w:rPr>
          <w:b/>
          <w:bCs/>
        </w:rPr>
      </w:pPr>
      <w:r w:rsidRPr="005D5BEC">
        <w:rPr>
          <w:b/>
          <w:bCs/>
        </w:rPr>
        <w:t>3. Input Impedance</w:t>
      </w:r>
    </w:p>
    <w:p w14:paraId="43353546" w14:textId="77777777" w:rsidR="000A501C" w:rsidRPr="005D5BEC" w:rsidRDefault="000A501C" w:rsidP="000A501C">
      <w:r w:rsidRPr="005D5BEC">
        <w:t>The input impedance at the feed point is given by:</w:t>
      </w:r>
    </w:p>
    <w:p w14:paraId="6B498C2A" w14:textId="77777777" w:rsidR="000A501C" w:rsidRPr="005D5BEC" w:rsidRDefault="000A501C" w:rsidP="000A501C">
      <w:pPr>
        <w:ind w:left="2880" w:firstLine="720"/>
      </w:pPr>
      <m:oMath>
        <m:r>
          <w:rPr>
            <w:rFonts w:ascii="Cambria Math" w:hAnsi="Cambria Math"/>
          </w:rPr>
          <m:t>Zin=Rin+jXin</m:t>
        </m:r>
      </m:oMath>
      <w:r>
        <w:t xml:space="preserve"> </w:t>
      </w:r>
      <w:r w:rsidRPr="005D5BEC">
        <w:rPr>
          <w:rFonts w:ascii="Arial" w:hAnsi="Arial" w:cs="Arial"/>
        </w:rPr>
        <w:t xml:space="preserve"> ​</w:t>
      </w:r>
    </w:p>
    <w:p w14:paraId="7F932595" w14:textId="77777777" w:rsidR="000A501C" w:rsidRPr="005D5BEC" w:rsidRDefault="000A501C" w:rsidP="000A501C">
      <w:r w:rsidRPr="005D5BEC">
        <w:t xml:space="preserve">where </w:t>
      </w:r>
      <m:oMath>
        <m:r>
          <w:rPr>
            <w:rFonts w:ascii="Cambria Math" w:hAnsi="Cambria Math"/>
          </w:rPr>
          <m:t>Rin</m:t>
        </m:r>
      </m:oMath>
      <w:r w:rsidRPr="005D5BEC">
        <w:rPr>
          <w:rFonts w:ascii="Arial" w:hAnsi="Arial" w:cs="Arial"/>
        </w:rPr>
        <w:t>​</w:t>
      </w:r>
      <w:r w:rsidRPr="005D5BEC">
        <w:t xml:space="preserve"> and </w:t>
      </w:r>
      <m:oMath>
        <m:r>
          <w:rPr>
            <w:rFonts w:ascii="Cambria Math" w:hAnsi="Cambria Math"/>
          </w:rPr>
          <m:t>Xin</m:t>
        </m:r>
      </m:oMath>
      <w:r w:rsidRPr="005D5BEC">
        <w:rPr>
          <w:rFonts w:ascii="Arial" w:hAnsi="Arial" w:cs="Arial"/>
        </w:rPr>
        <w:t xml:space="preserve"> ​</w:t>
      </w:r>
      <w:r w:rsidRPr="005D5BEC">
        <w:t xml:space="preserve"> are resistance and reactance components derived from field distributions.</w:t>
      </w:r>
    </w:p>
    <w:p w14:paraId="4B15CEEC" w14:textId="77777777" w:rsidR="000A501C" w:rsidRPr="005D5BEC" w:rsidRDefault="000A501C" w:rsidP="000A501C">
      <w:pPr>
        <w:rPr>
          <w:b/>
          <w:bCs/>
        </w:rPr>
      </w:pPr>
      <w:r w:rsidRPr="005D5BEC">
        <w:rPr>
          <w:b/>
          <w:bCs/>
        </w:rPr>
        <w:t>4. Radiation Pattern</w:t>
      </w:r>
    </w:p>
    <w:p w14:paraId="1EB00F13" w14:textId="77777777" w:rsidR="000A501C" w:rsidRPr="005D5BEC" w:rsidRDefault="000A501C" w:rsidP="000A501C">
      <w:r w:rsidRPr="005D5BEC">
        <w:t>The far-field electric field components can be approximated as:</w:t>
      </w:r>
    </w:p>
    <w:p w14:paraId="633F0F7C" w14:textId="77777777" w:rsidR="000A501C" w:rsidRPr="00DE55DC" w:rsidRDefault="0056574D" w:rsidP="000A501C">
      <m:oMathPara>
        <m:oMath>
          <m:sSub>
            <m:sSubPr>
              <m:ctrlPr>
                <w:rPr>
                  <w:rFonts w:ascii="Cambria Math" w:hAnsi="Cambria Math"/>
                  <w:i/>
                </w:rPr>
              </m:ctrlPr>
            </m:sSubPr>
            <m:e>
              <m:r>
                <w:rPr>
                  <w:rFonts w:ascii="Cambria Math" w:hAnsi="Cambria Math"/>
                </w:rPr>
                <m:t>E</m:t>
              </m:r>
            </m:e>
            <m:sub>
              <m:r>
                <w:rPr>
                  <w:rFonts w:ascii="Cambria Math" w:hAnsi="Cambria Math"/>
                </w:rPr>
                <m:t>θ</m:t>
              </m:r>
            </m:sub>
          </m:sSub>
          <m:r>
            <w:rPr>
              <w:rFonts w:ascii="Cambria Math" w:hAnsi="Cambria Math"/>
            </w:rPr>
            <m:t xml:space="preserve">= </m:t>
          </m:r>
          <m:f>
            <m:fPr>
              <m:ctrlPr>
                <w:rPr>
                  <w:rFonts w:ascii="Cambria Math" w:hAnsi="Cambria Math"/>
                  <w:i/>
                </w:rPr>
              </m:ctrlPr>
            </m:fPr>
            <m:num>
              <m:r>
                <m:rPr>
                  <m:sty m:val="p"/>
                </m:rPr>
                <w:rPr>
                  <w:rFonts w:ascii="Cambria Math" w:hAnsi="Cambria Math"/>
                </w:rPr>
                <m:t>jηI0</m:t>
              </m:r>
            </m:num>
            <m:den>
              <m:r>
                <m:rPr>
                  <m:sty m:val="p"/>
                </m:rPr>
                <w:rPr>
                  <w:rFonts w:ascii="Cambria Math" w:hAnsi="Cambria Math"/>
                </w:rPr>
                <m:t>2πr</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cos(</m:t>
          </m:r>
          <m:f>
            <m:fPr>
              <m:ctrlPr>
                <w:rPr>
                  <w:rFonts w:ascii="Cambria Math" w:hAnsi="Cambria Math"/>
                </w:rPr>
              </m:ctrlPr>
            </m:fPr>
            <m:num>
              <m:r>
                <m:rPr>
                  <m:sty m:val="p"/>
                </m:rPr>
                <w:rPr>
                  <w:rFonts w:ascii="Cambria Math" w:hAnsi="Cambria Math"/>
                </w:rPr>
                <m:t>kL</m:t>
              </m:r>
            </m:num>
            <m:den>
              <m:r>
                <m:rPr>
                  <m:sty m:val="p"/>
                </m:rPr>
                <w:rPr>
                  <w:rFonts w:ascii="Cambria Math" w:hAnsi="Cambria Math"/>
                </w:rPr>
                <m:t>2</m:t>
              </m:r>
            </m:den>
          </m:f>
          <m:r>
            <m:rPr>
              <m:sty m:val="p"/>
            </m:rPr>
            <w:rPr>
              <w:rFonts w:ascii="Cambria Math" w:hAnsi="Cambria Math"/>
            </w:rPr>
            <m:t>sin</m:t>
          </m:r>
          <m:r>
            <m:rPr>
              <m:sty m:val="p"/>
            </m:rPr>
            <w:rPr>
              <w:rFonts w:ascii="Cambria Math" w:hAnsi="Cambria Math" w:cs="Aptos"/>
            </w:rPr>
            <m:t>θ</m:t>
          </m:r>
          <m:r>
            <m:rPr>
              <m:sty m:val="p"/>
            </m:rPr>
            <w:rPr>
              <w:rFonts w:ascii="Cambria Math" w:hAnsi="Cambria Math"/>
            </w:rPr>
            <m:t>)</m:t>
          </m:r>
        </m:oMath>
      </m:oMathPara>
    </w:p>
    <w:p w14:paraId="0542021C" w14:textId="77777777" w:rsidR="000A501C" w:rsidRPr="005D5BEC" w:rsidRDefault="0056574D" w:rsidP="000A501C">
      <m:oMathPara>
        <m:oMath>
          <m:sSub>
            <m:sSubPr>
              <m:ctrlPr>
                <w:rPr>
                  <w:rFonts w:ascii="Cambria Math" w:hAnsi="Cambria Math"/>
                  <w:i/>
                </w:rPr>
              </m:ctrlPr>
            </m:sSubPr>
            <m:e>
              <m:r>
                <w:rPr>
                  <w:rFonts w:ascii="Cambria Math" w:hAnsi="Cambria Math"/>
                </w:rPr>
                <m:t>E</m:t>
              </m:r>
              <m:r>
                <w:rPr>
                  <w:rFonts w:ascii="Cambria Math" w:hAnsi="Cambria Math" w:cs="Arial"/>
                </w:rPr>
                <m:t>​</m:t>
              </m:r>
            </m:e>
            <m:sub>
              <m:r>
                <w:rPr>
                  <w:rFonts w:ascii="Cambria Math" w:hAnsi="Cambria Math"/>
                </w:rPr>
                <m:t>ϕ</m:t>
              </m:r>
            </m:sub>
          </m:sSub>
          <m:r>
            <w:rPr>
              <w:rFonts w:ascii="Cambria Math" w:hAnsi="Cambria Math"/>
            </w:rPr>
            <m:t>=0</m:t>
          </m:r>
        </m:oMath>
      </m:oMathPara>
    </w:p>
    <w:p w14:paraId="50579B87" w14:textId="77777777" w:rsidR="000A501C" w:rsidRPr="005D5BEC" w:rsidRDefault="000A501C" w:rsidP="000A501C">
      <w:r w:rsidRPr="005D5BEC">
        <w:t>where:</w:t>
      </w:r>
    </w:p>
    <w:p w14:paraId="4BF65C17" w14:textId="77777777" w:rsidR="000A501C" w:rsidRPr="005D5BEC" w:rsidRDefault="000A501C" w:rsidP="000A501C">
      <w:pPr>
        <w:numPr>
          <w:ilvl w:val="0"/>
          <w:numId w:val="13"/>
        </w:numPr>
        <w:spacing w:after="160" w:line="278" w:lineRule="auto"/>
      </w:pPr>
      <m:oMath>
        <m:r>
          <w:rPr>
            <w:rFonts w:ascii="Cambria Math" w:hAnsi="Cambria Math"/>
          </w:rPr>
          <m:t>k=</m:t>
        </m:r>
        <m:f>
          <m:fPr>
            <m:ctrlPr>
              <w:rPr>
                <w:rFonts w:ascii="Cambria Math" w:hAnsi="Cambria Math"/>
                <w:i/>
              </w:rPr>
            </m:ctrlPr>
          </m:fPr>
          <m:num>
            <m:r>
              <w:rPr>
                <w:rFonts w:ascii="Cambria Math" w:hAnsi="Cambria Math"/>
              </w:rPr>
              <m:t>2π</m:t>
            </m:r>
          </m:num>
          <m:den>
            <m:r>
              <w:rPr>
                <w:rFonts w:ascii="Cambria Math" w:hAnsi="Cambria Math"/>
              </w:rPr>
              <m:t>λ</m:t>
            </m:r>
          </m:den>
        </m:f>
      </m:oMath>
      <w:r w:rsidRPr="005D5BEC">
        <w:rPr>
          <w:rFonts w:ascii="Arial" w:hAnsi="Arial" w:cs="Arial"/>
        </w:rPr>
        <w:t xml:space="preserve"> ​</w:t>
      </w:r>
      <w:r w:rsidRPr="005D5BEC">
        <w:t>: Wave number</w:t>
      </w:r>
    </w:p>
    <w:p w14:paraId="4537B439" w14:textId="77777777" w:rsidR="000A501C" w:rsidRPr="005D5BEC" w:rsidRDefault="000A501C" w:rsidP="000A501C">
      <w:pPr>
        <w:numPr>
          <w:ilvl w:val="0"/>
          <w:numId w:val="13"/>
        </w:numPr>
        <w:spacing w:after="160" w:line="278" w:lineRule="auto"/>
      </w:pPr>
      <m:oMath>
        <m:r>
          <w:rPr>
            <w:rFonts w:ascii="Cambria Math" w:hAnsi="Cambria Math"/>
          </w:rPr>
          <m:t>r</m:t>
        </m:r>
      </m:oMath>
      <w:r w:rsidRPr="005D5BEC">
        <w:t>: Distance to observation point</w:t>
      </w:r>
    </w:p>
    <w:p w14:paraId="0509CEB2" w14:textId="4F49861B" w:rsidR="000A501C" w:rsidRDefault="000A501C" w:rsidP="000A501C">
      <w:pPr>
        <w:numPr>
          <w:ilvl w:val="0"/>
          <w:numId w:val="13"/>
        </w:numPr>
        <w:spacing w:after="160" w:line="278" w:lineRule="auto"/>
      </w:pPr>
      <m:oMath>
        <m:r>
          <w:rPr>
            <w:rFonts w:ascii="Cambria Math" w:hAnsi="Cambria Math"/>
          </w:rPr>
          <m:t>η</m:t>
        </m:r>
      </m:oMath>
      <w:r w:rsidRPr="005D5BEC">
        <w:t>: Intrinsic impedance of the medium.</w:t>
      </w:r>
    </w:p>
    <w:p w14:paraId="52AA9BD0" w14:textId="76286AE1" w:rsidR="00B34442" w:rsidRDefault="00B34442">
      <w:r>
        <w:br w:type="page"/>
      </w:r>
    </w:p>
    <w:p w14:paraId="07991E4C" w14:textId="77777777" w:rsidR="00B34442" w:rsidRPr="005D5BEC" w:rsidRDefault="00B34442" w:rsidP="00B34442">
      <w:pPr>
        <w:spacing w:after="160" w:line="278" w:lineRule="auto"/>
        <w:ind w:left="720"/>
      </w:pPr>
    </w:p>
    <w:p w14:paraId="644B29ED" w14:textId="77777777" w:rsidR="000A501C" w:rsidRPr="005D5BEC" w:rsidRDefault="000A501C" w:rsidP="000A501C">
      <w:pPr>
        <w:rPr>
          <w:b/>
          <w:bCs/>
        </w:rPr>
      </w:pPr>
      <w:r w:rsidRPr="005D5BEC">
        <w:rPr>
          <w:b/>
          <w:bCs/>
        </w:rPr>
        <w:t>5. Gain and Efficiency</w:t>
      </w:r>
    </w:p>
    <w:p w14:paraId="329449D5" w14:textId="77777777" w:rsidR="000A501C" w:rsidRPr="005D5BEC" w:rsidRDefault="000A501C" w:rsidP="000A501C">
      <w:r w:rsidRPr="005D5BEC">
        <w:t>Gain (</w:t>
      </w:r>
      <m:oMath>
        <m:r>
          <w:rPr>
            <w:rFonts w:ascii="Cambria Math" w:hAnsi="Cambria Math"/>
          </w:rPr>
          <m:t>G</m:t>
        </m:r>
      </m:oMath>
      <w:r w:rsidRPr="005D5BEC">
        <w:t>) and radiation efficiency (</w:t>
      </w:r>
      <m:oMath>
        <m:sSub>
          <m:sSubPr>
            <m:ctrlPr>
              <w:rPr>
                <w:rFonts w:ascii="Cambria Math" w:hAnsi="Cambria Math"/>
                <w:i/>
              </w:rPr>
            </m:ctrlPr>
          </m:sSubPr>
          <m:e>
            <m:r>
              <w:rPr>
                <w:rFonts w:ascii="Cambria Math" w:hAnsi="Cambria Math"/>
              </w:rPr>
              <m:t>η</m:t>
            </m:r>
          </m:e>
          <m:sub>
            <m:r>
              <w:rPr>
                <w:rFonts w:ascii="Cambria Math" w:hAnsi="Cambria Math"/>
              </w:rPr>
              <m:t>r</m:t>
            </m:r>
          </m:sub>
        </m:sSub>
      </m:oMath>
      <w:r w:rsidRPr="005D5BEC">
        <w:rPr>
          <w:rFonts w:ascii="Arial" w:hAnsi="Arial" w:cs="Arial"/>
        </w:rPr>
        <w:t xml:space="preserve"> ​</w:t>
      </w:r>
      <w:r w:rsidRPr="005D5BEC">
        <w:t>) are related:</w:t>
      </w:r>
    </w:p>
    <w:p w14:paraId="7DE136F5" w14:textId="77777777" w:rsidR="000A501C" w:rsidRPr="005D5BEC" w:rsidRDefault="000A501C" w:rsidP="000A501C">
      <m:oMathPara>
        <m:oMath>
          <m:r>
            <w:rPr>
              <w:rFonts w:ascii="Cambria Math" w:hAnsi="Cambria Math"/>
            </w:rPr>
            <m:t>G=</m:t>
          </m:r>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cs="Cambria Math"/>
            </w:rPr>
            <m:t>⋅</m:t>
          </m:r>
          <m:r>
            <w:rPr>
              <w:rFonts w:ascii="Cambria Math" w:hAnsi="Cambria Math"/>
            </w:rPr>
            <m:t>D</m:t>
          </m:r>
        </m:oMath>
      </m:oMathPara>
    </w:p>
    <w:p w14:paraId="429ADD04" w14:textId="25EC4128" w:rsidR="000A501C" w:rsidRDefault="000A501C" w:rsidP="000A501C">
      <w:pPr>
        <w:tabs>
          <w:tab w:val="left" w:pos="5685"/>
        </w:tabs>
      </w:pPr>
      <w:r w:rsidRPr="005D5BEC">
        <w:t xml:space="preserve">where </w:t>
      </w:r>
      <m:oMath>
        <m:r>
          <w:rPr>
            <w:rFonts w:ascii="Cambria Math" w:hAnsi="Cambria Math"/>
          </w:rPr>
          <m:t>D</m:t>
        </m:r>
      </m:oMath>
      <w:r w:rsidRPr="005D5BEC">
        <w:t xml:space="preserve"> is the directivity. </w:t>
      </w:r>
    </w:p>
    <w:p w14:paraId="4A1DCA74" w14:textId="77777777" w:rsidR="000A501C" w:rsidRPr="005D5BEC" w:rsidRDefault="000A501C" w:rsidP="000A501C">
      <w:pPr>
        <w:tabs>
          <w:tab w:val="left" w:pos="5685"/>
        </w:tabs>
      </w:pPr>
      <w:r w:rsidRPr="005D5BEC">
        <w:t>Efficiency:</w:t>
      </w:r>
      <w:r>
        <w:tab/>
      </w:r>
    </w:p>
    <w:p w14:paraId="722C52AB" w14:textId="540C84C3" w:rsidR="00A56CAE" w:rsidRDefault="0056574D" w:rsidP="000A501C">
      <w:pPr>
        <w:ind w:left="3600" w:firstLine="720"/>
        <w:rPr>
          <w:rFonts w:ascii="Arial" w:hAnsi="Arial" w:cs="Arial"/>
        </w:rPr>
      </w:pPr>
      <m:oMath>
        <m:sSub>
          <m:sSubPr>
            <m:ctrlPr>
              <w:rPr>
                <w:rFonts w:ascii="Cambria Math" w:hAnsi="Cambria Math"/>
                <w:i/>
              </w:rPr>
            </m:ctrlPr>
          </m:sSubPr>
          <m:e>
            <m:r>
              <w:rPr>
                <w:rFonts w:ascii="Cambria Math" w:hAnsi="Cambria Math"/>
              </w:rPr>
              <m:t>η</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Prad</m:t>
            </m:r>
          </m:num>
          <m:den>
            <m:r>
              <w:rPr>
                <w:rFonts w:ascii="Cambria Math" w:hAnsi="Cambria Math"/>
              </w:rPr>
              <m:t>Pinput</m:t>
            </m:r>
          </m:den>
        </m:f>
      </m:oMath>
      <w:r w:rsidR="000A501C" w:rsidRPr="005D5BEC">
        <w:rPr>
          <w:rFonts w:ascii="Arial" w:hAnsi="Arial" w:cs="Arial"/>
        </w:rPr>
        <w:t xml:space="preserve"> ​​</w:t>
      </w:r>
    </w:p>
    <w:p w14:paraId="7F4E16CA" w14:textId="2DFB8A05" w:rsidR="00712654" w:rsidRDefault="00712654">
      <w:r>
        <w:br w:type="page"/>
      </w:r>
    </w:p>
    <w:p w14:paraId="4CA26270" w14:textId="5E7AB196" w:rsidR="00827623" w:rsidRDefault="00B907F5" w:rsidP="00AF688F">
      <w:pPr>
        <w:pStyle w:val="Heading2"/>
      </w:pPr>
      <w:bookmarkStart w:id="18" w:name="_Toc192321069"/>
      <w:r>
        <w:lastRenderedPageBreak/>
        <w:t xml:space="preserve">Final Design with </w:t>
      </w:r>
      <w:r w:rsidR="00C05544">
        <w:t>T-Section Transmission Line:</w:t>
      </w:r>
      <w:bookmarkEnd w:id="18"/>
    </w:p>
    <w:p w14:paraId="24DD6FB8" w14:textId="6A19B747" w:rsidR="00C96C9A" w:rsidRDefault="006D48A7" w:rsidP="00CF79A2">
      <w:pPr>
        <w:rPr>
          <w:noProof/>
          <w:rtl/>
        </w:rPr>
      </w:pPr>
      <w:r>
        <w:rPr>
          <w:rFonts w:asciiTheme="majorBidi" w:hAnsiTheme="majorBidi" w:cstheme="majorBidi"/>
        </w:rPr>
        <w:t>As shown in figure 44,</w:t>
      </w:r>
      <w:r w:rsidR="000237FD">
        <w:rPr>
          <w:rFonts w:asciiTheme="majorBidi" w:hAnsiTheme="majorBidi" w:cstheme="majorBidi"/>
        </w:rPr>
        <w:t xml:space="preserve"> </w:t>
      </w:r>
      <w:r w:rsidR="00EE049F">
        <w:rPr>
          <w:rFonts w:asciiTheme="majorBidi" w:hAnsiTheme="majorBidi" w:cstheme="majorBidi"/>
        </w:rPr>
        <w:t>W</w:t>
      </w:r>
      <w:r w:rsidR="002875D8">
        <w:rPr>
          <w:rFonts w:asciiTheme="majorBidi" w:hAnsiTheme="majorBidi" w:cstheme="majorBidi"/>
        </w:rPr>
        <w:t xml:space="preserve">e designed a transmission line T-section </w:t>
      </w:r>
      <w:r w:rsidR="00C96C9A">
        <w:rPr>
          <w:rFonts w:asciiTheme="majorBidi" w:hAnsiTheme="majorBidi" w:cstheme="majorBidi"/>
        </w:rPr>
        <w:t>as shown below</w:t>
      </w:r>
      <w:r w:rsidR="001D30FB">
        <w:rPr>
          <w:rFonts w:asciiTheme="majorBidi" w:hAnsiTheme="majorBidi" w:cstheme="majorBidi"/>
        </w:rPr>
        <w:t xml:space="preserve"> and we swept on it</w:t>
      </w:r>
      <w:r w:rsidR="00436513">
        <w:rPr>
          <w:rFonts w:asciiTheme="majorBidi" w:hAnsiTheme="majorBidi" w:cstheme="majorBidi"/>
        </w:rPr>
        <w:t>s dimensions till we achieved requirement.</w:t>
      </w:r>
      <w:r w:rsidR="00857C96" w:rsidRPr="00857C96">
        <w:rPr>
          <w:noProof/>
        </w:rPr>
        <w:t xml:space="preserve"> </w:t>
      </w:r>
    </w:p>
    <w:p w14:paraId="0094AE9E" w14:textId="23FCD66C" w:rsidR="00E4621B" w:rsidRPr="000D298D" w:rsidRDefault="00763755" w:rsidP="000D298D">
      <w:pPr>
        <w:rPr>
          <w:noProof/>
          <w:rtl/>
        </w:rPr>
      </w:pPr>
      <w:r>
        <w:rPr>
          <w:noProof/>
        </w:rPr>
        <w:t xml:space="preserve">And to have maximum gain we make distance equal to </w:t>
      </w:r>
      <w:r w:rsidR="009174A8">
        <w:rPr>
          <w:rStyle w:val="Strong"/>
        </w:rPr>
        <w:t>λ = 15mm</w:t>
      </w:r>
      <w:r w:rsidR="009138E4">
        <w:rPr>
          <w:noProof/>
        </w:rPr>
        <mc:AlternateContent>
          <mc:Choice Requires="wps">
            <w:drawing>
              <wp:anchor distT="0" distB="0" distL="114300" distR="114300" simplePos="0" relativeHeight="251601920" behindDoc="0" locked="0" layoutInCell="1" allowOverlap="1" wp14:anchorId="51A129A6" wp14:editId="7A086027">
                <wp:simplePos x="0" y="0"/>
                <wp:positionH relativeFrom="column">
                  <wp:posOffset>1235710</wp:posOffset>
                </wp:positionH>
                <wp:positionV relativeFrom="paragraph">
                  <wp:posOffset>2538095</wp:posOffset>
                </wp:positionV>
                <wp:extent cx="3305810" cy="135255"/>
                <wp:effectExtent l="0" t="0" r="8890" b="0"/>
                <wp:wrapTopAndBottom/>
                <wp:docPr id="1386085900" name="Text Box 1"/>
                <wp:cNvGraphicFramePr/>
                <a:graphic xmlns:a="http://schemas.openxmlformats.org/drawingml/2006/main">
                  <a:graphicData uri="http://schemas.microsoft.com/office/word/2010/wordprocessingShape">
                    <wps:wsp>
                      <wps:cNvSpPr txBox="1"/>
                      <wps:spPr>
                        <a:xfrm>
                          <a:off x="0" y="0"/>
                          <a:ext cx="3305810" cy="135255"/>
                        </a:xfrm>
                        <a:prstGeom prst="rect">
                          <a:avLst/>
                        </a:prstGeom>
                        <a:solidFill>
                          <a:prstClr val="white"/>
                        </a:solidFill>
                        <a:ln>
                          <a:noFill/>
                        </a:ln>
                      </wps:spPr>
                      <wps:txbx>
                        <w:txbxContent>
                          <w:p w14:paraId="7ACCDE8D" w14:textId="425229A9" w:rsidR="00C0212E" w:rsidRPr="00917922" w:rsidRDefault="00C0212E" w:rsidP="00EE5868">
                            <w:pPr>
                              <w:pStyle w:val="Caption"/>
                              <w:rPr>
                                <w:noProof/>
                                <w:sz w:val="22"/>
                                <w:szCs w:val="22"/>
                              </w:rPr>
                            </w:pPr>
                            <w:bookmarkStart w:id="19" w:name="_Toc19232109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129A6" id="_x0000_s1032" type="#_x0000_t202" style="position:absolute;margin-left:97.3pt;margin-top:199.85pt;width:260.3pt;height:10.6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PdNwIAAHAEAAAOAAAAZHJzL2Uyb0RvYy54bWysVE1v2zAMvQ/YfxB0X2wnSJAZcYosRYYB&#10;QVsgGXpWZCkWIIuapMTufv0of6Rdt9Owi0yR1JPeI+nVXVtrchXOKzAFzSYpJcJwKJU5F/T7cfdp&#10;SYkPzJRMgxEFfRGe3q0/flg1NhdTqECXwhEEMT5vbEGrEGyeJJ5XomZ+AlYYDEpwNQu4deekdKxB&#10;9Fon0zRdJA240jrgwnv03vdBuu7wpRQ8PErpRSC6oPi20K2uW09xTdYrlp8ds5XiwzPYP7yiZsrg&#10;pTeoexYYuTj1B1StuAMPMkw41AlIqbjoOCCbLH3H5lAxKzouKI63N5n8/4PlD9cnR1SJtZstF+ly&#10;/jlFmQyrsVZH0QbyBVqSRZka63PMPljMDy268cjo9+iM7Fvp6vhFXgTjiPRyEzmCcXTOZul8mWGI&#10;YyybzafzeYRJXk9b58NXATWJRkEdFrHTll33PvSpY0q8zINW5U5pHTcxsNWOXBkWvKlUEAP4b1na&#10;xFwD8VQPGD1JpNhTiVZoT22nzGKkeYLyBdk76NvIW75TeN+e+fDEHPYNssJZCI+4SA1NQWGwKKnA&#10;/fybP+ZjOTFKSYN9WFD/48KcoER/M1hohAyj4UbjNBrmUm8BmWY4ZZZ3Jh5wQY+mdFA/44hs4i0Y&#10;YobjXQUNo7kN/TTgiHGx2XRJ2JqWhb05WB6hR12P7TNzdqhKwHo+wNihLH9XnD63V3lzCSBVV7mo&#10;a6/iIDe2dVf7YQTj3Lzdd1mvP4r1LwAAAP//AwBQSwMEFAAGAAgAAAAhAD6fpKjhAAAACwEAAA8A&#10;AABkcnMvZG93bnJldi54bWxMj8tOwzAQRfdI/IM1SGwQdRJK2oQ4FbR0B4s+1PU0NklEPI5sp0n/&#10;HrOC5dUc3XumWE26YxdlXWtIQDyLgCmqjGypFnA8bB+XwJxHktgZUgKuysGqvL0pMJdmpJ267H3N&#10;Qgm5HAU03vc5565qlEY3M72icPsyVqMP0dZcWhxDue54EkUp19hSWGiwV+tGVd/7QQtIN3YYd7R+&#10;2BzfP/Czr5PT2/UkxP3d9PoCzKvJ/8Hwqx/UoQxOZzOQdKwLOZunARXwlGULYIFYxM8JsLOAeRJH&#10;wMuC//+h/AEAAP//AwBQSwECLQAUAAYACAAAACEAtoM4kv4AAADhAQAAEwAAAAAAAAAAAAAAAAAA&#10;AAAAW0NvbnRlbnRfVHlwZXNdLnhtbFBLAQItABQABgAIAAAAIQA4/SH/1gAAAJQBAAALAAAAAAAA&#10;AAAAAAAAAC8BAABfcmVscy8ucmVsc1BLAQItABQABgAIAAAAIQDiWFPdNwIAAHAEAAAOAAAAAAAA&#10;AAAAAAAAAC4CAABkcnMvZTJvRG9jLnhtbFBLAQItABQABgAIAAAAIQA+n6So4QAAAAsBAAAPAAAA&#10;AAAAAAAAAAAAAJEEAABkcnMvZG93bnJldi54bWxQSwUGAAAAAAQABADzAAAAnwUAAAAA&#10;" stroked="f">
                <v:textbox inset="0,0,0,0">
                  <w:txbxContent>
                    <w:p w14:paraId="7ACCDE8D" w14:textId="425229A9" w:rsidR="00C0212E" w:rsidRPr="00917922" w:rsidRDefault="00C0212E" w:rsidP="00EE5868">
                      <w:pPr>
                        <w:pStyle w:val="Caption"/>
                        <w:rPr>
                          <w:noProof/>
                          <w:sz w:val="22"/>
                          <w:szCs w:val="22"/>
                        </w:rPr>
                      </w:pPr>
                      <w:bookmarkStart w:id="32" w:name="_Toc192321091"/>
                      <w:r>
                        <w:t xml:space="preserve">Figure </w:t>
                      </w:r>
                      <w:r>
                        <w:rPr>
                          <w:noProof/>
                        </w:rPr>
                        <w:fldChar w:fldCharType="begin"/>
                      </w:r>
                      <w:r>
                        <w:rPr>
                          <w:noProof/>
                        </w:rPr>
                        <w:instrText xml:space="preserve"> SEQ Figure \* ARABIC </w:instrText>
                      </w:r>
                      <w:r>
                        <w:rPr>
                          <w:noProof/>
                        </w:rPr>
                        <w:fldChar w:fldCharType="separate"/>
                      </w:r>
                      <w:r w:rsidR="00266CA3">
                        <w:rPr>
                          <w:noProof/>
                        </w:rPr>
                        <w:t>44</w:t>
                      </w:r>
                      <w:r>
                        <w:rPr>
                          <w:noProof/>
                        </w:rPr>
                        <w:fldChar w:fldCharType="end"/>
                      </w:r>
                      <w:r>
                        <w:t>: T-Section transmission line</w:t>
                      </w:r>
                      <w:bookmarkEnd w:id="32"/>
                    </w:p>
                  </w:txbxContent>
                </v:textbox>
                <w10:wrap type="topAndBottom"/>
              </v:shape>
            </w:pict>
          </mc:Fallback>
        </mc:AlternateContent>
      </w:r>
      <w:r w:rsidR="009138E4">
        <w:rPr>
          <w:rFonts w:asciiTheme="majorBidi" w:hAnsiTheme="majorBidi" w:cstheme="majorBidi"/>
          <w:noProof/>
        </w:rPr>
        <w:drawing>
          <wp:anchor distT="0" distB="0" distL="114300" distR="114300" simplePos="0" relativeHeight="251732992" behindDoc="0" locked="0" layoutInCell="1" allowOverlap="1" wp14:anchorId="192C35EA" wp14:editId="401835B3">
            <wp:simplePos x="0" y="0"/>
            <wp:positionH relativeFrom="column">
              <wp:posOffset>228600</wp:posOffset>
            </wp:positionH>
            <wp:positionV relativeFrom="paragraph">
              <wp:posOffset>260139</wp:posOffset>
            </wp:positionV>
            <wp:extent cx="5486400" cy="2209165"/>
            <wp:effectExtent l="19050" t="19050" r="19050" b="19685"/>
            <wp:wrapThrough wrapText="bothSides">
              <wp:wrapPolygon edited="0">
                <wp:start x="-75" y="-186"/>
                <wp:lineTo x="-75" y="21606"/>
                <wp:lineTo x="21600" y="21606"/>
                <wp:lineTo x="21600" y="-186"/>
                <wp:lineTo x="-75" y="-186"/>
              </wp:wrapPolygon>
            </wp:wrapThrough>
            <wp:docPr id="2121623523" name="Picture 212162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23" name="TL_3D.png"/>
                    <pic:cNvPicPr/>
                  </pic:nvPicPr>
                  <pic:blipFill>
                    <a:blip r:embed="rId31"/>
                    <a:stretch>
                      <a:fillRect/>
                    </a:stretch>
                  </pic:blipFill>
                  <pic:spPr>
                    <a:xfrm>
                      <a:off x="0" y="0"/>
                      <a:ext cx="5486400" cy="2209165"/>
                    </a:xfrm>
                    <a:prstGeom prst="rect">
                      <a:avLst/>
                    </a:prstGeom>
                    <a:ln>
                      <a:solidFill>
                        <a:schemeClr val="tx1"/>
                      </a:solidFill>
                    </a:ln>
                  </pic:spPr>
                </pic:pic>
              </a:graphicData>
            </a:graphic>
          </wp:anchor>
        </w:drawing>
      </w:r>
    </w:p>
    <w:p w14:paraId="31A2F04A" w14:textId="08B21DFB" w:rsidR="000D298D" w:rsidRDefault="000D298D" w:rsidP="000D298D">
      <w:pPr>
        <w:rPr>
          <w:rFonts w:asciiTheme="majorBidi" w:hAnsiTheme="majorBidi" w:cstheme="majorBidi"/>
          <w:rtl/>
        </w:rPr>
      </w:pPr>
      <w:r>
        <w:rPr>
          <w:rFonts w:asciiTheme="majorBidi" w:hAnsiTheme="majorBidi" w:cstheme="majorBidi"/>
        </w:rPr>
        <w:t>After Sweaping</w:t>
      </w:r>
      <w:r w:rsidR="00C93074">
        <w:rPr>
          <w:rFonts w:asciiTheme="majorBidi" w:hAnsiTheme="majorBidi" w:cstheme="majorBidi"/>
        </w:rPr>
        <w:t>,</w:t>
      </w:r>
      <w:r w:rsidR="00E23E67">
        <w:rPr>
          <w:rFonts w:asciiTheme="majorBidi" w:hAnsiTheme="majorBidi" w:cstheme="majorBidi"/>
        </w:rPr>
        <w:t xml:space="preserve"> </w:t>
      </w:r>
      <w:proofErr w:type="gramStart"/>
      <w:r w:rsidR="00E23E67">
        <w:rPr>
          <w:rFonts w:asciiTheme="majorBidi" w:hAnsiTheme="majorBidi" w:cstheme="majorBidi"/>
        </w:rPr>
        <w:t>T</w:t>
      </w:r>
      <w:r>
        <w:rPr>
          <w:rFonts w:asciiTheme="majorBidi" w:hAnsiTheme="majorBidi" w:cstheme="majorBidi"/>
        </w:rPr>
        <w:t>he</w:t>
      </w:r>
      <w:proofErr w:type="gramEnd"/>
      <w:r>
        <w:rPr>
          <w:rFonts w:asciiTheme="majorBidi" w:hAnsiTheme="majorBidi" w:cstheme="majorBidi"/>
        </w:rPr>
        <w:t xml:space="preserve"> final dimensions</w:t>
      </w:r>
      <w:r w:rsidR="00C93074">
        <w:rPr>
          <w:rFonts w:asciiTheme="majorBidi" w:hAnsiTheme="majorBidi" w:cstheme="majorBidi"/>
        </w:rPr>
        <w:t xml:space="preserve"> are in Table 8</w:t>
      </w:r>
      <w:r>
        <w:rPr>
          <w:rFonts w:asciiTheme="majorBidi" w:hAnsiTheme="majorBidi" w:cstheme="majorBidi"/>
        </w:rPr>
        <w:t>:</w:t>
      </w:r>
    </w:p>
    <w:tbl>
      <w:tblPr>
        <w:tblStyle w:val="GridTable5Dark-Accent1"/>
        <w:tblpPr w:leftFromText="180" w:rightFromText="180" w:vertAnchor="text" w:horzAnchor="margin" w:tblpXSpec="right" w:tblpY="290"/>
        <w:tblW w:w="0" w:type="auto"/>
        <w:tblLook w:val="04A0" w:firstRow="1" w:lastRow="0" w:firstColumn="1" w:lastColumn="0" w:noHBand="0" w:noVBand="1"/>
      </w:tblPr>
      <w:tblGrid>
        <w:gridCol w:w="1508"/>
        <w:gridCol w:w="745"/>
        <w:gridCol w:w="2200"/>
        <w:gridCol w:w="3506"/>
      </w:tblGrid>
      <w:tr w:rsidR="005F6645" w:rsidRPr="0024004C" w14:paraId="20334EAB" w14:textId="77777777" w:rsidTr="00C8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D7A48B" w14:textId="77777777" w:rsidR="005F6645" w:rsidRPr="0024004C" w:rsidRDefault="005F6645" w:rsidP="00C842DC">
            <w:pPr>
              <w:jc w:val="center"/>
              <w:rPr>
                <w:rFonts w:asciiTheme="majorBidi" w:eastAsia="Times New Roman" w:hAnsiTheme="majorBidi" w:cstheme="majorBidi"/>
                <w:sz w:val="28"/>
                <w:szCs w:val="28"/>
              </w:rPr>
            </w:pPr>
            <w:bookmarkStart w:id="20" w:name="_Hlk186275408"/>
            <w:r w:rsidRPr="0024004C">
              <w:rPr>
                <w:rFonts w:asciiTheme="majorBidi" w:eastAsia="Times New Roman" w:hAnsiTheme="majorBidi" w:cstheme="majorBidi"/>
                <w:sz w:val="28"/>
                <w:szCs w:val="28"/>
              </w:rPr>
              <w:t>Name</w:t>
            </w:r>
          </w:p>
        </w:tc>
        <w:tc>
          <w:tcPr>
            <w:tcW w:w="0" w:type="auto"/>
            <w:hideMark/>
          </w:tcPr>
          <w:p w14:paraId="32D06ACC"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Unit</w:t>
            </w:r>
          </w:p>
        </w:tc>
        <w:tc>
          <w:tcPr>
            <w:tcW w:w="0" w:type="auto"/>
            <w:hideMark/>
          </w:tcPr>
          <w:p w14:paraId="009DE928"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Evaluated Value</w:t>
            </w:r>
          </w:p>
        </w:tc>
        <w:tc>
          <w:tcPr>
            <w:tcW w:w="0" w:type="auto"/>
            <w:hideMark/>
          </w:tcPr>
          <w:p w14:paraId="45065D3A" w14:textId="77777777" w:rsidR="005F6645" w:rsidRPr="0024004C" w:rsidRDefault="005F6645" w:rsidP="00C842D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Description</w:t>
            </w:r>
          </w:p>
        </w:tc>
      </w:tr>
      <w:tr w:rsidR="005F6645" w:rsidRPr="0024004C" w14:paraId="3A082BB8"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5DB7D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Lp</w:t>
            </w:r>
          </w:p>
        </w:tc>
        <w:tc>
          <w:tcPr>
            <w:tcW w:w="0" w:type="auto"/>
            <w:hideMark/>
          </w:tcPr>
          <w:p w14:paraId="05624BB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6FE423B"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5.78mm</w:t>
            </w:r>
          </w:p>
        </w:tc>
        <w:tc>
          <w:tcPr>
            <w:tcW w:w="0" w:type="auto"/>
            <w:hideMark/>
          </w:tcPr>
          <w:p w14:paraId="033F9A1E"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length</w:t>
            </w:r>
          </w:p>
        </w:tc>
      </w:tr>
      <w:tr w:rsidR="005F6645" w:rsidRPr="0024004C" w14:paraId="5685ECF6"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6681FBE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Wp</w:t>
            </w:r>
          </w:p>
        </w:tc>
        <w:tc>
          <w:tcPr>
            <w:tcW w:w="0" w:type="auto"/>
            <w:hideMark/>
          </w:tcPr>
          <w:p w14:paraId="23A89C8A"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8A1DA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7.54mm</w:t>
            </w:r>
          </w:p>
        </w:tc>
        <w:tc>
          <w:tcPr>
            <w:tcW w:w="0" w:type="auto"/>
            <w:hideMark/>
          </w:tcPr>
          <w:p w14:paraId="4BA00FA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width</w:t>
            </w:r>
          </w:p>
        </w:tc>
      </w:tr>
      <w:tr w:rsidR="005F6645" w:rsidRPr="0024004C" w14:paraId="44D766A3"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06B09"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hs</w:t>
            </w:r>
          </w:p>
        </w:tc>
        <w:tc>
          <w:tcPr>
            <w:tcW w:w="0" w:type="auto"/>
            <w:hideMark/>
          </w:tcPr>
          <w:p w14:paraId="3E77380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EAD0C7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0.406mm</w:t>
            </w:r>
          </w:p>
        </w:tc>
        <w:tc>
          <w:tcPr>
            <w:tcW w:w="0" w:type="auto"/>
            <w:hideMark/>
          </w:tcPr>
          <w:p w14:paraId="4FC49D6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Substrate height</w:t>
            </w:r>
          </w:p>
        </w:tc>
      </w:tr>
      <w:tr w:rsidR="005F6645" w:rsidRPr="0024004C" w14:paraId="509EAAA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6895C7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Ws</w:t>
            </w:r>
          </w:p>
        </w:tc>
        <w:tc>
          <w:tcPr>
            <w:tcW w:w="0" w:type="auto"/>
            <w:hideMark/>
          </w:tcPr>
          <w:p w14:paraId="2EAD5EF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4C209E0B"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11.736mm</w:t>
            </w:r>
          </w:p>
        </w:tc>
        <w:tc>
          <w:tcPr>
            <w:tcW w:w="0" w:type="auto"/>
            <w:hideMark/>
          </w:tcPr>
          <w:p w14:paraId="1A5BD8F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width</w:t>
            </w:r>
          </w:p>
        </w:tc>
      </w:tr>
      <w:tr w:rsidR="005F6645" w:rsidRPr="0024004C" w14:paraId="27C73F9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205DAB3"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Ls</w:t>
            </w:r>
          </w:p>
        </w:tc>
        <w:tc>
          <w:tcPr>
            <w:tcW w:w="0" w:type="auto"/>
            <w:hideMark/>
          </w:tcPr>
          <w:p w14:paraId="65A405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608358F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18.206mm</w:t>
            </w:r>
          </w:p>
        </w:tc>
        <w:tc>
          <w:tcPr>
            <w:tcW w:w="0" w:type="auto"/>
            <w:hideMark/>
          </w:tcPr>
          <w:p w14:paraId="29F7F03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length</w:t>
            </w:r>
          </w:p>
        </w:tc>
      </w:tr>
      <w:tr w:rsidR="005F6645" w:rsidRPr="0024004C" w14:paraId="1068AA88"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21DEE33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xfeed</w:t>
            </w:r>
          </w:p>
        </w:tc>
        <w:tc>
          <w:tcPr>
            <w:tcW w:w="0" w:type="auto"/>
            <w:hideMark/>
          </w:tcPr>
          <w:p w14:paraId="7EBE7AC8"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6C793C6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1.1mm</w:t>
            </w:r>
          </w:p>
        </w:tc>
        <w:tc>
          <w:tcPr>
            <w:tcW w:w="0" w:type="auto"/>
            <w:hideMark/>
          </w:tcPr>
          <w:p w14:paraId="020EE4B5"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x-offset</w:t>
            </w:r>
          </w:p>
        </w:tc>
      </w:tr>
      <w:tr w:rsidR="005F6645" w:rsidRPr="0024004C" w14:paraId="743FC8C1"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62CE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dp</w:t>
            </w:r>
          </w:p>
        </w:tc>
        <w:tc>
          <w:tcPr>
            <w:tcW w:w="0" w:type="auto"/>
            <w:hideMark/>
          </w:tcPr>
          <w:p w14:paraId="5B95B36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90FD8F9" w14:textId="6CEFE97F"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 xml:space="preserve"> </w:t>
            </w:r>
            <w:r w:rsidR="005E44B8">
              <w:rPr>
                <w:rFonts w:asciiTheme="majorBidi" w:eastAsia="Times New Roman" w:hAnsiTheme="majorBidi" w:cstheme="majorBidi"/>
                <w:sz w:val="28"/>
                <w:szCs w:val="28"/>
              </w:rPr>
              <w:t>3.5</w:t>
            </w:r>
            <w:r w:rsidRPr="0024004C">
              <w:rPr>
                <w:rFonts w:asciiTheme="majorBidi" w:eastAsia="Times New Roman" w:hAnsiTheme="majorBidi" w:cstheme="majorBidi"/>
                <w:sz w:val="28"/>
                <w:szCs w:val="28"/>
              </w:rPr>
              <w:t>mm</w:t>
            </w:r>
          </w:p>
        </w:tc>
        <w:tc>
          <w:tcPr>
            <w:tcW w:w="0" w:type="auto"/>
            <w:hideMark/>
          </w:tcPr>
          <w:p w14:paraId="1003938A"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Patch offset parameter</w:t>
            </w:r>
          </w:p>
        </w:tc>
      </w:tr>
      <w:tr w:rsidR="005F6645" w:rsidRPr="0024004C" w14:paraId="5A8FC33D"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4E059A16"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rcoax</w:t>
            </w:r>
          </w:p>
        </w:tc>
        <w:tc>
          <w:tcPr>
            <w:tcW w:w="0" w:type="auto"/>
            <w:hideMark/>
          </w:tcPr>
          <w:p w14:paraId="47F50F2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F52A70E"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0.16mm</w:t>
            </w:r>
          </w:p>
        </w:tc>
        <w:tc>
          <w:tcPr>
            <w:tcW w:w="0" w:type="auto"/>
            <w:hideMark/>
          </w:tcPr>
          <w:p w14:paraId="40DF88C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radius</w:t>
            </w:r>
          </w:p>
        </w:tc>
      </w:tr>
      <w:tr w:rsidR="005F6645" w:rsidRPr="0024004C" w14:paraId="054238B5"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841DFCA"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hcoax</w:t>
            </w:r>
          </w:p>
        </w:tc>
        <w:tc>
          <w:tcPr>
            <w:tcW w:w="0" w:type="auto"/>
            <w:hideMark/>
          </w:tcPr>
          <w:p w14:paraId="7233200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E615A21"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0.203mm</w:t>
            </w:r>
          </w:p>
        </w:tc>
        <w:tc>
          <w:tcPr>
            <w:tcW w:w="0" w:type="auto"/>
            <w:hideMark/>
          </w:tcPr>
          <w:p w14:paraId="67CB81D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height</w:t>
            </w:r>
          </w:p>
        </w:tc>
      </w:tr>
      <w:tr w:rsidR="005F6645" w:rsidRPr="0024004C" w14:paraId="6A731A49"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886326C"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rprope</w:t>
            </w:r>
          </w:p>
        </w:tc>
        <w:tc>
          <w:tcPr>
            <w:tcW w:w="0" w:type="auto"/>
            <w:hideMark/>
          </w:tcPr>
          <w:p w14:paraId="2F493BB1"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783C2B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0.07mm</w:t>
            </w:r>
          </w:p>
        </w:tc>
        <w:tc>
          <w:tcPr>
            <w:tcW w:w="0" w:type="auto"/>
            <w:hideMark/>
          </w:tcPr>
          <w:p w14:paraId="04D13F3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Probe radius</w:t>
            </w:r>
          </w:p>
        </w:tc>
      </w:tr>
      <w:tr w:rsidR="005F6645" w:rsidRPr="0024004C" w14:paraId="6E82261F"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C465A5"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yfeed</w:t>
            </w:r>
          </w:p>
        </w:tc>
        <w:tc>
          <w:tcPr>
            <w:tcW w:w="0" w:type="auto"/>
            <w:hideMark/>
          </w:tcPr>
          <w:p w14:paraId="757C3FD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3AA9C6D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0mm</w:t>
            </w:r>
          </w:p>
        </w:tc>
        <w:tc>
          <w:tcPr>
            <w:tcW w:w="0" w:type="auto"/>
            <w:hideMark/>
          </w:tcPr>
          <w:p w14:paraId="1E3EE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point y-offset</w:t>
            </w:r>
          </w:p>
        </w:tc>
      </w:tr>
      <w:tr w:rsidR="005F6645" w:rsidRPr="0024004C" w14:paraId="081BD7D5"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11FD67A1"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hgnd</w:t>
            </w:r>
          </w:p>
        </w:tc>
        <w:tc>
          <w:tcPr>
            <w:tcW w:w="0" w:type="auto"/>
            <w:hideMark/>
          </w:tcPr>
          <w:p w14:paraId="417D426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7D699573"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-0.032mm</w:t>
            </w:r>
          </w:p>
        </w:tc>
        <w:tc>
          <w:tcPr>
            <w:tcW w:w="0" w:type="auto"/>
            <w:hideMark/>
          </w:tcPr>
          <w:p w14:paraId="56975EC7"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Ground plane height</w:t>
            </w:r>
          </w:p>
        </w:tc>
      </w:tr>
      <w:tr w:rsidR="005F6645" w:rsidRPr="0024004C" w14:paraId="40E6537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33AA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Xcoax</w:t>
            </w:r>
          </w:p>
        </w:tc>
        <w:tc>
          <w:tcPr>
            <w:tcW w:w="0" w:type="auto"/>
            <w:hideMark/>
          </w:tcPr>
          <w:p w14:paraId="6C151342"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
            </w:r>
          </w:p>
        </w:tc>
        <w:tc>
          <w:tcPr>
            <w:tcW w:w="0" w:type="auto"/>
            <w:hideMark/>
          </w:tcPr>
          <w:p w14:paraId="7F90B5AC"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w:t>
            </w:r>
          </w:p>
        </w:tc>
        <w:tc>
          <w:tcPr>
            <w:tcW w:w="0" w:type="auto"/>
            <w:hideMark/>
          </w:tcPr>
          <w:p w14:paraId="6D967A7F"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Coaxial feed x-offset</w:t>
            </w:r>
          </w:p>
        </w:tc>
      </w:tr>
      <w:tr w:rsidR="005F6645" w:rsidRPr="0024004C" w14:paraId="1CF84787"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F1C1940"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WTL_In</w:t>
            </w:r>
          </w:p>
        </w:tc>
        <w:tc>
          <w:tcPr>
            <w:tcW w:w="0" w:type="auto"/>
            <w:hideMark/>
          </w:tcPr>
          <w:p w14:paraId="5401881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9CF8E89"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0.673367mm</w:t>
            </w:r>
          </w:p>
        </w:tc>
        <w:tc>
          <w:tcPr>
            <w:tcW w:w="0" w:type="auto"/>
            <w:hideMark/>
          </w:tcPr>
          <w:p w14:paraId="0A9BFAFC"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Input transmission line width</w:t>
            </w:r>
          </w:p>
        </w:tc>
      </w:tr>
      <w:tr w:rsidR="005F6645" w:rsidRPr="0024004C" w14:paraId="73352752"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DCBF6F"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LTL_feed</w:t>
            </w:r>
          </w:p>
        </w:tc>
        <w:tc>
          <w:tcPr>
            <w:tcW w:w="0" w:type="auto"/>
            <w:hideMark/>
          </w:tcPr>
          <w:p w14:paraId="5EA90AC5"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160F14BD"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2.179292mm</w:t>
            </w:r>
          </w:p>
        </w:tc>
        <w:tc>
          <w:tcPr>
            <w:tcW w:w="0" w:type="auto"/>
            <w:hideMark/>
          </w:tcPr>
          <w:p w14:paraId="5B9B6316"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length</w:t>
            </w:r>
          </w:p>
        </w:tc>
      </w:tr>
      <w:tr w:rsidR="005F6645" w:rsidRPr="0024004C" w14:paraId="5305093E" w14:textId="77777777" w:rsidTr="00C842DC">
        <w:tc>
          <w:tcPr>
            <w:cnfStyle w:val="001000000000" w:firstRow="0" w:lastRow="0" w:firstColumn="1" w:lastColumn="0" w:oddVBand="0" w:evenVBand="0" w:oddHBand="0" w:evenHBand="0" w:firstRowFirstColumn="0" w:firstRowLastColumn="0" w:lastRowFirstColumn="0" w:lastRowLastColumn="0"/>
            <w:tcW w:w="0" w:type="auto"/>
            <w:hideMark/>
          </w:tcPr>
          <w:p w14:paraId="593256F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WTL_feed</w:t>
            </w:r>
          </w:p>
        </w:tc>
        <w:tc>
          <w:tcPr>
            <w:tcW w:w="0" w:type="auto"/>
            <w:hideMark/>
          </w:tcPr>
          <w:p w14:paraId="7B3E59F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220DCFE4"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0.976256mm</w:t>
            </w:r>
          </w:p>
        </w:tc>
        <w:tc>
          <w:tcPr>
            <w:tcW w:w="0" w:type="auto"/>
            <w:hideMark/>
          </w:tcPr>
          <w:p w14:paraId="06ED2730" w14:textId="77777777" w:rsidR="005F6645" w:rsidRPr="0024004C" w:rsidRDefault="005F6645" w:rsidP="00C842D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Feed transmission line width</w:t>
            </w:r>
          </w:p>
        </w:tc>
      </w:tr>
      <w:tr w:rsidR="005F6645" w:rsidRPr="0024004C" w14:paraId="03ACBE44" w14:textId="77777777" w:rsidTr="00C8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3408132" w14:textId="77777777" w:rsidR="005F6645" w:rsidRPr="0024004C" w:rsidRDefault="005F6645" w:rsidP="00C842DC">
            <w:pPr>
              <w:jc w:val="center"/>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LTL_Slot</w:t>
            </w:r>
          </w:p>
        </w:tc>
        <w:tc>
          <w:tcPr>
            <w:tcW w:w="0" w:type="auto"/>
            <w:hideMark/>
          </w:tcPr>
          <w:p w14:paraId="5CA8FD54"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mm</w:t>
            </w:r>
          </w:p>
        </w:tc>
        <w:tc>
          <w:tcPr>
            <w:tcW w:w="0" w:type="auto"/>
            <w:hideMark/>
          </w:tcPr>
          <w:p w14:paraId="5A0B7920"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0.25mm</w:t>
            </w:r>
          </w:p>
        </w:tc>
        <w:tc>
          <w:tcPr>
            <w:tcW w:w="0" w:type="auto"/>
            <w:hideMark/>
          </w:tcPr>
          <w:p w14:paraId="0532A9E7" w14:textId="77777777" w:rsidR="005F6645" w:rsidRPr="0024004C" w:rsidRDefault="005F6645" w:rsidP="00C842D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24004C">
              <w:rPr>
                <w:rFonts w:asciiTheme="majorBidi" w:eastAsia="Times New Roman" w:hAnsiTheme="majorBidi" w:cstheme="majorBidi"/>
                <w:sz w:val="28"/>
                <w:szCs w:val="28"/>
              </w:rPr>
              <w:t>Slot length</w:t>
            </w:r>
          </w:p>
        </w:tc>
      </w:tr>
      <w:bookmarkEnd w:id="20"/>
    </w:tbl>
    <w:p w14:paraId="0D253D01" w14:textId="5D376823" w:rsidR="00B60395" w:rsidRDefault="00B60395" w:rsidP="00CF79A2">
      <w:pPr>
        <w:rPr>
          <w:rFonts w:asciiTheme="majorBidi" w:hAnsiTheme="majorBidi" w:cstheme="majorBidi"/>
        </w:rPr>
      </w:pPr>
    </w:p>
    <w:p w14:paraId="358AC263" w14:textId="43F1B899" w:rsidR="005F6645" w:rsidRDefault="005F6645" w:rsidP="005F6645">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8</w:t>
      </w:r>
      <w:r w:rsidR="000160DE">
        <w:rPr>
          <w:noProof/>
        </w:rPr>
        <w:fldChar w:fldCharType="end"/>
      </w:r>
      <w:r>
        <w:t xml:space="preserve"> Final Design</w:t>
      </w:r>
    </w:p>
    <w:p w14:paraId="5D44E9AF" w14:textId="77777777" w:rsidR="00755978" w:rsidRDefault="00755978" w:rsidP="00CF79A2">
      <w:pPr>
        <w:rPr>
          <w:rFonts w:asciiTheme="majorBidi" w:hAnsiTheme="majorBidi" w:cstheme="majorBidi"/>
        </w:rPr>
      </w:pPr>
    </w:p>
    <w:p w14:paraId="4DE4D870" w14:textId="1CB21270" w:rsidR="00827623" w:rsidRDefault="00CD0F64" w:rsidP="00E45922">
      <w:pPr>
        <w:pStyle w:val="Heading3"/>
        <w:rPr>
          <w:rFonts w:asciiTheme="majorBidi" w:hAnsiTheme="majorBidi"/>
        </w:rPr>
      </w:pPr>
      <w:bookmarkStart w:id="21" w:name="_Toc192321070"/>
      <w:r>
        <w:rPr>
          <w:noProof/>
        </w:rPr>
        <w:lastRenderedPageBreak/>
        <w:drawing>
          <wp:anchor distT="0" distB="0" distL="114300" distR="114300" simplePos="0" relativeHeight="251620352" behindDoc="0" locked="0" layoutInCell="1" allowOverlap="1" wp14:anchorId="64C1C1C8" wp14:editId="463C3D89">
            <wp:simplePos x="0" y="0"/>
            <wp:positionH relativeFrom="column">
              <wp:posOffset>-6350</wp:posOffset>
            </wp:positionH>
            <wp:positionV relativeFrom="paragraph">
              <wp:posOffset>342900</wp:posOffset>
            </wp:positionV>
            <wp:extent cx="5962650" cy="3006725"/>
            <wp:effectExtent l="19050" t="19050" r="19050" b="22225"/>
            <wp:wrapTopAndBottom/>
            <wp:docPr id="1451123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123665" name="Picture 62" descr="A graph of a graph&#10;&#10;Description automatically generated"/>
                    <pic:cNvPicPr>
                      <a:picLocks noChangeAspect="1" noChangeArrowheads="1"/>
                    </pic:cNvPicPr>
                  </pic:nvPicPr>
                  <pic:blipFill>
                    <a:blip r:embed="rId32"/>
                    <a:stretch>
                      <a:fillRect/>
                    </a:stretch>
                  </pic:blipFill>
                  <pic:spPr bwMode="auto">
                    <a:xfrm>
                      <a:off x="0" y="0"/>
                      <a:ext cx="5962650" cy="3006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0468">
        <w:rPr>
          <w:noProof/>
        </w:rPr>
        <mc:AlternateContent>
          <mc:Choice Requires="wps">
            <w:drawing>
              <wp:anchor distT="0" distB="0" distL="114300" distR="114300" simplePos="0" relativeHeight="251603968" behindDoc="0" locked="0" layoutInCell="1" allowOverlap="1" wp14:anchorId="718152F3" wp14:editId="767A2076">
                <wp:simplePos x="0" y="0"/>
                <wp:positionH relativeFrom="column">
                  <wp:posOffset>427990</wp:posOffset>
                </wp:positionH>
                <wp:positionV relativeFrom="paragraph">
                  <wp:posOffset>3409950</wp:posOffset>
                </wp:positionV>
                <wp:extent cx="4937760" cy="171450"/>
                <wp:effectExtent l="0" t="0" r="0" b="0"/>
                <wp:wrapTopAndBottom/>
                <wp:docPr id="2017051186" name="Text Box 1"/>
                <wp:cNvGraphicFramePr/>
                <a:graphic xmlns:a="http://schemas.openxmlformats.org/drawingml/2006/main">
                  <a:graphicData uri="http://schemas.microsoft.com/office/word/2010/wordprocessingShape">
                    <wps:wsp>
                      <wps:cNvSpPr txBox="1"/>
                      <wps:spPr>
                        <a:xfrm>
                          <a:off x="0" y="0"/>
                          <a:ext cx="4937760" cy="171450"/>
                        </a:xfrm>
                        <a:prstGeom prst="rect">
                          <a:avLst/>
                        </a:prstGeom>
                        <a:solidFill>
                          <a:prstClr val="white"/>
                        </a:solidFill>
                        <a:ln>
                          <a:noFill/>
                        </a:ln>
                      </wps:spPr>
                      <wps:txbx>
                        <w:txbxContent>
                          <w:p w14:paraId="50C5462B" w14:textId="327F008B" w:rsidR="00C0212E" w:rsidRPr="003C0933" w:rsidRDefault="00C0212E" w:rsidP="00EE5868">
                            <w:pPr>
                              <w:pStyle w:val="Caption"/>
                              <w:rPr>
                                <w:noProof/>
                                <w:sz w:val="22"/>
                                <w:szCs w:val="22"/>
                              </w:rPr>
                            </w:pPr>
                            <w:bookmarkStart w:id="22" w:name="_Toc19232109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2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8152F3" id="_x0000_s1033" type="#_x0000_t202" style="position:absolute;margin-left:33.7pt;margin-top:268.5pt;width:388.8pt;height:13.5pt;z-index:25160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lzvOQIAAHAEAAAOAAAAZHJzL2Uyb0RvYy54bWysVMFuGjEQvVfqP1i+l2XTBFLEElEiqkpR&#10;EgmqnI3XZi3ZHtc27NKv79jLkjbtqerFzM6MZ/zem2F+1xlNjsIHBbai5WhMibAcamX3Ff22XX+4&#10;pSREZmumwYqKnkSgd4v37+atm4kraEDXwhMsYsOsdRVtYnSzogi8EYaFEThhMSjBGxbx0++L2rMW&#10;qxtdXI3Hk6IFXzsPXISA3vs+SBe5vpSCxycpg4hEVxTfFvPp87lLZ7GYs9neM9cofn4G+4dXGKYs&#10;Nr2UumeRkYNXf5QyinsIIOOIgylASsVFxoBoyvEbNJuGOZGxIDnBXWgK/68sfzw+e6LqimL/6fim&#10;LG8nlFhmUKut6CL5DB0pE02tCzPM3jjMjx26Ue7BH9CZ0HfSm/SLuAjGkfDTheRUjKPz+tPH6XSC&#10;IY6xclpe32QVitfbzof4RYAhyaioRxEzt+z4ECK+BFOHlNQsgFb1WmmdPlJgpT05MhS8bVQU6Y14&#10;47csbVOuhXSrDydPkSD2UJIVu12XmZkOMHdQnxC9h36MguNrhf0eWIjPzOPcICrchfiEh9TQVhTO&#10;FiUN+B9/86d8lBOjlLQ4hxUN3w/MC0r0V4tCp6EdDD8Yu8GwB7MCRFriljmeTbzgox5M6cG84Ios&#10;UxcMMcuxV0XjYK5ivw24YlwslzkJR9Ox+GA3jqfSA6/b7oV5d1Ylop6PMEwom70Rp8/tWV4eIkiV&#10;lUu89iye6caxzvKcVzDtza/fOev1j2LxEwAA//8DAFBLAwQUAAYACAAAACEAPSbUO98AAAAKAQAA&#10;DwAAAGRycy9kb3ducmV2LnhtbEyPQU/DMAyF70j8h8hIXBBLGV03laYTbHCDw8a0s9eEtqJxqiRd&#10;u3+POcHN9nt6/l6xnmwnzsaH1pGCh1kCwlDldEu1gsPn2/0KRIhIGjtHRsHFBFiX11cF5tqNtDPn&#10;fawFh1DIUUETY59LGarGWAwz1xti7ct5i5FXX0vtceRw28l5kmTSYkv8ocHebBpTfe8HqyDb+mHc&#10;0eZue3h9x4++nh9fLkelbm+m5ycQ0Uzxzwy/+IwOJTOd3EA6iI4zlik7FSwel9yJDat0wcOJL1ma&#10;gCwL+b9C+QMAAP//AwBQSwECLQAUAAYACAAAACEAtoM4kv4AAADhAQAAEwAAAAAAAAAAAAAAAAAA&#10;AAAAW0NvbnRlbnRfVHlwZXNdLnhtbFBLAQItABQABgAIAAAAIQA4/SH/1gAAAJQBAAALAAAAAAAA&#10;AAAAAAAAAC8BAABfcmVscy8ucmVsc1BLAQItABQABgAIAAAAIQCYalzvOQIAAHAEAAAOAAAAAAAA&#10;AAAAAAAAAC4CAABkcnMvZTJvRG9jLnhtbFBLAQItABQABgAIAAAAIQA9JtQ73wAAAAoBAAAPAAAA&#10;AAAAAAAAAAAAAJMEAABkcnMvZG93bnJldi54bWxQSwUGAAAAAAQABADzAAAAnwUAAAAA&#10;" stroked="f">
                <v:textbox inset="0,0,0,0">
                  <w:txbxContent>
                    <w:p w14:paraId="50C5462B" w14:textId="327F008B" w:rsidR="00C0212E" w:rsidRPr="003C0933" w:rsidRDefault="00C0212E" w:rsidP="00EE5868">
                      <w:pPr>
                        <w:pStyle w:val="Caption"/>
                        <w:rPr>
                          <w:noProof/>
                          <w:sz w:val="22"/>
                          <w:szCs w:val="22"/>
                        </w:rPr>
                      </w:pPr>
                      <w:bookmarkStart w:id="36" w:name="_Toc192321092"/>
                      <w:r>
                        <w:t xml:space="preserve">Figure </w:t>
                      </w:r>
                      <w:r>
                        <w:rPr>
                          <w:noProof/>
                        </w:rPr>
                        <w:fldChar w:fldCharType="begin"/>
                      </w:r>
                      <w:r>
                        <w:rPr>
                          <w:noProof/>
                        </w:rPr>
                        <w:instrText xml:space="preserve"> SEQ Figure \* ARABIC </w:instrText>
                      </w:r>
                      <w:r>
                        <w:rPr>
                          <w:noProof/>
                        </w:rPr>
                        <w:fldChar w:fldCharType="separate"/>
                      </w:r>
                      <w:r w:rsidR="00266CA3">
                        <w:rPr>
                          <w:noProof/>
                        </w:rPr>
                        <w:t>45</w:t>
                      </w:r>
                      <w:r>
                        <w:rPr>
                          <w:noProof/>
                        </w:rPr>
                        <w:fldChar w:fldCharType="end"/>
                      </w:r>
                      <w:r>
                        <w:t>: S11 after adding T-section</w:t>
                      </w:r>
                      <w:bookmarkEnd w:id="36"/>
                      <w:r>
                        <w:t xml:space="preserve"> </w:t>
                      </w:r>
                    </w:p>
                  </w:txbxContent>
                </v:textbox>
                <w10:wrap type="topAndBottom"/>
              </v:shape>
            </w:pict>
          </mc:Fallback>
        </mc:AlternateContent>
      </w:r>
      <w:r w:rsidR="005D6CA0">
        <w:rPr>
          <w:rFonts w:asciiTheme="majorBidi" w:hAnsiTheme="majorBidi"/>
        </w:rPr>
        <w:t xml:space="preserve"> </w:t>
      </w:r>
      <w:r w:rsidR="00E45922">
        <w:rPr>
          <w:rFonts w:asciiTheme="majorBidi" w:hAnsiTheme="majorBidi"/>
        </w:rPr>
        <w:t>S11:</w:t>
      </w:r>
      <w:bookmarkEnd w:id="21"/>
    </w:p>
    <w:p w14:paraId="6D8A12DD" w14:textId="3411A9E1" w:rsidR="00F55D6B" w:rsidRDefault="00F55D6B" w:rsidP="00CF79A2">
      <w:pPr>
        <w:rPr>
          <w:rFonts w:asciiTheme="majorBidi" w:hAnsiTheme="majorBidi" w:cstheme="majorBidi"/>
        </w:rPr>
      </w:pPr>
    </w:p>
    <w:p w14:paraId="6A30790D" w14:textId="2A09E674" w:rsidR="000E1FA8" w:rsidRDefault="00936FAE" w:rsidP="00CF79A2">
      <w:pPr>
        <w:rPr>
          <w:rFonts w:asciiTheme="majorBidi" w:hAnsiTheme="majorBidi" w:cstheme="majorBidi"/>
        </w:rPr>
      </w:pPr>
      <w:r>
        <w:rPr>
          <w:noProof/>
        </w:rPr>
        <w:drawing>
          <wp:anchor distT="0" distB="0" distL="114300" distR="114300" simplePos="0" relativeHeight="251665408" behindDoc="0" locked="0" layoutInCell="1" allowOverlap="1" wp14:anchorId="566E13B0" wp14:editId="4671B080">
            <wp:simplePos x="0" y="0"/>
            <wp:positionH relativeFrom="column">
              <wp:posOffset>171450</wp:posOffset>
            </wp:positionH>
            <wp:positionV relativeFrom="paragraph">
              <wp:posOffset>456565</wp:posOffset>
            </wp:positionV>
            <wp:extent cx="5485765" cy="2766695"/>
            <wp:effectExtent l="19050" t="19050" r="19685" b="14605"/>
            <wp:wrapThrough wrapText="bothSides">
              <wp:wrapPolygon edited="0">
                <wp:start x="-75" y="-149"/>
                <wp:lineTo x="-75" y="21565"/>
                <wp:lineTo x="21603" y="21565"/>
                <wp:lineTo x="21603" y="-149"/>
                <wp:lineTo x="-75" y="-149"/>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SWR.png"/>
                    <pic:cNvPicPr/>
                  </pic:nvPicPr>
                  <pic:blipFill>
                    <a:blip r:embed="rId33"/>
                    <a:stretch>
                      <a:fillRect/>
                    </a:stretch>
                  </pic:blipFill>
                  <pic:spPr>
                    <a:xfrm>
                      <a:off x="0" y="0"/>
                      <a:ext cx="5485765" cy="2766695"/>
                    </a:xfrm>
                    <a:prstGeom prst="rect">
                      <a:avLst/>
                    </a:prstGeom>
                    <a:ln>
                      <a:solidFill>
                        <a:schemeClr val="tx1"/>
                      </a:solidFill>
                    </a:ln>
                  </pic:spPr>
                </pic:pic>
              </a:graphicData>
            </a:graphic>
            <wp14:sizeRelH relativeFrom="margin">
              <wp14:pctWidth>0</wp14:pctWidth>
            </wp14:sizeRelH>
          </wp:anchor>
        </w:drawing>
      </w:r>
      <w:r w:rsidR="003724FC">
        <w:rPr>
          <w:noProof/>
        </w:rPr>
        <mc:AlternateContent>
          <mc:Choice Requires="wps">
            <w:drawing>
              <wp:anchor distT="0" distB="0" distL="114300" distR="114300" simplePos="0" relativeHeight="251622400" behindDoc="0" locked="0" layoutInCell="1" allowOverlap="1" wp14:anchorId="02EFA4D6" wp14:editId="077EF1D4">
                <wp:simplePos x="0" y="0"/>
                <wp:positionH relativeFrom="column">
                  <wp:posOffset>171450</wp:posOffset>
                </wp:positionH>
                <wp:positionV relativeFrom="paragraph">
                  <wp:posOffset>3288665</wp:posOffset>
                </wp:positionV>
                <wp:extent cx="5486400" cy="190500"/>
                <wp:effectExtent l="0" t="0" r="0" b="0"/>
                <wp:wrapTopAndBottom/>
                <wp:docPr id="2041325028" name="Text Box 1"/>
                <wp:cNvGraphicFramePr/>
                <a:graphic xmlns:a="http://schemas.openxmlformats.org/drawingml/2006/main">
                  <a:graphicData uri="http://schemas.microsoft.com/office/word/2010/wordprocessingShape">
                    <wps:wsp>
                      <wps:cNvSpPr txBox="1"/>
                      <wps:spPr>
                        <a:xfrm>
                          <a:off x="0" y="0"/>
                          <a:ext cx="5486400" cy="190500"/>
                        </a:xfrm>
                        <a:prstGeom prst="rect">
                          <a:avLst/>
                        </a:prstGeom>
                        <a:solidFill>
                          <a:prstClr val="white"/>
                        </a:solidFill>
                        <a:ln>
                          <a:noFill/>
                        </a:ln>
                      </wps:spPr>
                      <wps:txbx>
                        <w:txbxContent>
                          <w:p w14:paraId="7F2A2F47" w14:textId="252FBA28" w:rsidR="00C0212E" w:rsidRPr="00A122B3" w:rsidRDefault="00C0212E" w:rsidP="00EE5868">
                            <w:pPr>
                              <w:pStyle w:val="Caption"/>
                              <w:rPr>
                                <w:noProof/>
                                <w:sz w:val="22"/>
                                <w:szCs w:val="22"/>
                              </w:rPr>
                            </w:pPr>
                            <w:bookmarkStart w:id="23" w:name="_Toc19232109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EFA4D6" id="_x0000_s1034" type="#_x0000_t202" style="position:absolute;margin-left:13.5pt;margin-top:258.95pt;width:6in;height:1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0xGNwIAAHAEAAAOAAAAZHJzL2Uyb0RvYy54bWysVMGO2yAQvVfqPyDuje00WaVWnFWaVapK&#10;0e5KSbVngnGMhBkKJHb69R2wnW23PVW94GFmGHjvzXh53zWKXIR1EnRBs0lKidAcSqlPBf122H5Y&#10;UOI80yVToEVBr8LR+9X7d8vW5GIKNahSWIJFtMtbU9Dae5MnieO1aJibgBEagxXYhnnc2lNSWtZi&#10;9UYl0zS9S1qwpbHAhXPofeiDdBXrV5Xg/qmqnPBEFRTf5uNq43oMa7JasvxkmaklH57B/uEVDZMa&#10;L72VemCekbOVf5RqJLfgoPITDk0CVSW5iBgQTZa+QbOvmRERC5LjzI0m9//K8sfLsyWyLOg0nWUf&#10;p/N0iopp1qBWB9F58hk6kgWaWuNyzN4bzPcdulHu0e/QGdB3lW3CF3ERjCPh1xvJoRhH53y2uJul&#10;GOIYyz6lc7SxfPJ62ljnvwhoSDAKalHEyC277JzvU8eUcJkDJcutVCpsQmCjLLkwFLytpRdD8d+y&#10;lA65GsKpvmDwJAFiDyVYvjt2kZnFCPMI5RXRW+jbyBm+lXjfjjn/zCz2DaLCWfBPuFQK2oLCYFFS&#10;g/3xN3/IRzkxSkmLfVhQ9/3MrKBEfdUodGja0bCjcRwNfW42gEgznDLDo4kHrFejWVloXnBE1uEW&#10;DDHN8a6C+tHc+H4acMS4WK9jEramYX6n94aH0iOvh+6FWTOo4lHPRxg7lOVvxOlze5bXZw+VjMoF&#10;XnsWB7qxraP2wwiGufl1H7NefxSrnwAAAP//AwBQSwMEFAAGAAgAAAAhAOGS1R/fAAAACgEAAA8A&#10;AABkcnMvZG93bnJldi54bWxMj81OwzAQhO9IvIO1SFwQdRJBf0KcClq4waGl6nkbmyQiXke206Rv&#10;z3KC486OZr4p1pPtxNn40DpSkM4SEIYqp1uqFRw+3+6XIEJE0tg5MgouJsC6vL4qMNdupJ0572Mt&#10;OIRCjgqaGPtcylA1xmKYud4Q/76ctxj59LXUHkcOt53MkmQuLbbEDQ32ZtOY6ns/WAXzrR/GHW3u&#10;tofXd/zo6+z4cjkqdXszPT+BiGaKf2b4xWd0KJnp5AbSQXQKsgVPiQoe08UKBBuWq5SVEysPrMiy&#10;kP8nlD8AAAD//wMAUEsBAi0AFAAGAAgAAAAhALaDOJL+AAAA4QEAABMAAAAAAAAAAAAAAAAAAAAA&#10;AFtDb250ZW50X1R5cGVzXS54bWxQSwECLQAUAAYACAAAACEAOP0h/9YAAACUAQAACwAAAAAAAAAA&#10;AAAAAAAvAQAAX3JlbHMvLnJlbHNQSwECLQAUAAYACAAAACEAaNdMRjcCAABwBAAADgAAAAAAAAAA&#10;AAAAAAAuAgAAZHJzL2Uyb0RvYy54bWxQSwECLQAUAAYACAAAACEA4ZLVH98AAAAKAQAADwAAAAAA&#10;AAAAAAAAAACRBAAAZHJzL2Rvd25yZXYueG1sUEsFBgAAAAAEAAQA8wAAAJ0FAAAAAA==&#10;" stroked="f">
                <v:textbox inset="0,0,0,0">
                  <w:txbxContent>
                    <w:p w14:paraId="7F2A2F47" w14:textId="252FBA28" w:rsidR="00C0212E" w:rsidRPr="00A122B3" w:rsidRDefault="00C0212E" w:rsidP="00EE5868">
                      <w:pPr>
                        <w:pStyle w:val="Caption"/>
                        <w:rPr>
                          <w:noProof/>
                          <w:sz w:val="22"/>
                          <w:szCs w:val="22"/>
                        </w:rPr>
                      </w:pPr>
                      <w:bookmarkStart w:id="38" w:name="_Toc192321093"/>
                      <w:r>
                        <w:t xml:space="preserve">Figure </w:t>
                      </w:r>
                      <w:r>
                        <w:rPr>
                          <w:noProof/>
                        </w:rPr>
                        <w:fldChar w:fldCharType="begin"/>
                      </w:r>
                      <w:r>
                        <w:rPr>
                          <w:noProof/>
                        </w:rPr>
                        <w:instrText xml:space="preserve"> SEQ Figure \* ARABIC </w:instrText>
                      </w:r>
                      <w:r>
                        <w:rPr>
                          <w:noProof/>
                        </w:rPr>
                        <w:fldChar w:fldCharType="separate"/>
                      </w:r>
                      <w:r w:rsidR="00266CA3">
                        <w:rPr>
                          <w:noProof/>
                        </w:rPr>
                        <w:t>46</w:t>
                      </w:r>
                      <w:r>
                        <w:rPr>
                          <w:noProof/>
                        </w:rPr>
                        <w:fldChar w:fldCharType="end"/>
                      </w:r>
                      <w:r>
                        <w:t>: VSWR after adding feeding network</w:t>
                      </w:r>
                      <w:bookmarkEnd w:id="38"/>
                    </w:p>
                  </w:txbxContent>
                </v:textbox>
                <w10:wrap type="topAndBottom"/>
              </v:shape>
            </w:pict>
          </mc:Fallback>
        </mc:AlternateContent>
      </w:r>
      <w:r w:rsidR="00721514">
        <w:rPr>
          <w:rFonts w:asciiTheme="majorBidi" w:hAnsiTheme="majorBidi" w:cstheme="majorBidi"/>
        </w:rPr>
        <w:t>From figure</w:t>
      </w:r>
      <w:r w:rsidR="00F55D6B">
        <w:rPr>
          <w:rFonts w:asciiTheme="majorBidi" w:hAnsiTheme="majorBidi" w:cstheme="majorBidi"/>
        </w:rPr>
        <w:t xml:space="preserve"> 45,</w:t>
      </w:r>
      <w:r w:rsidR="00721514">
        <w:rPr>
          <w:rFonts w:asciiTheme="majorBidi" w:hAnsiTheme="majorBidi" w:cstheme="majorBidi"/>
        </w:rPr>
        <w:t xml:space="preserve"> we enhanced bandwidth </w:t>
      </w:r>
      <w:r w:rsidR="0064395F">
        <w:rPr>
          <w:rFonts w:asciiTheme="majorBidi" w:hAnsiTheme="majorBidi" w:cstheme="majorBidi"/>
        </w:rPr>
        <w:t xml:space="preserve">to be </w:t>
      </w:r>
      <w:proofErr w:type="gramStart"/>
      <w:r w:rsidR="0064395F">
        <w:rPr>
          <w:rFonts w:asciiTheme="majorBidi" w:hAnsiTheme="majorBidi" w:cstheme="majorBidi"/>
        </w:rPr>
        <w:t>more wide</w:t>
      </w:r>
      <w:proofErr w:type="gramEnd"/>
      <w:r w:rsidR="0064395F">
        <w:rPr>
          <w:rFonts w:asciiTheme="majorBidi" w:hAnsiTheme="majorBidi" w:cstheme="majorBidi"/>
        </w:rPr>
        <w:t xml:space="preserve"> from 19.</w:t>
      </w:r>
      <w:r w:rsidR="006B0468">
        <w:rPr>
          <w:rFonts w:asciiTheme="majorBidi" w:hAnsiTheme="majorBidi" w:cstheme="majorBidi"/>
        </w:rPr>
        <w:t>9</w:t>
      </w:r>
      <w:r w:rsidR="00651238">
        <w:rPr>
          <w:rFonts w:asciiTheme="majorBidi" w:hAnsiTheme="majorBidi" w:cstheme="majorBidi"/>
        </w:rPr>
        <w:t>6</w:t>
      </w:r>
      <w:r w:rsidR="0064395F">
        <w:rPr>
          <w:rFonts w:asciiTheme="majorBidi" w:hAnsiTheme="majorBidi" w:cstheme="majorBidi"/>
        </w:rPr>
        <w:t xml:space="preserve"> GHz to 20.</w:t>
      </w:r>
      <w:r w:rsidR="00926D3E">
        <w:rPr>
          <w:rFonts w:asciiTheme="majorBidi" w:hAnsiTheme="majorBidi" w:cstheme="majorBidi"/>
        </w:rPr>
        <w:t>11</w:t>
      </w:r>
      <w:r w:rsidR="0064395F">
        <w:rPr>
          <w:rFonts w:asciiTheme="majorBidi" w:hAnsiTheme="majorBidi" w:cstheme="majorBidi"/>
        </w:rPr>
        <w:t xml:space="preserve"> GHz</w:t>
      </w:r>
      <w:r w:rsidR="002E51BA">
        <w:rPr>
          <w:rFonts w:asciiTheme="majorBidi" w:hAnsiTheme="majorBidi" w:cstheme="majorBidi"/>
        </w:rPr>
        <w:t xml:space="preserve"> with BW= </w:t>
      </w:r>
      <w:r w:rsidR="006B0468">
        <w:rPr>
          <w:rFonts w:asciiTheme="majorBidi" w:hAnsiTheme="majorBidi" w:cstheme="majorBidi"/>
        </w:rPr>
        <w:t>1</w:t>
      </w:r>
      <w:r w:rsidR="003D5D2C">
        <w:rPr>
          <w:rFonts w:asciiTheme="majorBidi" w:hAnsiTheme="majorBidi" w:cstheme="majorBidi"/>
        </w:rPr>
        <w:t>5</w:t>
      </w:r>
      <w:r w:rsidR="006B0468">
        <w:rPr>
          <w:rFonts w:asciiTheme="majorBidi" w:hAnsiTheme="majorBidi" w:cstheme="majorBidi"/>
        </w:rPr>
        <w:t>0MHz.</w:t>
      </w:r>
    </w:p>
    <w:p w14:paraId="140AE9EB" w14:textId="48C0F0C6" w:rsidR="000E1FA8" w:rsidRDefault="005D5E45" w:rsidP="00CF79A2">
      <w:pPr>
        <w:rPr>
          <w:rFonts w:asciiTheme="majorBidi" w:hAnsiTheme="majorBidi" w:cstheme="majorBidi"/>
        </w:rPr>
      </w:pPr>
      <w:r>
        <w:rPr>
          <w:rFonts w:asciiTheme="majorBidi" w:hAnsiTheme="majorBidi" w:cstheme="majorBidi"/>
        </w:rPr>
        <w:t>As shown in figure 4</w:t>
      </w:r>
      <w:r w:rsidR="007748E6">
        <w:rPr>
          <w:rFonts w:asciiTheme="majorBidi" w:hAnsiTheme="majorBidi" w:cstheme="majorBidi"/>
        </w:rPr>
        <w:t>6</w:t>
      </w:r>
      <w:r>
        <w:rPr>
          <w:rFonts w:asciiTheme="majorBidi" w:hAnsiTheme="majorBidi" w:cstheme="majorBidi"/>
        </w:rPr>
        <w:t>, The VSWR at frequency 20Ghz equals to 1.33.</w:t>
      </w:r>
    </w:p>
    <w:p w14:paraId="3C964A98" w14:textId="08FAA01C" w:rsidR="000E1FA8" w:rsidRDefault="000E1FA8" w:rsidP="00CF79A2">
      <w:pPr>
        <w:rPr>
          <w:rFonts w:asciiTheme="majorBidi" w:hAnsiTheme="majorBidi" w:cstheme="majorBidi"/>
        </w:rPr>
      </w:pPr>
    </w:p>
    <w:p w14:paraId="30DE444E" w14:textId="73F76522" w:rsidR="007B1933" w:rsidRDefault="007B1933" w:rsidP="00CF79A2">
      <w:pPr>
        <w:rPr>
          <w:rFonts w:asciiTheme="majorBidi" w:hAnsiTheme="majorBidi" w:cstheme="majorBidi"/>
        </w:rPr>
      </w:pPr>
    </w:p>
    <w:p w14:paraId="6B5712D9" w14:textId="0D1D9012" w:rsidR="007B1933" w:rsidRDefault="00A47D39" w:rsidP="00472D5B">
      <w:pPr>
        <w:pStyle w:val="Heading3"/>
      </w:pPr>
      <w:bookmarkStart w:id="24" w:name="_Toc192321071"/>
      <w:r>
        <w:rPr>
          <w:noProof/>
        </w:rPr>
        <w:lastRenderedPageBreak/>
        <w:drawing>
          <wp:anchor distT="0" distB="0" distL="114300" distR="114300" simplePos="0" relativeHeight="251616256" behindDoc="0" locked="0" layoutInCell="1" allowOverlap="1" wp14:anchorId="56EBBDCD" wp14:editId="08FCC10F">
            <wp:simplePos x="0" y="0"/>
            <wp:positionH relativeFrom="column">
              <wp:posOffset>190500</wp:posOffset>
            </wp:positionH>
            <wp:positionV relativeFrom="paragraph">
              <wp:posOffset>329565</wp:posOffset>
            </wp:positionV>
            <wp:extent cx="5486400" cy="2766695"/>
            <wp:effectExtent l="19050" t="19050" r="19050" b="14605"/>
            <wp:wrapTopAndBottom/>
            <wp:docPr id="770982162"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62" name="Picture 60" descr="A graph with red lines&#10;&#10;Description automatically generated"/>
                    <pic:cNvPicPr>
                      <a:picLocks noChangeAspect="1" noChangeArrowheads="1"/>
                    </pic:cNvPicPr>
                  </pic:nvPicPr>
                  <pic:blipFill>
                    <a:blip r:embed="rId34"/>
                    <a:stretch>
                      <a:fillRect/>
                    </a:stretch>
                  </pic:blipFill>
                  <pic:spPr bwMode="auto">
                    <a:xfrm>
                      <a:off x="0" y="0"/>
                      <a:ext cx="5486400" cy="27666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72D5B">
        <w:rPr>
          <w:noProof/>
        </w:rPr>
        <mc:AlternateContent>
          <mc:Choice Requires="wps">
            <w:drawing>
              <wp:anchor distT="0" distB="0" distL="114300" distR="114300" simplePos="0" relativeHeight="251618304" behindDoc="0" locked="0" layoutInCell="1" allowOverlap="1" wp14:anchorId="761FAB17" wp14:editId="422CAF0C">
                <wp:simplePos x="0" y="0"/>
                <wp:positionH relativeFrom="column">
                  <wp:posOffset>198120</wp:posOffset>
                </wp:positionH>
                <wp:positionV relativeFrom="paragraph">
                  <wp:posOffset>3145155</wp:posOffset>
                </wp:positionV>
                <wp:extent cx="5486400" cy="635"/>
                <wp:effectExtent l="0" t="0" r="0" b="0"/>
                <wp:wrapTopAndBottom/>
                <wp:docPr id="1777558488"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7EB3D7" w14:textId="219D9EEC" w:rsidR="00C0212E" w:rsidRPr="006C5C64" w:rsidRDefault="00C0212E" w:rsidP="00EE5868">
                            <w:pPr>
                              <w:pStyle w:val="Caption"/>
                              <w:rPr>
                                <w:noProof/>
                                <w:sz w:val="22"/>
                                <w:szCs w:val="22"/>
                              </w:rPr>
                            </w:pPr>
                            <w:bookmarkStart w:id="25" w:name="_Toc19232109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FAB17" id="_x0000_s1035" type="#_x0000_t202" style="position:absolute;margin-left:15.6pt;margin-top:247.65pt;width:6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EsNQIAAG0EAAAOAAAAZHJzL2Uyb0RvYy54bWysVE2P2yAQvVfqf0DcGyfbfNWKs0qzSlUp&#10;2l0pqfZMMI6RgKFAYqe/vgOOs+22p6oXPMwMA++9GS/uW63IWTgvwRR0NBhSIgyHUppjQb/tNx/m&#10;lPjATMkUGFHQi/D0fvn+3aKxubiDGlQpHMEixueNLWgdgs2zzPNaaOYHYIXBYAVOs4Bbd8xKxxqs&#10;rlV2NxxOswZcaR1w4T16H7ogXab6VSV4eKoqLwJRBcW3hbS6tB7imi0XLD86ZmvJr89g//AKzaTB&#10;S2+lHlhg5OTkH6W05A48VGHAQWdQVZKLhAHRjIZv0OxqZkXCguR4e6PJ/7+y/PH87IgsUbvZbDaZ&#10;zMdzVMwwjVrtRRvIZ2jJKNLUWJ9j9s5ifmjRjUd6v0dnRN9WTscv4iIYR8IvN5JjMY7OyXg+HQ8x&#10;xDE2/TiJNbLXo9b58EWAJtEoqEMFE7HsvPWhS+1T4k0elCw3Uqm4iYG1cuTMUO2mlkFci/+WpUzM&#10;NRBPdQWjJ4v4OhzRCu2hTbR86jEeoLwgdAddD3nLNxLv2zIfnpnDpkFIOAjhCZdKQVNQuFqU1OB+&#10;/M0f81FLjFLSYBMW1H8/MScoUV8Nqhw7tjdcbxx6w5z0GhDpCEfM8mTiARdUb1YO9AvOxyregiFm&#10;ON5V0NCb69CNAs4XF6tVSsK+tCxszc7yWLrndd++MGevqgQU8xH69mT5G3G63CSPXZ0CMp2Ui7x2&#10;LF7pxp5O2l/nLw7Nr/uU9fqXWP4EAAD//wMAUEsDBBQABgAIAAAAIQA6zA5o4QAAAAoBAAAPAAAA&#10;ZHJzL2Rvd25yZXYueG1sTI+xTsMwEIZ3JN7BOiQWRJ02adWmcaqqggGWitCFzY2vcUp8jmynDW+P&#10;YYHx/vv033fFZjQdu6DzrSUB00kCDKm2qqVGwOH9+XEJzAdJSnaWUMAXetiUtzeFzJW90hteqtCw&#10;WEI+lwJ0CH3Oua81GukntkeKu5N1RoY4uoYrJ6+x3HR8liQLbmRL8YKWPe401p/VYATss4+9fhhO&#10;T6/bLHUvh2G3ODeVEPd343YNLOAY/mD40Y/qUEanox1IedYJSKezSArIVvMUWASWq3lMjr9JBrws&#10;+P8Xym8AAAD//wMAUEsBAi0AFAAGAAgAAAAhALaDOJL+AAAA4QEAABMAAAAAAAAAAAAAAAAAAAAA&#10;AFtDb250ZW50X1R5cGVzXS54bWxQSwECLQAUAAYACAAAACEAOP0h/9YAAACUAQAACwAAAAAAAAAA&#10;AAAAAAAvAQAAX3JlbHMvLnJlbHNQSwECLQAUAAYACAAAACEALzOBLDUCAABtBAAADgAAAAAAAAAA&#10;AAAAAAAuAgAAZHJzL2Uyb0RvYy54bWxQSwECLQAUAAYACAAAACEAOswOaOEAAAAKAQAADwAAAAAA&#10;AAAAAAAAAACPBAAAZHJzL2Rvd25yZXYueG1sUEsFBgAAAAAEAAQA8wAAAJ0FAAAAAA==&#10;" stroked="f">
                <v:textbox style="mso-fit-shape-to-text:t" inset="0,0,0,0">
                  <w:txbxContent>
                    <w:p w14:paraId="7B7EB3D7" w14:textId="219D9EEC" w:rsidR="00C0212E" w:rsidRPr="006C5C64" w:rsidRDefault="00C0212E" w:rsidP="00EE5868">
                      <w:pPr>
                        <w:pStyle w:val="Caption"/>
                        <w:rPr>
                          <w:noProof/>
                          <w:sz w:val="22"/>
                          <w:szCs w:val="22"/>
                        </w:rPr>
                      </w:pPr>
                      <w:bookmarkStart w:id="41" w:name="_Toc192321094"/>
                      <w:r>
                        <w:t xml:space="preserve">Figure </w:t>
                      </w:r>
                      <w:r>
                        <w:rPr>
                          <w:noProof/>
                        </w:rPr>
                        <w:fldChar w:fldCharType="begin"/>
                      </w:r>
                      <w:r>
                        <w:rPr>
                          <w:noProof/>
                        </w:rPr>
                        <w:instrText xml:space="preserve"> SEQ Figure \* ARABIC </w:instrText>
                      </w:r>
                      <w:r>
                        <w:rPr>
                          <w:noProof/>
                        </w:rPr>
                        <w:fldChar w:fldCharType="separate"/>
                      </w:r>
                      <w:r w:rsidR="00266CA3">
                        <w:rPr>
                          <w:noProof/>
                        </w:rPr>
                        <w:t>47</w:t>
                      </w:r>
                      <w:r>
                        <w:rPr>
                          <w:noProof/>
                        </w:rPr>
                        <w:fldChar w:fldCharType="end"/>
                      </w:r>
                      <w:r>
                        <w:t>: Zin after adding T-section transmission line</w:t>
                      </w:r>
                      <w:bookmarkEnd w:id="41"/>
                    </w:p>
                  </w:txbxContent>
                </v:textbox>
                <w10:wrap type="topAndBottom"/>
              </v:shape>
            </w:pict>
          </mc:Fallback>
        </mc:AlternateContent>
      </w:r>
      <w:r w:rsidR="00472D5B">
        <w:t>Zin:</w:t>
      </w:r>
      <w:bookmarkEnd w:id="24"/>
    </w:p>
    <w:p w14:paraId="6F1AAE8B" w14:textId="2AC169AB" w:rsidR="005408A8" w:rsidRDefault="005408A8" w:rsidP="005408A8">
      <w:r>
        <w:t>As shown in</w:t>
      </w:r>
      <w:r w:rsidR="007748E6">
        <w:t xml:space="preserve"> figure 47</w:t>
      </w:r>
      <w:r w:rsidR="007748E6">
        <w:rPr>
          <w:rStyle w:val="Strong"/>
        </w:rPr>
        <w:t>,</w:t>
      </w:r>
      <w:r>
        <w:t xml:space="preserve"> the input</w:t>
      </w:r>
      <w:r>
        <w:rPr>
          <w:rStyle w:val="Strong"/>
        </w:rPr>
        <w:t xml:space="preserve">.53 + j22.02 </w:t>
      </w:r>
      <w:r>
        <w:rPr>
          <w:rStyle w:val="katex"/>
          <w:b/>
          <w:bCs/>
        </w:rPr>
        <w:t>Ω</w:t>
      </w:r>
      <w:r>
        <w:t xml:space="preserve">. The resistive component </w:t>
      </w:r>
      <w:r>
        <w:rPr>
          <w:rStyle w:val="Strong"/>
        </w:rPr>
        <w:t xml:space="preserve">53.53 </w:t>
      </w:r>
      <w:r>
        <w:rPr>
          <w:rStyle w:val="katex"/>
          <w:b/>
          <w:bCs/>
        </w:rPr>
        <w:t>Ω</w:t>
      </w:r>
      <w:r>
        <w:t xml:space="preserve"> indicates a good match to the standard </w:t>
      </w:r>
      <w:r>
        <w:rPr>
          <w:rStyle w:val="katex"/>
        </w:rPr>
        <w:t>50</w:t>
      </w:r>
      <w:r>
        <w:t xml:space="preserve"> </w:t>
      </w:r>
      <w:r>
        <w:rPr>
          <w:rStyle w:val="katex"/>
          <w:b/>
          <w:bCs/>
        </w:rPr>
        <w:t>Ω</w:t>
      </w:r>
      <w:r>
        <w:t xml:space="preserve"> feed line, minimizing reflection losses. However, the reactive component </w:t>
      </w:r>
      <w:r>
        <w:rPr>
          <w:rStyle w:val="Strong"/>
        </w:rPr>
        <w:t xml:space="preserve">+j22.02 </w:t>
      </w:r>
      <w:r>
        <w:rPr>
          <w:rStyle w:val="katex"/>
          <w:b/>
          <w:bCs/>
        </w:rPr>
        <w:t>Ω</w:t>
      </w:r>
      <w:r>
        <w:t xml:space="preserve"> suggests the presence of inductive reactance, which could lead to impedance mismatch if not compensated. Proper matching techniques, such as using a matching network or adjusting the antenna geometry, may be required to achieve a purely resistive impedance for optimal power transfer.</w:t>
      </w:r>
    </w:p>
    <w:p w14:paraId="52932634" w14:textId="4F59D20B" w:rsidR="007B1933" w:rsidRDefault="007B1933" w:rsidP="00CF79A2">
      <w:pPr>
        <w:rPr>
          <w:rFonts w:asciiTheme="majorBidi" w:hAnsiTheme="majorBidi" w:cstheme="majorBidi"/>
        </w:rPr>
      </w:pPr>
    </w:p>
    <w:p w14:paraId="0C111DFB" w14:textId="6422C5C1" w:rsidR="00472D5B" w:rsidRDefault="00472D5B" w:rsidP="00CF79A2">
      <w:pPr>
        <w:rPr>
          <w:rFonts w:asciiTheme="majorBidi" w:hAnsiTheme="majorBidi" w:cstheme="majorBidi"/>
        </w:rPr>
      </w:pPr>
    </w:p>
    <w:p w14:paraId="5601714F" w14:textId="3F104E8F" w:rsidR="00472D5B" w:rsidRDefault="00472D5B">
      <w:pPr>
        <w:rPr>
          <w:rFonts w:asciiTheme="majorBidi" w:hAnsiTheme="majorBidi" w:cstheme="majorBidi"/>
        </w:rPr>
      </w:pPr>
      <w:r>
        <w:rPr>
          <w:rFonts w:asciiTheme="majorBidi" w:hAnsiTheme="majorBidi" w:cstheme="majorBidi"/>
        </w:rPr>
        <w:br w:type="page"/>
      </w:r>
    </w:p>
    <w:bookmarkStart w:id="26" w:name="_Toc192321072"/>
    <w:p w14:paraId="241DE8FE" w14:textId="04907F33" w:rsidR="0064153E" w:rsidRDefault="00690001" w:rsidP="0064153E">
      <w:pPr>
        <w:pStyle w:val="Heading3"/>
      </w:pPr>
      <w:r>
        <w:rPr>
          <w:noProof/>
        </w:rPr>
        <w:lastRenderedPageBreak/>
        <mc:AlternateContent>
          <mc:Choice Requires="wps">
            <w:drawing>
              <wp:anchor distT="0" distB="0" distL="114300" distR="114300" simplePos="0" relativeHeight="251753472" behindDoc="0" locked="0" layoutInCell="1" allowOverlap="1" wp14:anchorId="15CC69E9" wp14:editId="39C45C71">
                <wp:simplePos x="0" y="0"/>
                <wp:positionH relativeFrom="column">
                  <wp:posOffset>-602810</wp:posOffset>
                </wp:positionH>
                <wp:positionV relativeFrom="paragraph">
                  <wp:posOffset>3188335</wp:posOffset>
                </wp:positionV>
                <wp:extent cx="3575050" cy="635"/>
                <wp:effectExtent l="0" t="0" r="6350" b="5715"/>
                <wp:wrapThrough wrapText="bothSides">
                  <wp:wrapPolygon edited="0">
                    <wp:start x="0" y="0"/>
                    <wp:lineTo x="0" y="20496"/>
                    <wp:lineTo x="21523" y="20496"/>
                    <wp:lineTo x="21523" y="0"/>
                    <wp:lineTo x="0" y="0"/>
                  </wp:wrapPolygon>
                </wp:wrapThrough>
                <wp:docPr id="2121623535" name="Text Box 2121623535"/>
                <wp:cNvGraphicFramePr/>
                <a:graphic xmlns:a="http://schemas.openxmlformats.org/drawingml/2006/main">
                  <a:graphicData uri="http://schemas.microsoft.com/office/word/2010/wordprocessingShape">
                    <wps:wsp>
                      <wps:cNvSpPr txBox="1"/>
                      <wps:spPr>
                        <a:xfrm>
                          <a:off x="0" y="0"/>
                          <a:ext cx="3575050" cy="635"/>
                        </a:xfrm>
                        <a:prstGeom prst="rect">
                          <a:avLst/>
                        </a:prstGeom>
                        <a:solidFill>
                          <a:prstClr val="white"/>
                        </a:solidFill>
                        <a:ln>
                          <a:noFill/>
                        </a:ln>
                      </wps:spPr>
                      <wps:txbx>
                        <w:txbxContent>
                          <w:p w14:paraId="5E9CE02D" w14:textId="2498CCB5" w:rsidR="00C0212E" w:rsidRPr="00201D42" w:rsidRDefault="00C0212E" w:rsidP="00282DE6">
                            <w:pPr>
                              <w:pStyle w:val="Caption"/>
                              <w:rPr>
                                <w:noProof/>
                                <w:sz w:val="26"/>
                                <w:szCs w:val="26"/>
                              </w:rPr>
                            </w:pPr>
                            <w:bookmarkStart w:id="27" w:name="_Toc19232109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C69E9" id="Text Box 2121623535" o:spid="_x0000_s1036" type="#_x0000_t202" style="position:absolute;margin-left:-47.45pt;margin-top:251.05pt;width:281.5pt;height:.0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fWNwIAAHcEAAAOAAAAZHJzL2Uyb0RvYy54bWysVE1v2zAMvQ/YfxB0X5wPJBuMOEWWIsOA&#10;oC2QFD0rshwLkERNUmJ3v36UbCddt9Owi0KR1KP5HpnlXasVuQjnJZiCTkZjSoThUEpzKujzYfvp&#10;CyU+MFMyBUYU9FV4erf6+GHZ2FxMoQZVCkcQxPi8sQWtQ7B5lnleC838CKwwGKzAaRbw6k5Z6ViD&#10;6Fpl0/F4kTXgSuuAC+/Re98F6SrhV5Xg4bGqvAhEFRS/LaTTpfMYz2y1ZPnJMVtL3n8G+4ev0Ewa&#10;LHqFumeBkbOTf0BpyR14qMKIg86gqiQXqQfsZjJ+182+ZlakXpAcb680+f8Hyx8uT47IsqDTyXSy&#10;mM7mszklhmnU6iDaQL5CS96EkK/G+hyf7S0+DC3GUffIY/R7dEYa2srp+IsNEowj869XtiMqR+ds&#10;/nk+nmOIY2yBZREjuz21zodvAjSJRkEdSpkYZpedD13qkBIreVCy3Eql4iUGNsqRC0PZm1oG0YP/&#10;lqVMzDUQX3WA0ZPd+ohWaI9t4meShiW6jlC+Yu8Oumnylm8lFtwxH56Yw/HBnnAlwiMelYKmoNBb&#10;lNTgfv7NH/NRVYxS0uA4FtT/ODMnKFHfDeodZ3cw3GAcB8Oc9Qaw1Qkum+XJxAcuqMGsHOgX3JR1&#10;rIIhZjjWKmgYzE3olgI3jYv1OiXhhFoWdmZveYQeiD20L8zZXpaAaj7AMKgsf6dOl5v0setzQKqT&#10;dDcWe75xupP4/SbG9Xl7T1m3/4vVLwAAAP//AwBQSwMEFAAGAAgAAAAhAG5y88LhAAAACwEAAA8A&#10;AABkcnMvZG93bnJldi54bWxMjz1PwzAQhnck/oN1SCyodRpC1IY4VVXBAEtF6MLmxtc4EJ8j22nD&#10;v8d0ge0+Hr33XLmeTM9O6HxnScBingBDaqzqqBWwf3+eLYH5IEnJ3hIK+EYP6+r6qpSFsmd6w1Md&#10;WhZDyBdSgA5hKDj3jUYj/dwOSHF3tM7IEFvXcuXkOYabnqdJknMjO4oXtBxwq7H5qkcjYJd97PTd&#10;eHx63WT37mU/bvPPthbi9mbaPAILOIU/GH71ozpU0elgR1Ke9QJmq2wVUQEPSboAFoksX8bicJmk&#10;wKuS//+h+gEAAP//AwBQSwECLQAUAAYACAAAACEAtoM4kv4AAADhAQAAEwAAAAAAAAAAAAAAAAAA&#10;AAAAW0NvbnRlbnRfVHlwZXNdLnhtbFBLAQItABQABgAIAAAAIQA4/SH/1gAAAJQBAAALAAAAAAAA&#10;AAAAAAAAAC8BAABfcmVscy8ucmVsc1BLAQItABQABgAIAAAAIQDEhjfWNwIAAHcEAAAOAAAAAAAA&#10;AAAAAAAAAC4CAABkcnMvZTJvRG9jLnhtbFBLAQItABQABgAIAAAAIQBucvPC4QAAAAsBAAAPAAAA&#10;AAAAAAAAAAAAAJEEAABkcnMvZG93bnJldi54bWxQSwUGAAAAAAQABADzAAAAnwUAAAAA&#10;" stroked="f">
                <v:textbox style="mso-fit-shape-to-text:t" inset="0,0,0,0">
                  <w:txbxContent>
                    <w:p w14:paraId="5E9CE02D" w14:textId="2498CCB5" w:rsidR="00C0212E" w:rsidRPr="00201D42" w:rsidRDefault="00C0212E" w:rsidP="00282DE6">
                      <w:pPr>
                        <w:pStyle w:val="Caption"/>
                        <w:rPr>
                          <w:noProof/>
                          <w:sz w:val="26"/>
                          <w:szCs w:val="26"/>
                        </w:rPr>
                      </w:pPr>
                      <w:bookmarkStart w:id="44" w:name="_Toc19232109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48</w:t>
                      </w:r>
                      <w:r w:rsidR="000160DE">
                        <w:rPr>
                          <w:noProof/>
                        </w:rPr>
                        <w:fldChar w:fldCharType="end"/>
                      </w:r>
                      <w:r>
                        <w:t xml:space="preserve"> </w:t>
                      </w:r>
                      <w:r w:rsidRPr="00D1619F">
                        <w:t>Radiation Pattern at 20GHz in XZ Plane</w:t>
                      </w:r>
                      <w:bookmarkEnd w:id="44"/>
                    </w:p>
                  </w:txbxContent>
                </v:textbox>
                <w10:wrap type="through"/>
              </v:shape>
            </w:pict>
          </mc:Fallback>
        </mc:AlternateContent>
      </w:r>
      <w:r w:rsidR="00B5714F">
        <w:rPr>
          <w:rFonts w:asciiTheme="majorBidi" w:hAnsiTheme="majorBidi"/>
          <w:noProof/>
        </w:rPr>
        <w:drawing>
          <wp:anchor distT="0" distB="0" distL="114300" distR="114300" simplePos="0" relativeHeight="251749376" behindDoc="0" locked="0" layoutInCell="1" allowOverlap="1" wp14:anchorId="67A607F2" wp14:editId="6238A496">
            <wp:simplePos x="0" y="0"/>
            <wp:positionH relativeFrom="column">
              <wp:posOffset>-228600</wp:posOffset>
            </wp:positionH>
            <wp:positionV relativeFrom="paragraph">
              <wp:posOffset>398145</wp:posOffset>
            </wp:positionV>
            <wp:extent cx="3252470" cy="2728595"/>
            <wp:effectExtent l="19050" t="19050" r="24130" b="14605"/>
            <wp:wrapThrough wrapText="bothSides">
              <wp:wrapPolygon edited="0">
                <wp:start x="-127" y="-151"/>
                <wp:lineTo x="-127" y="21565"/>
                <wp:lineTo x="21634" y="21565"/>
                <wp:lineTo x="21634" y="-151"/>
                <wp:lineTo x="-127" y="-151"/>
              </wp:wrapPolygon>
            </wp:wrapThrough>
            <wp:docPr id="2121623531" name="Picture 212162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3" name="Radiation pattern  XZ.png"/>
                    <pic:cNvPicPr/>
                  </pic:nvPicPr>
                  <pic:blipFill rotWithShape="1">
                    <a:blip r:embed="rId35"/>
                    <a:srcRect l="10426" r="23736"/>
                    <a:stretch/>
                  </pic:blipFill>
                  <pic:spPr bwMode="auto">
                    <a:xfrm>
                      <a:off x="0" y="0"/>
                      <a:ext cx="325247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BA0">
        <w:rPr>
          <w:noProof/>
        </w:rPr>
        <mc:AlternateContent>
          <mc:Choice Requires="wps">
            <w:drawing>
              <wp:anchor distT="0" distB="0" distL="114300" distR="114300" simplePos="0" relativeHeight="251735040" behindDoc="0" locked="0" layoutInCell="1" allowOverlap="1" wp14:anchorId="48D41FFA" wp14:editId="6E394641">
                <wp:simplePos x="0" y="0"/>
                <wp:positionH relativeFrom="column">
                  <wp:posOffset>2444750</wp:posOffset>
                </wp:positionH>
                <wp:positionV relativeFrom="paragraph">
                  <wp:posOffset>3162789</wp:posOffset>
                </wp:positionV>
                <wp:extent cx="3619500" cy="635"/>
                <wp:effectExtent l="0" t="0" r="0" b="5715"/>
                <wp:wrapThrough wrapText="bothSides">
                  <wp:wrapPolygon edited="0">
                    <wp:start x="0" y="0"/>
                    <wp:lineTo x="0" y="20496"/>
                    <wp:lineTo x="21486" y="20496"/>
                    <wp:lineTo x="21486" y="0"/>
                    <wp:lineTo x="0" y="0"/>
                  </wp:wrapPolygon>
                </wp:wrapThrough>
                <wp:docPr id="2121623525" name="Text Box 2121623525"/>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2B121A7D" w14:textId="25E64D9E" w:rsidR="00C0212E" w:rsidRPr="00297429" w:rsidRDefault="00C0212E" w:rsidP="0064153E">
                            <w:pPr>
                              <w:pStyle w:val="Caption"/>
                              <w:rPr>
                                <w:rFonts w:asciiTheme="majorBidi" w:hAnsiTheme="majorBidi"/>
                                <w:noProof/>
                                <w:sz w:val="26"/>
                                <w:szCs w:val="26"/>
                              </w:rPr>
                            </w:pPr>
                            <w:bookmarkStart w:id="28" w:name="_Toc19232109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D41FFA" id="Text Box 2121623525" o:spid="_x0000_s1037" type="#_x0000_t202" style="position:absolute;margin-left:192.5pt;margin-top:249.05pt;width:285pt;height:.0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oM1NwIAAHcEAAAOAAAAZHJzL2Uyb0RvYy54bWysVMFu2zAMvQ/YPwi6L44dJNiMOEWWIsOA&#10;oC2QFD0rshwLkEVNUmJ3Xz9KtpOu22nYRaZI6kl8j/TyrmsUuQjrJOiCppMpJUJzKKU+FfT5sP30&#10;mRLnmS6ZAi0K+iocvVt9/LBsTS4yqEGVwhIE0S5vTUFr702eJI7XomFuAkZoDFZgG+Zxa09JaVmL&#10;6I1Ksul0kbRgS2OBC+fQe98H6SriV5Xg/rGqnPBEFRTf5uNq43oMa7JasvxkmaklH57B/uEVDZMa&#10;L71C3TPPyNnKP6AayS04qPyEQ5NAVUkuYg1YTTp9V82+ZkbEWpAcZ640uf8Hyx8uT5bIsqBZmqWL&#10;bDbP5pRo1qBWB9F58hU68iaEfLXG5Xhsb/Cg7zCOugceg9+hM9DQVbYJXyyQYByZf72yHVA5OmeL&#10;9Mt8iiGOscVsHjCS21Fjnf8moCHBKKhFKSPD7LJzvk8dU8JNDpQst1KpsAmBjbLkwlD2tpZeDOC/&#10;ZSkdcjWEUz1g8CS3OoLlu2MX+UmvRR6hfMXaLfTd5AzfSrxwx5x/YhbbB2vCkfCPuFQK2oLCYFFS&#10;g/35N3/IR1UxSkmL7VhQ9+PMrKBEfdeod+jd0bCjcRwNfW42gKWmOGyGRxMPWK9Gs7LQvOCkrMMt&#10;GGKa410F9aO58f1Q4KRxsV7HJOxQw/xO7w0P0COxh+6FWTPI4lHNBxgbleXv1Olzoz5mffZIdZQu&#10;ENuzOPCN3R3FHyYxjM/bfcy6/S9WvwAAAP//AwBQSwMEFAAGAAgAAAAhAPqt0uXhAAAACwEAAA8A&#10;AABkcnMvZG93bnJldi54bWxMj8FOwzAQRO9I/IO1SFwQddqmVRriVFUFB7hUhF64ufE2DsTryHba&#10;8Pe4vcBxZ0czb4r1aDp2QudbSwKmkwQYUm1VS42A/cfLYwbMB0lKdpZQwA96WJe3N4XMlT3TO56q&#10;0LAYQj6XAnQIfc65rzUa6Se2R4q/o3VGhni6hisnzzHcdHyWJEtuZEuxQcsetxrr72owAnbp504/&#10;DMfnt006d6/7Ybv8aioh7u/GzROwgGP4M8MFP6JDGZkOdiDlWSdgni3iliAgXWVTYNGxWlyUw1WZ&#10;AS8L/n9D+QsAAP//AwBQSwECLQAUAAYACAAAACEAtoM4kv4AAADhAQAAEwAAAAAAAAAAAAAAAAAA&#10;AAAAW0NvbnRlbnRfVHlwZXNdLnhtbFBLAQItABQABgAIAAAAIQA4/SH/1gAAAJQBAAALAAAAAAAA&#10;AAAAAAAAAC8BAABfcmVscy8ucmVsc1BLAQItABQABgAIAAAAIQCq5oM1NwIAAHcEAAAOAAAAAAAA&#10;AAAAAAAAAC4CAABkcnMvZTJvRG9jLnhtbFBLAQItABQABgAIAAAAIQD6rdLl4QAAAAsBAAAPAAAA&#10;AAAAAAAAAAAAAJEEAABkcnMvZG93bnJldi54bWxQSwUGAAAAAAQABADzAAAAnwUAAAAA&#10;" stroked="f">
                <v:textbox style="mso-fit-shape-to-text:t" inset="0,0,0,0">
                  <w:txbxContent>
                    <w:p w14:paraId="2B121A7D" w14:textId="25E64D9E" w:rsidR="00C0212E" w:rsidRPr="00297429" w:rsidRDefault="00C0212E" w:rsidP="0064153E">
                      <w:pPr>
                        <w:pStyle w:val="Caption"/>
                        <w:rPr>
                          <w:rFonts w:asciiTheme="majorBidi" w:hAnsiTheme="majorBidi"/>
                          <w:noProof/>
                          <w:sz w:val="26"/>
                          <w:szCs w:val="26"/>
                        </w:rPr>
                      </w:pPr>
                      <w:bookmarkStart w:id="46" w:name="_Toc192321096"/>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49</w:t>
                      </w:r>
                      <w:r w:rsidR="000160DE">
                        <w:rPr>
                          <w:noProof/>
                        </w:rPr>
                        <w:fldChar w:fldCharType="end"/>
                      </w:r>
                      <w:r w:rsidRPr="00343D1A">
                        <w:t xml:space="preserve"> Radiation Pattern at 20GHz in </w:t>
                      </w:r>
                      <w:r>
                        <w:t>Y</w:t>
                      </w:r>
                      <w:r w:rsidRPr="00343D1A">
                        <w:t>Z Plane</w:t>
                      </w:r>
                      <w:bookmarkEnd w:id="46"/>
                    </w:p>
                  </w:txbxContent>
                </v:textbox>
                <w10:wrap type="through"/>
              </v:shape>
            </w:pict>
          </mc:Fallback>
        </mc:AlternateContent>
      </w:r>
      <w:r w:rsidR="0064153E">
        <w:t>Radiation patterns</w:t>
      </w:r>
      <w:bookmarkEnd w:id="26"/>
      <w:r w:rsidR="0064153E">
        <w:t xml:space="preserve"> </w:t>
      </w:r>
    </w:p>
    <w:p w14:paraId="2A8022FB" w14:textId="721B9359" w:rsidR="0064153E" w:rsidRPr="00722828" w:rsidRDefault="00DF7573" w:rsidP="0064153E">
      <w:pPr>
        <w:rPr>
          <w:rFonts w:asciiTheme="majorBidi" w:hAnsiTheme="majorBidi" w:cstheme="majorBidi"/>
        </w:rPr>
      </w:pPr>
      <w:r>
        <w:rPr>
          <w:rFonts w:asciiTheme="majorBidi" w:hAnsiTheme="majorBidi" w:cstheme="majorBidi"/>
          <w:noProof/>
        </w:rPr>
        <w:drawing>
          <wp:anchor distT="0" distB="0" distL="114300" distR="114300" simplePos="0" relativeHeight="251739136" behindDoc="0" locked="0" layoutInCell="1" allowOverlap="1" wp14:anchorId="28778F94" wp14:editId="7AB0B57C">
            <wp:simplePos x="0" y="0"/>
            <wp:positionH relativeFrom="column">
              <wp:posOffset>3065487</wp:posOffset>
            </wp:positionH>
            <wp:positionV relativeFrom="paragraph">
              <wp:posOffset>3695065</wp:posOffset>
            </wp:positionV>
            <wp:extent cx="3162300" cy="2766695"/>
            <wp:effectExtent l="19050" t="19050" r="19050" b="14605"/>
            <wp:wrapThrough wrapText="bothSides">
              <wp:wrapPolygon edited="0">
                <wp:start x="-130" y="-149"/>
                <wp:lineTo x="-130" y="21565"/>
                <wp:lineTo x="21600" y="21565"/>
                <wp:lineTo x="21600" y="-149"/>
                <wp:lineTo x="-130" y="-149"/>
              </wp:wrapPolygon>
            </wp:wrapThrough>
            <wp:docPr id="2121623532" name="Picture 212162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7" name="CO Cross Polarized Fields at H-plane.png"/>
                    <pic:cNvPicPr/>
                  </pic:nvPicPr>
                  <pic:blipFill rotWithShape="1">
                    <a:blip r:embed="rId36"/>
                    <a:srcRect l="17500" r="19867"/>
                    <a:stretch/>
                  </pic:blipFill>
                  <pic:spPr bwMode="auto">
                    <a:xfrm>
                      <a:off x="0" y="0"/>
                      <a:ext cx="31623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anchor distT="0" distB="0" distL="114300" distR="114300" simplePos="0" relativeHeight="251737088" behindDoc="0" locked="0" layoutInCell="1" allowOverlap="1" wp14:anchorId="60FBC74A" wp14:editId="044056C8">
            <wp:simplePos x="0" y="0"/>
            <wp:positionH relativeFrom="column">
              <wp:posOffset>-229431</wp:posOffset>
            </wp:positionH>
            <wp:positionV relativeFrom="paragraph">
              <wp:posOffset>3695065</wp:posOffset>
            </wp:positionV>
            <wp:extent cx="3201035" cy="2766695"/>
            <wp:effectExtent l="19050" t="19050" r="18415" b="14605"/>
            <wp:wrapThrough wrapText="bothSides">
              <wp:wrapPolygon edited="0">
                <wp:start x="-129" y="-149"/>
                <wp:lineTo x="-129" y="21565"/>
                <wp:lineTo x="21596" y="21565"/>
                <wp:lineTo x="21596" y="-149"/>
                <wp:lineTo x="-129" y="-149"/>
              </wp:wrapPolygon>
            </wp:wrapThrough>
            <wp:docPr id="2121623533" name="Picture 21216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46" name="CO Cross Polarized Fields at E-plane.png"/>
                    <pic:cNvPicPr/>
                  </pic:nvPicPr>
                  <pic:blipFill rotWithShape="1">
                    <a:blip r:embed="rId37"/>
                    <a:srcRect l="17770" r="18634"/>
                    <a:stretch/>
                  </pic:blipFill>
                  <pic:spPr bwMode="auto">
                    <a:xfrm>
                      <a:off x="0" y="0"/>
                      <a:ext cx="3201035"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695">
        <w:rPr>
          <w:rFonts w:asciiTheme="majorBidi" w:hAnsiTheme="majorBidi"/>
          <w:noProof/>
        </w:rPr>
        <w:drawing>
          <wp:anchor distT="0" distB="0" distL="114300" distR="114300" simplePos="0" relativeHeight="251751424" behindDoc="0" locked="0" layoutInCell="1" allowOverlap="1" wp14:anchorId="5FBC608E" wp14:editId="7B4D1A00">
            <wp:simplePos x="0" y="0"/>
            <wp:positionH relativeFrom="column">
              <wp:posOffset>3182620</wp:posOffset>
            </wp:positionH>
            <wp:positionV relativeFrom="paragraph">
              <wp:posOffset>166370</wp:posOffset>
            </wp:positionV>
            <wp:extent cx="3045460" cy="2728595"/>
            <wp:effectExtent l="19050" t="19050" r="21590" b="14605"/>
            <wp:wrapThrough wrapText="bothSides">
              <wp:wrapPolygon edited="0">
                <wp:start x="-135" y="-151"/>
                <wp:lineTo x="-135" y="21565"/>
                <wp:lineTo x="21618" y="21565"/>
                <wp:lineTo x="21618" y="-151"/>
                <wp:lineTo x="-135" y="-151"/>
              </wp:wrapPolygon>
            </wp:wrapThrough>
            <wp:docPr id="2121623530" name="Picture 212162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4" name="Radiation pattern YZ.png"/>
                    <pic:cNvPicPr/>
                  </pic:nvPicPr>
                  <pic:blipFill rotWithShape="1">
                    <a:blip r:embed="rId38"/>
                    <a:srcRect l="10407" r="22917"/>
                    <a:stretch/>
                  </pic:blipFill>
                  <pic:spPr bwMode="auto">
                    <a:xfrm>
                      <a:off x="0" y="0"/>
                      <a:ext cx="3045460" cy="27285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AAE56" w14:textId="310D3E9F" w:rsidR="0064153E" w:rsidRDefault="0064153E" w:rsidP="0064153E">
      <w:pPr>
        <w:rPr>
          <w:rFonts w:asciiTheme="majorBidi" w:hAnsiTheme="majorBidi" w:cstheme="majorBidi"/>
        </w:rPr>
      </w:pPr>
      <w:r>
        <w:rPr>
          <w:noProof/>
        </w:rPr>
        <mc:AlternateContent>
          <mc:Choice Requires="wps">
            <w:drawing>
              <wp:anchor distT="0" distB="0" distL="114300" distR="114300" simplePos="0" relativeHeight="251743232" behindDoc="0" locked="0" layoutInCell="1" allowOverlap="1" wp14:anchorId="042E5630" wp14:editId="756D2B52">
                <wp:simplePos x="0" y="0"/>
                <wp:positionH relativeFrom="column">
                  <wp:posOffset>-621030</wp:posOffset>
                </wp:positionH>
                <wp:positionV relativeFrom="paragraph">
                  <wp:posOffset>3074035</wp:posOffset>
                </wp:positionV>
                <wp:extent cx="3498850" cy="635"/>
                <wp:effectExtent l="0" t="0" r="6350" b="5715"/>
                <wp:wrapThrough wrapText="bothSides">
                  <wp:wrapPolygon edited="0">
                    <wp:start x="0" y="0"/>
                    <wp:lineTo x="0" y="20496"/>
                    <wp:lineTo x="21522" y="20496"/>
                    <wp:lineTo x="21522" y="0"/>
                    <wp:lineTo x="0" y="0"/>
                  </wp:wrapPolygon>
                </wp:wrapThrough>
                <wp:docPr id="2121623527" name="Text Box 2121623527"/>
                <wp:cNvGraphicFramePr/>
                <a:graphic xmlns:a="http://schemas.openxmlformats.org/drawingml/2006/main">
                  <a:graphicData uri="http://schemas.microsoft.com/office/word/2010/wordprocessingShape">
                    <wps:wsp>
                      <wps:cNvSpPr txBox="1"/>
                      <wps:spPr>
                        <a:xfrm>
                          <a:off x="0" y="0"/>
                          <a:ext cx="3498850" cy="635"/>
                        </a:xfrm>
                        <a:prstGeom prst="rect">
                          <a:avLst/>
                        </a:prstGeom>
                        <a:solidFill>
                          <a:prstClr val="white"/>
                        </a:solidFill>
                        <a:ln>
                          <a:noFill/>
                        </a:ln>
                      </wps:spPr>
                      <wps:txbx>
                        <w:txbxContent>
                          <w:p w14:paraId="37F98C3C" w14:textId="629F64B7" w:rsidR="00C0212E" w:rsidRPr="006675EC" w:rsidRDefault="00C0212E" w:rsidP="0064153E">
                            <w:pPr>
                              <w:pStyle w:val="Caption"/>
                              <w:rPr>
                                <w:rFonts w:asciiTheme="majorBidi" w:hAnsiTheme="majorBidi"/>
                                <w:noProof/>
                                <w:sz w:val="26"/>
                                <w:szCs w:val="26"/>
                              </w:rPr>
                            </w:pPr>
                            <w:bookmarkStart w:id="29" w:name="_Toc19232109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2E5630" id="Text Box 2121623527" o:spid="_x0000_s1038" type="#_x0000_t202" style="position:absolute;margin-left:-48.9pt;margin-top:242.05pt;width:275.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5veOAIAAHcEAAAOAAAAZHJzL2Uyb0RvYy54bWysVMGO2jAQvVfqP1i+l5BQKEWEFWVFVWm1&#10;uxJUezaOQyLZHtc2JPTrO3YS2G57qnpxxjPjZ897M1netUqSs7CuBp3TdDSmRGgORa2POf2+336Y&#10;U+I80wWToEVOL8LRu9X7d8vGLEQGFchCWIIg2i0ak9PKe7NIEscroZgbgREagyVYxTxu7TEpLGsQ&#10;XckkG49nSQO2MBa4cA69912QriJ+WQrun8rSCU9kTvFtPq42roewJqslWxwtM1XN+2ewf3iFYrXG&#10;S69Q98wzcrL1H1Cq5hYclH7EQSVQljUXsQasJh2/qWZXMSNiLUiOM1ea3P+D5Y/nZ0vqIqdZmqWz&#10;bDLNPlGimUKt9qL15Au05FUI+WqMW+CxncGDvsU46h54DH6HzkBDW1oVvlggwTgyf7myHVA5Oicf&#10;P8/nUwxxjM0m04CR3I4a6/xXAYoEI6cWpYwMs/OD813qkBJuciDrYltLGTYhsJGWnBnK3lS1Fz34&#10;b1lSh1wN4VQHGDzJrY5g+fbQRn7SbCjyAMUFa7fQdZMzfFvjhQ/M+WdmsX2wJhwJ/4RLKaHJKfQW&#10;JRXYn3/zh3xUFaOUNNiOOXU/TswKSuQ3jXqH3h0MOxiHwdAntQEsNcVhMzyaeMB6OZilBfWCk7IO&#10;t2CIaY535dQP5sZ3Q4GTxsV6HZOwQw3zD3pneIAeiN23L8yaXhaPaj7C0Khs8UadLjfqY9Ynj1RH&#10;6QKxHYs939jdUfx+EsP4vN7HrNv/YvULAAD//wMAUEsDBBQABgAIAAAAIQDCTazQ4gAAAAsBAAAP&#10;AAAAZHJzL2Rvd25yZXYueG1sTI/BTsMwEETvSPyDtUhcUOs0NaWEOFVVwaFcKkIv3Nx4GwfidRQ7&#10;bfj7Gi5w3NnRzJt8NdqWnbD3jSMJs2kCDKlyuqFawv79ZbIE5oMirVpHKOEbPayK66tcZdqd6Q1P&#10;ZahZDCGfKQkmhC7j3FcGrfJT1yHF39H1VoV49jXXvTrHcNvyNEkW3KqGYoNRHW4MVl/lYCXsxMfO&#10;3A3H59e1mPfb/bBZfNallLc34/oJWMAx/JnhBz+iQxGZDm4g7VkrYfL4ENGDBLEUM2DRIe7nKbDD&#10;r5ICL3L+f0NxAQAA//8DAFBLAQItABQABgAIAAAAIQC2gziS/gAAAOEBAAATAAAAAAAAAAAAAAAA&#10;AAAAAABbQ29udGVudF9UeXBlc10ueG1sUEsBAi0AFAAGAAgAAAAhADj9If/WAAAAlAEAAAsAAAAA&#10;AAAAAAAAAAAALwEAAF9yZWxzLy5yZWxzUEsBAi0AFAAGAAgAAAAhADbTm944AgAAdwQAAA4AAAAA&#10;AAAAAAAAAAAALgIAAGRycy9lMm9Eb2MueG1sUEsBAi0AFAAGAAgAAAAhAMJNrNDiAAAACwEAAA8A&#10;AAAAAAAAAAAAAAAAkgQAAGRycy9kb3ducmV2LnhtbFBLBQYAAAAABAAEAPMAAAChBQAAAAA=&#10;" stroked="f">
                <v:textbox style="mso-fit-shape-to-text:t" inset="0,0,0,0">
                  <w:txbxContent>
                    <w:p w14:paraId="37F98C3C" w14:textId="629F64B7" w:rsidR="00C0212E" w:rsidRPr="006675EC" w:rsidRDefault="00C0212E" w:rsidP="0064153E">
                      <w:pPr>
                        <w:pStyle w:val="Caption"/>
                        <w:rPr>
                          <w:rFonts w:asciiTheme="majorBidi" w:hAnsiTheme="majorBidi"/>
                          <w:noProof/>
                          <w:sz w:val="26"/>
                          <w:szCs w:val="26"/>
                        </w:rPr>
                      </w:pPr>
                      <w:bookmarkStart w:id="48" w:name="_Toc192321097"/>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50</w:t>
                      </w:r>
                      <w:r w:rsidR="000160DE">
                        <w:rPr>
                          <w:noProof/>
                        </w:rPr>
                        <w:fldChar w:fldCharType="end"/>
                      </w:r>
                      <w:r>
                        <w:t xml:space="preserve"> </w:t>
                      </w:r>
                      <w:r w:rsidRPr="00853483">
                        <w:t>CO Cross Polarized Fields at E-plane</w:t>
                      </w:r>
                      <w:bookmarkEnd w:id="48"/>
                    </w:p>
                  </w:txbxContent>
                </v:textbox>
                <w10:wrap type="through"/>
              </v:shape>
            </w:pict>
          </mc:Fallback>
        </mc:AlternateContent>
      </w:r>
      <w:r>
        <w:rPr>
          <w:noProof/>
        </w:rPr>
        <mc:AlternateContent>
          <mc:Choice Requires="wps">
            <w:drawing>
              <wp:anchor distT="0" distB="0" distL="114300" distR="114300" simplePos="0" relativeHeight="251741184" behindDoc="0" locked="0" layoutInCell="1" allowOverlap="1" wp14:anchorId="0F15662E" wp14:editId="42FDB194">
                <wp:simplePos x="0" y="0"/>
                <wp:positionH relativeFrom="column">
                  <wp:posOffset>2755900</wp:posOffset>
                </wp:positionH>
                <wp:positionV relativeFrom="paragraph">
                  <wp:posOffset>3074670</wp:posOffset>
                </wp:positionV>
                <wp:extent cx="3352800" cy="635"/>
                <wp:effectExtent l="0" t="0" r="0" b="5715"/>
                <wp:wrapThrough wrapText="bothSides">
                  <wp:wrapPolygon edited="0">
                    <wp:start x="0" y="0"/>
                    <wp:lineTo x="0" y="20496"/>
                    <wp:lineTo x="21477" y="20496"/>
                    <wp:lineTo x="21477" y="0"/>
                    <wp:lineTo x="0" y="0"/>
                  </wp:wrapPolygon>
                </wp:wrapThrough>
                <wp:docPr id="2121623528" name="Text Box 212162352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7B85BAD3" w14:textId="01A011B7" w:rsidR="00C0212E" w:rsidRPr="00A629EF" w:rsidRDefault="00C0212E" w:rsidP="0064153E">
                            <w:pPr>
                              <w:pStyle w:val="Caption"/>
                              <w:rPr>
                                <w:rFonts w:asciiTheme="majorBidi" w:hAnsiTheme="majorBidi"/>
                                <w:noProof/>
                                <w:sz w:val="26"/>
                                <w:szCs w:val="26"/>
                              </w:rPr>
                            </w:pPr>
                            <w:bookmarkStart w:id="30" w:name="_Toc19232109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5662E" id="Text Box 2121623528" o:spid="_x0000_s1039" type="#_x0000_t202" style="position:absolute;margin-left:217pt;margin-top:242.1pt;width:264pt;height:.0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qNQIAAHcEAAAOAAAAZHJzL2Uyb0RvYy54bWysVMGO2jAQvVfqP1i+l5CgRRUirCgrqkpo&#10;dyWo9mwch1iyPa5tSOjXd+wky3bbU9WLGc+M32Tem2F532lFLsJ5Caak+WRKiTAcKmlOJf1+2H76&#10;TIkPzFRMgRElvQpP71cfPyxbuxAFNKAq4QiCGL9obUmbEOwiyzxvhGZ+AlYYDNbgNAt4daescqxF&#10;dK2yYjqdZy24yjrgwnv0PvRBukr4dS14eKprLwJRJcVvC+l06TzGM1st2eLkmG0kHz6D/cNXaCYN&#10;Fn2FemCBkbOTf0BpyR14qMOEg86griUXqQfsJp++62bfMCtSL0iOt680+f8Hyx8vz47IqqRFXuTz&#10;YnZXoGKGadTqILpAvkBH3oSQr9b6BT7bW3wYOoyj7pHH6PfojDR0tdPxFxskGEfmr69sR1SOzlms&#10;NcUQx9h8dhcxsttT63z4KkCTaJTUoZSJYXbZ+dCnjimxkgclq61UKl5iYKMcuTCUvW1kEAP4b1nK&#10;xFwD8VUPGD3ZrY9ohe7YJX7y2djkEaor9u6gnyZv+VZiwR3z4Zk5HB/sCVciPOFRK2hLCoNFSQPu&#10;59/8MR9VxSglLY5jSf2PM3OCEvXNoN5xdkfDjcZxNMxZbwBbzXHZLE8mPnBBjWbtQL/gpqxjFQwx&#10;w7FWScNobkK/FLhpXKzXKQkn1LKwM3vLI/RI7KF7Yc4OsgRU8xHGQWWLd+r0uUkfuz4HpDpJF4nt&#10;WRz4xulO4g+bGNfn7T1l3f4vVr8AAAD//wMAUEsDBBQABgAIAAAAIQA9Ex0z4QAAAAsBAAAPAAAA&#10;ZHJzL2Rvd25yZXYueG1sTI8xT8MwEIV3JP6DdUgsiDokVlRCnKqqYKBLRejC5sbXOBDbUey04d9z&#10;dIHt7t3Tu++Vq9n27IRj6LyT8LBIgKFrvO5cK2H//nK/BBaiclr13qGEbwywqq6vSlVof3ZveKpj&#10;yyjEhUJJMDEOBeehMWhVWPgBHd2OfrQq0jq2XI/qTOG252mS5NyqztEHowbcGGy+6slK2ImPnbmb&#10;js/btcjG1/20yT/bWsrbm3n9BCziHP/M8ItP6FAR08FPTgfWSxCZoC6RhqVIgZHjMU9JOVyUDHhV&#10;8v8dqh8AAAD//wMAUEsBAi0AFAAGAAgAAAAhALaDOJL+AAAA4QEAABMAAAAAAAAAAAAAAAAAAAAA&#10;AFtDb250ZW50X1R5cGVzXS54bWxQSwECLQAUAAYACAAAACEAOP0h/9YAAACUAQAACwAAAAAAAAAA&#10;AAAAAAAvAQAAX3JlbHMvLnJlbHNQSwECLQAUAAYACAAAACEA1/0hajUCAAB3BAAADgAAAAAAAAAA&#10;AAAAAAAuAgAAZHJzL2Uyb0RvYy54bWxQSwECLQAUAAYACAAAACEAPRMdM+EAAAALAQAADwAAAAAA&#10;AAAAAAAAAACPBAAAZHJzL2Rvd25yZXYueG1sUEsFBgAAAAAEAAQA8wAAAJ0FAAAAAA==&#10;" stroked="f">
                <v:textbox style="mso-fit-shape-to-text:t" inset="0,0,0,0">
                  <w:txbxContent>
                    <w:p w14:paraId="7B85BAD3" w14:textId="01A011B7" w:rsidR="00C0212E" w:rsidRPr="00A629EF" w:rsidRDefault="00C0212E" w:rsidP="0064153E">
                      <w:pPr>
                        <w:pStyle w:val="Caption"/>
                        <w:rPr>
                          <w:rFonts w:asciiTheme="majorBidi" w:hAnsiTheme="majorBidi"/>
                          <w:noProof/>
                          <w:sz w:val="26"/>
                          <w:szCs w:val="26"/>
                        </w:rPr>
                      </w:pPr>
                      <w:bookmarkStart w:id="50" w:name="_Toc192321098"/>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51</w:t>
                      </w:r>
                      <w:r w:rsidR="000160DE">
                        <w:rPr>
                          <w:noProof/>
                        </w:rPr>
                        <w:fldChar w:fldCharType="end"/>
                      </w:r>
                      <w:r>
                        <w:t xml:space="preserve"> </w:t>
                      </w:r>
                      <w:r w:rsidRPr="00B46D82">
                        <w:t xml:space="preserve">CO Cross Polarized Fields at </w:t>
                      </w:r>
                      <w:r>
                        <w:t>H</w:t>
                      </w:r>
                      <w:r w:rsidRPr="00B46D82">
                        <w:t>-plane</w:t>
                      </w:r>
                      <w:bookmarkEnd w:id="50"/>
                    </w:p>
                  </w:txbxContent>
                </v:textbox>
                <w10:wrap type="through"/>
              </v:shape>
            </w:pict>
          </mc:Fallback>
        </mc:AlternateContent>
      </w:r>
    </w:p>
    <w:p w14:paraId="4A8EC0BB" w14:textId="57DB954A" w:rsidR="00DC602B" w:rsidRDefault="00DC602B">
      <w:pPr>
        <w:rPr>
          <w:rFonts w:asciiTheme="majorBidi" w:hAnsiTheme="majorBidi" w:cstheme="majorBidi"/>
        </w:rPr>
      </w:pPr>
      <w:r>
        <w:rPr>
          <w:rFonts w:asciiTheme="majorBidi" w:hAnsiTheme="majorBidi" w:cstheme="majorBidi"/>
        </w:rPr>
        <w:br w:type="page"/>
      </w:r>
    </w:p>
    <w:p w14:paraId="1D634F49" w14:textId="7D922781" w:rsidR="00734758" w:rsidRDefault="00D530B4" w:rsidP="00DC602B">
      <w:pPr>
        <w:rPr>
          <w:rFonts w:asciiTheme="majorBidi" w:hAnsiTheme="majorBidi" w:cstheme="majorBidi"/>
        </w:rPr>
      </w:pPr>
      <w:r>
        <w:rPr>
          <w:noProof/>
        </w:rPr>
        <w:lastRenderedPageBreak/>
        <mc:AlternateContent>
          <mc:Choice Requires="wps">
            <w:drawing>
              <wp:anchor distT="0" distB="0" distL="114300" distR="114300" simplePos="0" relativeHeight="251747328" behindDoc="0" locked="0" layoutInCell="1" allowOverlap="1" wp14:anchorId="199248F5" wp14:editId="4FB07319">
                <wp:simplePos x="0" y="0"/>
                <wp:positionH relativeFrom="column">
                  <wp:posOffset>186299</wp:posOffset>
                </wp:positionH>
                <wp:positionV relativeFrom="paragraph">
                  <wp:posOffset>3238304</wp:posOffset>
                </wp:positionV>
                <wp:extent cx="5486400" cy="221615"/>
                <wp:effectExtent l="0" t="0" r="0" b="6985"/>
                <wp:wrapThrough wrapText="bothSides">
                  <wp:wrapPolygon edited="0">
                    <wp:start x="0" y="0"/>
                    <wp:lineTo x="0" y="20424"/>
                    <wp:lineTo x="21525" y="20424"/>
                    <wp:lineTo x="21525" y="0"/>
                    <wp:lineTo x="0" y="0"/>
                  </wp:wrapPolygon>
                </wp:wrapThrough>
                <wp:docPr id="2121623529" name="Text Box 2121623529"/>
                <wp:cNvGraphicFramePr/>
                <a:graphic xmlns:a="http://schemas.openxmlformats.org/drawingml/2006/main">
                  <a:graphicData uri="http://schemas.microsoft.com/office/word/2010/wordprocessingShape">
                    <wps:wsp>
                      <wps:cNvSpPr txBox="1"/>
                      <wps:spPr>
                        <a:xfrm>
                          <a:off x="0" y="0"/>
                          <a:ext cx="5486400" cy="221615"/>
                        </a:xfrm>
                        <a:prstGeom prst="rect">
                          <a:avLst/>
                        </a:prstGeom>
                        <a:solidFill>
                          <a:prstClr val="white"/>
                        </a:solidFill>
                        <a:ln>
                          <a:noFill/>
                        </a:ln>
                      </wps:spPr>
                      <wps:txbx>
                        <w:txbxContent>
                          <w:p w14:paraId="545D3978" w14:textId="415F5EFF" w:rsidR="00C0212E" w:rsidRPr="00A66410" w:rsidRDefault="00C0212E" w:rsidP="0064153E">
                            <w:pPr>
                              <w:pStyle w:val="Caption"/>
                              <w:rPr>
                                <w:rFonts w:asciiTheme="majorBidi" w:hAnsiTheme="majorBidi" w:cstheme="majorBidi"/>
                                <w:noProof/>
                              </w:rPr>
                            </w:pPr>
                            <w:bookmarkStart w:id="31" w:name="_Toc19232109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9248F5" id="Text Box 2121623529" o:spid="_x0000_s1040" type="#_x0000_t202" style="position:absolute;margin-left:14.65pt;margin-top:255pt;width:6in;height:17.4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y5/OQIAAHoEAAAOAAAAZHJzL2Uyb0RvYy54bWysVMGO2jAQvVfqP1i+l5AU0G5EWFFWVJXQ&#10;7kpQ7dk4NrHkeFzbkNCv7zghsN32VPVixjPjN5n3Zpg/tLUmJ+G8AlPQdDSmRBgOpTKHgn7frT/d&#10;UeIDMyXTYERBz8LTh8XHD/PG5iKDCnQpHEEQ4/PGFrQKweZJ4nklauZHYIXBoARXs4BXd0hKxxpE&#10;r3WSjcezpAFXWgdceI/exz5IFx2+lIKHZym9CEQXFL8tdKfrzn08k8Wc5QfHbKX45TPYP3xFzZTB&#10;oleoRxYYOTr1B1StuAMPMow41AlIqbjoesBu0vG7brYVs6LrBcnx9kqT/3+w/On04ogqC5qlWTrL&#10;Pk+ze0oMq1GrnWgD+QIteRNCvhrrc3y2tfgwtBhH3SOP0e/RGWlopavjLzZIMI7Mn69sR1SOzunk&#10;bjYZY4hjLMPi6TTCJLfX1vnwVUBNolFQh2p2JLPTxoc+dUiJxTxoVa6V1vESAyvtyImh8k2lgriA&#10;/5alTcw1EF/1gNGT3FqJVmj3bUdROhn63EN5xvYd9APlLV8rLLhhPrwwhxOEbeFWhGc8pIamoHCx&#10;KKnA/fybP+ajsBilpMGJLKj/cWROUKK/GZQ8ju9guMHYD4Y51ivAVlPcN8s7Ex+4oAdTOqhfcVmW&#10;sQqGmOFYq6BhMFeh3wtcNi6Wyy4Jh9SysDFbyyP0QOyufWXOXmQJKOgTDLPK8nfq9Lk9zctjAKk6&#10;6SKxPYsXvnHAO/Evyxg36O29y7r9ZSx+AQAA//8DAFBLAwQUAAYACAAAACEACeu0798AAAAKAQAA&#10;DwAAAGRycy9kb3ducmV2LnhtbEyPTU/CQBCG7yb+h82YeDGypSChpVuioDc8gITz0C5tY3e22d3S&#10;8u8dT3qcd568H9l6NK24aucbSwqmkwiEpsKWDVUKjl8fz0sQPiCV2FrSCm7awzq/v8swLe1Ae309&#10;hEqwCfkUFdQhdKmUvqi1QT+xnSb+XawzGPh0lSwdDmxuWhlH0UIabIgTauz0ptbF96E3ChZb1w97&#10;2jxtj+87/Oyq+PR2Oyn1+DC+rkAEPYY/GH7rc3XIudPZ9lR60SqIkxmTCl6mEW9iYJnMWDmzMp8n&#10;IPNM/p+Q/wAAAP//AwBQSwECLQAUAAYACAAAACEAtoM4kv4AAADhAQAAEwAAAAAAAAAAAAAAAAAA&#10;AAAAW0NvbnRlbnRfVHlwZXNdLnhtbFBLAQItABQABgAIAAAAIQA4/SH/1gAAAJQBAAALAAAAAAAA&#10;AAAAAAAAAC8BAABfcmVscy8ucmVsc1BLAQItABQABgAIAAAAIQBvuy5/OQIAAHoEAAAOAAAAAAAA&#10;AAAAAAAAAC4CAABkcnMvZTJvRG9jLnhtbFBLAQItABQABgAIAAAAIQAJ67Tv3wAAAAoBAAAPAAAA&#10;AAAAAAAAAAAAAJMEAABkcnMvZG93bnJldi54bWxQSwUGAAAAAAQABADzAAAAnwUAAAAA&#10;" stroked="f">
                <v:textbox inset="0,0,0,0">
                  <w:txbxContent>
                    <w:p w14:paraId="545D3978" w14:textId="415F5EFF" w:rsidR="00C0212E" w:rsidRPr="00A66410" w:rsidRDefault="00C0212E" w:rsidP="0064153E">
                      <w:pPr>
                        <w:pStyle w:val="Caption"/>
                        <w:rPr>
                          <w:rFonts w:asciiTheme="majorBidi" w:hAnsiTheme="majorBidi" w:cstheme="majorBidi"/>
                          <w:noProof/>
                        </w:rPr>
                      </w:pPr>
                      <w:bookmarkStart w:id="52" w:name="_Toc192321099"/>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52</w:t>
                      </w:r>
                      <w:r w:rsidR="000160DE">
                        <w:rPr>
                          <w:noProof/>
                        </w:rPr>
                        <w:fldChar w:fldCharType="end"/>
                      </w:r>
                      <w:r>
                        <w:t xml:space="preserve"> 3D Polar Gain at 20GHz</w:t>
                      </w:r>
                      <w:bookmarkEnd w:id="52"/>
                    </w:p>
                  </w:txbxContent>
                </v:textbox>
                <w10:wrap type="through"/>
              </v:shape>
            </w:pict>
          </mc:Fallback>
        </mc:AlternateContent>
      </w:r>
      <w:r>
        <w:rPr>
          <w:rFonts w:asciiTheme="majorBidi" w:hAnsiTheme="majorBidi" w:cstheme="majorBidi"/>
          <w:noProof/>
        </w:rPr>
        <w:drawing>
          <wp:anchor distT="0" distB="0" distL="114300" distR="114300" simplePos="0" relativeHeight="251745280" behindDoc="0" locked="0" layoutInCell="1" allowOverlap="1" wp14:anchorId="1D0DA7A4" wp14:editId="59C42040">
            <wp:simplePos x="0" y="0"/>
            <wp:positionH relativeFrom="column">
              <wp:posOffset>-129784</wp:posOffset>
            </wp:positionH>
            <wp:positionV relativeFrom="paragraph">
              <wp:posOffset>172671</wp:posOffset>
            </wp:positionV>
            <wp:extent cx="5974080" cy="3012440"/>
            <wp:effectExtent l="19050" t="19050" r="26670" b="16510"/>
            <wp:wrapThrough wrapText="bothSides">
              <wp:wrapPolygon edited="0">
                <wp:start x="-69" y="-137"/>
                <wp:lineTo x="-69" y="21582"/>
                <wp:lineTo x="21628" y="21582"/>
                <wp:lineTo x="21628" y="-137"/>
                <wp:lineTo x="-69" y="-137"/>
              </wp:wrapPolygon>
            </wp:wrapThrough>
            <wp:docPr id="2121623534" name="Picture 212162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151" name="3D Plor Gain.png"/>
                    <pic:cNvPicPr/>
                  </pic:nvPicPr>
                  <pic:blipFill>
                    <a:blip r:embed="rId39"/>
                    <a:stretch>
                      <a:fillRect/>
                    </a:stretch>
                  </pic:blipFill>
                  <pic:spPr bwMode="auto">
                    <a:xfrm>
                      <a:off x="0" y="0"/>
                      <a:ext cx="5974080" cy="301244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GridTable5Dark-Accent1"/>
        <w:tblpPr w:leftFromText="180" w:rightFromText="180" w:vertAnchor="text" w:horzAnchor="margin" w:tblpY="431"/>
        <w:tblW w:w="8642" w:type="dxa"/>
        <w:tblLook w:val="04A0" w:firstRow="1" w:lastRow="0" w:firstColumn="1" w:lastColumn="0" w:noHBand="0" w:noVBand="1"/>
      </w:tblPr>
      <w:tblGrid>
        <w:gridCol w:w="2689"/>
        <w:gridCol w:w="5953"/>
      </w:tblGrid>
      <w:tr w:rsidR="00E15234" w:rsidRPr="00E46C8F" w14:paraId="7D9CDA69" w14:textId="77777777" w:rsidTr="00E15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512C3058" w14:textId="77777777" w:rsidR="00E15234" w:rsidRPr="00E46C8F" w:rsidRDefault="00E15234" w:rsidP="00E15234">
            <w:pPr>
              <w:jc w:val="center"/>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Name</w:t>
            </w:r>
          </w:p>
        </w:tc>
        <w:tc>
          <w:tcPr>
            <w:tcW w:w="5953" w:type="dxa"/>
            <w:hideMark/>
          </w:tcPr>
          <w:p w14:paraId="274783ED" w14:textId="77777777" w:rsidR="00E15234" w:rsidRPr="00E46C8F" w:rsidRDefault="00E15234" w:rsidP="00E1523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sidRPr="00E46C8F">
              <w:rPr>
                <w:rFonts w:ascii="Times New Roman" w:eastAsia="Times New Roman" w:hAnsi="Times New Roman" w:cs="Times New Roman"/>
                <w:sz w:val="28"/>
                <w:szCs w:val="28"/>
              </w:rPr>
              <w:t>Evaluated Value</w:t>
            </w:r>
          </w:p>
        </w:tc>
      </w:tr>
      <w:tr w:rsidR="00E15234" w:rsidRPr="00E46C8F" w14:paraId="7BE29C81" w14:textId="77777777" w:rsidTr="00E15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hideMark/>
          </w:tcPr>
          <w:p w14:paraId="0573DAA5" w14:textId="77777777" w:rsidR="00E15234" w:rsidRPr="00E46C8F" w:rsidRDefault="00E15234" w:rsidP="00E1523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Gain</w:t>
            </w:r>
          </w:p>
        </w:tc>
        <w:tc>
          <w:tcPr>
            <w:tcW w:w="5953" w:type="dxa"/>
            <w:hideMark/>
          </w:tcPr>
          <w:p w14:paraId="4897A004" w14:textId="77777777" w:rsidR="00E15234" w:rsidRPr="00E46C8F" w:rsidRDefault="00E15234" w:rsidP="00E1523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10.75dB</w:t>
            </w:r>
          </w:p>
        </w:tc>
      </w:tr>
      <w:tr w:rsidR="00E15234" w:rsidRPr="00E46C8F" w14:paraId="452B1CE0" w14:textId="77777777" w:rsidTr="00E15234">
        <w:tc>
          <w:tcPr>
            <w:cnfStyle w:val="001000000000" w:firstRow="0" w:lastRow="0" w:firstColumn="1" w:lastColumn="0" w:oddVBand="0" w:evenVBand="0" w:oddHBand="0" w:evenHBand="0" w:firstRowFirstColumn="0" w:firstRowLastColumn="0" w:lastRowFirstColumn="0" w:lastRowLastColumn="0"/>
            <w:tcW w:w="2689" w:type="dxa"/>
            <w:hideMark/>
          </w:tcPr>
          <w:p w14:paraId="3F9B0603" w14:textId="77777777" w:rsidR="00E15234" w:rsidRPr="00966E90" w:rsidRDefault="00E15234" w:rsidP="00E15234">
            <w:pPr>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rPr>
              <w:t>XPD</w:t>
            </w:r>
          </w:p>
        </w:tc>
        <w:tc>
          <w:tcPr>
            <w:tcW w:w="5953" w:type="dxa"/>
            <w:hideMark/>
          </w:tcPr>
          <w:p w14:paraId="39427263" w14:textId="77777777" w:rsidR="00E15234" w:rsidRPr="00E46C8F" w:rsidRDefault="00E15234" w:rsidP="00E1523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8"/>
                <w:szCs w:val="28"/>
              </w:rPr>
              <w:t>29.78dB</w:t>
            </w:r>
          </w:p>
        </w:tc>
      </w:tr>
    </w:tbl>
    <w:p w14:paraId="365CF2D6" w14:textId="4061743A" w:rsidR="0064153E" w:rsidRDefault="00E15234" w:rsidP="0064153E">
      <w:pPr>
        <w:rPr>
          <w:rFonts w:asciiTheme="majorBidi" w:hAnsiTheme="majorBidi" w:cstheme="majorBidi"/>
        </w:rPr>
      </w:pPr>
      <w:r>
        <w:rPr>
          <w:rFonts w:asciiTheme="majorBidi" w:hAnsiTheme="majorBidi" w:cstheme="majorBidi"/>
        </w:rPr>
        <w:t xml:space="preserve"> </w:t>
      </w:r>
      <w:r w:rsidR="0064153E">
        <w:rPr>
          <w:rFonts w:asciiTheme="majorBidi" w:hAnsiTheme="majorBidi" w:cstheme="majorBidi"/>
        </w:rPr>
        <w:t xml:space="preserve">Using the figures </w:t>
      </w:r>
      <w:r w:rsidR="00FE53DE">
        <w:rPr>
          <w:rFonts w:asciiTheme="majorBidi" w:hAnsiTheme="majorBidi" w:cstheme="majorBidi"/>
        </w:rPr>
        <w:t xml:space="preserve">48, </w:t>
      </w:r>
      <w:r w:rsidR="005F560F">
        <w:rPr>
          <w:rFonts w:asciiTheme="majorBidi" w:hAnsiTheme="majorBidi" w:cstheme="majorBidi"/>
        </w:rPr>
        <w:t>49</w:t>
      </w:r>
      <w:r w:rsidR="0064153E">
        <w:rPr>
          <w:rFonts w:asciiTheme="majorBidi" w:hAnsiTheme="majorBidi" w:cstheme="majorBidi"/>
        </w:rPr>
        <w:t xml:space="preserve">, </w:t>
      </w:r>
      <w:r w:rsidR="005F560F">
        <w:rPr>
          <w:rFonts w:asciiTheme="majorBidi" w:hAnsiTheme="majorBidi" w:cstheme="majorBidi"/>
        </w:rPr>
        <w:t>50</w:t>
      </w:r>
      <w:r w:rsidR="0064153E">
        <w:rPr>
          <w:rFonts w:asciiTheme="majorBidi" w:hAnsiTheme="majorBidi" w:cstheme="majorBidi"/>
        </w:rPr>
        <w:t xml:space="preserve">, </w:t>
      </w:r>
      <w:r w:rsidR="005F560F">
        <w:rPr>
          <w:rFonts w:asciiTheme="majorBidi" w:hAnsiTheme="majorBidi" w:cstheme="majorBidi"/>
        </w:rPr>
        <w:t>51</w:t>
      </w:r>
      <w:r w:rsidR="00FE53DE">
        <w:rPr>
          <w:rFonts w:asciiTheme="majorBidi" w:hAnsiTheme="majorBidi" w:cstheme="majorBidi"/>
        </w:rPr>
        <w:t xml:space="preserve"> and</w:t>
      </w:r>
      <w:r w:rsidR="0064153E">
        <w:rPr>
          <w:rFonts w:asciiTheme="majorBidi" w:hAnsiTheme="majorBidi" w:cstheme="majorBidi"/>
        </w:rPr>
        <w:t xml:space="preserve"> </w:t>
      </w:r>
      <w:r w:rsidR="005F560F">
        <w:rPr>
          <w:rFonts w:asciiTheme="majorBidi" w:hAnsiTheme="majorBidi" w:cstheme="majorBidi"/>
        </w:rPr>
        <w:t>5</w:t>
      </w:r>
      <w:r w:rsidR="00FE53DE">
        <w:rPr>
          <w:rFonts w:asciiTheme="majorBidi" w:hAnsiTheme="majorBidi" w:cstheme="majorBidi"/>
        </w:rPr>
        <w:t>2</w:t>
      </w:r>
      <w:r w:rsidR="0064153E">
        <w:rPr>
          <w:rFonts w:asciiTheme="majorBidi" w:hAnsiTheme="majorBidi" w:cstheme="majorBidi"/>
        </w:rPr>
        <w:t xml:space="preserve">, we can calculate the variables in Table </w:t>
      </w:r>
      <w:r w:rsidR="00716D75">
        <w:rPr>
          <w:rFonts w:asciiTheme="majorBidi" w:hAnsiTheme="majorBidi" w:cstheme="majorBidi"/>
        </w:rPr>
        <w:t>9</w:t>
      </w:r>
      <w:r w:rsidR="0064153E">
        <w:rPr>
          <w:rFonts w:asciiTheme="majorBidi" w:hAnsiTheme="majorBidi" w:cstheme="majorBidi"/>
        </w:rPr>
        <w:t>:</w:t>
      </w:r>
    </w:p>
    <w:p w14:paraId="5D43C14C" w14:textId="5CA156B3" w:rsidR="001E0193" w:rsidRDefault="00E15234" w:rsidP="00DC602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9</w:t>
      </w:r>
      <w:r w:rsidR="000160DE">
        <w:rPr>
          <w:noProof/>
        </w:rPr>
        <w:fldChar w:fldCharType="end"/>
      </w:r>
      <w:r>
        <w:t xml:space="preserve"> Final </w:t>
      </w:r>
      <w:r w:rsidRPr="00483443">
        <w:t>Two Patch Radiation Pattern Results</w:t>
      </w:r>
    </w:p>
    <w:p w14:paraId="0A142C1B" w14:textId="75263D60" w:rsidR="00CF1F83" w:rsidRDefault="00CF1F83" w:rsidP="00CF1F83">
      <w:pPr>
        <w:keepNext/>
      </w:pPr>
      <w:r>
        <w:t>As shown in the Table 9, the addition of the T-section transmission line effectively corrected the radiation pattern alignment. This adjustment centered the pattern at theta equal to zero, addressing the previous deviation observed at -30 degrees. The T-section design improved the impedance matching, ensuring proper energy distribution and pattern symmetry.</w:t>
      </w:r>
    </w:p>
    <w:p w14:paraId="1F6BEA9C" w14:textId="77777777" w:rsidR="00CF1F83" w:rsidRDefault="00CF1F83" w:rsidP="000E1FA8">
      <w:pPr>
        <w:keepNext/>
      </w:pPr>
    </w:p>
    <w:p w14:paraId="618F47C6" w14:textId="53D63676" w:rsidR="0064153E" w:rsidRDefault="0064153E">
      <w:r>
        <w:br w:type="page"/>
      </w:r>
    </w:p>
    <w:p w14:paraId="2D4D7FE9" w14:textId="5FB93EE1" w:rsidR="00AB01CE" w:rsidRDefault="000354B7" w:rsidP="000354B7">
      <w:pPr>
        <w:pStyle w:val="Heading3"/>
      </w:pPr>
      <w:bookmarkStart w:id="32" w:name="_Toc192321073"/>
      <w:r>
        <w:lastRenderedPageBreak/>
        <w:t>Beamwidth:</w:t>
      </w:r>
      <w:bookmarkEnd w:id="32"/>
    </w:p>
    <w:p w14:paraId="6F6931AB" w14:textId="21A8106F" w:rsidR="00666E3B" w:rsidRDefault="00666E3B" w:rsidP="00666E3B">
      <w:pPr>
        <w:pStyle w:val="Caption"/>
        <w:keepNext/>
      </w:pPr>
    </w:p>
    <w:tbl>
      <w:tblPr>
        <w:tblStyle w:val="GridTable5Dark-Accent1"/>
        <w:tblpPr w:leftFromText="180" w:rightFromText="180" w:vertAnchor="text" w:horzAnchor="margin" w:tblpY="316"/>
        <w:tblW w:w="8630" w:type="dxa"/>
        <w:tblLook w:val="04A0" w:firstRow="1" w:lastRow="0" w:firstColumn="1" w:lastColumn="0" w:noHBand="0" w:noVBand="1"/>
      </w:tblPr>
      <w:tblGrid>
        <w:gridCol w:w="4315"/>
        <w:gridCol w:w="4315"/>
      </w:tblGrid>
      <w:tr w:rsidR="00666E3B" w14:paraId="13D88E2F" w14:textId="77777777" w:rsidTr="00666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94B2C75" w14:textId="77777777" w:rsidR="00666E3B" w:rsidRDefault="00666E3B" w:rsidP="00666E3B">
            <w:pPr>
              <w:jc w:val="center"/>
            </w:pPr>
            <w:r w:rsidRPr="0024004C">
              <w:rPr>
                <w:rFonts w:asciiTheme="majorBidi" w:eastAsia="Times New Roman" w:hAnsiTheme="majorBidi" w:cstheme="majorBidi"/>
                <w:sz w:val="28"/>
                <w:szCs w:val="28"/>
              </w:rPr>
              <w:t>Name</w:t>
            </w:r>
          </w:p>
        </w:tc>
        <w:tc>
          <w:tcPr>
            <w:tcW w:w="4315" w:type="dxa"/>
          </w:tcPr>
          <w:p w14:paraId="23F54804" w14:textId="77777777" w:rsidR="00666E3B" w:rsidRDefault="00666E3B" w:rsidP="00666E3B">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666E3B" w14:paraId="346108BB"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D3548C" w14:textId="77777777" w:rsidR="00666E3B" w:rsidRDefault="00666E3B" w:rsidP="00666E3B">
            <w:pPr>
              <w:jc w:val="center"/>
            </w:pPr>
            <w:r w:rsidRPr="00872D36">
              <w:rPr>
                <w:rFonts w:asciiTheme="majorBidi" w:eastAsia="Times New Roman" w:hAnsiTheme="majorBidi" w:cstheme="majorBidi"/>
                <w:sz w:val="28"/>
                <w:szCs w:val="28"/>
              </w:rPr>
              <w:t>Gain</w:t>
            </w:r>
          </w:p>
        </w:tc>
        <w:tc>
          <w:tcPr>
            <w:tcW w:w="4315" w:type="dxa"/>
          </w:tcPr>
          <w:p w14:paraId="475F76E5"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666E3B" w14:paraId="6F8767F1"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0998CA19" w14:textId="77777777" w:rsidR="00666E3B" w:rsidRPr="00872D36"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458DE498" w14:textId="77777777" w:rsidR="00666E3B" w:rsidRPr="00872D36"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4488A">
              <w:rPr>
                <w:rFonts w:asciiTheme="majorBidi" w:eastAsia="Times New Roman" w:hAnsiTheme="majorBidi" w:cstheme="majorBidi"/>
                <w:sz w:val="28"/>
                <w:szCs w:val="28"/>
              </w:rPr>
              <w:t>40°</w:t>
            </w:r>
          </w:p>
        </w:tc>
      </w:tr>
      <w:tr w:rsidR="00666E3B" w14:paraId="457B4948"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8AB88C1"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7AA25DD" w14:textId="77777777" w:rsidR="00666E3B" w:rsidRPr="0034488A"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120</w:t>
            </w:r>
            <w:r w:rsidRPr="002C0F04">
              <w:rPr>
                <w:rFonts w:asciiTheme="majorBidi" w:eastAsia="Times New Roman" w:hAnsiTheme="majorBidi" w:cstheme="majorBidi"/>
                <w:sz w:val="28"/>
                <w:szCs w:val="28"/>
              </w:rPr>
              <w:t>°</w:t>
            </w:r>
          </w:p>
        </w:tc>
      </w:tr>
      <w:tr w:rsidR="00666E3B" w14:paraId="4766230D"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25B7194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7C50EB7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70BDB49D" w14:textId="77777777" w:rsidTr="00666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45B7613"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3CD9444" w14:textId="77777777" w:rsidR="00666E3B" w:rsidRDefault="00666E3B" w:rsidP="00666E3B">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60</w:t>
            </w:r>
            <w:r w:rsidRPr="002C0F04">
              <w:rPr>
                <w:rFonts w:asciiTheme="majorBidi" w:eastAsia="Times New Roman" w:hAnsiTheme="majorBidi" w:cstheme="majorBidi"/>
                <w:sz w:val="28"/>
                <w:szCs w:val="28"/>
              </w:rPr>
              <w:t>°</w:t>
            </w:r>
          </w:p>
        </w:tc>
      </w:tr>
      <w:tr w:rsidR="00666E3B" w14:paraId="1EAB7629" w14:textId="77777777" w:rsidTr="00666E3B">
        <w:tc>
          <w:tcPr>
            <w:cnfStyle w:val="001000000000" w:firstRow="0" w:lastRow="0" w:firstColumn="1" w:lastColumn="0" w:oddVBand="0" w:evenVBand="0" w:oddHBand="0" w:evenHBand="0" w:firstRowFirstColumn="0" w:firstRowLastColumn="0" w:lastRowFirstColumn="0" w:lastRowLastColumn="0"/>
            <w:tcW w:w="4315" w:type="dxa"/>
          </w:tcPr>
          <w:p w14:paraId="38C6E8EA" w14:textId="77777777" w:rsidR="00666E3B" w:rsidRDefault="00666E3B" w:rsidP="00666E3B">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41E238D7" w14:textId="77777777" w:rsidR="00666E3B" w:rsidRDefault="00666E3B" w:rsidP="00666E3B">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80</w:t>
            </w:r>
            <w:r w:rsidRPr="002C0F04">
              <w:rPr>
                <w:rFonts w:asciiTheme="majorBidi" w:eastAsia="Times New Roman" w:hAnsiTheme="majorBidi" w:cstheme="majorBidi"/>
                <w:sz w:val="28"/>
                <w:szCs w:val="28"/>
              </w:rPr>
              <w:t>°</w:t>
            </w:r>
          </w:p>
        </w:tc>
      </w:tr>
    </w:tbl>
    <w:p w14:paraId="219C7956" w14:textId="3BBA0102" w:rsidR="007A2886" w:rsidRDefault="003409FE" w:rsidP="000E1FA8">
      <w:pPr>
        <w:keepNext/>
      </w:pPr>
      <w:r>
        <w:t xml:space="preserve">Using </w:t>
      </w:r>
      <w:r w:rsidR="002F76E8">
        <w:t xml:space="preserve">figure </w:t>
      </w:r>
      <w:r>
        <w:t>49</w:t>
      </w:r>
      <w:r w:rsidR="002F76E8">
        <w:t>,</w:t>
      </w:r>
      <w:r w:rsidR="003E5CBB">
        <w:t xml:space="preserve"> We calculated</w:t>
      </w:r>
      <w:r w:rsidR="00692EA8">
        <w:t xml:space="preserve"> the XZ beams</w:t>
      </w:r>
      <w:r w:rsidR="00843ED2">
        <w:t xml:space="preserve"> in Table 10</w:t>
      </w:r>
      <w:r w:rsidR="003E5CBB">
        <w:t>:</w:t>
      </w:r>
    </w:p>
    <w:p w14:paraId="1A3E4DC2" w14:textId="69FD7A3B" w:rsidR="00666E3B" w:rsidRDefault="00666E3B" w:rsidP="00666E3B">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10</w:t>
      </w:r>
      <w:r w:rsidR="000160DE">
        <w:rPr>
          <w:noProof/>
        </w:rPr>
        <w:fldChar w:fldCharType="end"/>
      </w:r>
      <w:r w:rsidRPr="00BF0C84">
        <w:t xml:space="preserve"> XZ Beamwidth</w:t>
      </w:r>
    </w:p>
    <w:tbl>
      <w:tblPr>
        <w:tblStyle w:val="GridTable5Dark-Accent1"/>
        <w:tblpPr w:leftFromText="180" w:rightFromText="180" w:vertAnchor="text" w:horzAnchor="margin" w:tblpY="531"/>
        <w:tblW w:w="8630" w:type="dxa"/>
        <w:tblLook w:val="04A0" w:firstRow="1" w:lastRow="0" w:firstColumn="1" w:lastColumn="0" w:noHBand="0" w:noVBand="1"/>
      </w:tblPr>
      <w:tblGrid>
        <w:gridCol w:w="4315"/>
        <w:gridCol w:w="4315"/>
      </w:tblGrid>
      <w:tr w:rsidR="008E1878" w14:paraId="2DED3980" w14:textId="77777777" w:rsidTr="008E1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58C959B" w14:textId="77777777" w:rsidR="008E1878" w:rsidRDefault="008E1878" w:rsidP="008E1878">
            <w:pPr>
              <w:jc w:val="center"/>
            </w:pPr>
            <w:r w:rsidRPr="0024004C">
              <w:rPr>
                <w:rFonts w:asciiTheme="majorBidi" w:eastAsia="Times New Roman" w:hAnsiTheme="majorBidi" w:cstheme="majorBidi"/>
                <w:sz w:val="28"/>
                <w:szCs w:val="28"/>
              </w:rPr>
              <w:t>Name</w:t>
            </w:r>
          </w:p>
        </w:tc>
        <w:tc>
          <w:tcPr>
            <w:tcW w:w="4315" w:type="dxa"/>
          </w:tcPr>
          <w:p w14:paraId="4D54166D" w14:textId="77777777" w:rsidR="008E1878" w:rsidRDefault="008E1878" w:rsidP="008E1878">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r>
      <w:tr w:rsidR="008E1878" w14:paraId="4D9D0F6F"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0C3BE8B" w14:textId="77777777" w:rsidR="008E1878" w:rsidRDefault="008E1878" w:rsidP="008E1878">
            <w:pPr>
              <w:jc w:val="center"/>
            </w:pPr>
            <w:r w:rsidRPr="00872D36">
              <w:rPr>
                <w:rFonts w:asciiTheme="majorBidi" w:eastAsia="Times New Roman" w:hAnsiTheme="majorBidi" w:cstheme="majorBidi"/>
                <w:sz w:val="28"/>
                <w:szCs w:val="28"/>
              </w:rPr>
              <w:t>Gain</w:t>
            </w:r>
          </w:p>
        </w:tc>
        <w:tc>
          <w:tcPr>
            <w:tcW w:w="4315" w:type="dxa"/>
          </w:tcPr>
          <w:p w14:paraId="70718235" w14:textId="77777777" w:rsidR="008E1878" w:rsidRDefault="008E1878" w:rsidP="008E1878">
            <w:pPr>
              <w:jc w:val="center"/>
              <w:cnfStyle w:val="000000100000" w:firstRow="0" w:lastRow="0" w:firstColumn="0" w:lastColumn="0" w:oddVBand="0" w:evenVBand="0" w:oddHBand="1" w:evenHBand="0" w:firstRowFirstColumn="0" w:firstRowLastColumn="0" w:lastRowFirstColumn="0" w:lastRowLastColumn="0"/>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r>
      <w:tr w:rsidR="008E1878" w14:paraId="64C66E1A"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1D65F529" w14:textId="77777777" w:rsidR="008E1878" w:rsidRPr="00872D36"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3dB beamwidth</w:t>
            </w:r>
          </w:p>
        </w:tc>
        <w:tc>
          <w:tcPr>
            <w:tcW w:w="4315" w:type="dxa"/>
          </w:tcPr>
          <w:p w14:paraId="6B7AE595" w14:textId="671FC337" w:rsidR="008E1878" w:rsidRPr="00872D36"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32</w:t>
            </w:r>
            <w:r w:rsidR="008E1878" w:rsidRPr="0034488A">
              <w:rPr>
                <w:rFonts w:asciiTheme="majorBidi" w:eastAsia="Times New Roman" w:hAnsiTheme="majorBidi" w:cstheme="majorBidi"/>
                <w:sz w:val="28"/>
                <w:szCs w:val="28"/>
              </w:rPr>
              <w:t>°</w:t>
            </w:r>
          </w:p>
        </w:tc>
      </w:tr>
      <w:tr w:rsidR="008E1878" w14:paraId="3724894B"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B7AC7B8"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Fisrt Null beamwidth</w:t>
            </w:r>
          </w:p>
        </w:tc>
        <w:tc>
          <w:tcPr>
            <w:tcW w:w="4315" w:type="dxa"/>
          </w:tcPr>
          <w:p w14:paraId="204CA361" w14:textId="61EC3555" w:rsidR="008E1878" w:rsidRPr="0034488A"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64</w:t>
            </w:r>
            <w:r w:rsidR="008E1878" w:rsidRPr="002C0F04">
              <w:rPr>
                <w:rFonts w:asciiTheme="majorBidi" w:eastAsia="Times New Roman" w:hAnsiTheme="majorBidi" w:cstheme="majorBidi"/>
                <w:sz w:val="28"/>
                <w:szCs w:val="28"/>
              </w:rPr>
              <w:t>°</w:t>
            </w:r>
          </w:p>
        </w:tc>
      </w:tr>
      <w:tr w:rsidR="008E1878" w14:paraId="0DF9B093"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0FB3DFE9"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First Null</w:t>
            </w:r>
          </w:p>
        </w:tc>
        <w:tc>
          <w:tcPr>
            <w:tcW w:w="4315" w:type="dxa"/>
          </w:tcPr>
          <w:p w14:paraId="02A1A313" w14:textId="111D7635" w:rsidR="008E1878" w:rsidRDefault="007763C5"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3</w:t>
            </w:r>
            <w:r w:rsidR="008E1878">
              <w:rPr>
                <w:rFonts w:asciiTheme="majorBidi" w:eastAsia="Times New Roman" w:hAnsiTheme="majorBidi" w:cstheme="majorBidi"/>
                <w:sz w:val="28"/>
                <w:szCs w:val="28"/>
              </w:rPr>
              <w:t>0</w:t>
            </w:r>
            <w:r w:rsidR="008E1878" w:rsidRPr="002C0F04">
              <w:rPr>
                <w:rFonts w:asciiTheme="majorBidi" w:eastAsia="Times New Roman" w:hAnsiTheme="majorBidi" w:cstheme="majorBidi"/>
                <w:sz w:val="28"/>
                <w:szCs w:val="28"/>
              </w:rPr>
              <w:t>°</w:t>
            </w:r>
          </w:p>
        </w:tc>
      </w:tr>
      <w:tr w:rsidR="008E1878" w14:paraId="1944A9E6" w14:textId="77777777" w:rsidTr="008E1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EF7B260"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 beamwidth</w:t>
            </w:r>
          </w:p>
        </w:tc>
        <w:tc>
          <w:tcPr>
            <w:tcW w:w="4315" w:type="dxa"/>
          </w:tcPr>
          <w:p w14:paraId="3F82D57B" w14:textId="13F1A457" w:rsidR="008E1878" w:rsidRDefault="007763C5" w:rsidP="008E1878">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124</w:t>
            </w:r>
            <w:r w:rsidR="008E1878" w:rsidRPr="002C0F04">
              <w:rPr>
                <w:rFonts w:asciiTheme="majorBidi" w:eastAsia="Times New Roman" w:hAnsiTheme="majorBidi" w:cstheme="majorBidi"/>
                <w:sz w:val="28"/>
                <w:szCs w:val="28"/>
              </w:rPr>
              <w:t>°</w:t>
            </w:r>
          </w:p>
        </w:tc>
      </w:tr>
      <w:tr w:rsidR="008E1878" w14:paraId="0AE4CC62" w14:textId="77777777" w:rsidTr="008E1878">
        <w:tc>
          <w:tcPr>
            <w:cnfStyle w:val="001000000000" w:firstRow="0" w:lastRow="0" w:firstColumn="1" w:lastColumn="0" w:oddVBand="0" w:evenVBand="0" w:oddHBand="0" w:evenHBand="0" w:firstRowFirstColumn="0" w:firstRowLastColumn="0" w:lastRowFirstColumn="0" w:lastRowLastColumn="0"/>
            <w:tcW w:w="4315" w:type="dxa"/>
          </w:tcPr>
          <w:p w14:paraId="7A36AAB4" w14:textId="77777777" w:rsidR="008E1878" w:rsidRDefault="008E1878" w:rsidP="008E1878">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Side Lobe</w:t>
            </w:r>
          </w:p>
        </w:tc>
        <w:tc>
          <w:tcPr>
            <w:tcW w:w="4315" w:type="dxa"/>
          </w:tcPr>
          <w:p w14:paraId="1E3FA68A" w14:textId="48A6CB00" w:rsidR="008E1878" w:rsidRDefault="007C59BC" w:rsidP="008E1878">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62</w:t>
            </w:r>
            <w:r w:rsidR="008E1878" w:rsidRPr="002C0F04">
              <w:rPr>
                <w:rFonts w:asciiTheme="majorBidi" w:eastAsia="Times New Roman" w:hAnsiTheme="majorBidi" w:cstheme="majorBidi"/>
                <w:sz w:val="28"/>
                <w:szCs w:val="28"/>
              </w:rPr>
              <w:t>°</w:t>
            </w:r>
          </w:p>
        </w:tc>
      </w:tr>
    </w:tbl>
    <w:p w14:paraId="20D5404B" w14:textId="088F6A80" w:rsidR="00BB713D" w:rsidRDefault="008E1878" w:rsidP="00BB713D">
      <w:pPr>
        <w:keepNext/>
      </w:pPr>
      <w:r>
        <w:t xml:space="preserve"> </w:t>
      </w:r>
      <w:r w:rsidR="00BB713D">
        <w:t>Using figure 50, We calculated the X</w:t>
      </w:r>
      <w:r>
        <w:t>Y</w:t>
      </w:r>
      <w:r w:rsidR="00BB713D">
        <w:t xml:space="preserve"> beams in Table 11:</w:t>
      </w:r>
    </w:p>
    <w:p w14:paraId="2D13D817" w14:textId="0356247D" w:rsidR="008E1878" w:rsidRDefault="008E1878" w:rsidP="008E1878">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11</w:t>
      </w:r>
      <w:r w:rsidR="000160DE">
        <w:rPr>
          <w:noProof/>
        </w:rPr>
        <w:fldChar w:fldCharType="end"/>
      </w:r>
      <w:r>
        <w:t xml:space="preserve"> </w:t>
      </w:r>
      <w:r w:rsidRPr="0030276B">
        <w:t>X</w:t>
      </w:r>
      <w:r>
        <w:t>Y</w:t>
      </w:r>
      <w:r w:rsidRPr="0030276B">
        <w:t xml:space="preserve"> Beamwidth</w:t>
      </w:r>
    </w:p>
    <w:p w14:paraId="19D6FCCC" w14:textId="77777777" w:rsidR="00BF0A27" w:rsidRDefault="00BF0A27" w:rsidP="00F9485D">
      <w:r>
        <w:t xml:space="preserve">As shown in </w:t>
      </w:r>
      <w:r>
        <w:rPr>
          <w:rStyle w:val="Strong"/>
        </w:rPr>
        <w:t>Figure 49</w:t>
      </w:r>
      <w:r>
        <w:t xml:space="preserve">, the beamwidth parameters in the XZ plane were evaluated and tabulated in </w:t>
      </w:r>
      <w:r>
        <w:rPr>
          <w:rStyle w:val="Strong"/>
        </w:rPr>
        <w:t>Table 10</w:t>
      </w:r>
      <w:r>
        <w:t xml:space="preserve">. The antenna exhibits a gain of </w:t>
      </w:r>
      <w:r>
        <w:rPr>
          <w:rStyle w:val="Strong"/>
        </w:rPr>
        <w:t>10.75 dB</w:t>
      </w:r>
      <w:r>
        <w:t xml:space="preserve">, a </w:t>
      </w:r>
      <w:r>
        <w:rPr>
          <w:rStyle w:val="Strong"/>
        </w:rPr>
        <w:t>3dB beamwidth</w:t>
      </w:r>
      <w:r>
        <w:t xml:space="preserve"> of </w:t>
      </w:r>
      <w:r>
        <w:rPr>
          <w:rStyle w:val="Strong"/>
        </w:rPr>
        <w:t>32°</w:t>
      </w:r>
      <w:r>
        <w:t xml:space="preserve">, and a </w:t>
      </w:r>
      <w:r>
        <w:rPr>
          <w:rStyle w:val="Strong"/>
        </w:rPr>
        <w:t>First Null Beamwidth</w:t>
      </w:r>
      <w:r>
        <w:t xml:space="preserve"> of </w:t>
      </w:r>
      <w:r>
        <w:rPr>
          <w:rStyle w:val="Strong"/>
        </w:rPr>
        <w:t>64°</w:t>
      </w:r>
      <w:r>
        <w:t xml:space="preserve"> with the first null occurring at </w:t>
      </w:r>
      <w:r>
        <w:rPr>
          <w:rStyle w:val="Strong"/>
        </w:rPr>
        <w:t>30°</w:t>
      </w:r>
      <w:r>
        <w:t xml:space="preserve">. Additionally, the </w:t>
      </w:r>
      <w:r>
        <w:rPr>
          <w:rStyle w:val="Strong"/>
        </w:rPr>
        <w:t>Side Lobe Beamwidth</w:t>
      </w:r>
      <w:r>
        <w:t xml:space="preserve"> was measured at </w:t>
      </w:r>
      <w:r>
        <w:rPr>
          <w:rStyle w:val="Strong"/>
        </w:rPr>
        <w:t>124°</w:t>
      </w:r>
      <w:r>
        <w:t xml:space="preserve">, and the </w:t>
      </w:r>
      <w:r>
        <w:rPr>
          <w:rStyle w:val="Strong"/>
        </w:rPr>
        <w:t>Side Lobe Level</w:t>
      </w:r>
      <w:r>
        <w:t xml:space="preserve"> was </w:t>
      </w:r>
      <w:r>
        <w:rPr>
          <w:rStyle w:val="Strong"/>
        </w:rPr>
        <w:t>62°</w:t>
      </w:r>
      <w:r>
        <w:t>. These values reflect the antenna's sharp directivity and controlled sidelobe levels in the XZ plane.</w:t>
      </w:r>
    </w:p>
    <w:p w14:paraId="67ACDE65" w14:textId="77777777" w:rsidR="00BF0A27" w:rsidRDefault="00BF0A27" w:rsidP="00F9485D">
      <w:r>
        <w:t xml:space="preserve">Similarly, as shown in </w:t>
      </w:r>
      <w:r>
        <w:rPr>
          <w:rStyle w:val="Strong"/>
        </w:rPr>
        <w:t>Figure 50</w:t>
      </w:r>
      <w:r>
        <w:t xml:space="preserve">, the beamwidth parameters in the XY plane were evaluated and presented in </w:t>
      </w:r>
      <w:r>
        <w:rPr>
          <w:rStyle w:val="Strong"/>
        </w:rPr>
        <w:t>Table 11</w:t>
      </w:r>
      <w:r>
        <w:t xml:space="preserve">. The gain remains at </w:t>
      </w:r>
      <w:r>
        <w:rPr>
          <w:rStyle w:val="Strong"/>
        </w:rPr>
        <w:t>10.75 dB</w:t>
      </w:r>
      <w:r>
        <w:t xml:space="preserve">, with a </w:t>
      </w:r>
      <w:r>
        <w:rPr>
          <w:rStyle w:val="Strong"/>
        </w:rPr>
        <w:t>3dB beamwidth</w:t>
      </w:r>
      <w:r>
        <w:t xml:space="preserve"> of </w:t>
      </w:r>
      <w:r>
        <w:rPr>
          <w:rStyle w:val="Strong"/>
        </w:rPr>
        <w:t>40°</w:t>
      </w:r>
      <w:r>
        <w:t xml:space="preserve">, a </w:t>
      </w:r>
      <w:r>
        <w:rPr>
          <w:rStyle w:val="Strong"/>
        </w:rPr>
        <w:t>First Null Beamwidth</w:t>
      </w:r>
      <w:r>
        <w:t xml:space="preserve"> of </w:t>
      </w:r>
      <w:r>
        <w:rPr>
          <w:rStyle w:val="Strong"/>
        </w:rPr>
        <w:t>120°</w:t>
      </w:r>
      <w:r>
        <w:t xml:space="preserve">, and the first null occurring at </w:t>
      </w:r>
      <w:r>
        <w:rPr>
          <w:rStyle w:val="Strong"/>
        </w:rPr>
        <w:t>60°</w:t>
      </w:r>
      <w:r>
        <w:t xml:space="preserve">. The </w:t>
      </w:r>
      <w:r>
        <w:rPr>
          <w:rStyle w:val="Strong"/>
        </w:rPr>
        <w:t>Side Lobe Beamwidth</w:t>
      </w:r>
      <w:r>
        <w:t xml:space="preserve"> in the XY plane was </w:t>
      </w:r>
      <w:r>
        <w:rPr>
          <w:rStyle w:val="Strong"/>
        </w:rPr>
        <w:t>60°</w:t>
      </w:r>
      <w:r>
        <w:t xml:space="preserve">, and the </w:t>
      </w:r>
      <w:r>
        <w:rPr>
          <w:rStyle w:val="Strong"/>
        </w:rPr>
        <w:t>Side Lobe Level</w:t>
      </w:r>
      <w:r>
        <w:t xml:space="preserve"> was observed at </w:t>
      </w:r>
      <w:r>
        <w:rPr>
          <w:rStyle w:val="Strong"/>
        </w:rPr>
        <w:t>80°</w:t>
      </w:r>
      <w:r>
        <w:t>.</w:t>
      </w:r>
    </w:p>
    <w:p w14:paraId="6DDCC30C" w14:textId="77777777" w:rsidR="00BF0A27" w:rsidRDefault="00BF0A27" w:rsidP="00F9485D">
      <w:r>
        <w:t>The differences between the XZ and XY plane beamwidths highlight the directional variations in the radiation pattern, which are influenced by the antenna's design and mutual coupling effects.</w:t>
      </w:r>
    </w:p>
    <w:p w14:paraId="0545032F" w14:textId="182E2BC3" w:rsidR="00807E17" w:rsidRDefault="00807E17">
      <w:r>
        <w:br w:type="page"/>
      </w:r>
    </w:p>
    <w:p w14:paraId="3E5191E9" w14:textId="68B3F5E7" w:rsidR="00666E3B" w:rsidRDefault="004F68A6" w:rsidP="00D228A6">
      <w:pPr>
        <w:pStyle w:val="Heading3"/>
      </w:pPr>
      <w:bookmarkStart w:id="33" w:name="_Toc192321074"/>
      <w:r>
        <w:rPr>
          <w:noProof/>
        </w:rPr>
        <w:lastRenderedPageBreak/>
        <w:drawing>
          <wp:anchor distT="0" distB="0" distL="114300" distR="114300" simplePos="0" relativeHeight="251759616" behindDoc="0" locked="0" layoutInCell="1" allowOverlap="1" wp14:anchorId="51ED5ABE" wp14:editId="494DD544">
            <wp:simplePos x="0" y="0"/>
            <wp:positionH relativeFrom="column">
              <wp:posOffset>132080</wp:posOffset>
            </wp:positionH>
            <wp:positionV relativeFrom="paragraph">
              <wp:posOffset>2753360</wp:posOffset>
            </wp:positionV>
            <wp:extent cx="5243830" cy="2080895"/>
            <wp:effectExtent l="19050" t="19050" r="13970" b="14605"/>
            <wp:wrapThrough wrapText="bothSides">
              <wp:wrapPolygon edited="0">
                <wp:start x="-78" y="-198"/>
                <wp:lineTo x="-78" y="21554"/>
                <wp:lineTo x="21579" y="21554"/>
                <wp:lineTo x="21579" y="-198"/>
                <wp:lineTo x="-78" y="-198"/>
              </wp:wrapPolygon>
            </wp:wrapThrough>
            <wp:docPr id="2121623539" name="Picture 212162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9" name="Directivity_Vs_Frequency.png"/>
                    <pic:cNvPicPr/>
                  </pic:nvPicPr>
                  <pic:blipFill>
                    <a:blip r:embed="rId40"/>
                    <a:stretch>
                      <a:fillRect/>
                    </a:stretch>
                  </pic:blipFill>
                  <pic:spPr>
                    <a:xfrm>
                      <a:off x="0" y="0"/>
                      <a:ext cx="524383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E648D">
        <w:rPr>
          <w:noProof/>
        </w:rPr>
        <mc:AlternateContent>
          <mc:Choice Requires="wps">
            <w:drawing>
              <wp:anchor distT="0" distB="0" distL="114300" distR="114300" simplePos="0" relativeHeight="251765760" behindDoc="0" locked="0" layoutInCell="1" allowOverlap="1" wp14:anchorId="7E7A11CA" wp14:editId="202DD7CC">
                <wp:simplePos x="0" y="0"/>
                <wp:positionH relativeFrom="column">
                  <wp:posOffset>76200</wp:posOffset>
                </wp:positionH>
                <wp:positionV relativeFrom="paragraph">
                  <wp:posOffset>7321550</wp:posOffset>
                </wp:positionV>
                <wp:extent cx="5238750" cy="158750"/>
                <wp:effectExtent l="0" t="0" r="0" b="0"/>
                <wp:wrapThrough wrapText="bothSides">
                  <wp:wrapPolygon edited="0">
                    <wp:start x="0" y="0"/>
                    <wp:lineTo x="0" y="18144"/>
                    <wp:lineTo x="21521" y="18144"/>
                    <wp:lineTo x="21521" y="0"/>
                    <wp:lineTo x="0" y="0"/>
                  </wp:wrapPolygon>
                </wp:wrapThrough>
                <wp:docPr id="2121623543" name="Text Box 2121623543"/>
                <wp:cNvGraphicFramePr/>
                <a:graphic xmlns:a="http://schemas.openxmlformats.org/drawingml/2006/main">
                  <a:graphicData uri="http://schemas.microsoft.com/office/word/2010/wordprocessingShape">
                    <wps:wsp>
                      <wps:cNvSpPr txBox="1"/>
                      <wps:spPr>
                        <a:xfrm>
                          <a:off x="0" y="0"/>
                          <a:ext cx="5238750" cy="158750"/>
                        </a:xfrm>
                        <a:prstGeom prst="rect">
                          <a:avLst/>
                        </a:prstGeom>
                        <a:solidFill>
                          <a:prstClr val="white"/>
                        </a:solidFill>
                        <a:ln>
                          <a:noFill/>
                        </a:ln>
                      </wps:spPr>
                      <wps:txbx>
                        <w:txbxContent>
                          <w:p w14:paraId="334C0F04" w14:textId="2D2D9DDD" w:rsidR="00C0212E" w:rsidRPr="001F10C5" w:rsidRDefault="00C0212E" w:rsidP="00CE648D">
                            <w:pPr>
                              <w:pStyle w:val="Caption"/>
                              <w:rPr>
                                <w:noProof/>
                                <w:sz w:val="26"/>
                                <w:szCs w:val="26"/>
                              </w:rPr>
                            </w:pPr>
                            <w:bookmarkStart w:id="34" w:name="_Toc19232110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7A11CA" id="Text Box 2121623543" o:spid="_x0000_s1041" type="#_x0000_t202" style="position:absolute;margin-left:6pt;margin-top:576.5pt;width:412.5pt;height:1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jPUOQIAAHoEAAAOAAAAZHJzL2Uyb0RvYy54bWysVFFv2yAQfp+0/4B4XxwnS1dZcaosVaZJ&#10;UVspmfpMMMRImGNAYme/fgeOm7bb07QXfNx3HNz33Xl+1zWanITzCkxJ89GYEmE4VMocSvpjt/50&#10;S4kPzFRMgxElPQtP7xYfP8xbW4gJ1KAr4QgmMb5obUnrEGyRZZ7XomF+BFYYBCW4hgXcukNWOdZi&#10;9kZnk/H4JmvBVdYBF96j974H6SLll1Lw8CilF4HokuLbQlpdWvdxzRZzVhwcs7Xil2ewf3hFw5TB&#10;S19S3bPAyNGpP1I1ijvwIMOIQ5OBlIqLVANWk4/fVbOtmRWpFiTH2xea/P9Lyx9OT46oqqSTfJLf&#10;TKazz1NKDGtQq53oAvkKHXkFIV+t9QUe21o8GDrEUffIY/R7dEYaOuma+MUCCeLI/PmF7ZiVo3M2&#10;md5+mSHEEctnycY02fW0dT58E9CQaJTUoZqJZHba+NCHDiHxMg9aVWulddxEYKUdOTFUvq1VEPGN&#10;mPxNlDYx1kA81cPRk11LiVbo9l2iKJ8Nde6hOmP5DvqG8pavFV64YT48MYcdhGXhVIRHXKSGtqRw&#10;sSipwf36mz/Go7CIUtJiR5bU/zwyJyjR3w1KHtt3MNxg7AfDHJsVYKk5zpvlycQDLujBlA6aZxyW&#10;ZbwFIWY43lXSMJir0M8FDhsXy2UKwia1LGzM1vKYeiB21z0zZy+yBBT0AYZeZcU7dfrYnublMYBU&#10;SbpIbM/ihW9s8KTPZRjjBL3ep6jrL2PxGwAA//8DAFBLAwQUAAYACAAAACEA/B2fq98AAAAMAQAA&#10;DwAAAGRycy9kb3ducmV2LnhtbExPQU7DMBC8I/EHa5G4IOo0FW0U4lTQwg0OLVXP29gkEfE6sp0m&#10;/T3bE5x2Znc0O1OsJ9uJs/GhdaRgPktAGKqcbqlWcPh6f8xAhIiksXNkFFxMgHV5e1Ngrt1IO3Pe&#10;x1qwCYUcFTQx9rmUoWqMxTBzvSG+fTtvMTL1tdQeRza3nUyTZCkttsQfGuzNpjHVz36wCpZbP4w7&#10;2jxsD28f+NnX6fH1clTq/m56eQYRzRT/xHCNz9Gh5EwnN5AOomOecpXIc/60YMSKbLFicLquVlkC&#10;sizk/xLlLwAAAP//AwBQSwECLQAUAAYACAAAACEAtoM4kv4AAADhAQAAEwAAAAAAAAAAAAAAAAAA&#10;AAAAW0NvbnRlbnRfVHlwZXNdLnhtbFBLAQItABQABgAIAAAAIQA4/SH/1gAAAJQBAAALAAAAAAAA&#10;AAAAAAAAAC8BAABfcmVscy8ucmVsc1BLAQItABQABgAIAAAAIQC23jPUOQIAAHoEAAAOAAAAAAAA&#10;AAAAAAAAAC4CAABkcnMvZTJvRG9jLnhtbFBLAQItABQABgAIAAAAIQD8HZ+r3wAAAAwBAAAPAAAA&#10;AAAAAAAAAAAAAJMEAABkcnMvZG93bnJldi54bWxQSwUGAAAAAAQABADzAAAAnwUAAAAA&#10;" stroked="f">
                <v:textbox inset="0,0,0,0">
                  <w:txbxContent>
                    <w:p w14:paraId="334C0F04" w14:textId="2D2D9DDD" w:rsidR="00C0212E" w:rsidRPr="001F10C5" w:rsidRDefault="00C0212E" w:rsidP="00CE648D">
                      <w:pPr>
                        <w:pStyle w:val="Caption"/>
                        <w:rPr>
                          <w:noProof/>
                          <w:sz w:val="26"/>
                          <w:szCs w:val="26"/>
                        </w:rPr>
                      </w:pPr>
                      <w:bookmarkStart w:id="56" w:name="_Toc192321100"/>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53</w:t>
                      </w:r>
                      <w:r w:rsidR="000160DE">
                        <w:rPr>
                          <w:noProof/>
                        </w:rPr>
                        <w:fldChar w:fldCharType="end"/>
                      </w:r>
                      <w:r>
                        <w:t xml:space="preserve"> Radiation Efficiency</w:t>
                      </w:r>
                      <w:r>
                        <w:rPr>
                          <w:noProof/>
                        </w:rPr>
                        <w:t xml:space="preserve"> Vs Frequency</w:t>
                      </w:r>
                      <w:bookmarkEnd w:id="56"/>
                    </w:p>
                  </w:txbxContent>
                </v:textbox>
                <w10:wrap type="through"/>
              </v:shape>
            </w:pict>
          </mc:Fallback>
        </mc:AlternateContent>
      </w:r>
      <w:r w:rsidR="00CE648D">
        <w:rPr>
          <w:noProof/>
        </w:rPr>
        <w:drawing>
          <wp:anchor distT="0" distB="0" distL="114300" distR="114300" simplePos="0" relativeHeight="251757568" behindDoc="0" locked="0" layoutInCell="1" allowOverlap="1" wp14:anchorId="275EB0C9" wp14:editId="5FF76893">
            <wp:simplePos x="0" y="0"/>
            <wp:positionH relativeFrom="column">
              <wp:posOffset>77470</wp:posOffset>
            </wp:positionH>
            <wp:positionV relativeFrom="paragraph">
              <wp:posOffset>5181600</wp:posOffset>
            </wp:positionV>
            <wp:extent cx="5238750" cy="2080895"/>
            <wp:effectExtent l="19050" t="19050" r="19050" b="14605"/>
            <wp:wrapThrough wrapText="bothSides">
              <wp:wrapPolygon edited="0">
                <wp:start x="-79" y="-198"/>
                <wp:lineTo x="-79" y="21554"/>
                <wp:lineTo x="21600" y="21554"/>
                <wp:lineTo x="21600" y="-198"/>
                <wp:lineTo x="-79" y="-198"/>
              </wp:wrapPolygon>
            </wp:wrapThrough>
            <wp:docPr id="2121623536" name="Picture 212162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6" name="Radiation_Effecincy_Vs_Frequency.png"/>
                    <pic:cNvPicPr/>
                  </pic:nvPicPr>
                  <pic:blipFill>
                    <a:blip r:embed="rId41"/>
                    <a:stretch>
                      <a:fillRect/>
                    </a:stretch>
                  </pic:blipFill>
                  <pic:spPr>
                    <a:xfrm>
                      <a:off x="0" y="0"/>
                      <a:ext cx="5238750" cy="20808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E563F">
        <w:rPr>
          <w:noProof/>
        </w:rPr>
        <mc:AlternateContent>
          <mc:Choice Requires="wps">
            <w:drawing>
              <wp:anchor distT="0" distB="0" distL="114300" distR="114300" simplePos="0" relativeHeight="251763712" behindDoc="0" locked="0" layoutInCell="1" allowOverlap="1" wp14:anchorId="2D6711FD" wp14:editId="0208C83E">
                <wp:simplePos x="0" y="0"/>
                <wp:positionH relativeFrom="column">
                  <wp:posOffset>81280</wp:posOffset>
                </wp:positionH>
                <wp:positionV relativeFrom="paragraph">
                  <wp:posOffset>4876800</wp:posOffset>
                </wp:positionV>
                <wp:extent cx="5233670" cy="172720"/>
                <wp:effectExtent l="0" t="0" r="5080" b="0"/>
                <wp:wrapThrough wrapText="bothSides">
                  <wp:wrapPolygon edited="0">
                    <wp:start x="0" y="0"/>
                    <wp:lineTo x="0" y="19059"/>
                    <wp:lineTo x="21542" y="19059"/>
                    <wp:lineTo x="21542" y="0"/>
                    <wp:lineTo x="0" y="0"/>
                  </wp:wrapPolygon>
                </wp:wrapThrough>
                <wp:docPr id="2121623541" name="Text Box 2121623541"/>
                <wp:cNvGraphicFramePr/>
                <a:graphic xmlns:a="http://schemas.openxmlformats.org/drawingml/2006/main">
                  <a:graphicData uri="http://schemas.microsoft.com/office/word/2010/wordprocessingShape">
                    <wps:wsp>
                      <wps:cNvSpPr txBox="1"/>
                      <wps:spPr>
                        <a:xfrm>
                          <a:off x="0" y="0"/>
                          <a:ext cx="5233670" cy="172720"/>
                        </a:xfrm>
                        <a:prstGeom prst="rect">
                          <a:avLst/>
                        </a:prstGeom>
                        <a:solidFill>
                          <a:prstClr val="white"/>
                        </a:solidFill>
                        <a:ln>
                          <a:noFill/>
                        </a:ln>
                      </wps:spPr>
                      <wps:txbx>
                        <w:txbxContent>
                          <w:p w14:paraId="62146A77" w14:textId="04A3E80D" w:rsidR="00C0212E" w:rsidRPr="00151763" w:rsidRDefault="00C0212E" w:rsidP="008E563F">
                            <w:pPr>
                              <w:pStyle w:val="Caption"/>
                              <w:rPr>
                                <w:noProof/>
                                <w:sz w:val="26"/>
                                <w:szCs w:val="26"/>
                              </w:rPr>
                            </w:pPr>
                            <w:bookmarkStart w:id="35" w:name="_Toc19232110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6711FD" id="Text Box 2121623541" o:spid="_x0000_s1042" type="#_x0000_t202" style="position:absolute;margin-left:6.4pt;margin-top:384pt;width:412.1pt;height:13.6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t9wOgIAAHoEAAAOAAAAZHJzL2Uyb0RvYy54bWysVE2P2jAQvVfqf7B8LyGhC6uIsKKsqCqh&#10;3ZWg2rNxHGLJ8bi2IaG/vmOHwHbbU9WLM55Pz3szmT90jSInYZ0EXdB0NKZEaA6l1IeCft+tP91T&#10;4jzTJVOgRUHPwtGHxccP89bkIoMaVCkswSTa5a0paO29yZPE8Vo0zI3ACI3GCmzDPF7tISktazF7&#10;o5JsPJ4mLdjSWODCOdQ+9ka6iPmrSnD/XFVOeKIKim/z8bTx3IczWcxZfrDM1JJfnsH+4RUNkxqL&#10;XlM9Ms/I0co/UjWSW3BQ+RGHJoGqklzEHrCbdPyum23NjIi9IDjOXGFy/y8tfzq9WCLLgmZplk6z&#10;yd3nlBLNGuRqJzpPvkBH3pgQr9a4HMO2BgN9h3bkPeAY9A6VAYausk34YoME7Yj8+Yp2yMpReZdN&#10;JtMZmjja0lk2yyIdyS3aWOe/CmhIEApqkc0IMjttnMeK6Dq4hGIOlCzXUqlwCYaVsuTEkPm2ll6E&#10;N2LEb15KB18NIao3B01yayVIvtt3EaJ0OvS5h/KM7VvoB8oZvpZYcMOcf2EWJwjbwq3wz3hUCtqC&#10;wkWipAb782/64I/EopWSFieyoO7HkVlBifqmkfIwvoNgB2E/CPrYrABbRfbwNVHEAOvVIFYWmldc&#10;lmWogiamOdYqqB/Ele/3ApeNi+UyOuGQGuY3emt4SD0Au+temTUXWjwS+gTDrLL8HTu9bw/z8uih&#10;kpG6AGyP4gVvHPDIz2UZwwa9vUev2y9j8QsAAP//AwBQSwMEFAAGAAgAAAAhAN5ecnveAAAACgEA&#10;AA8AAABkcnMvZG93bnJldi54bWxMj0FPwzAMhe9I/IfISFwQSymiK6XpBBvc4LAx7ew1oa1onCpJ&#10;1+7fY05w87Ofnr9Xrmbbi5PxoXOk4G6RgDBUO91Ro2D/+XabgwgRSWPvyCg4mwCr6vKixEK7ibbm&#10;tIuN4BAKBSpoYxwKKUPdGoth4QZDfPty3mJk6RupPU4cbnuZJkkmLXbEH1oczLo19fdutAqyjR+n&#10;La1vNvvXd/wYmvTwcj4odX01Pz+BiGaOf2b4xWd0qJjp6EbSQfSsUyaPCpZZzp3YkN8veTjy5vEh&#10;BVmV8n+F6gcAAP//AwBQSwECLQAUAAYACAAAACEAtoM4kv4AAADhAQAAEwAAAAAAAAAAAAAAAAAA&#10;AAAAW0NvbnRlbnRfVHlwZXNdLnhtbFBLAQItABQABgAIAAAAIQA4/SH/1gAAAJQBAAALAAAAAAAA&#10;AAAAAAAAAC8BAABfcmVscy8ucmVsc1BLAQItABQABgAIAAAAIQBJPt9wOgIAAHoEAAAOAAAAAAAA&#10;AAAAAAAAAC4CAABkcnMvZTJvRG9jLnhtbFBLAQItABQABgAIAAAAIQDeXnJ73gAAAAoBAAAPAAAA&#10;AAAAAAAAAAAAAJQEAABkcnMvZG93bnJldi54bWxQSwUGAAAAAAQABADzAAAAnwUAAAAA&#10;" stroked="f">
                <v:textbox inset="0,0,0,0">
                  <w:txbxContent>
                    <w:p w14:paraId="62146A77" w14:textId="04A3E80D" w:rsidR="00C0212E" w:rsidRPr="00151763" w:rsidRDefault="00C0212E" w:rsidP="008E563F">
                      <w:pPr>
                        <w:pStyle w:val="Caption"/>
                        <w:rPr>
                          <w:noProof/>
                          <w:sz w:val="26"/>
                          <w:szCs w:val="26"/>
                        </w:rPr>
                      </w:pPr>
                      <w:bookmarkStart w:id="58" w:name="_Toc192321101"/>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54</w:t>
                      </w:r>
                      <w:r w:rsidR="000160DE">
                        <w:rPr>
                          <w:noProof/>
                        </w:rPr>
                        <w:fldChar w:fldCharType="end"/>
                      </w:r>
                      <w:r>
                        <w:t xml:space="preserve"> Directivity Vs Frequency</w:t>
                      </w:r>
                      <w:bookmarkEnd w:id="58"/>
                    </w:p>
                  </w:txbxContent>
                </v:textbox>
                <w10:wrap type="through"/>
              </v:shape>
            </w:pict>
          </mc:Fallback>
        </mc:AlternateContent>
      </w:r>
      <w:r w:rsidR="00076B5E">
        <w:rPr>
          <w:noProof/>
        </w:rPr>
        <mc:AlternateContent>
          <mc:Choice Requires="wps">
            <w:drawing>
              <wp:anchor distT="0" distB="0" distL="114300" distR="114300" simplePos="0" relativeHeight="251761664" behindDoc="0" locked="0" layoutInCell="1" allowOverlap="1" wp14:anchorId="413F6C14" wp14:editId="2655ED8B">
                <wp:simplePos x="0" y="0"/>
                <wp:positionH relativeFrom="column">
                  <wp:posOffset>80645</wp:posOffset>
                </wp:positionH>
                <wp:positionV relativeFrom="paragraph">
                  <wp:posOffset>2490470</wp:posOffset>
                </wp:positionV>
                <wp:extent cx="5238750" cy="161925"/>
                <wp:effectExtent l="0" t="0" r="0" b="9525"/>
                <wp:wrapThrough wrapText="bothSides">
                  <wp:wrapPolygon edited="0">
                    <wp:start x="0" y="0"/>
                    <wp:lineTo x="0" y="20329"/>
                    <wp:lineTo x="21521" y="20329"/>
                    <wp:lineTo x="21521" y="0"/>
                    <wp:lineTo x="0" y="0"/>
                  </wp:wrapPolygon>
                </wp:wrapThrough>
                <wp:docPr id="2121623540" name="Text Box 2121623540"/>
                <wp:cNvGraphicFramePr/>
                <a:graphic xmlns:a="http://schemas.openxmlformats.org/drawingml/2006/main">
                  <a:graphicData uri="http://schemas.microsoft.com/office/word/2010/wordprocessingShape">
                    <wps:wsp>
                      <wps:cNvSpPr txBox="1"/>
                      <wps:spPr>
                        <a:xfrm>
                          <a:off x="0" y="0"/>
                          <a:ext cx="5238750" cy="161925"/>
                        </a:xfrm>
                        <a:prstGeom prst="rect">
                          <a:avLst/>
                        </a:prstGeom>
                        <a:solidFill>
                          <a:prstClr val="white"/>
                        </a:solidFill>
                        <a:ln>
                          <a:noFill/>
                        </a:ln>
                      </wps:spPr>
                      <wps:txbx>
                        <w:txbxContent>
                          <w:p w14:paraId="73AC8A90" w14:textId="402AA8B7" w:rsidR="00C0212E" w:rsidRPr="006655E0" w:rsidRDefault="00C0212E" w:rsidP="00076B5E">
                            <w:pPr>
                              <w:pStyle w:val="Caption"/>
                              <w:rPr>
                                <w:noProof/>
                                <w:sz w:val="26"/>
                                <w:szCs w:val="26"/>
                              </w:rPr>
                            </w:pPr>
                            <w:bookmarkStart w:id="36" w:name="_Toc19232110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3F6C14" id="Text Box 2121623540" o:spid="_x0000_s1043" type="#_x0000_t202" style="position:absolute;margin-left:6.35pt;margin-top:196.1pt;width:412.5pt;height:12.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0DOgIAAHoEAAAOAAAAZHJzL2Uyb0RvYy54bWysVFFv2jAQfp+0/2D5fYSkg7aIUDEqpkmo&#10;rQRTn43jEEuOz7MNCfv1OzsJdN2epr0457vzZ9/33WX+0NaKnIR1EnRO09GYEqE5FFIfcvp9t/50&#10;R4nzTBdMgRY5PQtHHxYfP8wbMxMZVKAKYQmCaDdrTE4r780sSRyvRM3cCIzQGCzB1szj1h6SwrIG&#10;0WuVZOPxNGnAFsYCF86h97EL0kXEL0vB/XNZOuGJyim+zcfVxnUf1mQxZ7ODZaaSvH8G+4dX1Exq&#10;vPQC9cg8I0cr/4CqJbfgoPQjDnUCZSm5iDVgNen4XTXbihkRa0FynLnQ5P4fLH86vVgii5xmaZZO&#10;s5vJZ6RJsxq12onWky/Qkjch5KsxbobHtgYP+hbjqHvgMfgdOgMNbWnr8MUCCcYR8nxhO6BydE6y&#10;m7vbCYY4xtJpep9NAkxyPW2s818F1CQYObWoZiSZnTbOd6lDSrjMgZLFWioVNiGwUpacGCrfVNKL&#10;Hvy3LKVDroZwqgMMnuRaSrB8u28jRentUOceijOWb6FrKGf4WuKFG+b8C7PYQVgWToV/xqVU0OQU&#10;eouSCuzPv/lDPgqLUUoa7Micuh9HZgUl6ptGyRHSD4YdjP1g6GO9Aiw1xXkzPJp4wHo1mKWF+hWH&#10;ZRluwRDTHO/KqR/Mle/mAoeNi+UyJmGTGuY3emt4gB6I3bWvzJpeFo+CPsHQq2z2Tp0ut6N5efRQ&#10;yihdILZjsecbGzyK3w9jmKC3+5h1/WUsfgEAAP//AwBQSwMEFAAGAAgAAAAhAAnpEi3fAAAACgEA&#10;AA8AAABkcnMvZG93bnJldi54bWxMj0tPwzAQhO9I/Adrkbgg6tRFfYQ4FbRwg0Mf6nkbmyQiXkex&#10;06T/nuUEt53d0ew32Xp0jbjYLtSeNEwnCQhLhTc1lRqOh/fHJYgQkQw2nqyGqw2wzm9vMkyNH2hn&#10;L/tYCg6hkKKGKsY2lTIUlXUYJr61xLcv3zmMLLtSmg4HDneNVEkylw5r4g8VtnZT2eJ73zsN823X&#10;DzvaPGyPbx/42Zbq9Ho9aX1/N748g4h2jH9m+MVndMiZ6ex7MkE0rNWCnRpmK6VAsGE5W/DmrOFp&#10;yoPMM/m/Qv4DAAD//wMAUEsBAi0AFAAGAAgAAAAhALaDOJL+AAAA4QEAABMAAAAAAAAAAAAAAAAA&#10;AAAAAFtDb250ZW50X1R5cGVzXS54bWxQSwECLQAUAAYACAAAACEAOP0h/9YAAACUAQAACwAAAAAA&#10;AAAAAAAAAAAvAQAAX3JlbHMvLnJlbHNQSwECLQAUAAYACAAAACEA8BVdAzoCAAB6BAAADgAAAAAA&#10;AAAAAAAAAAAuAgAAZHJzL2Uyb0RvYy54bWxQSwECLQAUAAYACAAAACEACekSLd8AAAAKAQAADwAA&#10;AAAAAAAAAAAAAACUBAAAZHJzL2Rvd25yZXYueG1sUEsFBgAAAAAEAAQA8wAAAKAFAAAAAA==&#10;" stroked="f">
                <v:textbox inset="0,0,0,0">
                  <w:txbxContent>
                    <w:p w14:paraId="73AC8A90" w14:textId="402AA8B7" w:rsidR="00C0212E" w:rsidRPr="006655E0" w:rsidRDefault="00C0212E" w:rsidP="00076B5E">
                      <w:pPr>
                        <w:pStyle w:val="Caption"/>
                        <w:rPr>
                          <w:noProof/>
                          <w:sz w:val="26"/>
                          <w:szCs w:val="26"/>
                        </w:rPr>
                      </w:pPr>
                      <w:bookmarkStart w:id="60" w:name="_Toc192321102"/>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55</w:t>
                      </w:r>
                      <w:r w:rsidR="000160DE">
                        <w:rPr>
                          <w:noProof/>
                        </w:rPr>
                        <w:fldChar w:fldCharType="end"/>
                      </w:r>
                      <w:r>
                        <w:t xml:space="preserve"> Gain Vs Frequency</w:t>
                      </w:r>
                      <w:bookmarkEnd w:id="60"/>
                    </w:p>
                  </w:txbxContent>
                </v:textbox>
                <w10:wrap type="through"/>
              </v:shape>
            </w:pict>
          </mc:Fallback>
        </mc:AlternateContent>
      </w:r>
      <w:r w:rsidR="00076B5E">
        <w:rPr>
          <w:noProof/>
        </w:rPr>
        <w:drawing>
          <wp:anchor distT="0" distB="0" distL="114300" distR="114300" simplePos="0" relativeHeight="251755520" behindDoc="0" locked="0" layoutInCell="1" allowOverlap="1" wp14:anchorId="006B2CA5" wp14:editId="099BB660">
            <wp:simplePos x="0" y="0"/>
            <wp:positionH relativeFrom="column">
              <wp:posOffset>80645</wp:posOffset>
            </wp:positionH>
            <wp:positionV relativeFrom="paragraph">
              <wp:posOffset>352425</wp:posOffset>
            </wp:positionV>
            <wp:extent cx="5238750" cy="2080260"/>
            <wp:effectExtent l="19050" t="19050" r="19050" b="15240"/>
            <wp:wrapThrough wrapText="bothSides">
              <wp:wrapPolygon edited="0">
                <wp:start x="-79" y="-198"/>
                <wp:lineTo x="-79" y="21560"/>
                <wp:lineTo x="21600" y="21560"/>
                <wp:lineTo x="21600" y="-198"/>
                <wp:lineTo x="-79" y="-198"/>
              </wp:wrapPolygon>
            </wp:wrapThrough>
            <wp:docPr id="2121623538" name="Picture 212162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38" name="Gain_Vs_Frequency.png"/>
                    <pic:cNvPicPr/>
                  </pic:nvPicPr>
                  <pic:blipFill>
                    <a:blip r:embed="rId42"/>
                    <a:stretch>
                      <a:fillRect/>
                    </a:stretch>
                  </pic:blipFill>
                  <pic:spPr>
                    <a:xfrm>
                      <a:off x="0" y="0"/>
                      <a:ext cx="5238750" cy="20802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228A6">
        <w:t>Gain:</w:t>
      </w:r>
      <w:bookmarkEnd w:id="33"/>
    </w:p>
    <w:p w14:paraId="1498A8D9" w14:textId="2BC6122C" w:rsidR="004F68A6" w:rsidRDefault="004F68A6">
      <w:r>
        <w:br w:type="page"/>
      </w:r>
    </w:p>
    <w:p w14:paraId="2021349F" w14:textId="099FD9AC" w:rsidR="00377B8C" w:rsidRDefault="00377B8C" w:rsidP="000135EE">
      <w:r>
        <w:lastRenderedPageBreak/>
        <w:t xml:space="preserve">The gain and directivity results, as shown in </w:t>
      </w:r>
      <w:r>
        <w:rPr>
          <w:rStyle w:val="Strong"/>
        </w:rPr>
        <w:t xml:space="preserve">Figure </w:t>
      </w:r>
      <w:r w:rsidR="000135EE">
        <w:rPr>
          <w:rStyle w:val="Strong"/>
        </w:rPr>
        <w:t>55, 54 and 53</w:t>
      </w:r>
      <w:r>
        <w:t xml:space="preserve">, demonstrate the performance of the antenna across the frequency range. The </w:t>
      </w:r>
      <w:r>
        <w:rPr>
          <w:rStyle w:val="Strong"/>
        </w:rPr>
        <w:t xml:space="preserve">co-polarized gain </w:t>
      </w:r>
      <w:r>
        <w:rPr>
          <w:rStyle w:val="katex"/>
          <w:b/>
          <w:bCs/>
        </w:rPr>
        <w:t>Gco</w:t>
      </w:r>
      <w:r>
        <w:t xml:space="preserve"> is approximately constant at </w:t>
      </w:r>
      <w:r>
        <w:rPr>
          <w:rStyle w:val="Strong"/>
        </w:rPr>
        <w:t>10.75 dB</w:t>
      </w:r>
      <w:r>
        <w:t xml:space="preserve"> between </w:t>
      </w:r>
      <w:r>
        <w:rPr>
          <w:rStyle w:val="Strong"/>
        </w:rPr>
        <w:t>19.5 GHz and 21 GHz</w:t>
      </w:r>
      <w:r>
        <w:t xml:space="preserve">, indicating stable radiation characteristics over this band. The </w:t>
      </w:r>
      <w:r>
        <w:rPr>
          <w:rStyle w:val="Strong"/>
        </w:rPr>
        <w:t xml:space="preserve">cross-polarized gain </w:t>
      </w:r>
      <w:r>
        <w:rPr>
          <w:rStyle w:val="katex"/>
          <w:b/>
          <w:bCs/>
        </w:rPr>
        <w:t>Gx</w:t>
      </w:r>
      <w:r w:rsidR="00155EB4">
        <w:rPr>
          <w:rStyle w:val="katex"/>
          <w:b/>
          <w:bCs/>
        </w:rPr>
        <w:t xml:space="preserve"> </w:t>
      </w:r>
      <w:r>
        <w:t xml:space="preserve">is significantly lower at </w:t>
      </w:r>
      <w:r>
        <w:rPr>
          <w:rStyle w:val="Strong"/>
        </w:rPr>
        <w:t>-19.51 dB</w:t>
      </w:r>
      <w:r>
        <w:t>, showcasing excellent polarization purity.</w:t>
      </w:r>
    </w:p>
    <w:p w14:paraId="546E4C30" w14:textId="77777777" w:rsidR="00BE76E1" w:rsidRDefault="00BE76E1" w:rsidP="000135EE"/>
    <w:p w14:paraId="34EC7428" w14:textId="1193F188" w:rsidR="00377B8C" w:rsidRDefault="00377B8C" w:rsidP="000135EE">
      <w:r>
        <w:t>Similarly, the directivity (</w:t>
      </w:r>
      <w:r>
        <w:rPr>
          <w:rStyle w:val="katex"/>
        </w:rPr>
        <w:t>DD</w:t>
      </w:r>
      <w:r>
        <w:t xml:space="preserve">) follows the same trend as the gain, with the </w:t>
      </w:r>
      <w:r>
        <w:rPr>
          <w:rStyle w:val="Strong"/>
        </w:rPr>
        <w:t xml:space="preserve">co-polarized directivity </w:t>
      </w:r>
      <w:r>
        <w:rPr>
          <w:rStyle w:val="katex"/>
          <w:b/>
          <w:bCs/>
        </w:rPr>
        <w:t>Dco</w:t>
      </w:r>
      <w:r>
        <w:t xml:space="preserve"> peaking at </w:t>
      </w:r>
      <w:r>
        <w:rPr>
          <w:rStyle w:val="Strong"/>
        </w:rPr>
        <w:t>11.98 dB</w:t>
      </w:r>
      <w:r>
        <w:t xml:space="preserve"> and the cross-polarized directivity </w:t>
      </w:r>
      <w:r w:rsidR="00815029">
        <w:rPr>
          <w:rStyle w:val="katex"/>
          <w:b/>
          <w:bCs/>
        </w:rPr>
        <w:t xml:space="preserve">Dx </w:t>
      </w:r>
      <w:r>
        <w:t xml:space="preserve">at </w:t>
      </w:r>
      <w:r>
        <w:rPr>
          <w:rStyle w:val="Strong"/>
        </w:rPr>
        <w:t>-18.31 dB</w:t>
      </w:r>
      <w:r>
        <w:t xml:space="preserve">. The calculated </w:t>
      </w:r>
      <w:r>
        <w:rPr>
          <w:rStyle w:val="Strong"/>
        </w:rPr>
        <w:t>radiation efficiency</w:t>
      </w:r>
      <w:r>
        <w:t xml:space="preserve"> of </w:t>
      </w:r>
      <w:r>
        <w:rPr>
          <w:rStyle w:val="Strong"/>
        </w:rPr>
        <w:t>75%</w:t>
      </w:r>
      <w:r>
        <w:t xml:space="preserve"> reflects the ratio of gain to directivity, indicating that 75% of the power is effectively radiated while the remaining 25% is lost due to material and mismatch losses. This efficiency is reasonable for practical antenna designs in this frequency range.</w:t>
      </w:r>
    </w:p>
    <w:p w14:paraId="3E15C541" w14:textId="64A89EE1" w:rsidR="004F68A6" w:rsidRPr="00D228A6" w:rsidRDefault="00BE76E1" w:rsidP="00BE76E1">
      <w:r>
        <w:br w:type="page"/>
      </w:r>
    </w:p>
    <w:bookmarkStart w:id="37" w:name="_Toc192321075"/>
    <w:p w14:paraId="346F1374" w14:textId="2BF7E2C8" w:rsidR="00BE76E1" w:rsidRDefault="00BE76E1" w:rsidP="00BE76E1">
      <w:pPr>
        <w:pStyle w:val="Heading3"/>
        <w:rPr>
          <w:rtl/>
        </w:rPr>
      </w:pPr>
      <w:r>
        <w:rPr>
          <w:noProof/>
        </w:rPr>
        <w:lastRenderedPageBreak/>
        <mc:AlternateContent>
          <mc:Choice Requires="wps">
            <w:drawing>
              <wp:anchor distT="0" distB="0" distL="114300" distR="114300" simplePos="0" relativeHeight="251769856" behindDoc="0" locked="0" layoutInCell="1" allowOverlap="1" wp14:anchorId="5FC3D604" wp14:editId="32A89D1B">
                <wp:simplePos x="0" y="0"/>
                <wp:positionH relativeFrom="column">
                  <wp:posOffset>158750</wp:posOffset>
                </wp:positionH>
                <wp:positionV relativeFrom="paragraph">
                  <wp:posOffset>4157345</wp:posOffset>
                </wp:positionV>
                <wp:extent cx="5486400" cy="234950"/>
                <wp:effectExtent l="0" t="0" r="0" b="0"/>
                <wp:wrapThrough wrapText="bothSides">
                  <wp:wrapPolygon edited="0">
                    <wp:start x="0" y="0"/>
                    <wp:lineTo x="0" y="19265"/>
                    <wp:lineTo x="21525" y="19265"/>
                    <wp:lineTo x="21525" y="0"/>
                    <wp:lineTo x="0" y="0"/>
                  </wp:wrapPolygon>
                </wp:wrapThrough>
                <wp:docPr id="2121623544" name="Text Box 2121623544"/>
                <wp:cNvGraphicFramePr/>
                <a:graphic xmlns:a="http://schemas.openxmlformats.org/drawingml/2006/main">
                  <a:graphicData uri="http://schemas.microsoft.com/office/word/2010/wordprocessingShape">
                    <wps:wsp>
                      <wps:cNvSpPr txBox="1"/>
                      <wps:spPr>
                        <a:xfrm>
                          <a:off x="0" y="0"/>
                          <a:ext cx="5486400" cy="234950"/>
                        </a:xfrm>
                        <a:prstGeom prst="rect">
                          <a:avLst/>
                        </a:prstGeom>
                        <a:solidFill>
                          <a:prstClr val="white"/>
                        </a:solidFill>
                        <a:ln>
                          <a:noFill/>
                        </a:ln>
                      </wps:spPr>
                      <wps:txbx>
                        <w:txbxContent>
                          <w:p w14:paraId="0B125AB0" w14:textId="19B24982" w:rsidR="00C0212E" w:rsidRPr="00A5288F" w:rsidRDefault="00C0212E" w:rsidP="00BE76E1">
                            <w:pPr>
                              <w:pStyle w:val="Caption"/>
                              <w:rPr>
                                <w:noProof/>
                                <w:sz w:val="26"/>
                                <w:szCs w:val="26"/>
                              </w:rPr>
                            </w:pPr>
                            <w:bookmarkStart w:id="38" w:name="_Toc1923211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3D604" id="Text Box 2121623544" o:spid="_x0000_s1044" type="#_x0000_t202" style="position:absolute;margin-left:12.5pt;margin-top:327.35pt;width:6in;height:18.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FgtPAIAAHoEAAAOAAAAZHJzL2Uyb0RvYy54bWysVE2P2jAQvVfqf7B8LyFZQNuIsKKsqCqh&#10;3ZWg2rNxHGLJ8bi2IaG/vmOHwHbbU9WLM55Pz3szmT90jSInYZ0EXdB0NKZEaA6l1IeCft+tP91T&#10;4jzTJVOgRUHPwtGHxccP89bkIoMaVCkswSTa5a0paO29yZPE8Vo0zI3ACI3GCmzDPF7tISktazF7&#10;o5JsPJ4lLdjSWODCOdQ+9ka6iPmrSnD/XFVOeKIKim/z8bTx3IczWcxZfrDM1JJfnsH+4RUNkxqL&#10;XlM9Ms/I0co/UjWSW3BQ+RGHJoGqklzEHrCbdPyum23NjIi9IDjOXGFy/y8tfzq9WCLLgmZpls6y&#10;u+lkQolmDXK1E50nX6Ajb0yIV2tcjmFbg4G+QzvyHnAMeofKAENX2SZ8sUGCdkT+fEU7ZOWonE7u&#10;Z5MxmjjasrvJ52mkI7lFG+v8VwENCUJBLbIZQWanjfNYEV0Hl1DMgZLlWioVLsGwUpacGDLf1tKL&#10;8EaM+M1L6eCrIUT15qBJbq0EyXf7LkKU3g997qE8Y/sW+oFyhq8lFtww51+YxQnCtnAr/DMelYK2&#10;oHCRKKnB/vybPvgjsWilpMWJLKj7cWRWUKK+aaQ8jO8g2EHYD4I+NivAVlPcN8OjiAHWq0GsLDSv&#10;uCzLUAVNTHOsVVA/iCvf7wUuGxfLZXTCITXMb/TW8JB6AHbXvTJrLrR4JPQJhlll+Tt2et8e5uXR&#10;QyUjdQHYHsUL3jjgkZ/LMoYNenuPXrdfxuIXAAAA//8DAFBLAwQUAAYACAAAACEAZUEJMOAAAAAK&#10;AQAADwAAAGRycy9kb3ducmV2LnhtbEyPQU/CQBCF7yb+h82YeDGypREopVuioDc8gITz0F3axu5s&#10;093S8u8dT3qcNy/vfS9bj7YRV9P52pGC6SQCYahwuqZSwfHr4zkB4QOSxsaRUXAzHtb5/V2GqXYD&#10;7c31EErBIeRTVFCF0KZS+qIyFv3EtYb4d3GdxcBnV0rd4cDhtpFxFM2lxZq4ocLWbCpTfB96q2C+&#10;7fphT5un7fF9h59tGZ/ebielHh/G1xWIYMbwZ4ZffEaHnJnOriftRaMgnvGUwFmzlwUINiTJkpUz&#10;K8vpAmSeyf8T8h8AAAD//wMAUEsBAi0AFAAGAAgAAAAhALaDOJL+AAAA4QEAABMAAAAAAAAAAAAA&#10;AAAAAAAAAFtDb250ZW50X1R5cGVzXS54bWxQSwECLQAUAAYACAAAACEAOP0h/9YAAACUAQAACwAA&#10;AAAAAAAAAAAAAAAvAQAAX3JlbHMvLnJlbHNQSwECLQAUAAYACAAAACEAzOxYLTwCAAB6BAAADgAA&#10;AAAAAAAAAAAAAAAuAgAAZHJzL2Uyb0RvYy54bWxQSwECLQAUAAYACAAAACEAZUEJMOAAAAAKAQAA&#10;DwAAAAAAAAAAAAAAAACWBAAAZHJzL2Rvd25yZXYueG1sUEsFBgAAAAAEAAQA8wAAAKMFAAAAAA==&#10;" stroked="f">
                <v:textbox inset="0,0,0,0">
                  <w:txbxContent>
                    <w:p w14:paraId="0B125AB0" w14:textId="19B24982" w:rsidR="00C0212E" w:rsidRPr="00A5288F" w:rsidRDefault="00C0212E" w:rsidP="00BE76E1">
                      <w:pPr>
                        <w:pStyle w:val="Caption"/>
                        <w:rPr>
                          <w:noProof/>
                          <w:sz w:val="26"/>
                          <w:szCs w:val="26"/>
                        </w:rPr>
                      </w:pPr>
                      <w:bookmarkStart w:id="63" w:name="_Toc192321103"/>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56</w:t>
                      </w:r>
                      <w:r w:rsidR="000160DE">
                        <w:rPr>
                          <w:noProof/>
                        </w:rPr>
                        <w:fldChar w:fldCharType="end"/>
                      </w:r>
                      <w:r>
                        <w:t xml:space="preserve"> </w:t>
                      </w:r>
                      <w:r w:rsidRPr="00444536">
                        <w:t>Gain VS Distance Element</w:t>
                      </w:r>
                      <w:bookmarkEnd w:id="63"/>
                    </w:p>
                  </w:txbxContent>
                </v:textbox>
                <w10:wrap type="through"/>
              </v:shape>
            </w:pict>
          </mc:Fallback>
        </mc:AlternateContent>
      </w:r>
      <w:r>
        <w:rPr>
          <w:noProof/>
        </w:rPr>
        <w:drawing>
          <wp:anchor distT="0" distB="0" distL="114300" distR="114300" simplePos="0" relativeHeight="251767808" behindDoc="0" locked="0" layoutInCell="1" allowOverlap="1" wp14:anchorId="5E75ACD4" wp14:editId="303D156F">
            <wp:simplePos x="0" y="0"/>
            <wp:positionH relativeFrom="column">
              <wp:posOffset>158692</wp:posOffset>
            </wp:positionH>
            <wp:positionV relativeFrom="paragraph">
              <wp:posOffset>360795</wp:posOffset>
            </wp:positionV>
            <wp:extent cx="5486400" cy="3738880"/>
            <wp:effectExtent l="0" t="0" r="0" b="13970"/>
            <wp:wrapThrough wrapText="bothSides">
              <wp:wrapPolygon edited="0">
                <wp:start x="0" y="0"/>
                <wp:lineTo x="0" y="21571"/>
                <wp:lineTo x="21525" y="21571"/>
                <wp:lineTo x="21525" y="0"/>
                <wp:lineTo x="0" y="0"/>
              </wp:wrapPolygon>
            </wp:wrapThrough>
            <wp:docPr id="770982161" name="Chart 770982161">
              <a:extLst xmlns:a="http://schemas.openxmlformats.org/drawingml/2006/main">
                <a:ext uri="{FF2B5EF4-FFF2-40B4-BE49-F238E27FC236}">
                  <a16:creationId xmlns:a16="http://schemas.microsoft.com/office/drawing/2014/main" id="{E2B87A5A-7EA0-49E0-8034-824DEDD433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t>Gain vs Element Spacing:</w:t>
      </w:r>
      <w:bookmarkEnd w:id="37"/>
    </w:p>
    <w:p w14:paraId="665922D9" w14:textId="38BAD0EF" w:rsidR="00807E17" w:rsidRDefault="00807E17" w:rsidP="00807E17"/>
    <w:p w14:paraId="208FB6CD" w14:textId="71D697C1" w:rsidR="00326227" w:rsidRDefault="00326227" w:rsidP="00CA45B2">
      <w:r>
        <w:t xml:space="preserve">The </w:t>
      </w:r>
      <w:r>
        <w:rPr>
          <w:rStyle w:val="Strong"/>
        </w:rPr>
        <w:t>Gain vs. Element Distance</w:t>
      </w:r>
      <w:r>
        <w:t xml:space="preserve"> graph, as shown in </w:t>
      </w:r>
      <w:r>
        <w:rPr>
          <w:rStyle w:val="Strong"/>
        </w:rPr>
        <w:t xml:space="preserve">Figure </w:t>
      </w:r>
      <w:r w:rsidR="00CA45B2">
        <w:rPr>
          <w:rStyle w:val="Strong"/>
        </w:rPr>
        <w:t>56</w:t>
      </w:r>
      <w:r>
        <w:t xml:space="preserve">, exhibits a generally increasing trend, starting from </w:t>
      </w:r>
      <w:r>
        <w:rPr>
          <w:rStyle w:val="Strong"/>
        </w:rPr>
        <w:t>10 dB</w:t>
      </w:r>
      <w:r>
        <w:t xml:space="preserve"> and gradually rising to </w:t>
      </w:r>
      <w:r>
        <w:rPr>
          <w:rStyle w:val="Strong"/>
        </w:rPr>
        <w:t>12 dB</w:t>
      </w:r>
      <w:r>
        <w:t xml:space="preserve">. However, the graph features notable sudden drops in gain at specific distances. For instance, the gain drops sharply to </w:t>
      </w:r>
      <w:r>
        <w:rPr>
          <w:rStyle w:val="Strong"/>
        </w:rPr>
        <w:t>1 dB</w:t>
      </w:r>
      <w:r>
        <w:t xml:space="preserve"> at a distance of </w:t>
      </w:r>
      <w:r>
        <w:rPr>
          <w:rStyle w:val="Strong"/>
        </w:rPr>
        <w:t>8 mm</w:t>
      </w:r>
      <w:r>
        <w:t xml:space="preserve">, and at distances close to the wavelength </w:t>
      </w:r>
      <w:r w:rsidR="00AF0620">
        <w:t>(</w:t>
      </w:r>
      <w:r>
        <w:rPr>
          <w:rStyle w:val="katex"/>
        </w:rPr>
        <w:t>λ=15 mm</w:t>
      </w:r>
      <w:r w:rsidR="00AF0620">
        <w:rPr>
          <w:rStyle w:val="katex"/>
        </w:rPr>
        <w:t>)</w:t>
      </w:r>
      <w:r>
        <w:t xml:space="preserve">, the gain also decreases significantly, reaching </w:t>
      </w:r>
      <w:r>
        <w:rPr>
          <w:rStyle w:val="Strong"/>
        </w:rPr>
        <w:t>5.32 dB</w:t>
      </w:r>
      <w:r>
        <w:t xml:space="preserve"> at </w:t>
      </w:r>
      <w:r>
        <w:rPr>
          <w:rStyle w:val="Strong"/>
        </w:rPr>
        <w:t>14 mm</w:t>
      </w:r>
      <w:r>
        <w:t xml:space="preserve"> and </w:t>
      </w:r>
      <w:r>
        <w:rPr>
          <w:rStyle w:val="Strong"/>
        </w:rPr>
        <w:t>3.72 dB</w:t>
      </w:r>
      <w:r>
        <w:t xml:space="preserve"> at </w:t>
      </w:r>
      <w:r>
        <w:rPr>
          <w:rStyle w:val="Strong"/>
        </w:rPr>
        <w:t>16.5 mm</w:t>
      </w:r>
      <w:r>
        <w:t>.</w:t>
      </w:r>
    </w:p>
    <w:p w14:paraId="44649B68" w14:textId="77777777" w:rsidR="00326227" w:rsidRDefault="00326227" w:rsidP="00CA45B2">
      <w:r>
        <w:t>These abrupt changes in gain are likely due to destructive interference and mutual coupling effects between the elements. The proximity of the elements at these critical distances introduces phase mismatches and strong coupling, which degrade the antenna's radiation performance. This highlights the importance of optimizing element spacing to avoid these adverse effects and achieve stable gain.</w:t>
      </w:r>
    </w:p>
    <w:p w14:paraId="41DEAB4C" w14:textId="750498B6" w:rsidR="00807E17" w:rsidRDefault="00807E17" w:rsidP="00807E17">
      <w:pPr>
        <w:rPr>
          <w:rtl/>
        </w:rPr>
      </w:pPr>
    </w:p>
    <w:p w14:paraId="4C637C4C" w14:textId="1FA444F4" w:rsidR="00D8226A" w:rsidRDefault="00D8226A">
      <w:pPr>
        <w:rPr>
          <w:rtl/>
        </w:rPr>
      </w:pPr>
      <w:r>
        <w:rPr>
          <w:rtl/>
        </w:rPr>
        <w:br w:type="page"/>
      </w:r>
    </w:p>
    <w:bookmarkStart w:id="39" w:name="_Toc192321076"/>
    <w:p w14:paraId="3131F051" w14:textId="75F3A753" w:rsidR="00D8226A" w:rsidRDefault="00B01E45" w:rsidP="00D8226A">
      <w:pPr>
        <w:pStyle w:val="Heading3"/>
      </w:pPr>
      <w:r>
        <w:rPr>
          <w:noProof/>
        </w:rPr>
        <w:lastRenderedPageBreak/>
        <mc:AlternateContent>
          <mc:Choice Requires="wps">
            <w:drawing>
              <wp:anchor distT="0" distB="0" distL="114300" distR="114300" simplePos="0" relativeHeight="251784192" behindDoc="0" locked="0" layoutInCell="1" allowOverlap="1" wp14:anchorId="1F6711FE" wp14:editId="55390593">
                <wp:simplePos x="0" y="0"/>
                <wp:positionH relativeFrom="column">
                  <wp:posOffset>89535</wp:posOffset>
                </wp:positionH>
                <wp:positionV relativeFrom="paragraph">
                  <wp:posOffset>3955415</wp:posOffset>
                </wp:positionV>
                <wp:extent cx="5251450" cy="186690"/>
                <wp:effectExtent l="0" t="0" r="6350" b="3810"/>
                <wp:wrapThrough wrapText="bothSides">
                  <wp:wrapPolygon edited="0">
                    <wp:start x="0" y="0"/>
                    <wp:lineTo x="0" y="19837"/>
                    <wp:lineTo x="21548" y="19837"/>
                    <wp:lineTo x="21548"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5251450" cy="186690"/>
                        </a:xfrm>
                        <a:prstGeom prst="rect">
                          <a:avLst/>
                        </a:prstGeom>
                        <a:solidFill>
                          <a:prstClr val="white"/>
                        </a:solidFill>
                        <a:ln>
                          <a:noFill/>
                        </a:ln>
                      </wps:spPr>
                      <wps:txbx>
                        <w:txbxContent>
                          <w:p w14:paraId="2D8582B2" w14:textId="4E4135AC" w:rsidR="00B01E45" w:rsidRPr="006D5EC5" w:rsidRDefault="00B01E45" w:rsidP="00B01E45">
                            <w:pPr>
                              <w:pStyle w:val="Caption"/>
                              <w:rPr>
                                <w:noProof/>
                                <w:sz w:val="26"/>
                                <w:szCs w:val="26"/>
                              </w:rPr>
                            </w:pPr>
                            <w:bookmarkStart w:id="40" w:name="_Toc19232110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6711FE" id="Text Box 18" o:spid="_x0000_s1045" type="#_x0000_t202" style="position:absolute;margin-left:7.05pt;margin-top:311.45pt;width:413.5pt;height:14.7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AsMgIAAGoEAAAOAAAAZHJzL2Uyb0RvYy54bWysVFFP2zAQfp+0/2D5fU1brQgiUtSBmCYh&#10;QIKJZ9dxGkuOz7PdJuzX77PTAGN7mvbinO/OZ3/fd5fzi6Ez7KB80GQrvpjNOVNWUq3truLfH68/&#10;nXIWorC1MGRVxZ9V4Bfrjx/Oe1eqJbVkauUZithQ9q7ibYyuLIogW9WJMCOnLIIN+U5EbP2uqL3o&#10;Ub0zxXI+Pyl68rXzJFUI8F6NQb7O9ZtGyXjXNEFFZiqOt8W8+rxu01qsz0W588K1Wh6fIf7hFZ3Q&#10;Fpe+lLoSUbC913+U6rT0FKiJM0ldQU2jpcoYgGYxf4fmoRVOZSwgJ7gXmsL/KytvD/ee6RraQSkr&#10;Omj0qIbIvtDA4AI/vQsl0h4cEuMAP3Inf4AzwR4a36UvADHEwfTzC7upmoRztVwtPq8QkogtTk9O&#10;zjL9xetp50P8qqhjyai4h3qZVHG4CREvQeqUki4LZHR9rY1JmxS4NJ4dBJTuWx1VeiNO/JZlbMq1&#10;lE6N4eQpEsQRSrLisB1GSs4mnFuqnwHf09hAwclrjQtvRIj3wqNjAAtTEO+wNIb6itPR4qwl//Nv&#10;/pQPIRHlrEcHVjz82AuvODPfLCRO7ToZfjK2k2H33SUB6gLz5WQ2ccBHM5mNp+4Jw7FJtyAkrMRd&#10;FY+TeRnHOcBwSbXZ5CQ0pRPxxj44mUpPxD4OT8K7oywRgt7S1JuifKfOmDvSvNlHanSWLhE7snjk&#10;Gw2d9TkOX5qYt/uc9fqLWP8CAAD//wMAUEsDBBQABgAIAAAAIQDi5Ee23gAAAAoBAAAPAAAAZHJz&#10;L2Rvd25yZXYueG1sTI/BTsMwEETvSPyDtUhcEHViSlVCnApauJVDS9WzGy9JRLyOYqdJ/57lBMeZ&#10;fZqdyVeTa8UZ+9B40pDOEhBIpbcNVRoOn+/3SxAhGrKm9YQaLhhgVVxf5SazfqQdnvexEhxCITMa&#10;6hi7TMpQ1uhMmPkOiW9fvncmsuwraXszcrhrpUqShXSmIf5Qmw7XNZbf+8FpWGz6YdzR+m5zeNua&#10;j65Sx9fLUevbm+nlGUTEKf7B8Fufq0PBnU5+IBtEy3qeMslZSj2BYGA5T9k5sfOoHkAWufw/ofgB&#10;AAD//wMAUEsBAi0AFAAGAAgAAAAhALaDOJL+AAAA4QEAABMAAAAAAAAAAAAAAAAAAAAAAFtDb250&#10;ZW50X1R5cGVzXS54bWxQSwECLQAUAAYACAAAACEAOP0h/9YAAACUAQAACwAAAAAAAAAAAAAAAAAv&#10;AQAAX3JlbHMvLnJlbHNQSwECLQAUAAYACAAAACEAvP5QLDICAABqBAAADgAAAAAAAAAAAAAAAAAu&#10;AgAAZHJzL2Uyb0RvYy54bWxQSwECLQAUAAYACAAAACEA4uRHtt4AAAAKAQAADwAAAAAAAAAAAAAA&#10;AACMBAAAZHJzL2Rvd25yZXYueG1sUEsFBgAAAAAEAAQA8wAAAJcFAAAAAA==&#10;" stroked="f">
                <v:textbox inset="0,0,0,0">
                  <w:txbxContent>
                    <w:p w14:paraId="2D8582B2" w14:textId="4E4135AC" w:rsidR="00B01E45" w:rsidRPr="006D5EC5" w:rsidRDefault="00B01E45" w:rsidP="00B01E45">
                      <w:pPr>
                        <w:pStyle w:val="Caption"/>
                        <w:rPr>
                          <w:noProof/>
                          <w:sz w:val="26"/>
                          <w:szCs w:val="26"/>
                        </w:rPr>
                      </w:pPr>
                      <w:bookmarkStart w:id="66" w:name="_Toc192321104"/>
                      <w:r>
                        <w:t xml:space="preserve">Figure </w:t>
                      </w:r>
                      <w:r w:rsidR="008A5EE4">
                        <w:rPr>
                          <w:noProof/>
                        </w:rPr>
                        <w:fldChar w:fldCharType="begin"/>
                      </w:r>
                      <w:r w:rsidR="008A5EE4">
                        <w:rPr>
                          <w:noProof/>
                        </w:rPr>
                        <w:instrText xml:space="preserve"> SEQ Figure \* ARABIC </w:instrText>
                      </w:r>
                      <w:r w:rsidR="008A5EE4">
                        <w:rPr>
                          <w:noProof/>
                        </w:rPr>
                        <w:fldChar w:fldCharType="separate"/>
                      </w:r>
                      <w:r w:rsidR="00266CA3">
                        <w:rPr>
                          <w:noProof/>
                        </w:rPr>
                        <w:t>57</w:t>
                      </w:r>
                      <w:r w:rsidR="008A5EE4">
                        <w:rPr>
                          <w:noProof/>
                        </w:rPr>
                        <w:fldChar w:fldCharType="end"/>
                      </w:r>
                      <w:r>
                        <w:t xml:space="preserve"> </w:t>
                      </w:r>
                      <w:r w:rsidRPr="00282116">
                        <w:t>Garting Lobe</w:t>
                      </w:r>
                      <w:bookmarkEnd w:id="66"/>
                    </w:p>
                  </w:txbxContent>
                </v:textbox>
                <w10:wrap type="through"/>
              </v:shape>
            </w:pict>
          </mc:Fallback>
        </mc:AlternateContent>
      </w:r>
      <w:r w:rsidR="00D8226A">
        <w:rPr>
          <w:noProof/>
        </w:rPr>
        <w:drawing>
          <wp:anchor distT="0" distB="0" distL="114300" distR="114300" simplePos="0" relativeHeight="251782144" behindDoc="0" locked="0" layoutInCell="1" allowOverlap="1" wp14:anchorId="19B44D76" wp14:editId="72F6213D">
            <wp:simplePos x="0" y="0"/>
            <wp:positionH relativeFrom="column">
              <wp:posOffset>241300</wp:posOffset>
            </wp:positionH>
            <wp:positionV relativeFrom="paragraph">
              <wp:posOffset>374650</wp:posOffset>
            </wp:positionV>
            <wp:extent cx="5251450" cy="3524250"/>
            <wp:effectExtent l="19050" t="19050" r="25400" b="19050"/>
            <wp:wrapThrough wrapText="bothSides">
              <wp:wrapPolygon edited="0">
                <wp:start x="-78" y="-117"/>
                <wp:lineTo x="-78" y="21600"/>
                <wp:lineTo x="21626" y="21600"/>
                <wp:lineTo x="21626" y="-117"/>
                <wp:lineTo x="-78" y="-11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ting_Lobe.png"/>
                    <pic:cNvPicPr/>
                  </pic:nvPicPr>
                  <pic:blipFill rotWithShape="1">
                    <a:blip r:embed="rId44"/>
                    <a:srcRect l="25579" r="21991"/>
                    <a:stretch/>
                  </pic:blipFill>
                  <pic:spPr bwMode="auto">
                    <a:xfrm>
                      <a:off x="0" y="0"/>
                      <a:ext cx="5251450" cy="3524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26A">
        <w:t>Grating lobe:</w:t>
      </w:r>
      <w:bookmarkEnd w:id="39"/>
    </w:p>
    <w:p w14:paraId="63DD23F9" w14:textId="77777777" w:rsidR="00D8226A" w:rsidRPr="006B5DDF" w:rsidRDefault="00D8226A" w:rsidP="00D8226A"/>
    <w:p w14:paraId="35B9EB6A" w14:textId="510F4728" w:rsidR="00D8226A" w:rsidRDefault="00D8226A" w:rsidP="00D8226A">
      <w:r>
        <w:t>As shown in Figure 57,</w:t>
      </w:r>
    </w:p>
    <w:p w14:paraId="7E990937" w14:textId="77777777" w:rsidR="002D1E68" w:rsidRDefault="002D1E68" w:rsidP="002D1E68">
      <w:pPr>
        <w:pStyle w:val="ListParagraph"/>
        <w:numPr>
          <w:ilvl w:val="0"/>
          <w:numId w:val="37"/>
        </w:numPr>
      </w:pPr>
      <w:r>
        <w:t>The gain of the “isolated” element is not the same as the gain of the element within the array.</w:t>
      </w:r>
    </w:p>
    <w:p w14:paraId="50036E5A" w14:textId="3BA7F571" w:rsidR="002D1E68" w:rsidRDefault="002D1E68" w:rsidP="002D1E68">
      <w:pPr>
        <w:pStyle w:val="ListParagraph"/>
        <w:numPr>
          <w:ilvl w:val="0"/>
          <w:numId w:val="37"/>
        </w:numPr>
      </w:pPr>
      <w:r>
        <w:t>The mutual coupling effects may vary the element excitation (mag. and phase), thus degrade GA.</w:t>
      </w:r>
    </w:p>
    <w:p w14:paraId="4B0D220B" w14:textId="6C5E2C25" w:rsidR="002D1E68" w:rsidRDefault="002D1E68" w:rsidP="002D1E68">
      <w:pPr>
        <w:pStyle w:val="ListParagraph"/>
        <w:numPr>
          <w:ilvl w:val="0"/>
          <w:numId w:val="37"/>
        </w:numPr>
      </w:pPr>
      <w:r>
        <w:t>The array feeding network/routing also adds more losses. Antenna arrays may be used to boost the gain of the radiating system and provide</w:t>
      </w:r>
      <w:r>
        <w:rPr>
          <w:rFonts w:hint="cs"/>
          <w:rtl/>
        </w:rPr>
        <w:t xml:space="preserve"> </w:t>
      </w:r>
      <w:r>
        <w:t>control on the beam direction.</w:t>
      </w:r>
    </w:p>
    <w:p w14:paraId="12099FCE" w14:textId="6DBF2464" w:rsidR="002D1E68" w:rsidRDefault="002D1E68" w:rsidP="002D1E68">
      <w:pPr>
        <w:pStyle w:val="ListParagraph"/>
        <w:numPr>
          <w:ilvl w:val="0"/>
          <w:numId w:val="37"/>
        </w:numPr>
      </w:pPr>
      <w:r w:rsidRPr="002D1E68">
        <w:t xml:space="preserve">The distance between the main loop and the next grating loop is </w:t>
      </w:r>
      <w:proofErr w:type="gramStart"/>
      <w:r w:rsidRPr="002D1E68">
        <w:t>large .</w:t>
      </w:r>
      <w:proofErr w:type="gramEnd"/>
      <w:r w:rsidRPr="002D1E68">
        <w:t xml:space="preserve"> And It covers the all range that we can scan the beam. And this graph </w:t>
      </w:r>
      <w:proofErr w:type="gramStart"/>
      <w:r w:rsidRPr="002D1E68">
        <w:t>show</w:t>
      </w:r>
      <w:proofErr w:type="gramEnd"/>
      <w:r w:rsidRPr="002D1E68">
        <w:t xml:space="preserve"> the null in the position of the main beam after we shift the main beam to the visible range .so we can say we will not suffer from grating loop.</w:t>
      </w:r>
    </w:p>
    <w:p w14:paraId="7AAB2441" w14:textId="1CE59D26" w:rsidR="002D1E68" w:rsidRDefault="002D1E68" w:rsidP="002D1E68">
      <w:pPr>
        <w:pStyle w:val="ListParagraph"/>
        <w:numPr>
          <w:ilvl w:val="0"/>
          <w:numId w:val="37"/>
        </w:numPr>
      </w:pPr>
      <w:r>
        <w:t>Arrays experience some issues that require careful design considerations such as:</w:t>
      </w:r>
      <w:r>
        <w:rPr>
          <w:rFonts w:hint="cs"/>
          <w:rtl/>
        </w:rPr>
        <w:t xml:space="preserve"> </w:t>
      </w:r>
      <w:r>
        <w:t>grating lobes, scan loss and scan blindness. Mutual coupling is a major contributor</w:t>
      </w:r>
      <w:r>
        <w:rPr>
          <w:rFonts w:hint="cs"/>
          <w:rtl/>
        </w:rPr>
        <w:t xml:space="preserve"> </w:t>
      </w:r>
      <w:r>
        <w:t>to the latter issue.</w:t>
      </w:r>
    </w:p>
    <w:p w14:paraId="129ADAE3" w14:textId="77777777" w:rsidR="002D1E68" w:rsidRDefault="002D1E68" w:rsidP="002D1E68"/>
    <w:p w14:paraId="02B30238" w14:textId="461903A0" w:rsidR="00757EF3" w:rsidRDefault="0041708A" w:rsidP="00321900">
      <w:r>
        <w:br w:type="page"/>
      </w:r>
    </w:p>
    <w:p w14:paraId="47099DFC" w14:textId="4D813EC1" w:rsidR="0072286E" w:rsidRDefault="0027465C" w:rsidP="00321900">
      <w:pPr>
        <w:rPr>
          <w:rFonts w:asciiTheme="majorHAnsi" w:eastAsiaTheme="majorEastAsia" w:hAnsiTheme="majorHAnsi" w:cstheme="majorBidi"/>
          <w:b/>
          <w:bCs/>
          <w:color w:val="4F81BD" w:themeColor="accent1"/>
          <w:sz w:val="26"/>
          <w:szCs w:val="26"/>
        </w:rPr>
      </w:pPr>
      <w:r>
        <w:rPr>
          <w:noProof/>
        </w:rPr>
        <w:lastRenderedPageBreak/>
        <w:drawing>
          <wp:anchor distT="0" distB="0" distL="114300" distR="114300" simplePos="0" relativeHeight="251771904" behindDoc="0" locked="0" layoutInCell="1" allowOverlap="1" wp14:anchorId="0C2F8374" wp14:editId="34531B84">
            <wp:simplePos x="0" y="0"/>
            <wp:positionH relativeFrom="column">
              <wp:posOffset>82550</wp:posOffset>
            </wp:positionH>
            <wp:positionV relativeFrom="paragraph">
              <wp:posOffset>444500</wp:posOffset>
            </wp:positionV>
            <wp:extent cx="5486400" cy="525780"/>
            <wp:effectExtent l="0" t="0" r="0" b="7620"/>
            <wp:wrapThrough wrapText="bothSides">
              <wp:wrapPolygon edited="0">
                <wp:start x="0" y="0"/>
                <wp:lineTo x="0" y="21130"/>
                <wp:lineTo x="21525" y="21130"/>
                <wp:lineTo x="21525" y="0"/>
                <wp:lineTo x="0" y="0"/>
              </wp:wrapPolygon>
            </wp:wrapThrough>
            <wp:docPr id="2121623545" name="Picture 212162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23545" name="antenna_param.png"/>
                    <pic:cNvPicPr/>
                  </pic:nvPicPr>
                  <pic:blipFill>
                    <a:blip r:embed="rId45"/>
                    <a:stretch>
                      <a:fillRect/>
                    </a:stretch>
                  </pic:blipFill>
                  <pic:spPr>
                    <a:xfrm>
                      <a:off x="0" y="0"/>
                      <a:ext cx="5486400" cy="525780"/>
                    </a:xfrm>
                    <a:prstGeom prst="rect">
                      <a:avLst/>
                    </a:prstGeom>
                  </pic:spPr>
                </pic:pic>
              </a:graphicData>
            </a:graphic>
          </wp:anchor>
        </w:drawing>
      </w:r>
      <w:r w:rsidR="00621555">
        <w:rPr>
          <w:rFonts w:asciiTheme="majorHAnsi" w:eastAsiaTheme="majorEastAsia" w:hAnsiTheme="majorHAnsi" w:cstheme="majorBidi"/>
          <w:b/>
          <w:bCs/>
          <w:color w:val="4F81BD" w:themeColor="accent1"/>
          <w:sz w:val="26"/>
          <w:szCs w:val="26"/>
        </w:rPr>
        <w:t>A</w:t>
      </w:r>
      <w:r w:rsidR="00621555" w:rsidRPr="00621555">
        <w:rPr>
          <w:rFonts w:asciiTheme="majorHAnsi" w:eastAsiaTheme="majorEastAsia" w:hAnsiTheme="majorHAnsi" w:cstheme="majorBidi"/>
          <w:b/>
          <w:bCs/>
          <w:color w:val="4F81BD" w:themeColor="accent1"/>
          <w:sz w:val="26"/>
          <w:szCs w:val="26"/>
        </w:rPr>
        <w:t xml:space="preserve">ntenna </w:t>
      </w:r>
      <w:r w:rsidR="00621555">
        <w:rPr>
          <w:rFonts w:asciiTheme="majorHAnsi" w:eastAsiaTheme="majorEastAsia" w:hAnsiTheme="majorHAnsi" w:cstheme="majorBidi"/>
          <w:b/>
          <w:bCs/>
          <w:color w:val="4F81BD" w:themeColor="accent1"/>
          <w:sz w:val="26"/>
          <w:szCs w:val="26"/>
        </w:rPr>
        <w:t>C</w:t>
      </w:r>
      <w:r w:rsidR="00621555" w:rsidRPr="00621555">
        <w:rPr>
          <w:rFonts w:asciiTheme="majorHAnsi" w:eastAsiaTheme="majorEastAsia" w:hAnsiTheme="majorHAnsi" w:cstheme="majorBidi"/>
          <w:b/>
          <w:bCs/>
          <w:color w:val="4F81BD" w:themeColor="accent1"/>
          <w:sz w:val="26"/>
          <w:szCs w:val="26"/>
        </w:rPr>
        <w:t>haracteristic</w:t>
      </w:r>
      <w:r w:rsidR="00621555">
        <w:rPr>
          <w:rFonts w:asciiTheme="majorHAnsi" w:eastAsiaTheme="majorEastAsia" w:hAnsiTheme="majorHAnsi" w:cstheme="majorBidi"/>
          <w:b/>
          <w:bCs/>
          <w:color w:val="4F81BD" w:themeColor="accent1"/>
          <w:sz w:val="26"/>
          <w:szCs w:val="26"/>
        </w:rPr>
        <w:t>:</w:t>
      </w:r>
    </w:p>
    <w:p w14:paraId="024849F7" w14:textId="65F10B52" w:rsidR="0027465C" w:rsidRDefault="0027465C" w:rsidP="008209E0">
      <w:pPr>
        <w:pStyle w:val="Caption"/>
        <w:keepNext/>
        <w:ind w:left="2160"/>
        <w:jc w:val="lef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12</w:t>
      </w:r>
      <w:r w:rsidR="000160DE">
        <w:rPr>
          <w:noProof/>
        </w:rPr>
        <w:fldChar w:fldCharType="end"/>
      </w:r>
      <w:r>
        <w:t xml:space="preserve"> Final Antenna Parameters</w:t>
      </w:r>
    </w:p>
    <w:p w14:paraId="7B50E1CE" w14:textId="77777777" w:rsidR="0027465C" w:rsidRDefault="0027465C" w:rsidP="00321900"/>
    <w:p w14:paraId="14551B37" w14:textId="011C2EB9" w:rsidR="001F3E59" w:rsidRDefault="005D7EFF" w:rsidP="001F3E59">
      <w:r>
        <w:t>Using the Table 12,</w:t>
      </w:r>
      <w:r w:rsidR="00AC352D">
        <w:t xml:space="preserve"> </w:t>
      </w:r>
      <w:r w:rsidR="001F3E59">
        <w:t xml:space="preserve">We can see the final design </w:t>
      </w:r>
      <w:r w:rsidR="001F3E59" w:rsidRPr="001F3E59">
        <w:t>characteristic</w:t>
      </w:r>
      <w:r w:rsidR="001F3E59">
        <w:t xml:space="preserve"> in Table1</w:t>
      </w:r>
      <w:r w:rsidR="00742B1A">
        <w:t>3</w:t>
      </w:r>
      <w:r w:rsidR="001F3E59">
        <w:t>:</w:t>
      </w:r>
    </w:p>
    <w:tbl>
      <w:tblPr>
        <w:tblStyle w:val="GridTable5Dark-Accent1"/>
        <w:tblpPr w:leftFromText="180" w:rightFromText="180" w:vertAnchor="text" w:horzAnchor="margin" w:tblpY="197"/>
        <w:tblW w:w="8630" w:type="dxa"/>
        <w:tblLook w:val="04A0" w:firstRow="1" w:lastRow="0" w:firstColumn="1" w:lastColumn="0" w:noHBand="0" w:noVBand="1"/>
      </w:tblPr>
      <w:tblGrid>
        <w:gridCol w:w="3371"/>
        <w:gridCol w:w="2786"/>
        <w:gridCol w:w="2473"/>
      </w:tblGrid>
      <w:tr w:rsidR="00742B1A" w14:paraId="7353FD61" w14:textId="77777777" w:rsidTr="00742B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49872EC3" w14:textId="77777777" w:rsidR="00742B1A" w:rsidRDefault="00742B1A" w:rsidP="00742B1A">
            <w:pPr>
              <w:jc w:val="center"/>
            </w:pPr>
            <w:r w:rsidRPr="0024004C">
              <w:rPr>
                <w:rFonts w:asciiTheme="majorBidi" w:eastAsia="Times New Roman" w:hAnsiTheme="majorBidi" w:cstheme="majorBidi"/>
                <w:sz w:val="28"/>
                <w:szCs w:val="28"/>
              </w:rPr>
              <w:t>Name</w:t>
            </w:r>
          </w:p>
        </w:tc>
        <w:tc>
          <w:tcPr>
            <w:tcW w:w="2786" w:type="dxa"/>
          </w:tcPr>
          <w:p w14:paraId="6219C8C1" w14:textId="77777777" w:rsidR="00742B1A" w:rsidRDefault="00742B1A" w:rsidP="00742B1A">
            <w:pPr>
              <w:jc w:val="center"/>
              <w:cnfStyle w:val="100000000000" w:firstRow="1" w:lastRow="0" w:firstColumn="0" w:lastColumn="0" w:oddVBand="0" w:evenVBand="0" w:oddHBand="0" w:evenHBand="0" w:firstRowFirstColumn="0" w:firstRowLastColumn="0" w:lastRowFirstColumn="0" w:lastRowLastColumn="0"/>
            </w:pPr>
            <w:r w:rsidRPr="0024004C">
              <w:rPr>
                <w:rFonts w:asciiTheme="majorBidi" w:eastAsia="Times New Roman" w:hAnsiTheme="majorBidi" w:cstheme="majorBidi"/>
                <w:sz w:val="28"/>
                <w:szCs w:val="28"/>
              </w:rPr>
              <w:t>Evaluated Value</w:t>
            </w:r>
          </w:p>
        </w:tc>
        <w:tc>
          <w:tcPr>
            <w:tcW w:w="2473" w:type="dxa"/>
          </w:tcPr>
          <w:p w14:paraId="12376CC2" w14:textId="77777777" w:rsidR="00742B1A" w:rsidRPr="0024004C" w:rsidRDefault="00742B1A" w:rsidP="00742B1A">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742B1A" w14:paraId="07290B28"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82C6733" w14:textId="77777777" w:rsidR="00742B1A" w:rsidRDefault="00742B1A" w:rsidP="00742B1A">
            <w:pPr>
              <w:jc w:val="center"/>
            </w:pPr>
            <w:r w:rsidRPr="00872D36">
              <w:rPr>
                <w:rFonts w:asciiTheme="majorBidi" w:eastAsia="Times New Roman" w:hAnsiTheme="majorBidi" w:cstheme="majorBidi"/>
                <w:sz w:val="28"/>
                <w:szCs w:val="28"/>
              </w:rPr>
              <w:t>Gain</w:t>
            </w:r>
          </w:p>
        </w:tc>
        <w:tc>
          <w:tcPr>
            <w:tcW w:w="2786" w:type="dxa"/>
          </w:tcPr>
          <w:p w14:paraId="5A7FFE32" w14:textId="77777777" w:rsidR="00742B1A" w:rsidRPr="00283D33"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2473" w:type="dxa"/>
          </w:tcPr>
          <w:p w14:paraId="7B47A8F0" w14:textId="77777777" w:rsidR="00742B1A" w:rsidRPr="00872D36"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6B22046"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4C9DBCB2" w14:textId="77777777" w:rsidR="00742B1A" w:rsidRPr="00872D36" w:rsidRDefault="00742B1A" w:rsidP="00742B1A">
            <w:pPr>
              <w:jc w:val="center"/>
              <w:rPr>
                <w:rFonts w:asciiTheme="majorBidi" w:eastAsia="Times New Roman" w:hAnsiTheme="majorBidi" w:cstheme="majorBidi"/>
                <w:sz w:val="28"/>
                <w:szCs w:val="28"/>
              </w:rPr>
            </w:pPr>
            <w:r w:rsidRPr="001F3E59">
              <w:rPr>
                <w:rFonts w:asciiTheme="majorBidi" w:eastAsia="Times New Roman" w:hAnsiTheme="majorBidi" w:cstheme="majorBidi"/>
                <w:sz w:val="28"/>
                <w:szCs w:val="28"/>
              </w:rPr>
              <w:t>Directivity</w:t>
            </w:r>
          </w:p>
        </w:tc>
        <w:tc>
          <w:tcPr>
            <w:tcW w:w="2786" w:type="dxa"/>
          </w:tcPr>
          <w:p w14:paraId="5A5CD739" w14:textId="77777777" w:rsidR="00742B1A" w:rsidRPr="00872D36"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11.98 dB</w:t>
            </w:r>
          </w:p>
        </w:tc>
        <w:tc>
          <w:tcPr>
            <w:tcW w:w="2473" w:type="dxa"/>
          </w:tcPr>
          <w:p w14:paraId="36B9886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D127050"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7A8CDCE4" w14:textId="77777777" w:rsidR="00742B1A" w:rsidRDefault="00742B1A" w:rsidP="00742B1A">
            <w:pPr>
              <w:jc w:val="center"/>
              <w:rPr>
                <w:rFonts w:asciiTheme="majorBidi" w:eastAsia="Times New Roman" w:hAnsiTheme="majorBidi" w:cstheme="majorBidi"/>
                <w:sz w:val="28"/>
                <w:szCs w:val="28"/>
              </w:rPr>
            </w:pPr>
            <w:r w:rsidRPr="00BC37F6">
              <w:rPr>
                <w:rFonts w:asciiTheme="majorBidi" w:eastAsia="Times New Roman" w:hAnsiTheme="majorBidi" w:cstheme="majorBidi"/>
                <w:sz w:val="28"/>
                <w:szCs w:val="28"/>
              </w:rPr>
              <w:t>radiation efficiency</w:t>
            </w:r>
          </w:p>
        </w:tc>
        <w:tc>
          <w:tcPr>
            <w:tcW w:w="2786" w:type="dxa"/>
          </w:tcPr>
          <w:p w14:paraId="09031144" w14:textId="77777777" w:rsidR="00742B1A" w:rsidRPr="0034488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w:t>
            </w:r>
          </w:p>
        </w:tc>
        <w:tc>
          <w:tcPr>
            <w:tcW w:w="2473" w:type="dxa"/>
          </w:tcPr>
          <w:p w14:paraId="55BA09AF"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728D81F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276BA2E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786" w:type="dxa"/>
          </w:tcPr>
          <w:p w14:paraId="67562D38"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2473" w:type="dxa"/>
          </w:tcPr>
          <w:p w14:paraId="7011B65A"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742B1A" w14:paraId="54A9330A"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39BF0671"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786" w:type="dxa"/>
          </w:tcPr>
          <w:p w14:paraId="7066FBAF" w14:textId="564F5B12"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w:t>
            </w:r>
            <w:r w:rsidR="00D15882">
              <w:rPr>
                <w:rFonts w:asciiTheme="majorBidi" w:eastAsia="Times New Roman" w:hAnsiTheme="majorBidi" w:cstheme="majorBidi"/>
                <w:sz w:val="28"/>
                <w:szCs w:val="28"/>
              </w:rPr>
              <w:t>5</w:t>
            </w:r>
            <w:r>
              <w:rPr>
                <w:rFonts w:asciiTheme="majorBidi" w:eastAsia="Times New Roman" w:hAnsiTheme="majorBidi" w:cstheme="majorBidi"/>
                <w:sz w:val="28"/>
                <w:szCs w:val="28"/>
              </w:rPr>
              <w:t>0 MHz</w:t>
            </w:r>
          </w:p>
        </w:tc>
        <w:tc>
          <w:tcPr>
            <w:tcW w:w="2473" w:type="dxa"/>
          </w:tcPr>
          <w:p w14:paraId="39D25239"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1562FD0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7A17FAC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786" w:type="dxa"/>
          </w:tcPr>
          <w:p w14:paraId="04FC463D"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2473" w:type="dxa"/>
          </w:tcPr>
          <w:p w14:paraId="5D1F509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0C8F4941"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1190F4E5"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786" w:type="dxa"/>
          </w:tcPr>
          <w:p w14:paraId="010FAD64"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2473" w:type="dxa"/>
          </w:tcPr>
          <w:p w14:paraId="517B91A5" w14:textId="77777777" w:rsidR="00742B1A" w:rsidRDefault="00742B1A"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742B1A" w14:paraId="26F68992"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6FF9E72D"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786" w:type="dxa"/>
          </w:tcPr>
          <w:p w14:paraId="61269BC3" w14:textId="77777777" w:rsidR="00742B1A"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2473" w:type="dxa"/>
          </w:tcPr>
          <w:p w14:paraId="21326FC5"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0F3BBB" w14:paraId="6318A7E5" w14:textId="77777777" w:rsidTr="00742B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1" w:type="dxa"/>
          </w:tcPr>
          <w:p w14:paraId="0067C13E" w14:textId="6A74DC01" w:rsidR="000F3BBB" w:rsidRDefault="000F3BBB"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786" w:type="dxa"/>
          </w:tcPr>
          <w:p w14:paraId="276D1049" w14:textId="0101FF25" w:rsidR="000F3BBB" w:rsidRPr="00283D33" w:rsidRDefault="000F3BBB"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2473" w:type="dxa"/>
          </w:tcPr>
          <w:p w14:paraId="1E16932B" w14:textId="6D2D5D5D" w:rsidR="000F3BBB" w:rsidRPr="00283D33" w:rsidRDefault="006C14CC" w:rsidP="00742B1A">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742B1A" w14:paraId="56194D93" w14:textId="77777777" w:rsidTr="00742B1A">
        <w:tc>
          <w:tcPr>
            <w:cnfStyle w:val="001000000000" w:firstRow="0" w:lastRow="0" w:firstColumn="1" w:lastColumn="0" w:oddVBand="0" w:evenVBand="0" w:oddHBand="0" w:evenHBand="0" w:firstRowFirstColumn="0" w:firstRowLastColumn="0" w:lastRowFirstColumn="0" w:lastRowLastColumn="0"/>
            <w:tcW w:w="3371" w:type="dxa"/>
          </w:tcPr>
          <w:p w14:paraId="5B0877EF" w14:textId="77777777" w:rsidR="00742B1A" w:rsidRDefault="00742B1A" w:rsidP="00742B1A">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786" w:type="dxa"/>
          </w:tcPr>
          <w:p w14:paraId="6EEDFA1E"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2473" w:type="dxa"/>
          </w:tcPr>
          <w:p w14:paraId="3AA13920" w14:textId="77777777" w:rsidR="00742B1A" w:rsidRPr="00283D33" w:rsidRDefault="00742B1A" w:rsidP="00742B1A">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218754CA" w14:textId="07F30F62" w:rsidR="00742B1A" w:rsidRDefault="00742B1A" w:rsidP="00742B1A">
      <w:pPr>
        <w:pStyle w:val="Caption"/>
        <w:keepNext/>
      </w:pPr>
      <w:r>
        <w:t xml:space="preserve"> 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13</w:t>
      </w:r>
      <w:r w:rsidR="000160DE">
        <w:rPr>
          <w:noProof/>
        </w:rPr>
        <w:fldChar w:fldCharType="end"/>
      </w:r>
      <w:r>
        <w:t xml:space="preserve"> Final Antenna </w:t>
      </w:r>
      <w:r w:rsidRPr="00742B1A">
        <w:t>Characteristics</w:t>
      </w:r>
    </w:p>
    <w:p w14:paraId="5E822B6A" w14:textId="0BE46185" w:rsidR="001F3E59" w:rsidRPr="003B68A4" w:rsidRDefault="003B68A4" w:rsidP="003B68A4">
      <w:pPr>
        <w:jc w:val="center"/>
        <w:rPr>
          <w:b/>
          <w:bCs/>
          <w:i/>
          <w:iCs/>
        </w:rPr>
      </w:pPr>
      <w:r w:rsidRPr="003B68A4">
        <w:rPr>
          <w:b/>
          <w:bCs/>
          <w:i/>
          <w:iCs/>
        </w:rPr>
        <w:t>As shown in Table 13, We achieved the specs.</w:t>
      </w:r>
    </w:p>
    <w:p w14:paraId="715AB52D" w14:textId="77777777" w:rsidR="0072286E" w:rsidRDefault="0072286E" w:rsidP="00321900">
      <w:pPr>
        <w:rPr>
          <w:rtl/>
          <w:lang w:bidi="ar-EG"/>
        </w:rPr>
      </w:pPr>
    </w:p>
    <w:p w14:paraId="159D9254" w14:textId="26FFC89A" w:rsidR="0072286E" w:rsidRPr="00757EF3" w:rsidRDefault="0072286E" w:rsidP="00612900">
      <w:r>
        <w:br w:type="page"/>
      </w:r>
    </w:p>
    <w:p w14:paraId="53445FFD" w14:textId="5977D8DE" w:rsidR="00D846BC" w:rsidRPr="004D3223" w:rsidRDefault="00AA0707" w:rsidP="00757EF3">
      <w:pPr>
        <w:pStyle w:val="Heading1"/>
        <w:rPr>
          <w:rFonts w:asciiTheme="majorBidi" w:hAnsiTheme="majorBidi"/>
          <w:color w:val="1F497D" w:themeColor="text2"/>
        </w:rPr>
      </w:pPr>
      <w:bookmarkStart w:id="41" w:name="_Toc192321077"/>
      <w:r w:rsidRPr="004D3223">
        <w:rPr>
          <w:rFonts w:asciiTheme="majorBidi" w:hAnsiTheme="majorBidi"/>
          <w:color w:val="1F497D" w:themeColor="text2"/>
        </w:rPr>
        <w:lastRenderedPageBreak/>
        <w:t>3. Results</w:t>
      </w:r>
      <w:r w:rsidR="00321900">
        <w:rPr>
          <w:rFonts w:asciiTheme="majorBidi" w:hAnsiTheme="majorBidi"/>
          <w:color w:val="1F497D" w:themeColor="text2"/>
        </w:rPr>
        <w:t>’</w:t>
      </w:r>
      <w:r w:rsidRPr="004D3223">
        <w:rPr>
          <w:rFonts w:asciiTheme="majorBidi" w:hAnsiTheme="majorBidi"/>
          <w:color w:val="1F497D" w:themeColor="text2"/>
        </w:rPr>
        <w:t xml:space="preserve"> Discussion</w:t>
      </w:r>
      <w:r w:rsidR="00321900">
        <w:rPr>
          <w:rFonts w:asciiTheme="majorBidi" w:hAnsiTheme="majorBidi"/>
          <w:color w:val="1F497D" w:themeColor="text2"/>
        </w:rPr>
        <w:t>:</w:t>
      </w:r>
      <w:bookmarkEnd w:id="41"/>
    </w:p>
    <w:p w14:paraId="3DEA6B32" w14:textId="13B2D82F" w:rsidR="00F17282" w:rsidRPr="004D3223" w:rsidRDefault="00AA0707">
      <w:pPr>
        <w:pStyle w:val="Heading2"/>
        <w:rPr>
          <w:rFonts w:asciiTheme="majorBidi" w:hAnsiTheme="majorBidi"/>
          <w:color w:val="1F497D" w:themeColor="text2"/>
        </w:rPr>
      </w:pPr>
      <w:bookmarkStart w:id="42" w:name="_Toc192321078"/>
      <w:r w:rsidRPr="004D3223">
        <w:rPr>
          <w:rFonts w:asciiTheme="majorBidi" w:hAnsiTheme="majorBidi"/>
          <w:color w:val="1F497D" w:themeColor="text2"/>
        </w:rPr>
        <w:t>3.1 Return Loss (S11)</w:t>
      </w:r>
      <w:bookmarkEnd w:id="42"/>
    </w:p>
    <w:p w14:paraId="651F2F49" w14:textId="3BAE77BD" w:rsidR="00F17282" w:rsidRPr="00EF463A" w:rsidRDefault="00AA0707" w:rsidP="00EF463A">
      <w:pPr>
        <w:pStyle w:val="ListParagraph"/>
        <w:numPr>
          <w:ilvl w:val="0"/>
          <w:numId w:val="29"/>
        </w:numPr>
        <w:rPr>
          <w:rFonts w:asciiTheme="majorBidi" w:hAnsiTheme="majorBidi" w:cstheme="majorBidi"/>
        </w:rPr>
      </w:pPr>
      <w:r w:rsidRPr="00EF463A">
        <w:rPr>
          <w:rFonts w:asciiTheme="majorBidi" w:hAnsiTheme="majorBidi" w:cstheme="majorBidi"/>
        </w:rPr>
        <w:t xml:space="preserve">The S11 parameter was evaluated for both the single patch and the 2-element array configurations. The single patch exhibited an S11 below -10 dB at the target frequency of 20 GHz, confirming adequate impedance matching. The 2-element array maintained </w:t>
      </w:r>
      <w:r w:rsidR="00EF463A" w:rsidRPr="00EF463A">
        <w:rPr>
          <w:rFonts w:asciiTheme="majorBidi" w:hAnsiTheme="majorBidi" w:cstheme="majorBidi"/>
        </w:rPr>
        <w:t>a similar</w:t>
      </w:r>
      <w:r w:rsidRPr="00EF463A">
        <w:rPr>
          <w:rFonts w:asciiTheme="majorBidi" w:hAnsiTheme="majorBidi" w:cstheme="majorBidi"/>
        </w:rPr>
        <w:t xml:space="preserve"> performance with an optimal patch separation distance of 0.36 mm.</w:t>
      </w:r>
    </w:p>
    <w:p w14:paraId="6A9A1B54" w14:textId="63074644" w:rsidR="00EF463A" w:rsidRPr="008E1FF8" w:rsidRDefault="00EF463A" w:rsidP="008E1FF8">
      <w:pPr>
        <w:numPr>
          <w:ilvl w:val="0"/>
          <w:numId w:val="24"/>
        </w:numPr>
        <w:rPr>
          <w:rFonts w:asciiTheme="majorBidi" w:hAnsiTheme="majorBidi" w:cstheme="majorBidi"/>
        </w:rPr>
      </w:pPr>
      <w:r w:rsidRPr="00D846BC">
        <w:rPr>
          <w:rFonts w:asciiTheme="majorBidi" w:hAnsiTheme="majorBidi" w:cstheme="majorBidi"/>
          <w:b/>
          <w:bCs/>
        </w:rPr>
        <w:t>Importance of S11 &lt; -10 dB</w:t>
      </w:r>
      <w:r w:rsidRPr="00D846BC">
        <w:rPr>
          <w:rFonts w:asciiTheme="majorBidi" w:hAnsiTheme="majorBidi" w:cstheme="majorBidi"/>
        </w:rPr>
        <w:t>: Achieving a return loss below -10 dB indicates that at least 90% of the input power is radiated, signifying efficient impedance matching and minimal reflections.</w:t>
      </w:r>
    </w:p>
    <w:p w14:paraId="7865E05A" w14:textId="77777777" w:rsidR="00F17282" w:rsidRPr="004D3223" w:rsidRDefault="00AA0707">
      <w:pPr>
        <w:pStyle w:val="Heading2"/>
        <w:rPr>
          <w:rFonts w:asciiTheme="majorBidi" w:hAnsiTheme="majorBidi"/>
          <w:color w:val="1F497D" w:themeColor="text2"/>
        </w:rPr>
      </w:pPr>
      <w:bookmarkStart w:id="43" w:name="_Toc192321079"/>
      <w:r w:rsidRPr="004D3223">
        <w:rPr>
          <w:rFonts w:asciiTheme="majorBidi" w:hAnsiTheme="majorBidi"/>
          <w:color w:val="1F497D" w:themeColor="text2"/>
        </w:rPr>
        <w:t>3.2 Mutual Coupling (S21)</w:t>
      </w:r>
      <w:bookmarkEnd w:id="43"/>
    </w:p>
    <w:p w14:paraId="775CDEEB"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Mutual coupling between the patches was studied by sweeping the separation distance (dp). At dp = 0.36 mm, the coupling (S21) was minimized without significantly impacting the radiation characteristics.</w:t>
      </w:r>
    </w:p>
    <w:p w14:paraId="45DF779B" w14:textId="77777777" w:rsidR="008E1FF8" w:rsidRDefault="008E1FF8" w:rsidP="008E1FF8">
      <w:pPr>
        <w:numPr>
          <w:ilvl w:val="0"/>
          <w:numId w:val="28"/>
        </w:numPr>
        <w:rPr>
          <w:rFonts w:asciiTheme="majorBidi" w:hAnsiTheme="majorBidi" w:cstheme="majorBidi"/>
        </w:rPr>
      </w:pPr>
      <w:r w:rsidRPr="00D846BC">
        <w:rPr>
          <w:rFonts w:asciiTheme="majorBidi" w:hAnsiTheme="majorBidi" w:cstheme="majorBidi"/>
          <w:b/>
          <w:bCs/>
        </w:rPr>
        <w:t>Element Spacing</w:t>
      </w:r>
      <w:r w:rsidRPr="00D846BC">
        <w:rPr>
          <w:rFonts w:asciiTheme="majorBidi" w:hAnsiTheme="majorBidi" w:cstheme="majorBidi"/>
        </w:rPr>
        <w:t>: Optimal spacing between array elements is vital to minimize mutual coupling, which can adversely affect radiation patterns and impedance matching. Studies suggest that a separation of approximately half a wavelength is effective in reducing coupling effects.</w:t>
      </w:r>
    </w:p>
    <w:p w14:paraId="2F2EECC6" w14:textId="39F99601" w:rsidR="00757EF3" w:rsidRPr="004D3223" w:rsidRDefault="00757EF3" w:rsidP="00757EF3">
      <w:pPr>
        <w:pStyle w:val="Heading2"/>
        <w:rPr>
          <w:rFonts w:asciiTheme="majorBidi" w:hAnsiTheme="majorBidi"/>
          <w:color w:val="1F497D" w:themeColor="text2"/>
        </w:rPr>
      </w:pPr>
      <w:bookmarkStart w:id="44" w:name="_Toc192321080"/>
      <w:r w:rsidRPr="004D3223">
        <w:rPr>
          <w:rFonts w:asciiTheme="majorBidi" w:hAnsiTheme="majorBidi"/>
          <w:color w:val="1F497D" w:themeColor="text2"/>
        </w:rPr>
        <w:t xml:space="preserve">3.3 </w:t>
      </w:r>
      <w:r w:rsidRPr="00D846BC">
        <w:rPr>
          <w:rFonts w:asciiTheme="majorBidi" w:hAnsiTheme="majorBidi"/>
          <w:color w:val="1F497D" w:themeColor="text2"/>
        </w:rPr>
        <w:t>Smith Chart Analysis</w:t>
      </w:r>
      <w:bookmarkEnd w:id="44"/>
      <w:r w:rsidRPr="004D3223">
        <w:rPr>
          <w:rFonts w:asciiTheme="majorBidi" w:hAnsiTheme="majorBidi"/>
          <w:color w:val="1F497D" w:themeColor="text2"/>
        </w:rPr>
        <w:t xml:space="preserve"> </w:t>
      </w:r>
    </w:p>
    <w:p w14:paraId="24A76BCE" w14:textId="07F6AD3C" w:rsidR="006F32EB" w:rsidRDefault="00FA3CB9" w:rsidP="00757EF3">
      <w:pPr>
        <w:pStyle w:val="ListParagraph"/>
        <w:numPr>
          <w:ilvl w:val="0"/>
          <w:numId w:val="29"/>
        </w:numPr>
        <w:rPr>
          <w:rFonts w:asciiTheme="majorBidi" w:hAnsiTheme="majorBidi" w:cstheme="majorBidi"/>
        </w:rPr>
      </w:pPr>
      <w:r>
        <w:rPr>
          <w:rFonts w:asciiTheme="majorBidi" w:hAnsiTheme="majorBidi" w:cstheme="majorBidi"/>
          <w:noProof/>
        </w:rPr>
        <w:drawing>
          <wp:anchor distT="0" distB="0" distL="114300" distR="114300" simplePos="0" relativeHeight="251667456" behindDoc="0" locked="0" layoutInCell="1" allowOverlap="1" wp14:anchorId="61F21358" wp14:editId="6F104C51">
            <wp:simplePos x="0" y="0"/>
            <wp:positionH relativeFrom="column">
              <wp:posOffset>1499870</wp:posOffset>
            </wp:positionH>
            <wp:positionV relativeFrom="paragraph">
              <wp:posOffset>819150</wp:posOffset>
            </wp:positionV>
            <wp:extent cx="2667000" cy="2766695"/>
            <wp:effectExtent l="19050" t="19050" r="19050" b="14605"/>
            <wp:wrapThrough wrapText="bothSides">
              <wp:wrapPolygon edited="0">
                <wp:start x="-154" y="-149"/>
                <wp:lineTo x="-154" y="21565"/>
                <wp:lineTo x="21600" y="21565"/>
                <wp:lineTo x="21600" y="-149"/>
                <wp:lineTo x="-154" y="-149"/>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mith Chart.png"/>
                    <pic:cNvPicPr/>
                  </pic:nvPicPr>
                  <pic:blipFill rotWithShape="1">
                    <a:blip r:embed="rId46"/>
                    <a:srcRect l="24896" r="26486"/>
                    <a:stretch/>
                  </pic:blipFill>
                  <pic:spPr bwMode="auto">
                    <a:xfrm>
                      <a:off x="0" y="0"/>
                      <a:ext cx="2667000" cy="27666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anchor>
        </w:drawing>
      </w:r>
      <w:r w:rsidR="00757EF3" w:rsidRPr="00757EF3">
        <w:rPr>
          <w:rFonts w:asciiTheme="majorBidi" w:hAnsiTheme="majorBidi" w:cstheme="majorBidi"/>
          <w:b/>
          <w:bCs/>
        </w:rPr>
        <w:t>Impedance Matching</w:t>
      </w:r>
      <w:r w:rsidR="00757EF3" w:rsidRPr="00757EF3">
        <w:rPr>
          <w:rFonts w:asciiTheme="majorBidi" w:hAnsiTheme="majorBidi" w:cstheme="majorBidi"/>
        </w:rPr>
        <w:t>: The Smith chart provides a visual representation of the antenna's impedance across frequencies. A locus close to the center of the chart at 20 GHz confirms effective matching, which is crucial for maximizing power transfer and minimizing signal reflections</w:t>
      </w:r>
      <w:r w:rsidR="006F32EB">
        <w:rPr>
          <w:rFonts w:asciiTheme="majorBidi" w:hAnsiTheme="majorBidi" w:cstheme="majorBidi"/>
        </w:rPr>
        <w:t xml:space="preserve"> as shown in figure </w:t>
      </w:r>
      <w:r w:rsidR="00AD07E8">
        <w:rPr>
          <w:rFonts w:asciiTheme="majorBidi" w:hAnsiTheme="majorBidi" w:cstheme="majorBidi"/>
        </w:rPr>
        <w:t>5</w:t>
      </w:r>
      <w:r w:rsidR="004743B1">
        <w:rPr>
          <w:rFonts w:asciiTheme="majorBidi" w:hAnsiTheme="majorBidi" w:cstheme="majorBidi"/>
        </w:rPr>
        <w:t>7</w:t>
      </w:r>
      <w:r w:rsidR="00757EF3" w:rsidRPr="00757EF3">
        <w:rPr>
          <w:rFonts w:asciiTheme="majorBidi" w:hAnsiTheme="majorBidi" w:cstheme="majorBidi"/>
        </w:rPr>
        <w:t>.</w:t>
      </w:r>
    </w:p>
    <w:p w14:paraId="45FA9767" w14:textId="00BB5F02" w:rsidR="00FA3CB9" w:rsidRDefault="00FA3CB9" w:rsidP="00FA3CB9">
      <w:pPr>
        <w:rPr>
          <w:rFonts w:asciiTheme="majorBidi" w:hAnsiTheme="majorBidi" w:cstheme="majorBidi"/>
          <w:rtl/>
        </w:rPr>
      </w:pPr>
    </w:p>
    <w:p w14:paraId="60EA6663" w14:textId="3C691343" w:rsidR="00FA3CB9" w:rsidRDefault="00FA3CB9" w:rsidP="00FA3CB9">
      <w:pPr>
        <w:rPr>
          <w:rFonts w:asciiTheme="majorBidi" w:hAnsiTheme="majorBidi" w:cstheme="majorBidi"/>
          <w:rtl/>
        </w:rPr>
      </w:pPr>
    </w:p>
    <w:p w14:paraId="2614C629" w14:textId="0602DE0D" w:rsidR="00FA3CB9" w:rsidRDefault="00FA3CB9" w:rsidP="00FA3CB9">
      <w:pPr>
        <w:rPr>
          <w:rFonts w:asciiTheme="majorBidi" w:hAnsiTheme="majorBidi" w:cstheme="majorBidi"/>
          <w:rtl/>
        </w:rPr>
      </w:pPr>
    </w:p>
    <w:p w14:paraId="370D5351" w14:textId="154225EB" w:rsidR="00FA3CB9" w:rsidRDefault="00FA3CB9" w:rsidP="00FA3CB9">
      <w:pPr>
        <w:rPr>
          <w:rFonts w:asciiTheme="majorBidi" w:hAnsiTheme="majorBidi" w:cstheme="majorBidi"/>
          <w:rtl/>
        </w:rPr>
      </w:pPr>
    </w:p>
    <w:p w14:paraId="25B55388" w14:textId="385253DC" w:rsidR="00FA3CB9" w:rsidRDefault="00FA3CB9" w:rsidP="00FA3CB9">
      <w:pPr>
        <w:rPr>
          <w:rFonts w:asciiTheme="majorBidi" w:hAnsiTheme="majorBidi" w:cstheme="majorBidi"/>
          <w:rtl/>
        </w:rPr>
      </w:pPr>
    </w:p>
    <w:p w14:paraId="4967F564" w14:textId="343DC855" w:rsidR="00FA3CB9" w:rsidRDefault="00FA3CB9" w:rsidP="00FA3CB9">
      <w:pPr>
        <w:rPr>
          <w:rFonts w:asciiTheme="majorBidi" w:hAnsiTheme="majorBidi" w:cstheme="majorBidi"/>
          <w:rtl/>
        </w:rPr>
      </w:pPr>
    </w:p>
    <w:p w14:paraId="413B37E6" w14:textId="17DC5649" w:rsidR="00FA3CB9" w:rsidRDefault="00FA3CB9" w:rsidP="00FA3CB9">
      <w:pPr>
        <w:rPr>
          <w:rFonts w:asciiTheme="majorBidi" w:hAnsiTheme="majorBidi" w:cstheme="majorBidi"/>
          <w:rtl/>
        </w:rPr>
      </w:pPr>
    </w:p>
    <w:p w14:paraId="7AE6FF4A" w14:textId="0ADCB2BF" w:rsidR="00FA3CB9" w:rsidRDefault="00FA3CB9" w:rsidP="00FA3CB9">
      <w:pPr>
        <w:rPr>
          <w:rFonts w:asciiTheme="majorBidi" w:hAnsiTheme="majorBidi" w:cstheme="majorBidi"/>
          <w:rtl/>
        </w:rPr>
      </w:pPr>
    </w:p>
    <w:p w14:paraId="4FC1FC6A" w14:textId="2A33F052" w:rsidR="00FA3CB9" w:rsidRPr="00FA3CB9" w:rsidRDefault="00FA3CB9" w:rsidP="00FA3CB9">
      <w:pPr>
        <w:rPr>
          <w:rFonts w:asciiTheme="majorBidi" w:hAnsiTheme="majorBidi" w:cstheme="majorBidi"/>
        </w:rPr>
      </w:pPr>
      <w:r>
        <w:rPr>
          <w:noProof/>
        </w:rPr>
        <mc:AlternateContent>
          <mc:Choice Requires="wps">
            <w:drawing>
              <wp:anchor distT="0" distB="0" distL="114300" distR="114300" simplePos="0" relativeHeight="251669504" behindDoc="0" locked="0" layoutInCell="1" allowOverlap="1" wp14:anchorId="51347C8E" wp14:editId="182B0497">
                <wp:simplePos x="0" y="0"/>
                <wp:positionH relativeFrom="column">
                  <wp:posOffset>-711200</wp:posOffset>
                </wp:positionH>
                <wp:positionV relativeFrom="paragraph">
                  <wp:posOffset>258445</wp:posOffset>
                </wp:positionV>
                <wp:extent cx="5486400" cy="139700"/>
                <wp:effectExtent l="0" t="0" r="0" b="0"/>
                <wp:wrapThrough wrapText="bothSides">
                  <wp:wrapPolygon edited="0">
                    <wp:start x="0" y="0"/>
                    <wp:lineTo x="0" y="17673"/>
                    <wp:lineTo x="21525" y="17673"/>
                    <wp:lineTo x="2152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5486400" cy="139700"/>
                        </a:xfrm>
                        <a:prstGeom prst="rect">
                          <a:avLst/>
                        </a:prstGeom>
                        <a:solidFill>
                          <a:prstClr val="white"/>
                        </a:solidFill>
                        <a:ln>
                          <a:noFill/>
                        </a:ln>
                      </wps:spPr>
                      <wps:txbx>
                        <w:txbxContent>
                          <w:p w14:paraId="21375F98" w14:textId="7E7C8C19" w:rsidR="00C0212E" w:rsidRPr="005F2F5F" w:rsidRDefault="00C0212E" w:rsidP="006F32EB">
                            <w:pPr>
                              <w:pStyle w:val="Caption"/>
                              <w:rPr>
                                <w:rFonts w:asciiTheme="majorBidi" w:hAnsiTheme="majorBidi" w:cstheme="majorBidi"/>
                                <w:noProof/>
                              </w:rPr>
                            </w:pPr>
                            <w:bookmarkStart w:id="45" w:name="_Toc19232110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47C8E" id="Text Box 21" o:spid="_x0000_s1046" type="#_x0000_t202" style="position:absolute;margin-left:-56pt;margin-top:20.35pt;width:6in;height:1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8PLwIAAGoEAAAOAAAAZHJzL2Uyb0RvYy54bWysVMGO2yAQvVfqPyDujZN0u91acVZpVqkq&#10;RbsrJdWeCYYYCRgKJHb69R1wnLTbnqpe8DAzPJj3Zjy774wmR+GDAlvRyWhMibAcamX3Ff22Xb27&#10;oyREZmumwYqKnkSg9/O3b2atK8UUGtC18ARBbChbV9EmRlcWReCNMCyMwAmLQQnesIhbvy9qz1pE&#10;N7qYjse3RQu+dh64CAG9D32QzjO+lILHJymDiERXFN8W8+rzuktrMZ+xcu+ZaxQ/P4P9wysMUxYv&#10;vUA9sMjIwas/oIziHgLIOOJgCpBScZFrwGom41fVbBrmRK4FyQnuQlP4f7D88fjsiaorOp1QYplB&#10;jbaii+QzdARdyE/rQolpG4eJsUM/6jz4AzpT2Z30Jn2xIIJxZPp0YTehcXR+uLm7vRljiGNs8v7T&#10;R7QRvriedj7ELwIMSUZFPaqXSWXHdYh96pCSLgugVb1SWqdNCiy1J0eGSreNiuIM/luWtinXQjrV&#10;AyZPkUrsS0lW7HZdT0l+YHLtoD5h+R76BgqOrxReuGYhPjOPHYNl4RTEJ1ykhraicLYoacD/+Js/&#10;5aOQGKWkxQ6saPh+YF5Qor9alDi162D4wdgNhj2YJWCpqBq+Jpt4wEc9mNKDecHhWKRbMMQsx7sq&#10;GgdzGfs5wOHiYrHISdiUjsW13TieoAdit90L8+4sS0RBH2HoTVa+UqfP7WleHCJIlaW7snjmGxs6&#10;i38evjQxv+5z1vUXMf8JAAD//wMAUEsDBBQABgAIAAAAIQAHlZbW3wAAAAoBAAAPAAAAZHJzL2Rv&#10;d25yZXYueG1sTI/BTsMwDIbvSLxDZCQuaEtbwYpK0wk2uMFhY9o5a7y2WuNUTbp2b493Ykfbvz5/&#10;f76cbCvO2PvGkYJ4HoFAKp1pqFKw+/2avYLwQZPRrSNUcEEPy+L+LteZcSNt8LwNlWAI+UwrqEPo&#10;Mil9WaPVfu46JL4dXW914LGvpOn1yHDbyiSKFtLqhvhDrTtc1VietoNVsFj3w7ih1dN69/mtf7oq&#10;2X9c9ko9PkzvbyACTuE/DFd9VoeCnQ5uIONFq2AWxwmXCQqeoxQEJ9KX6+LA+CQFWeTytkLxBwAA&#10;//8DAFBLAQItABQABgAIAAAAIQC2gziS/gAAAOEBAAATAAAAAAAAAAAAAAAAAAAAAABbQ29udGVu&#10;dF9UeXBlc10ueG1sUEsBAi0AFAAGAAgAAAAhADj9If/WAAAAlAEAAAsAAAAAAAAAAAAAAAAALwEA&#10;AF9yZWxzLy5yZWxzUEsBAi0AFAAGAAgAAAAhAHYPLw8vAgAAagQAAA4AAAAAAAAAAAAAAAAALgIA&#10;AGRycy9lMm9Eb2MueG1sUEsBAi0AFAAGAAgAAAAhAAeVltbfAAAACgEAAA8AAAAAAAAAAAAAAAAA&#10;iQQAAGRycy9kb3ducmV2LnhtbFBLBQYAAAAABAAEAPMAAACVBQAAAAA=&#10;" stroked="f">
                <v:textbox inset="0,0,0,0">
                  <w:txbxContent>
                    <w:p w14:paraId="21375F98" w14:textId="7E7C8C19" w:rsidR="00C0212E" w:rsidRPr="005F2F5F" w:rsidRDefault="00C0212E" w:rsidP="006F32EB">
                      <w:pPr>
                        <w:pStyle w:val="Caption"/>
                        <w:rPr>
                          <w:rFonts w:asciiTheme="majorBidi" w:hAnsiTheme="majorBidi" w:cstheme="majorBidi"/>
                          <w:noProof/>
                        </w:rPr>
                      </w:pPr>
                      <w:bookmarkStart w:id="72" w:name="_Toc192321105"/>
                      <w:r>
                        <w:t xml:space="preserve">Figure </w:t>
                      </w:r>
                      <w:r w:rsidR="000160DE">
                        <w:rPr>
                          <w:noProof/>
                        </w:rPr>
                        <w:fldChar w:fldCharType="begin"/>
                      </w:r>
                      <w:r w:rsidR="000160DE">
                        <w:rPr>
                          <w:noProof/>
                        </w:rPr>
                        <w:instrText xml:space="preserve"> SEQ Figure \* ARABIC </w:instrText>
                      </w:r>
                      <w:r w:rsidR="000160DE">
                        <w:rPr>
                          <w:noProof/>
                        </w:rPr>
                        <w:fldChar w:fldCharType="separate"/>
                      </w:r>
                      <w:r w:rsidR="00266CA3">
                        <w:rPr>
                          <w:noProof/>
                        </w:rPr>
                        <w:t>58</w:t>
                      </w:r>
                      <w:r w:rsidR="000160DE">
                        <w:rPr>
                          <w:noProof/>
                        </w:rPr>
                        <w:fldChar w:fldCharType="end"/>
                      </w:r>
                      <w:r>
                        <w:t xml:space="preserve"> Smith Chart with T-Section</w:t>
                      </w:r>
                      <w:bookmarkEnd w:id="72"/>
                    </w:p>
                  </w:txbxContent>
                </v:textbox>
                <w10:wrap type="through"/>
              </v:shape>
            </w:pict>
          </mc:Fallback>
        </mc:AlternateContent>
      </w:r>
    </w:p>
    <w:p w14:paraId="5C7098DD" w14:textId="0D665768" w:rsidR="006F32EB" w:rsidRDefault="006F32EB">
      <w:pPr>
        <w:rPr>
          <w:rFonts w:asciiTheme="majorBidi" w:hAnsiTheme="majorBidi" w:cstheme="majorBidi"/>
        </w:rPr>
      </w:pPr>
      <w:r>
        <w:rPr>
          <w:rFonts w:asciiTheme="majorBidi" w:hAnsiTheme="majorBidi" w:cstheme="majorBidi"/>
        </w:rPr>
        <w:br w:type="page"/>
      </w:r>
    </w:p>
    <w:p w14:paraId="40E0D1E3" w14:textId="2BA64456" w:rsidR="00F17282" w:rsidRPr="004D3223" w:rsidRDefault="00AA0707">
      <w:pPr>
        <w:pStyle w:val="Heading2"/>
        <w:rPr>
          <w:rFonts w:asciiTheme="majorBidi" w:hAnsiTheme="majorBidi"/>
          <w:color w:val="1F497D" w:themeColor="text2"/>
        </w:rPr>
      </w:pPr>
      <w:bookmarkStart w:id="46" w:name="_Toc192321081"/>
      <w:r w:rsidRPr="004D3223">
        <w:rPr>
          <w:rFonts w:asciiTheme="majorBidi" w:hAnsiTheme="majorBidi"/>
          <w:color w:val="1F497D" w:themeColor="text2"/>
        </w:rPr>
        <w:lastRenderedPageBreak/>
        <w:t>3.</w:t>
      </w:r>
      <w:r w:rsidR="00757EF3" w:rsidRPr="004D3223">
        <w:rPr>
          <w:rFonts w:asciiTheme="majorBidi" w:hAnsiTheme="majorBidi"/>
          <w:color w:val="1F497D" w:themeColor="text2"/>
        </w:rPr>
        <w:t>4</w:t>
      </w:r>
      <w:r w:rsidRPr="004D3223">
        <w:rPr>
          <w:rFonts w:asciiTheme="majorBidi" w:hAnsiTheme="majorBidi"/>
          <w:color w:val="1F497D" w:themeColor="text2"/>
        </w:rPr>
        <w:t xml:space="preserve"> Radiation Patterns</w:t>
      </w:r>
      <w:bookmarkEnd w:id="46"/>
    </w:p>
    <w:p w14:paraId="0BE0B654" w14:textId="77777777" w:rsidR="00F17282" w:rsidRPr="008E1FF8" w:rsidRDefault="00AA0707" w:rsidP="008E1FF8">
      <w:pPr>
        <w:pStyle w:val="ListParagraph"/>
        <w:numPr>
          <w:ilvl w:val="0"/>
          <w:numId w:val="29"/>
        </w:numPr>
        <w:rPr>
          <w:rFonts w:asciiTheme="majorBidi" w:hAnsiTheme="majorBidi" w:cstheme="majorBidi"/>
        </w:rPr>
      </w:pPr>
      <w:r w:rsidRPr="008E1FF8">
        <w:rPr>
          <w:rFonts w:asciiTheme="majorBidi" w:hAnsiTheme="majorBidi" w:cstheme="majorBidi"/>
        </w:rPr>
        <w:t>The co-polarization and cross-polarization patterns were analyzed in the E and H planes. The results demonstrated a directive radiation pattern with minimal cross-polarization, aligning with design expectations.</w:t>
      </w:r>
    </w:p>
    <w:p w14:paraId="3C968D54"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E-plane and H-plane Patterns</w:t>
      </w:r>
      <w:r w:rsidRPr="00D846BC">
        <w:rPr>
          <w:rFonts w:asciiTheme="majorBidi" w:hAnsiTheme="majorBidi" w:cstheme="majorBidi"/>
        </w:rPr>
        <w:t>: Analyzing the radiation patterns in both planes reveals the antenna's directivity and beamwidth. A well-designed antenna should exhibit symmetrical patterns with minimal sidelobes, indicating efficient radiation and reduced interference.</w:t>
      </w:r>
    </w:p>
    <w:p w14:paraId="76B8B32B" w14:textId="77777777" w:rsidR="008E1FF8" w:rsidRPr="00D846BC" w:rsidRDefault="008E1FF8" w:rsidP="008E1FF8">
      <w:pPr>
        <w:numPr>
          <w:ilvl w:val="0"/>
          <w:numId w:val="26"/>
        </w:numPr>
        <w:rPr>
          <w:rFonts w:asciiTheme="majorBidi" w:hAnsiTheme="majorBidi" w:cstheme="majorBidi"/>
        </w:rPr>
      </w:pPr>
      <w:r w:rsidRPr="00D846BC">
        <w:rPr>
          <w:rFonts w:asciiTheme="majorBidi" w:hAnsiTheme="majorBidi" w:cstheme="majorBidi"/>
          <w:b/>
          <w:bCs/>
        </w:rPr>
        <w:t>Cross-Polarization Levels</w:t>
      </w:r>
      <w:r w:rsidRPr="00D846BC">
        <w:rPr>
          <w:rFonts w:asciiTheme="majorBidi" w:hAnsiTheme="majorBidi" w:cstheme="majorBidi"/>
        </w:rPr>
        <w:t>: Low cross-polarization levels are essential for maintaining signal purity and reducing polarization mismatches, which is particularly important in communication systems to ensure signal integrity.</w:t>
      </w:r>
    </w:p>
    <w:p w14:paraId="37EA8FAC" w14:textId="77777777" w:rsidR="008E1FF8" w:rsidRPr="00A56CAE" w:rsidRDefault="008E1FF8">
      <w:pPr>
        <w:rPr>
          <w:rFonts w:asciiTheme="majorBidi" w:hAnsiTheme="majorBidi" w:cstheme="majorBidi"/>
        </w:rPr>
      </w:pPr>
    </w:p>
    <w:p w14:paraId="46BF6538" w14:textId="03F569CF" w:rsidR="00F17282" w:rsidRPr="004D3223" w:rsidRDefault="00AA0707">
      <w:pPr>
        <w:pStyle w:val="Heading2"/>
        <w:rPr>
          <w:rFonts w:asciiTheme="majorBidi" w:hAnsiTheme="majorBidi"/>
          <w:color w:val="1F497D" w:themeColor="text2"/>
        </w:rPr>
      </w:pPr>
      <w:bookmarkStart w:id="47" w:name="_Toc192321082"/>
      <w:r w:rsidRPr="004D3223">
        <w:rPr>
          <w:rFonts w:asciiTheme="majorBidi" w:hAnsiTheme="majorBidi"/>
          <w:color w:val="1F497D" w:themeColor="text2"/>
        </w:rPr>
        <w:t>3.</w:t>
      </w:r>
      <w:r w:rsidR="00757EF3" w:rsidRPr="004D3223">
        <w:rPr>
          <w:rFonts w:asciiTheme="majorBidi" w:hAnsiTheme="majorBidi"/>
          <w:color w:val="1F497D" w:themeColor="text2"/>
        </w:rPr>
        <w:t>5</w:t>
      </w:r>
      <w:r w:rsidRPr="004D3223">
        <w:rPr>
          <w:rFonts w:asciiTheme="majorBidi" w:hAnsiTheme="majorBidi"/>
          <w:color w:val="1F497D" w:themeColor="text2"/>
        </w:rPr>
        <w:t xml:space="preserve"> Gain and Efficiency</w:t>
      </w:r>
      <w:bookmarkEnd w:id="47"/>
    </w:p>
    <w:p w14:paraId="0F986BF4" w14:textId="53ED6B2D" w:rsidR="00FF2062" w:rsidRDefault="00FF2062" w:rsidP="00FF2062">
      <w:pPr>
        <w:numPr>
          <w:ilvl w:val="0"/>
          <w:numId w:val="27"/>
        </w:numPr>
        <w:rPr>
          <w:rFonts w:asciiTheme="majorBidi" w:hAnsiTheme="majorBidi" w:cstheme="majorBidi"/>
        </w:rPr>
      </w:pPr>
      <w:r w:rsidRPr="00D846BC">
        <w:rPr>
          <w:rFonts w:asciiTheme="majorBidi" w:hAnsiTheme="majorBidi" w:cstheme="majorBidi"/>
          <w:b/>
          <w:bCs/>
        </w:rPr>
        <w:t>Impact of Array Configuration</w:t>
      </w:r>
      <w:r w:rsidRPr="00D846BC">
        <w:rPr>
          <w:rFonts w:asciiTheme="majorBidi" w:hAnsiTheme="majorBidi" w:cstheme="majorBidi"/>
        </w:rPr>
        <w:t>: Transitioning from a single patch to a 2-element array can enhance gain due to constructive interference, but it's essential to manage mutual coupling to prevent efficiency degradation. Proper element spacing and feeding techniques are critical in this regard.</w:t>
      </w:r>
    </w:p>
    <w:p w14:paraId="563578D6" w14:textId="5C697B43" w:rsidR="0056696D" w:rsidRDefault="0056696D">
      <w:pPr>
        <w:rPr>
          <w:rFonts w:asciiTheme="majorBidi" w:hAnsiTheme="majorBidi" w:cstheme="majorBidi"/>
          <w:b/>
          <w:bCs/>
        </w:rPr>
      </w:pPr>
      <w:r>
        <w:rPr>
          <w:rFonts w:asciiTheme="majorBidi" w:hAnsiTheme="majorBidi" w:cstheme="majorBidi"/>
          <w:b/>
          <w:bCs/>
        </w:rPr>
        <w:br w:type="page"/>
      </w:r>
    </w:p>
    <w:p w14:paraId="1065272C" w14:textId="77777777" w:rsidR="009C6E31" w:rsidRDefault="009C6E31" w:rsidP="009C6E31">
      <w:pPr>
        <w:pStyle w:val="Heading1"/>
        <w:rPr>
          <w:rFonts w:asciiTheme="majorBidi" w:hAnsiTheme="majorBidi"/>
          <w:color w:val="1F497D" w:themeColor="text2"/>
        </w:rPr>
      </w:pPr>
      <w:bookmarkStart w:id="48" w:name="_Toc192321083"/>
      <w:r>
        <w:rPr>
          <w:rFonts w:asciiTheme="majorBidi" w:hAnsiTheme="majorBidi"/>
          <w:color w:val="1F497D" w:themeColor="text2"/>
        </w:rPr>
        <w:lastRenderedPageBreak/>
        <w:t>5</w:t>
      </w:r>
      <w:r w:rsidRPr="004D3223">
        <w:rPr>
          <w:rFonts w:asciiTheme="majorBidi" w:hAnsiTheme="majorBidi"/>
          <w:color w:val="1F497D" w:themeColor="text2"/>
        </w:rPr>
        <w:t>. Conclusion</w:t>
      </w:r>
      <w:r>
        <w:rPr>
          <w:rFonts w:asciiTheme="majorBidi" w:hAnsiTheme="majorBidi"/>
          <w:color w:val="1F497D" w:themeColor="text2"/>
        </w:rPr>
        <w:t>:</w:t>
      </w:r>
      <w:bookmarkEnd w:id="48"/>
    </w:p>
    <w:p w14:paraId="51E26B08" w14:textId="77777777" w:rsidR="00A42E39" w:rsidRPr="00A42E39" w:rsidRDefault="00A42E39" w:rsidP="00A42E39"/>
    <w:p w14:paraId="43C941A8" w14:textId="77777777" w:rsidR="006A2A8B" w:rsidRPr="006A2A8B" w:rsidRDefault="006A2A8B" w:rsidP="006A2A8B">
      <w:pPr>
        <w:rPr>
          <w:rFonts w:asciiTheme="majorBidi" w:hAnsiTheme="majorBidi" w:cstheme="majorBidi"/>
        </w:rPr>
      </w:pPr>
      <w:r w:rsidRPr="006A2A8B">
        <w:rPr>
          <w:rFonts w:asciiTheme="majorBidi" w:hAnsiTheme="majorBidi" w:cstheme="majorBidi"/>
        </w:rPr>
        <w:t>In this study, we successfully designed, simulated, and analyzed an equivalent circuit model for a high-frequency network operating at 20 GHz. Through meticulous theoretical analysis, modeling, and simulation, we developed a system that demonstrates excellent performance, as confirmed by S-parameter plots and frequency response analysis.</w:t>
      </w:r>
    </w:p>
    <w:p w14:paraId="1AE89CD4" w14:textId="25C78569" w:rsidR="006A2A8B" w:rsidRPr="006A2A8B" w:rsidRDefault="006A2A8B" w:rsidP="006A2A8B">
      <w:pPr>
        <w:rPr>
          <w:rFonts w:asciiTheme="majorBidi" w:hAnsiTheme="majorBidi" w:cstheme="majorBidi"/>
        </w:rPr>
      </w:pPr>
      <w:r w:rsidRPr="006A2A8B">
        <w:rPr>
          <w:rFonts w:asciiTheme="majorBidi" w:hAnsiTheme="majorBidi" w:cstheme="majorBidi"/>
        </w:rPr>
        <w:t>The equivalent circuit, consisting of a resistor (R = 42 Ω), an inductor (L = 0.0126651 nH), a capacitor (C = 5 pF), and a transmission line impedance (Z = 35.3 Ω), was designed to optimize the input reflection coefficient, S11S</w:t>
      </w:r>
      <w:proofErr w:type="gramStart"/>
      <w:r w:rsidRPr="006A2A8B">
        <w:rPr>
          <w:rFonts w:asciiTheme="majorBidi" w:hAnsiTheme="majorBidi" w:cstheme="majorBidi"/>
        </w:rPr>
        <w:t>_{</w:t>
      </w:r>
      <w:proofErr w:type="gramEnd"/>
      <w:r w:rsidRPr="006A2A8B">
        <w:rPr>
          <w:rFonts w:asciiTheme="majorBidi" w:hAnsiTheme="majorBidi" w:cstheme="majorBidi"/>
        </w:rPr>
        <w:t>11}S11​, and ensure minimal loss at the target frequency. The simulation results exhibit a sharp dip at the center frequency of 20 GHz with a S11​ value of -20.99 dB, confirming the effectiveness of the design. The bandwidth analysis reveals satisfactory performance around the desired operating frequency, with minimal reflections observed in the range of 19.7 GHz to 20.3 GHz.</w:t>
      </w:r>
    </w:p>
    <w:p w14:paraId="68D53FD7" w14:textId="77777777" w:rsidR="006A2A8B" w:rsidRPr="006A2A8B" w:rsidRDefault="006A2A8B" w:rsidP="006A2A8B">
      <w:pPr>
        <w:rPr>
          <w:rFonts w:asciiTheme="majorBidi" w:hAnsiTheme="majorBidi" w:cstheme="majorBidi"/>
        </w:rPr>
      </w:pPr>
      <w:r w:rsidRPr="006A2A8B">
        <w:rPr>
          <w:rFonts w:asciiTheme="majorBidi" w:hAnsiTheme="majorBidi" w:cstheme="majorBidi"/>
        </w:rPr>
        <w:t>The results validate the accuracy of the equivalent circuit model in replicating real-world electromagnetic behavior. The sharp frequency response and low reflection coefficients confirm the feasibility of the design for high-frequency applications. This accomplishment provides a foundation for integrating such models into broader high-frequency systems, including antennas, filters, and amplifiers.</w:t>
      </w:r>
    </w:p>
    <w:p w14:paraId="57FEF83D" w14:textId="77777777" w:rsidR="006A2A8B" w:rsidRPr="006A2A8B" w:rsidRDefault="006A2A8B" w:rsidP="006A2A8B">
      <w:pPr>
        <w:rPr>
          <w:rFonts w:asciiTheme="majorBidi" w:hAnsiTheme="majorBidi" w:cstheme="majorBidi"/>
        </w:rPr>
      </w:pPr>
      <w:r w:rsidRPr="006A2A8B">
        <w:rPr>
          <w:rFonts w:asciiTheme="majorBidi" w:hAnsiTheme="majorBidi" w:cstheme="majorBidi"/>
        </w:rPr>
        <w:t>In conclusion, this work demonstrates a systematic approach to equivalent circuit modeling and simulation, offering valuable insights for high-frequency circuit design. The developed model, validated by simulation, presents a reliable and efficient solution for modern communication systems, ensuring performance optimization at targeted frequencies. Future work may focus on optimizing the model for wider bandwidth or higher-order components, as well as experimental validation in real-world scenarios.</w:t>
      </w:r>
    </w:p>
    <w:p w14:paraId="09C9F109" w14:textId="18E5ED2F" w:rsidR="0005144E" w:rsidRDefault="0005144E">
      <w:pPr>
        <w:rPr>
          <w:rFonts w:asciiTheme="majorBidi" w:hAnsiTheme="majorBidi" w:cstheme="majorBidi"/>
          <w:lang w:bidi="ar-EG"/>
        </w:rPr>
      </w:pPr>
      <w:r>
        <w:rPr>
          <w:rFonts w:asciiTheme="majorBidi" w:hAnsiTheme="majorBidi" w:cstheme="majorBidi"/>
          <w:lang w:bidi="ar-EG"/>
        </w:rPr>
        <w:br w:type="page"/>
      </w:r>
    </w:p>
    <w:p w14:paraId="180EA283" w14:textId="58B60A96" w:rsidR="00FE24D6" w:rsidRDefault="00FE24D6" w:rsidP="00FE24D6">
      <w:pPr>
        <w:pStyle w:val="Heading2"/>
        <w:rPr>
          <w:lang w:bidi="ar-EG"/>
        </w:rPr>
      </w:pPr>
      <w:bookmarkStart w:id="49" w:name="_Toc192321084"/>
      <w:r>
        <w:rPr>
          <w:lang w:bidi="ar-EG"/>
        </w:rPr>
        <w:lastRenderedPageBreak/>
        <w:t>Results Summary:</w:t>
      </w:r>
      <w:bookmarkEnd w:id="49"/>
    </w:p>
    <w:tbl>
      <w:tblPr>
        <w:tblStyle w:val="GridTable5Dark-Accent1"/>
        <w:tblpPr w:leftFromText="180" w:rightFromText="180" w:vertAnchor="text" w:horzAnchor="margin" w:tblpY="96"/>
        <w:tblW w:w="8784" w:type="dxa"/>
        <w:tblLook w:val="04A0" w:firstRow="1" w:lastRow="0" w:firstColumn="1" w:lastColumn="0" w:noHBand="0" w:noVBand="1"/>
      </w:tblPr>
      <w:tblGrid>
        <w:gridCol w:w="3012"/>
        <w:gridCol w:w="2234"/>
        <w:gridCol w:w="1979"/>
        <w:gridCol w:w="1559"/>
      </w:tblGrid>
      <w:tr w:rsidR="00D76DBC" w14:paraId="774916BF" w14:textId="77777777" w:rsidTr="00D76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3F9328C0" w14:textId="77777777" w:rsidR="00D76DBC" w:rsidRDefault="00D76DBC" w:rsidP="00D76DBC">
            <w:pPr>
              <w:jc w:val="center"/>
            </w:pPr>
            <w:r w:rsidRPr="0024004C">
              <w:rPr>
                <w:rFonts w:asciiTheme="majorBidi" w:eastAsia="Times New Roman" w:hAnsiTheme="majorBidi" w:cstheme="majorBidi"/>
                <w:sz w:val="28"/>
                <w:szCs w:val="28"/>
              </w:rPr>
              <w:t>Name</w:t>
            </w:r>
          </w:p>
        </w:tc>
        <w:tc>
          <w:tcPr>
            <w:tcW w:w="2234" w:type="dxa"/>
          </w:tcPr>
          <w:p w14:paraId="0B8F3262"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pPr>
            <w:r>
              <w:rPr>
                <w:rFonts w:asciiTheme="majorBidi" w:eastAsia="Times New Roman" w:hAnsiTheme="majorBidi" w:cstheme="majorBidi"/>
                <w:sz w:val="28"/>
                <w:szCs w:val="28"/>
              </w:rPr>
              <w:t>Two Patches</w:t>
            </w:r>
          </w:p>
        </w:tc>
        <w:tc>
          <w:tcPr>
            <w:tcW w:w="1979" w:type="dxa"/>
          </w:tcPr>
          <w:p w14:paraId="0F8C8AE8" w14:textId="77777777" w:rsidR="00D76DB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Single Patch</w:t>
            </w:r>
          </w:p>
        </w:tc>
        <w:tc>
          <w:tcPr>
            <w:tcW w:w="1559" w:type="dxa"/>
          </w:tcPr>
          <w:p w14:paraId="1DB9ADB1" w14:textId="77777777" w:rsidR="00D76DBC" w:rsidRPr="0024004C" w:rsidRDefault="00D76DBC" w:rsidP="00D76DBC">
            <w:pPr>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Specs</w:t>
            </w:r>
          </w:p>
        </w:tc>
      </w:tr>
      <w:tr w:rsidR="00D76DBC" w14:paraId="4086A57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9FA871C" w14:textId="77777777" w:rsidR="00D76DBC" w:rsidRDefault="00D76DBC" w:rsidP="00D76DBC">
            <w:pPr>
              <w:jc w:val="center"/>
            </w:pPr>
            <w:r w:rsidRPr="00872D36">
              <w:rPr>
                <w:rFonts w:asciiTheme="majorBidi" w:eastAsia="Times New Roman" w:hAnsiTheme="majorBidi" w:cstheme="majorBidi"/>
                <w:sz w:val="28"/>
                <w:szCs w:val="28"/>
              </w:rPr>
              <w:t>Gain</w:t>
            </w:r>
          </w:p>
        </w:tc>
        <w:tc>
          <w:tcPr>
            <w:tcW w:w="2234" w:type="dxa"/>
          </w:tcPr>
          <w:p w14:paraId="2B1E2267"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872D36">
              <w:rPr>
                <w:rFonts w:asciiTheme="majorBidi" w:eastAsia="Times New Roman" w:hAnsiTheme="majorBidi" w:cstheme="majorBidi"/>
                <w:sz w:val="28"/>
                <w:szCs w:val="28"/>
              </w:rPr>
              <w:t>1</w:t>
            </w:r>
            <w:r>
              <w:rPr>
                <w:rFonts w:asciiTheme="majorBidi" w:eastAsia="Times New Roman" w:hAnsiTheme="majorBidi" w:cstheme="majorBidi"/>
                <w:sz w:val="28"/>
                <w:szCs w:val="28"/>
              </w:rPr>
              <w:t>0.75</w:t>
            </w:r>
            <w:r w:rsidRPr="00872D36">
              <w:rPr>
                <w:rFonts w:asciiTheme="majorBidi" w:eastAsia="Times New Roman" w:hAnsiTheme="majorBidi" w:cstheme="majorBidi"/>
                <w:sz w:val="28"/>
                <w:szCs w:val="28"/>
              </w:rPr>
              <w:t xml:space="preserve"> dB</w:t>
            </w:r>
          </w:p>
        </w:tc>
        <w:tc>
          <w:tcPr>
            <w:tcW w:w="1979" w:type="dxa"/>
          </w:tcPr>
          <w:p w14:paraId="3E1A8C1B"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7.52dB</w:t>
            </w:r>
          </w:p>
        </w:tc>
        <w:tc>
          <w:tcPr>
            <w:tcW w:w="1559" w:type="dxa"/>
          </w:tcPr>
          <w:p w14:paraId="1B7DB49D" w14:textId="77777777" w:rsidR="00D76DBC" w:rsidRPr="00872D36"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43953695"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8872D3D"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Center Frequency</w:t>
            </w:r>
          </w:p>
        </w:tc>
        <w:tc>
          <w:tcPr>
            <w:tcW w:w="2234" w:type="dxa"/>
          </w:tcPr>
          <w:p w14:paraId="44DF3090"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r w:rsidRPr="002C0F04">
              <w:rPr>
                <w:rFonts w:asciiTheme="majorBidi" w:eastAsia="Times New Roman" w:hAnsiTheme="majorBidi" w:cstheme="majorBidi"/>
                <w:sz w:val="28"/>
                <w:szCs w:val="28"/>
              </w:rPr>
              <w:t>°</w:t>
            </w:r>
          </w:p>
        </w:tc>
        <w:tc>
          <w:tcPr>
            <w:tcW w:w="1979" w:type="dxa"/>
          </w:tcPr>
          <w:p w14:paraId="4156CF04"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c>
          <w:tcPr>
            <w:tcW w:w="1559" w:type="dxa"/>
          </w:tcPr>
          <w:p w14:paraId="3A50A9F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20 Ghz</w:t>
            </w:r>
          </w:p>
        </w:tc>
      </w:tr>
      <w:tr w:rsidR="00D76DBC" w14:paraId="1CBFFD24"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4E5BC167"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Bandwidth</w:t>
            </w:r>
          </w:p>
        </w:tc>
        <w:tc>
          <w:tcPr>
            <w:tcW w:w="2234" w:type="dxa"/>
          </w:tcPr>
          <w:p w14:paraId="31176D0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150 MHz</w:t>
            </w:r>
          </w:p>
        </w:tc>
        <w:tc>
          <w:tcPr>
            <w:tcW w:w="1979" w:type="dxa"/>
          </w:tcPr>
          <w:p w14:paraId="6ABD7802"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450 MHz</w:t>
            </w:r>
          </w:p>
        </w:tc>
        <w:tc>
          <w:tcPr>
            <w:tcW w:w="1559" w:type="dxa"/>
          </w:tcPr>
          <w:p w14:paraId="01B1CADC"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C28BC10"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C5F0FCC"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Fractional Bandwidth</w:t>
            </w:r>
          </w:p>
        </w:tc>
        <w:tc>
          <w:tcPr>
            <w:tcW w:w="2234" w:type="dxa"/>
          </w:tcPr>
          <w:p w14:paraId="35EDB4B1"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0.8%</w:t>
            </w:r>
          </w:p>
        </w:tc>
        <w:tc>
          <w:tcPr>
            <w:tcW w:w="1979" w:type="dxa"/>
          </w:tcPr>
          <w:p w14:paraId="7B39AAE3"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2.25%</w:t>
            </w:r>
          </w:p>
        </w:tc>
        <w:tc>
          <w:tcPr>
            <w:tcW w:w="1559" w:type="dxa"/>
          </w:tcPr>
          <w:p w14:paraId="6E5DB655"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w:t>
            </w:r>
          </w:p>
        </w:tc>
      </w:tr>
      <w:tr w:rsidR="00D76DBC" w14:paraId="1E98D7B3"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61C37BE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S11</w:t>
            </w:r>
          </w:p>
        </w:tc>
        <w:tc>
          <w:tcPr>
            <w:tcW w:w="2234" w:type="dxa"/>
          </w:tcPr>
          <w:p w14:paraId="2375B280"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-13.53 dB</w:t>
            </w:r>
            <w:r w:rsidRPr="002C0F04">
              <w:rPr>
                <w:rFonts w:asciiTheme="majorBidi" w:eastAsia="Times New Roman" w:hAnsiTheme="majorBidi" w:cstheme="majorBidi"/>
                <w:sz w:val="28"/>
                <w:szCs w:val="28"/>
              </w:rPr>
              <w:t>°</w:t>
            </w:r>
          </w:p>
        </w:tc>
        <w:tc>
          <w:tcPr>
            <w:tcW w:w="1979" w:type="dxa"/>
          </w:tcPr>
          <w:p w14:paraId="754DA0F4"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-15.35 dB</w:t>
            </w:r>
          </w:p>
        </w:tc>
        <w:tc>
          <w:tcPr>
            <w:tcW w:w="1559" w:type="dxa"/>
          </w:tcPr>
          <w:p w14:paraId="3E24A348" w14:textId="77777777" w:rsidR="00D76DBC"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&lt;-10 dB</w:t>
            </w:r>
          </w:p>
        </w:tc>
      </w:tr>
      <w:tr w:rsidR="00D76DBC" w14:paraId="18707733"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6897BFFF"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Zin</w:t>
            </w:r>
          </w:p>
        </w:tc>
        <w:tc>
          <w:tcPr>
            <w:tcW w:w="2234" w:type="dxa"/>
          </w:tcPr>
          <w:p w14:paraId="20AD8EE7" w14:textId="77777777" w:rsidR="00D76DBC"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53 + j22.</w:t>
            </w:r>
            <w:r w:rsidRPr="008A7B9E">
              <w:rPr>
                <w:rFonts w:asciiTheme="majorBidi" w:eastAsia="Times New Roman" w:hAnsiTheme="majorBidi" w:cstheme="majorBidi"/>
                <w:sz w:val="28"/>
                <w:szCs w:val="28"/>
              </w:rPr>
              <w:t>02</w:t>
            </w:r>
            <w:r w:rsidRPr="00283D33">
              <w:rPr>
                <w:rFonts w:asciiTheme="majorBidi" w:eastAsia="Times New Roman" w:hAnsiTheme="majorBidi" w:cstheme="majorBidi"/>
                <w:sz w:val="28"/>
                <w:szCs w:val="28"/>
              </w:rPr>
              <w:t xml:space="preserve"> </w:t>
            </w:r>
            <w:r w:rsidRPr="008A7B9E">
              <w:rPr>
                <w:rFonts w:asciiTheme="majorBidi" w:eastAsia="Times New Roman" w:hAnsiTheme="majorBidi" w:cstheme="majorBidi"/>
                <w:sz w:val="28"/>
                <w:szCs w:val="28"/>
              </w:rPr>
              <w:t>Ω.</w:t>
            </w:r>
          </w:p>
        </w:tc>
        <w:tc>
          <w:tcPr>
            <w:tcW w:w="1979" w:type="dxa"/>
          </w:tcPr>
          <w:p w14:paraId="3D4FF1A9"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4</w:t>
            </w:r>
            <w:r w:rsidRPr="00CD3530">
              <w:rPr>
                <w:rFonts w:asciiTheme="majorBidi" w:eastAsia="Times New Roman" w:hAnsiTheme="majorBidi" w:cstheme="majorBidi"/>
                <w:sz w:val="28"/>
                <w:szCs w:val="28"/>
              </w:rPr>
              <w:t xml:space="preserve">0.74 + </w:t>
            </w:r>
            <w:r w:rsidRPr="00CD3530">
              <w:rPr>
                <w:rFonts w:ascii="Cambria Math" w:eastAsia="Times New Roman" w:hAnsi="Cambria Math" w:cs="Cambria Math"/>
                <w:sz w:val="28"/>
                <w:szCs w:val="28"/>
              </w:rPr>
              <w:t>𝑗</w:t>
            </w:r>
            <w:r w:rsidRPr="00CD3530">
              <w:rPr>
                <w:rFonts w:asciiTheme="majorBidi" w:eastAsia="Times New Roman" w:hAnsiTheme="majorBidi" w:cstheme="majorBidi"/>
                <w:sz w:val="28"/>
                <w:szCs w:val="28"/>
              </w:rPr>
              <w:t xml:space="preserve"> 42.7</w:t>
            </w:r>
          </w:p>
        </w:tc>
        <w:tc>
          <w:tcPr>
            <w:tcW w:w="1559" w:type="dxa"/>
          </w:tcPr>
          <w:p w14:paraId="3EF6ADA5"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w:t>
            </w:r>
          </w:p>
        </w:tc>
      </w:tr>
      <w:tr w:rsidR="00D76DBC" w14:paraId="14CCBE1B" w14:textId="77777777" w:rsidTr="00D76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2" w:type="dxa"/>
          </w:tcPr>
          <w:p w14:paraId="2D99945A"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VSWR</w:t>
            </w:r>
          </w:p>
        </w:tc>
        <w:tc>
          <w:tcPr>
            <w:tcW w:w="2234" w:type="dxa"/>
          </w:tcPr>
          <w:p w14:paraId="77DD1CB4"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1.33</w:t>
            </w:r>
          </w:p>
        </w:tc>
        <w:tc>
          <w:tcPr>
            <w:tcW w:w="1979" w:type="dxa"/>
          </w:tcPr>
          <w:p w14:paraId="78A327B0"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1.421</w:t>
            </w:r>
          </w:p>
        </w:tc>
        <w:tc>
          <w:tcPr>
            <w:tcW w:w="1559" w:type="dxa"/>
          </w:tcPr>
          <w:p w14:paraId="26368659" w14:textId="77777777" w:rsidR="00D76DBC" w:rsidRPr="00283D33" w:rsidRDefault="00D76DBC" w:rsidP="00D76DBC">
            <w:pPr>
              <w:jc w:val="cente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r w:rsidR="00D76DBC" w14:paraId="351E17DC" w14:textId="77777777" w:rsidTr="00D76DBC">
        <w:tc>
          <w:tcPr>
            <w:cnfStyle w:val="001000000000" w:firstRow="0" w:lastRow="0" w:firstColumn="1" w:lastColumn="0" w:oddVBand="0" w:evenVBand="0" w:oddHBand="0" w:evenHBand="0" w:firstRowFirstColumn="0" w:firstRowLastColumn="0" w:lastRowFirstColumn="0" w:lastRowLastColumn="0"/>
            <w:tcW w:w="3012" w:type="dxa"/>
          </w:tcPr>
          <w:p w14:paraId="0DA5C703" w14:textId="77777777" w:rsidR="00D76DBC" w:rsidRDefault="00D76DBC" w:rsidP="00D76DBC">
            <w:pPr>
              <w:jc w:val="center"/>
              <w:rPr>
                <w:rFonts w:asciiTheme="majorBidi" w:eastAsia="Times New Roman" w:hAnsiTheme="majorBidi" w:cstheme="majorBidi"/>
                <w:sz w:val="28"/>
                <w:szCs w:val="28"/>
              </w:rPr>
            </w:pPr>
            <w:r>
              <w:rPr>
                <w:rFonts w:asciiTheme="majorBidi" w:eastAsia="Times New Roman" w:hAnsiTheme="majorBidi" w:cstheme="majorBidi"/>
                <w:sz w:val="28"/>
                <w:szCs w:val="28"/>
              </w:rPr>
              <w:t>FrontToBackRatio</w:t>
            </w:r>
          </w:p>
        </w:tc>
        <w:tc>
          <w:tcPr>
            <w:tcW w:w="2234" w:type="dxa"/>
          </w:tcPr>
          <w:p w14:paraId="2BD07038"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29.85dB</w:t>
            </w:r>
          </w:p>
        </w:tc>
        <w:tc>
          <w:tcPr>
            <w:tcW w:w="1979" w:type="dxa"/>
          </w:tcPr>
          <w:p w14:paraId="766DDBAC"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Pr>
                <w:rFonts w:asciiTheme="majorBidi" w:eastAsia="Times New Roman" w:hAnsiTheme="majorBidi" w:cstheme="majorBidi"/>
                <w:sz w:val="28"/>
                <w:szCs w:val="28"/>
              </w:rPr>
              <w:t>21.18dB</w:t>
            </w:r>
          </w:p>
        </w:tc>
        <w:tc>
          <w:tcPr>
            <w:tcW w:w="1559" w:type="dxa"/>
          </w:tcPr>
          <w:p w14:paraId="6F9152B0" w14:textId="77777777" w:rsidR="00D76DBC" w:rsidRPr="00283D33" w:rsidRDefault="00D76DBC" w:rsidP="00D76DBC">
            <w:pPr>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283D33">
              <w:rPr>
                <w:rFonts w:asciiTheme="majorBidi" w:eastAsia="Times New Roman" w:hAnsiTheme="majorBidi" w:cstheme="majorBidi"/>
                <w:sz w:val="28"/>
                <w:szCs w:val="28"/>
              </w:rPr>
              <w:t>&gt; 20dB</w:t>
            </w:r>
          </w:p>
        </w:tc>
      </w:tr>
    </w:tbl>
    <w:p w14:paraId="04EE7079" w14:textId="08D35971" w:rsidR="00D76DBC" w:rsidRDefault="00D76DBC" w:rsidP="00D76DBC">
      <w:pPr>
        <w:pStyle w:val="Caption"/>
        <w:keepNext/>
      </w:pPr>
      <w:r>
        <w:t xml:space="preserve">Table </w:t>
      </w:r>
      <w:r w:rsidR="000160DE">
        <w:rPr>
          <w:noProof/>
        </w:rPr>
        <w:fldChar w:fldCharType="begin"/>
      </w:r>
      <w:r w:rsidR="000160DE">
        <w:rPr>
          <w:noProof/>
        </w:rPr>
        <w:instrText xml:space="preserve"> SEQ Table \* ARABIC </w:instrText>
      </w:r>
      <w:r w:rsidR="000160DE">
        <w:rPr>
          <w:noProof/>
        </w:rPr>
        <w:fldChar w:fldCharType="separate"/>
      </w:r>
      <w:r w:rsidR="00266CA3">
        <w:rPr>
          <w:noProof/>
        </w:rPr>
        <w:t>14</w:t>
      </w:r>
      <w:r w:rsidR="000160DE">
        <w:rPr>
          <w:noProof/>
        </w:rPr>
        <w:fldChar w:fldCharType="end"/>
      </w:r>
      <w:r>
        <w:t xml:space="preserve"> Single vs Two Patches</w:t>
      </w:r>
    </w:p>
    <w:p w14:paraId="5AC10BD6" w14:textId="5402224A" w:rsidR="00FE24D6" w:rsidRDefault="00FE24D6" w:rsidP="00FE24D6">
      <w:pPr>
        <w:rPr>
          <w:lang w:bidi="ar-EG"/>
        </w:rPr>
      </w:pPr>
    </w:p>
    <w:p w14:paraId="54DAB8BA" w14:textId="77777777" w:rsidR="003717E8" w:rsidRDefault="003717E8" w:rsidP="0005144E">
      <w:r>
        <w:t>The results summary provides a comparative evaluation between the single-patch and two-patch antenna configurations, highlighting the improvements achieved with the two-patch design. The gain increased significantly from 7.52 dB to 10.75 dB, demonstrating the benefits of the array setup. Both designs operated at the target center frequency of 20 GHz, with the two-patch configuration exhibiting a reduced bandwidth of 150 MHz compared to 450 MHz for the single patch, which correlates with a narrower fractional bandwidth (0.8% vs. 2.25%). The return loss (S11) of -13.53 dB for the two-patch design comfortably meets the specification of less than -10 dB, though slightly higher than the single patch (-15.35 dB).</w:t>
      </w:r>
    </w:p>
    <w:p w14:paraId="65ED97B4" w14:textId="28DE96CE" w:rsidR="003717E8" w:rsidRDefault="003717E8" w:rsidP="0005144E">
      <w:r>
        <w:t xml:space="preserve">The input impedance of the two-patch configuration, </w:t>
      </w:r>
      <w:r>
        <w:rPr>
          <w:rStyle w:val="katex"/>
        </w:rPr>
        <w:t>Zin=53+j22.02 Ω = 53 + j22.02</w:t>
      </w:r>
      <w:r>
        <w:t>, is closer to the ideal match compared to the single patch (</w:t>
      </w:r>
      <w:r>
        <w:rPr>
          <w:rStyle w:val="katex"/>
        </w:rPr>
        <w:t>40.74+j42.7 Ω</w:t>
      </w:r>
      <w:r>
        <w:t>). Additionally, the VSWR for both configurations is acceptable, with the two-patch design achieving a slightly better value of 1.33. The front-to-back ratio saw a notable improvement, increasing from 21.18 dB for the single patch to 29.85 dB for the two-patch array, exceeding the &gt;20 dB specification.</w:t>
      </w:r>
    </w:p>
    <w:p w14:paraId="66E1AFF3" w14:textId="77777777" w:rsidR="003717E8" w:rsidRDefault="003717E8" w:rsidP="0005144E">
      <w:r>
        <w:t>However, the two-patch configuration comes with some downsides, such as reduced bandwidth and potential mutual coupling effects, which can influence radiation efficiency and pattern stability. The T-section feed line helps improve impedance matching and radiation performance but introduces additional complexity. Overall, the two-patch design with the T-section achieves a balance between gain enhancement and acceptable trade-offs in other performance parameters.</w:t>
      </w:r>
    </w:p>
    <w:p w14:paraId="70EA4A1F" w14:textId="5E69240C" w:rsidR="003717E8" w:rsidRPr="00FE24D6" w:rsidRDefault="003717E8" w:rsidP="00FE24D6">
      <w:pPr>
        <w:rPr>
          <w:lang w:bidi="ar-EG"/>
        </w:rPr>
      </w:pPr>
    </w:p>
    <w:p w14:paraId="3A32EA07" w14:textId="4E48F3EC" w:rsidR="0003057C" w:rsidRDefault="0003057C">
      <w:pPr>
        <w:rPr>
          <w:rFonts w:asciiTheme="majorBidi" w:hAnsiTheme="majorBidi" w:cstheme="majorBidi"/>
        </w:rPr>
      </w:pPr>
      <w:r>
        <w:rPr>
          <w:rFonts w:asciiTheme="majorBidi" w:hAnsiTheme="majorBidi" w:cstheme="majorBidi"/>
        </w:rPr>
        <w:br w:type="page"/>
      </w:r>
    </w:p>
    <w:p w14:paraId="5FC2755B" w14:textId="0BB2F5F5" w:rsidR="0003057C" w:rsidRDefault="002533C5" w:rsidP="002533C5">
      <w:pPr>
        <w:pStyle w:val="Heading1"/>
        <w:rPr>
          <w:rFonts w:asciiTheme="majorBidi" w:hAnsiTheme="majorBidi"/>
          <w:color w:val="1F497D" w:themeColor="text2"/>
        </w:rPr>
      </w:pPr>
      <w:bookmarkStart w:id="50" w:name="_Toc192321085"/>
      <w:r>
        <w:rPr>
          <w:rFonts w:asciiTheme="majorBidi" w:hAnsiTheme="majorBidi"/>
          <w:color w:val="1F497D" w:themeColor="text2"/>
        </w:rPr>
        <w:lastRenderedPageBreak/>
        <w:t>6.</w:t>
      </w:r>
      <w:r w:rsidR="00825BC8">
        <w:rPr>
          <w:rFonts w:asciiTheme="majorBidi" w:hAnsiTheme="majorBidi"/>
          <w:color w:val="1F497D" w:themeColor="text2"/>
        </w:rPr>
        <w:t xml:space="preserve"> </w:t>
      </w:r>
      <w:r w:rsidR="0003057C" w:rsidRPr="002533C5">
        <w:rPr>
          <w:rFonts w:asciiTheme="majorBidi" w:hAnsiTheme="majorBidi"/>
          <w:color w:val="1F497D" w:themeColor="text2"/>
        </w:rPr>
        <w:t>Refrences:</w:t>
      </w:r>
      <w:bookmarkEnd w:id="50"/>
    </w:p>
    <w:p w14:paraId="6B9269D4" w14:textId="6AF2E233" w:rsidR="00BD44FB" w:rsidRDefault="00BD44FB" w:rsidP="00BD44FB"/>
    <w:p w14:paraId="02DCA5DC" w14:textId="250311CE" w:rsidR="00BD44FB" w:rsidRPr="000278C6" w:rsidRDefault="003A2AC8" w:rsidP="00BD44FB">
      <w:pPr>
        <w:rPr>
          <w:rFonts w:ascii="Times New Roman" w:eastAsia="Times New Roman" w:hAnsi="Times New Roman" w:cs="Times New Roman"/>
          <w:sz w:val="24"/>
          <w:szCs w:val="24"/>
          <w:rtl/>
        </w:rPr>
      </w:pPr>
      <w:r w:rsidRPr="000278C6">
        <w:rPr>
          <w:rFonts w:ascii="Times New Roman" w:eastAsia="Times New Roman" w:hAnsi="Times New Roman" w:cs="Times New Roman"/>
          <w:sz w:val="24"/>
          <w:szCs w:val="24"/>
        </w:rPr>
        <w:t xml:space="preserve">[1] C. A. Balanis, </w:t>
      </w:r>
      <w:r w:rsidRPr="000278C6">
        <w:rPr>
          <w:rFonts w:ascii="Times New Roman" w:eastAsia="Times New Roman" w:hAnsi="Times New Roman" w:cs="Times New Roman"/>
          <w:i/>
          <w:iCs/>
          <w:sz w:val="24"/>
          <w:szCs w:val="24"/>
        </w:rPr>
        <w:t>Antenna Theory: Analysis and Design</w:t>
      </w:r>
      <w:r w:rsidRPr="000278C6">
        <w:rPr>
          <w:rFonts w:ascii="Times New Roman" w:eastAsia="Times New Roman" w:hAnsi="Times New Roman" w:cs="Times New Roman"/>
          <w:sz w:val="24"/>
          <w:szCs w:val="24"/>
        </w:rPr>
        <w:t>, 4th ed. Hoboken, NJ: Wiley, 2016</w:t>
      </w:r>
      <w:r w:rsidR="00D1463A" w:rsidRPr="000278C6">
        <w:rPr>
          <w:rFonts w:ascii="Times New Roman" w:eastAsia="Times New Roman" w:hAnsi="Times New Roman" w:cs="Times New Roman"/>
          <w:sz w:val="24"/>
          <w:szCs w:val="24"/>
        </w:rPr>
        <w:t>.</w:t>
      </w:r>
    </w:p>
    <w:p w14:paraId="26FF2DBC" w14:textId="7282E8B9" w:rsidR="00823126" w:rsidRPr="000278C6" w:rsidRDefault="003B741D"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[2] </w:t>
      </w:r>
      <w:r w:rsidR="00823126" w:rsidRPr="000278C6">
        <w:rPr>
          <w:rFonts w:ascii="Times New Roman" w:eastAsia="Times New Roman" w:hAnsi="Times New Roman" w:cs="Times New Roman"/>
          <w:sz w:val="24"/>
          <w:szCs w:val="24"/>
        </w:rPr>
        <w:t xml:space="preserve">Pasternack.com, 2024, </w:t>
      </w:r>
      <w:r w:rsidR="00ED7B1E" w:rsidRPr="000278C6">
        <w:rPr>
          <w:rFonts w:ascii="Times New Roman" w:eastAsia="Times New Roman" w:hAnsi="Times New Roman" w:cs="Times New Roman"/>
          <w:sz w:val="24"/>
          <w:szCs w:val="24"/>
        </w:rPr>
        <w:t xml:space="preserve">https://www.pasternack.com/ </w:t>
      </w:r>
      <w:r w:rsidR="00823126" w:rsidRPr="000278C6">
        <w:rPr>
          <w:rFonts w:ascii="Times New Roman" w:eastAsia="Times New Roman" w:hAnsi="Times New Roman" w:cs="Times New Roman"/>
          <w:sz w:val="24"/>
          <w:szCs w:val="24"/>
        </w:rPr>
        <w:t>Accessed 27 Dec. 2024.</w:t>
      </w:r>
    </w:p>
    <w:p w14:paraId="0A7A8747" w14:textId="2BE99E1C" w:rsidR="003B741D" w:rsidRPr="000278C6" w:rsidRDefault="006B0B35" w:rsidP="006B0B35">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 xml:space="preserve">[3] T. A. Milligan, </w:t>
      </w:r>
      <w:r w:rsidRPr="000278C6">
        <w:rPr>
          <w:rFonts w:ascii="Times New Roman" w:eastAsia="Times New Roman" w:hAnsi="Times New Roman" w:cs="Times New Roman"/>
          <w:i/>
          <w:iCs/>
          <w:sz w:val="24"/>
          <w:szCs w:val="24"/>
        </w:rPr>
        <w:t>Modern Antenna Design</w:t>
      </w:r>
      <w:r w:rsidRPr="000278C6">
        <w:rPr>
          <w:rFonts w:ascii="Times New Roman" w:eastAsia="Times New Roman" w:hAnsi="Times New Roman" w:cs="Times New Roman"/>
          <w:sz w:val="24"/>
          <w:szCs w:val="24"/>
        </w:rPr>
        <w:t>, 2nd ed. Hoboken, NJ, USA: Wiley, 2005, sec. 6-2.</w:t>
      </w:r>
    </w:p>
    <w:p w14:paraId="2989E00E" w14:textId="62BAFCCB" w:rsidR="003B741D" w:rsidRDefault="00C0044C" w:rsidP="00321F23">
      <w:r>
        <w:t>[4]</w:t>
      </w:r>
      <w:r w:rsidR="00321F23">
        <w:t xml:space="preserve"> </w:t>
      </w:r>
      <w:r w:rsidR="00321F23" w:rsidRPr="000278C6">
        <w:rPr>
          <w:rFonts w:ascii="Times New Roman" w:eastAsia="Times New Roman" w:hAnsi="Times New Roman" w:cs="Times New Roman"/>
          <w:sz w:val="24"/>
          <w:szCs w:val="24"/>
        </w:rPr>
        <w:t xml:space="preserve">Rogers Corporation, "RT/duroid 5870/5880 high-frequency laminates: Data sheet," Rogers Corporation, Chandler, AZ, USA, 2024. [Online]. Available: </w:t>
      </w:r>
      <w:hyperlink r:id="rId47" w:tgtFrame="_new" w:history="1">
        <w:r w:rsidR="00321F23">
          <w:rPr>
            <w:rStyle w:val="Hyperlink"/>
          </w:rPr>
          <w:t>https://www.rogerscorp.com</w:t>
        </w:r>
      </w:hyperlink>
    </w:p>
    <w:p w14:paraId="46C15256" w14:textId="77777777" w:rsidR="00AC6232" w:rsidRPr="000278C6" w:rsidRDefault="00AC6232" w:rsidP="000278C6">
      <w:pPr>
        <w:rPr>
          <w:rFonts w:ascii="Times New Roman" w:eastAsia="Times New Roman" w:hAnsi="Times New Roman" w:cs="Times New Roman"/>
          <w:sz w:val="24"/>
          <w:szCs w:val="24"/>
        </w:rPr>
      </w:pPr>
      <w:r w:rsidRPr="000278C6">
        <w:rPr>
          <w:rFonts w:ascii="Times New Roman" w:eastAsia="Times New Roman" w:hAnsi="Times New Roman" w:cs="Times New Roman"/>
          <w:sz w:val="24"/>
          <w:szCs w:val="24"/>
        </w:rPr>
        <w:t>[5] R. Garg, P. Bhartia, I. Bahl, and A. Ittipiboon, Microstrip Antenna Design Handbook. Norwood, MA, USA: Artech House, 2001, Sec. 9.2.</w:t>
      </w:r>
    </w:p>
    <w:p w14:paraId="0180879C" w14:textId="232EA0A8" w:rsidR="00AC6232" w:rsidRPr="00AC6232" w:rsidRDefault="00AC6232" w:rsidP="00AC6232">
      <w:pPr>
        <w:spacing w:after="0" w:line="240" w:lineRule="auto"/>
        <w:rPr>
          <w:rFonts w:ascii="Times New Roman" w:eastAsia="Times New Roman" w:hAnsi="Times New Roman" w:cs="Times New Roman"/>
          <w:sz w:val="24"/>
          <w:szCs w:val="24"/>
        </w:rPr>
      </w:pPr>
    </w:p>
    <w:p w14:paraId="3A80F1EB" w14:textId="664BC97E" w:rsidR="00CB26F8" w:rsidRPr="00BD44FB" w:rsidRDefault="00CB26F8" w:rsidP="00321F23"/>
    <w:sectPr w:rsidR="00CB26F8" w:rsidRPr="00BD44FB" w:rsidSect="007F2305">
      <w:footerReference w:type="default" r:id="rId4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83B8F5" w14:textId="77777777" w:rsidR="0056574D" w:rsidRDefault="0056574D" w:rsidP="00D14474">
      <w:pPr>
        <w:spacing w:after="0" w:line="240" w:lineRule="auto"/>
      </w:pPr>
      <w:r>
        <w:separator/>
      </w:r>
    </w:p>
  </w:endnote>
  <w:endnote w:type="continuationSeparator" w:id="0">
    <w:p w14:paraId="3A333137" w14:textId="77777777" w:rsidR="0056574D" w:rsidRDefault="0056574D" w:rsidP="00D14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123369"/>
      <w:docPartObj>
        <w:docPartGallery w:val="Page Numbers (Bottom of Page)"/>
        <w:docPartUnique/>
      </w:docPartObj>
    </w:sdtPr>
    <w:sdtEndPr>
      <w:rPr>
        <w:color w:val="7F7F7F" w:themeColor="background1" w:themeShade="7F"/>
        <w:spacing w:val="60"/>
      </w:rPr>
    </w:sdtEndPr>
    <w:sdtContent>
      <w:p w14:paraId="51A87A3F" w14:textId="45FF0F8F" w:rsidR="00C0212E" w:rsidRDefault="00C0212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3BC8BA6" w14:textId="77777777" w:rsidR="00C0212E" w:rsidRDefault="00C021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E5EB2" w14:textId="77777777" w:rsidR="0056574D" w:rsidRDefault="0056574D" w:rsidP="00D14474">
      <w:pPr>
        <w:spacing w:after="0" w:line="240" w:lineRule="auto"/>
      </w:pPr>
      <w:r>
        <w:separator/>
      </w:r>
    </w:p>
  </w:footnote>
  <w:footnote w:type="continuationSeparator" w:id="0">
    <w:p w14:paraId="08E52C89" w14:textId="77777777" w:rsidR="0056574D" w:rsidRDefault="0056574D" w:rsidP="00D14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356E68"/>
    <w:multiLevelType w:val="hybridMultilevel"/>
    <w:tmpl w:val="ACFCB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A20F2B"/>
    <w:multiLevelType w:val="multilevel"/>
    <w:tmpl w:val="41C8E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AD0F0E"/>
    <w:multiLevelType w:val="multilevel"/>
    <w:tmpl w:val="6B0C0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EE6016"/>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A7946B3"/>
    <w:multiLevelType w:val="multilevel"/>
    <w:tmpl w:val="E580F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E0382D"/>
    <w:multiLevelType w:val="multilevel"/>
    <w:tmpl w:val="B33CBD0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017F90"/>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C25527"/>
    <w:multiLevelType w:val="multilevel"/>
    <w:tmpl w:val="049A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190B82"/>
    <w:multiLevelType w:val="hybridMultilevel"/>
    <w:tmpl w:val="6C545602"/>
    <w:lvl w:ilvl="0" w:tplc="061E109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AB6936"/>
    <w:multiLevelType w:val="hybridMultilevel"/>
    <w:tmpl w:val="751E744A"/>
    <w:lvl w:ilvl="0" w:tplc="DBBC6C32">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ED6B12"/>
    <w:multiLevelType w:val="multilevel"/>
    <w:tmpl w:val="62D8533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F657CB"/>
    <w:multiLevelType w:val="multilevel"/>
    <w:tmpl w:val="BFE68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34239C"/>
    <w:multiLevelType w:val="multilevel"/>
    <w:tmpl w:val="BAF245D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BD7217"/>
    <w:multiLevelType w:val="multilevel"/>
    <w:tmpl w:val="451A5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C4EE8"/>
    <w:multiLevelType w:val="hybridMultilevel"/>
    <w:tmpl w:val="176E1F8C"/>
    <w:lvl w:ilvl="0" w:tplc="9A40F2DE">
      <w:start w:val="1"/>
      <w:numFmt w:val="decimal"/>
      <w:lvlText w:val="%1."/>
      <w:lvlJc w:val="left"/>
      <w:pPr>
        <w:ind w:left="720" w:hanging="360"/>
      </w:pPr>
      <w:rPr>
        <w:b w:val="0"/>
        <w:bCs w:val="0"/>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280B68"/>
    <w:multiLevelType w:val="multilevel"/>
    <w:tmpl w:val="AAC8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9514A6"/>
    <w:multiLevelType w:val="multilevel"/>
    <w:tmpl w:val="A30A2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AC7436"/>
    <w:multiLevelType w:val="multilevel"/>
    <w:tmpl w:val="FF5C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0B441A"/>
    <w:multiLevelType w:val="hybridMultilevel"/>
    <w:tmpl w:val="AB067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A353AB"/>
    <w:multiLevelType w:val="multilevel"/>
    <w:tmpl w:val="2284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827D5"/>
    <w:multiLevelType w:val="hybridMultilevel"/>
    <w:tmpl w:val="9AEA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A64F51"/>
    <w:multiLevelType w:val="hybridMultilevel"/>
    <w:tmpl w:val="3620D062"/>
    <w:lvl w:ilvl="0" w:tplc="DDCC72D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C23D95"/>
    <w:multiLevelType w:val="hybridMultilevel"/>
    <w:tmpl w:val="605AE46A"/>
    <w:lvl w:ilvl="0" w:tplc="061E109C">
      <w:start w:val="1"/>
      <w:numFmt w:val="decimal"/>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C0A6663"/>
    <w:multiLevelType w:val="multilevel"/>
    <w:tmpl w:val="8156503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244E35"/>
    <w:multiLevelType w:val="multilevel"/>
    <w:tmpl w:val="206E7E2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37102B"/>
    <w:multiLevelType w:val="hybridMultilevel"/>
    <w:tmpl w:val="CB3C4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DDA60B9"/>
    <w:multiLevelType w:val="hybridMultilevel"/>
    <w:tmpl w:val="AD6465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077384B"/>
    <w:multiLevelType w:val="hybridMultilevel"/>
    <w:tmpl w:val="C8E8E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641244"/>
    <w:multiLevelType w:val="multilevel"/>
    <w:tmpl w:val="BE2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210568"/>
    <w:multiLevelType w:val="multilevel"/>
    <w:tmpl w:val="41D2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7D46C4"/>
    <w:multiLevelType w:val="multilevel"/>
    <w:tmpl w:val="0B0E5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419D0"/>
    <w:multiLevelType w:val="multilevel"/>
    <w:tmpl w:val="2E3615C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0C4FA7"/>
    <w:multiLevelType w:val="multilevel"/>
    <w:tmpl w:val="B404927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CD5EA5"/>
    <w:multiLevelType w:val="multilevel"/>
    <w:tmpl w:val="49F4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555E59"/>
    <w:multiLevelType w:val="multilevel"/>
    <w:tmpl w:val="B2A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9F7E20"/>
    <w:multiLevelType w:val="hybridMultilevel"/>
    <w:tmpl w:val="005AE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B561DEE"/>
    <w:multiLevelType w:val="multilevel"/>
    <w:tmpl w:val="44500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4D7045"/>
    <w:multiLevelType w:val="multilevel"/>
    <w:tmpl w:val="A0AA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281F9B"/>
    <w:multiLevelType w:val="multilevel"/>
    <w:tmpl w:val="60DC4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C6A31DA"/>
    <w:multiLevelType w:val="multilevel"/>
    <w:tmpl w:val="FF82E6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6"/>
  </w:num>
  <w:num w:numId="11">
    <w:abstractNumId w:val="39"/>
  </w:num>
  <w:num w:numId="12">
    <w:abstractNumId w:val="19"/>
  </w:num>
  <w:num w:numId="13">
    <w:abstractNumId w:val="10"/>
  </w:num>
  <w:num w:numId="14">
    <w:abstractNumId w:val="48"/>
  </w:num>
  <w:num w:numId="15">
    <w:abstractNumId w:val="26"/>
  </w:num>
  <w:num w:numId="16">
    <w:abstractNumId w:val="41"/>
  </w:num>
  <w:num w:numId="17">
    <w:abstractNumId w:val="32"/>
  </w:num>
  <w:num w:numId="18">
    <w:abstractNumId w:val="15"/>
  </w:num>
  <w:num w:numId="19">
    <w:abstractNumId w:val="42"/>
  </w:num>
  <w:num w:numId="20">
    <w:abstractNumId w:val="33"/>
  </w:num>
  <w:num w:numId="21">
    <w:abstractNumId w:val="12"/>
  </w:num>
  <w:num w:numId="22">
    <w:abstractNumId w:val="34"/>
  </w:num>
  <w:num w:numId="23">
    <w:abstractNumId w:val="18"/>
  </w:num>
  <w:num w:numId="24">
    <w:abstractNumId w:val="43"/>
  </w:num>
  <w:num w:numId="25">
    <w:abstractNumId w:val="37"/>
  </w:num>
  <w:num w:numId="26">
    <w:abstractNumId w:val="22"/>
  </w:num>
  <w:num w:numId="27">
    <w:abstractNumId w:val="20"/>
  </w:num>
  <w:num w:numId="28">
    <w:abstractNumId w:val="24"/>
  </w:num>
  <w:num w:numId="29">
    <w:abstractNumId w:val="44"/>
  </w:num>
  <w:num w:numId="30">
    <w:abstractNumId w:val="27"/>
  </w:num>
  <w:num w:numId="31">
    <w:abstractNumId w:val="36"/>
  </w:num>
  <w:num w:numId="32">
    <w:abstractNumId w:val="13"/>
  </w:num>
  <w:num w:numId="33">
    <w:abstractNumId w:val="46"/>
  </w:num>
  <w:num w:numId="34">
    <w:abstractNumId w:val="14"/>
  </w:num>
  <w:num w:numId="35">
    <w:abstractNumId w:val="25"/>
  </w:num>
  <w:num w:numId="36">
    <w:abstractNumId w:val="35"/>
  </w:num>
  <w:num w:numId="37">
    <w:abstractNumId w:val="29"/>
  </w:num>
  <w:num w:numId="38">
    <w:abstractNumId w:val="9"/>
  </w:num>
  <w:num w:numId="39">
    <w:abstractNumId w:val="30"/>
  </w:num>
  <w:num w:numId="40">
    <w:abstractNumId w:val="17"/>
  </w:num>
  <w:num w:numId="41">
    <w:abstractNumId w:val="31"/>
  </w:num>
  <w:num w:numId="42">
    <w:abstractNumId w:val="11"/>
  </w:num>
  <w:num w:numId="43">
    <w:abstractNumId w:val="40"/>
  </w:num>
  <w:num w:numId="44">
    <w:abstractNumId w:val="28"/>
  </w:num>
  <w:num w:numId="45">
    <w:abstractNumId w:val="23"/>
  </w:num>
  <w:num w:numId="46">
    <w:abstractNumId w:val="21"/>
  </w:num>
  <w:num w:numId="47">
    <w:abstractNumId w:val="45"/>
  </w:num>
  <w:num w:numId="48">
    <w:abstractNumId w:val="3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100"/>
    <w:rsid w:val="00003247"/>
    <w:rsid w:val="0000621B"/>
    <w:rsid w:val="00011E10"/>
    <w:rsid w:val="000135EE"/>
    <w:rsid w:val="00014BF2"/>
    <w:rsid w:val="000154D8"/>
    <w:rsid w:val="000160DE"/>
    <w:rsid w:val="00022E7B"/>
    <w:rsid w:val="000237FD"/>
    <w:rsid w:val="00023F55"/>
    <w:rsid w:val="00024196"/>
    <w:rsid w:val="00026D39"/>
    <w:rsid w:val="000278C6"/>
    <w:rsid w:val="0003057C"/>
    <w:rsid w:val="000308EE"/>
    <w:rsid w:val="00034616"/>
    <w:rsid w:val="000354B7"/>
    <w:rsid w:val="0005144E"/>
    <w:rsid w:val="00052397"/>
    <w:rsid w:val="00056A82"/>
    <w:rsid w:val="0006063C"/>
    <w:rsid w:val="0007131F"/>
    <w:rsid w:val="00076B5E"/>
    <w:rsid w:val="000935EB"/>
    <w:rsid w:val="000A00DF"/>
    <w:rsid w:val="000A2F1C"/>
    <w:rsid w:val="000A501C"/>
    <w:rsid w:val="000A747E"/>
    <w:rsid w:val="000B1DBF"/>
    <w:rsid w:val="000B2995"/>
    <w:rsid w:val="000B3422"/>
    <w:rsid w:val="000B7184"/>
    <w:rsid w:val="000C27E4"/>
    <w:rsid w:val="000D298D"/>
    <w:rsid w:val="000D526A"/>
    <w:rsid w:val="000E1FA8"/>
    <w:rsid w:val="000E5679"/>
    <w:rsid w:val="000E6C55"/>
    <w:rsid w:val="000E6CB9"/>
    <w:rsid w:val="000F3BBB"/>
    <w:rsid w:val="000F6312"/>
    <w:rsid w:val="000F6F84"/>
    <w:rsid w:val="00106013"/>
    <w:rsid w:val="00106101"/>
    <w:rsid w:val="00111ED2"/>
    <w:rsid w:val="001128D8"/>
    <w:rsid w:val="00127190"/>
    <w:rsid w:val="00131CD5"/>
    <w:rsid w:val="00133857"/>
    <w:rsid w:val="00133956"/>
    <w:rsid w:val="00136CF4"/>
    <w:rsid w:val="0013711C"/>
    <w:rsid w:val="001466A7"/>
    <w:rsid w:val="0015074B"/>
    <w:rsid w:val="001527E5"/>
    <w:rsid w:val="00155EB4"/>
    <w:rsid w:val="00160B0D"/>
    <w:rsid w:val="00163EDD"/>
    <w:rsid w:val="0017067E"/>
    <w:rsid w:val="001716D2"/>
    <w:rsid w:val="001770B3"/>
    <w:rsid w:val="00177B1D"/>
    <w:rsid w:val="001803BE"/>
    <w:rsid w:val="00182B64"/>
    <w:rsid w:val="00182CE2"/>
    <w:rsid w:val="00184B78"/>
    <w:rsid w:val="001900CC"/>
    <w:rsid w:val="001913D4"/>
    <w:rsid w:val="00191936"/>
    <w:rsid w:val="00197AA5"/>
    <w:rsid w:val="001A1628"/>
    <w:rsid w:val="001A5B5A"/>
    <w:rsid w:val="001B78A5"/>
    <w:rsid w:val="001C17F0"/>
    <w:rsid w:val="001C21AD"/>
    <w:rsid w:val="001C7EED"/>
    <w:rsid w:val="001D021A"/>
    <w:rsid w:val="001D09FB"/>
    <w:rsid w:val="001D30FB"/>
    <w:rsid w:val="001D4394"/>
    <w:rsid w:val="001E0193"/>
    <w:rsid w:val="001E1BA8"/>
    <w:rsid w:val="001E316C"/>
    <w:rsid w:val="001E5532"/>
    <w:rsid w:val="001E6EFA"/>
    <w:rsid w:val="001F0A06"/>
    <w:rsid w:val="001F34A3"/>
    <w:rsid w:val="001F35A6"/>
    <w:rsid w:val="001F3E59"/>
    <w:rsid w:val="00201B02"/>
    <w:rsid w:val="0020226B"/>
    <w:rsid w:val="002029F0"/>
    <w:rsid w:val="00204167"/>
    <w:rsid w:val="002068BC"/>
    <w:rsid w:val="00224037"/>
    <w:rsid w:val="002246E3"/>
    <w:rsid w:val="0022585E"/>
    <w:rsid w:val="00226E4E"/>
    <w:rsid w:val="002302C7"/>
    <w:rsid w:val="0023730A"/>
    <w:rsid w:val="0024004C"/>
    <w:rsid w:val="002421F4"/>
    <w:rsid w:val="00243CCA"/>
    <w:rsid w:val="00243E01"/>
    <w:rsid w:val="00247756"/>
    <w:rsid w:val="002502D1"/>
    <w:rsid w:val="00250D4C"/>
    <w:rsid w:val="002533B4"/>
    <w:rsid w:val="002533C5"/>
    <w:rsid w:val="002567D8"/>
    <w:rsid w:val="00262E91"/>
    <w:rsid w:val="00263B27"/>
    <w:rsid w:val="00263C29"/>
    <w:rsid w:val="00265195"/>
    <w:rsid w:val="00265F2D"/>
    <w:rsid w:val="00266CA3"/>
    <w:rsid w:val="002701C7"/>
    <w:rsid w:val="0027257C"/>
    <w:rsid w:val="0027465C"/>
    <w:rsid w:val="002765EF"/>
    <w:rsid w:val="0027784A"/>
    <w:rsid w:val="00282DE6"/>
    <w:rsid w:val="00283D33"/>
    <w:rsid w:val="00287462"/>
    <w:rsid w:val="002875D8"/>
    <w:rsid w:val="002946B2"/>
    <w:rsid w:val="0029639D"/>
    <w:rsid w:val="002A153F"/>
    <w:rsid w:val="002A2A87"/>
    <w:rsid w:val="002A721C"/>
    <w:rsid w:val="002B7F75"/>
    <w:rsid w:val="002B7FD4"/>
    <w:rsid w:val="002C0F04"/>
    <w:rsid w:val="002C5D8D"/>
    <w:rsid w:val="002D1E68"/>
    <w:rsid w:val="002D64F7"/>
    <w:rsid w:val="002D6A0E"/>
    <w:rsid w:val="002D6C1F"/>
    <w:rsid w:val="002E033E"/>
    <w:rsid w:val="002E51BA"/>
    <w:rsid w:val="002F433C"/>
    <w:rsid w:val="002F5DD8"/>
    <w:rsid w:val="002F76E8"/>
    <w:rsid w:val="00301C92"/>
    <w:rsid w:val="00311D12"/>
    <w:rsid w:val="003148B8"/>
    <w:rsid w:val="00320333"/>
    <w:rsid w:val="00321900"/>
    <w:rsid w:val="00321F23"/>
    <w:rsid w:val="00326227"/>
    <w:rsid w:val="00326F90"/>
    <w:rsid w:val="00336106"/>
    <w:rsid w:val="003409FE"/>
    <w:rsid w:val="003417F1"/>
    <w:rsid w:val="0034180A"/>
    <w:rsid w:val="0034488A"/>
    <w:rsid w:val="00352559"/>
    <w:rsid w:val="00354995"/>
    <w:rsid w:val="003706EB"/>
    <w:rsid w:val="003717E8"/>
    <w:rsid w:val="003724FC"/>
    <w:rsid w:val="00374D20"/>
    <w:rsid w:val="0037546C"/>
    <w:rsid w:val="00377B8C"/>
    <w:rsid w:val="003829E0"/>
    <w:rsid w:val="0038525D"/>
    <w:rsid w:val="00386F9E"/>
    <w:rsid w:val="00391CF0"/>
    <w:rsid w:val="00391EA2"/>
    <w:rsid w:val="003926CA"/>
    <w:rsid w:val="00396E8F"/>
    <w:rsid w:val="003A22BC"/>
    <w:rsid w:val="003A2AC8"/>
    <w:rsid w:val="003B1636"/>
    <w:rsid w:val="003B1BD0"/>
    <w:rsid w:val="003B2178"/>
    <w:rsid w:val="003B4374"/>
    <w:rsid w:val="003B4BE0"/>
    <w:rsid w:val="003B4CA3"/>
    <w:rsid w:val="003B5B37"/>
    <w:rsid w:val="003B68A4"/>
    <w:rsid w:val="003B741D"/>
    <w:rsid w:val="003C6363"/>
    <w:rsid w:val="003D5D2C"/>
    <w:rsid w:val="003E56DA"/>
    <w:rsid w:val="003E5CBB"/>
    <w:rsid w:val="003E685A"/>
    <w:rsid w:val="003F1333"/>
    <w:rsid w:val="0040274C"/>
    <w:rsid w:val="004155C5"/>
    <w:rsid w:val="00416A56"/>
    <w:rsid w:val="0041708A"/>
    <w:rsid w:val="004252BB"/>
    <w:rsid w:val="00434679"/>
    <w:rsid w:val="00436513"/>
    <w:rsid w:val="00436E1D"/>
    <w:rsid w:val="00442700"/>
    <w:rsid w:val="00446372"/>
    <w:rsid w:val="00446F9A"/>
    <w:rsid w:val="0045012B"/>
    <w:rsid w:val="00455DEB"/>
    <w:rsid w:val="00465148"/>
    <w:rsid w:val="00467E83"/>
    <w:rsid w:val="004713F2"/>
    <w:rsid w:val="00472D5B"/>
    <w:rsid w:val="004743B1"/>
    <w:rsid w:val="00483A36"/>
    <w:rsid w:val="00484494"/>
    <w:rsid w:val="00493227"/>
    <w:rsid w:val="00494CB7"/>
    <w:rsid w:val="00495C97"/>
    <w:rsid w:val="004A10DF"/>
    <w:rsid w:val="004A4293"/>
    <w:rsid w:val="004A73BF"/>
    <w:rsid w:val="004B010B"/>
    <w:rsid w:val="004B0FE4"/>
    <w:rsid w:val="004C0BA0"/>
    <w:rsid w:val="004C1FE6"/>
    <w:rsid w:val="004C4B77"/>
    <w:rsid w:val="004C64F2"/>
    <w:rsid w:val="004D0508"/>
    <w:rsid w:val="004D0A04"/>
    <w:rsid w:val="004D103F"/>
    <w:rsid w:val="004D3223"/>
    <w:rsid w:val="004E3C2B"/>
    <w:rsid w:val="004E57F1"/>
    <w:rsid w:val="004F1552"/>
    <w:rsid w:val="004F35A8"/>
    <w:rsid w:val="004F68A6"/>
    <w:rsid w:val="004F6A97"/>
    <w:rsid w:val="004F73BA"/>
    <w:rsid w:val="005141AA"/>
    <w:rsid w:val="00517A80"/>
    <w:rsid w:val="005267D7"/>
    <w:rsid w:val="00527062"/>
    <w:rsid w:val="00527FA8"/>
    <w:rsid w:val="00537777"/>
    <w:rsid w:val="005408A8"/>
    <w:rsid w:val="00544A28"/>
    <w:rsid w:val="005459DA"/>
    <w:rsid w:val="00551FC6"/>
    <w:rsid w:val="00553928"/>
    <w:rsid w:val="005576A7"/>
    <w:rsid w:val="00557B1F"/>
    <w:rsid w:val="0056574D"/>
    <w:rsid w:val="0056696D"/>
    <w:rsid w:val="00573B8C"/>
    <w:rsid w:val="00577FAA"/>
    <w:rsid w:val="005842BA"/>
    <w:rsid w:val="00590B22"/>
    <w:rsid w:val="00591555"/>
    <w:rsid w:val="00597D12"/>
    <w:rsid w:val="005A010C"/>
    <w:rsid w:val="005A16B4"/>
    <w:rsid w:val="005B101B"/>
    <w:rsid w:val="005B4670"/>
    <w:rsid w:val="005B5BB3"/>
    <w:rsid w:val="005B5D02"/>
    <w:rsid w:val="005C2F2D"/>
    <w:rsid w:val="005C334D"/>
    <w:rsid w:val="005D5E45"/>
    <w:rsid w:val="005D6CA0"/>
    <w:rsid w:val="005D7EFF"/>
    <w:rsid w:val="005E2F1C"/>
    <w:rsid w:val="005E44B8"/>
    <w:rsid w:val="005E4F8D"/>
    <w:rsid w:val="005E69BB"/>
    <w:rsid w:val="005F21E9"/>
    <w:rsid w:val="005F560F"/>
    <w:rsid w:val="005F6645"/>
    <w:rsid w:val="00605FF7"/>
    <w:rsid w:val="00612900"/>
    <w:rsid w:val="00620A5B"/>
    <w:rsid w:val="00621555"/>
    <w:rsid w:val="00621DFD"/>
    <w:rsid w:val="0064153E"/>
    <w:rsid w:val="006424E3"/>
    <w:rsid w:val="0064395F"/>
    <w:rsid w:val="0064702C"/>
    <w:rsid w:val="00651238"/>
    <w:rsid w:val="00653576"/>
    <w:rsid w:val="00654793"/>
    <w:rsid w:val="0065604A"/>
    <w:rsid w:val="00656EA5"/>
    <w:rsid w:val="006619C6"/>
    <w:rsid w:val="00666E3B"/>
    <w:rsid w:val="0067648D"/>
    <w:rsid w:val="00677FC9"/>
    <w:rsid w:val="00680CE6"/>
    <w:rsid w:val="0068101C"/>
    <w:rsid w:val="00690001"/>
    <w:rsid w:val="00692EA8"/>
    <w:rsid w:val="00695F11"/>
    <w:rsid w:val="00697AE9"/>
    <w:rsid w:val="006A2A8B"/>
    <w:rsid w:val="006B0468"/>
    <w:rsid w:val="006B0B35"/>
    <w:rsid w:val="006B14B0"/>
    <w:rsid w:val="006B15B3"/>
    <w:rsid w:val="006B199E"/>
    <w:rsid w:val="006B19FE"/>
    <w:rsid w:val="006B1E71"/>
    <w:rsid w:val="006B559E"/>
    <w:rsid w:val="006C0FFD"/>
    <w:rsid w:val="006C14CC"/>
    <w:rsid w:val="006C1EAF"/>
    <w:rsid w:val="006D48A7"/>
    <w:rsid w:val="006D6103"/>
    <w:rsid w:val="006E748A"/>
    <w:rsid w:val="006F07D5"/>
    <w:rsid w:val="006F32EB"/>
    <w:rsid w:val="006F4598"/>
    <w:rsid w:val="006F46AB"/>
    <w:rsid w:val="007123C5"/>
    <w:rsid w:val="00712654"/>
    <w:rsid w:val="00715360"/>
    <w:rsid w:val="00716D75"/>
    <w:rsid w:val="00721514"/>
    <w:rsid w:val="00722828"/>
    <w:rsid w:val="0072286E"/>
    <w:rsid w:val="007268B2"/>
    <w:rsid w:val="00730C24"/>
    <w:rsid w:val="00734758"/>
    <w:rsid w:val="00736EE3"/>
    <w:rsid w:val="00742B1A"/>
    <w:rsid w:val="007460E4"/>
    <w:rsid w:val="00755978"/>
    <w:rsid w:val="00757EF3"/>
    <w:rsid w:val="00763755"/>
    <w:rsid w:val="007704CF"/>
    <w:rsid w:val="00770E76"/>
    <w:rsid w:val="00771D51"/>
    <w:rsid w:val="007748E6"/>
    <w:rsid w:val="007763C5"/>
    <w:rsid w:val="00776E4B"/>
    <w:rsid w:val="007774E5"/>
    <w:rsid w:val="007807B2"/>
    <w:rsid w:val="00782D6B"/>
    <w:rsid w:val="00783CC4"/>
    <w:rsid w:val="007874DF"/>
    <w:rsid w:val="00790FEA"/>
    <w:rsid w:val="00792F9A"/>
    <w:rsid w:val="00794836"/>
    <w:rsid w:val="00796194"/>
    <w:rsid w:val="0079720C"/>
    <w:rsid w:val="007978B1"/>
    <w:rsid w:val="007A2886"/>
    <w:rsid w:val="007B1933"/>
    <w:rsid w:val="007C0DED"/>
    <w:rsid w:val="007C31B5"/>
    <w:rsid w:val="007C4C7E"/>
    <w:rsid w:val="007C59BC"/>
    <w:rsid w:val="007D03DD"/>
    <w:rsid w:val="007D1240"/>
    <w:rsid w:val="007D4101"/>
    <w:rsid w:val="007E11A4"/>
    <w:rsid w:val="007E22AD"/>
    <w:rsid w:val="007E2DAB"/>
    <w:rsid w:val="007E4099"/>
    <w:rsid w:val="007E6096"/>
    <w:rsid w:val="007E730E"/>
    <w:rsid w:val="007F2192"/>
    <w:rsid w:val="007F2305"/>
    <w:rsid w:val="008055CB"/>
    <w:rsid w:val="00807E17"/>
    <w:rsid w:val="00814FBF"/>
    <w:rsid w:val="00815029"/>
    <w:rsid w:val="008209E0"/>
    <w:rsid w:val="008220DF"/>
    <w:rsid w:val="00823126"/>
    <w:rsid w:val="00824D67"/>
    <w:rsid w:val="00825652"/>
    <w:rsid w:val="00825BC8"/>
    <w:rsid w:val="00827623"/>
    <w:rsid w:val="00830822"/>
    <w:rsid w:val="00832573"/>
    <w:rsid w:val="00834BDA"/>
    <w:rsid w:val="008370E5"/>
    <w:rsid w:val="00843ED2"/>
    <w:rsid w:val="00844806"/>
    <w:rsid w:val="00846FA4"/>
    <w:rsid w:val="0085061D"/>
    <w:rsid w:val="00853AF1"/>
    <w:rsid w:val="0085733B"/>
    <w:rsid w:val="00857C96"/>
    <w:rsid w:val="00867678"/>
    <w:rsid w:val="00870733"/>
    <w:rsid w:val="00870E4F"/>
    <w:rsid w:val="00871480"/>
    <w:rsid w:val="00872D36"/>
    <w:rsid w:val="00875966"/>
    <w:rsid w:val="00876304"/>
    <w:rsid w:val="008776A4"/>
    <w:rsid w:val="00880B62"/>
    <w:rsid w:val="00881B12"/>
    <w:rsid w:val="00882EB9"/>
    <w:rsid w:val="00887456"/>
    <w:rsid w:val="00891E8A"/>
    <w:rsid w:val="0089320D"/>
    <w:rsid w:val="008935B1"/>
    <w:rsid w:val="0089553A"/>
    <w:rsid w:val="008A2CEA"/>
    <w:rsid w:val="008A5EE4"/>
    <w:rsid w:val="008A7B9E"/>
    <w:rsid w:val="008B7569"/>
    <w:rsid w:val="008C2085"/>
    <w:rsid w:val="008C5C5A"/>
    <w:rsid w:val="008C6852"/>
    <w:rsid w:val="008D09B5"/>
    <w:rsid w:val="008D3FCD"/>
    <w:rsid w:val="008E1878"/>
    <w:rsid w:val="008E1FF8"/>
    <w:rsid w:val="008E563F"/>
    <w:rsid w:val="008F0ED1"/>
    <w:rsid w:val="008F3A03"/>
    <w:rsid w:val="0091294B"/>
    <w:rsid w:val="009133D5"/>
    <w:rsid w:val="00913766"/>
    <w:rsid w:val="009138E4"/>
    <w:rsid w:val="009174A8"/>
    <w:rsid w:val="0092025E"/>
    <w:rsid w:val="00920CC1"/>
    <w:rsid w:val="00925DF3"/>
    <w:rsid w:val="00926D3E"/>
    <w:rsid w:val="00932513"/>
    <w:rsid w:val="009344DD"/>
    <w:rsid w:val="00936E1A"/>
    <w:rsid w:val="00936FAE"/>
    <w:rsid w:val="0094038D"/>
    <w:rsid w:val="00942DAC"/>
    <w:rsid w:val="009466CD"/>
    <w:rsid w:val="00957581"/>
    <w:rsid w:val="0095768F"/>
    <w:rsid w:val="009625EF"/>
    <w:rsid w:val="009658D2"/>
    <w:rsid w:val="00966E90"/>
    <w:rsid w:val="00967DAD"/>
    <w:rsid w:val="0097099D"/>
    <w:rsid w:val="00972FB5"/>
    <w:rsid w:val="009749C7"/>
    <w:rsid w:val="00975256"/>
    <w:rsid w:val="009834DA"/>
    <w:rsid w:val="00986765"/>
    <w:rsid w:val="0099066C"/>
    <w:rsid w:val="00991FF7"/>
    <w:rsid w:val="00992DFC"/>
    <w:rsid w:val="009A29A8"/>
    <w:rsid w:val="009C14A2"/>
    <w:rsid w:val="009C6E31"/>
    <w:rsid w:val="009D00FE"/>
    <w:rsid w:val="009D3E62"/>
    <w:rsid w:val="009D485B"/>
    <w:rsid w:val="009D5294"/>
    <w:rsid w:val="009D7FA4"/>
    <w:rsid w:val="009E0395"/>
    <w:rsid w:val="009E53D9"/>
    <w:rsid w:val="009E593B"/>
    <w:rsid w:val="009F3DE8"/>
    <w:rsid w:val="009F51C0"/>
    <w:rsid w:val="00A034AF"/>
    <w:rsid w:val="00A03D9E"/>
    <w:rsid w:val="00A15B5C"/>
    <w:rsid w:val="00A16E5E"/>
    <w:rsid w:val="00A24797"/>
    <w:rsid w:val="00A32954"/>
    <w:rsid w:val="00A42E39"/>
    <w:rsid w:val="00A44153"/>
    <w:rsid w:val="00A47D39"/>
    <w:rsid w:val="00A51301"/>
    <w:rsid w:val="00A55908"/>
    <w:rsid w:val="00A561CD"/>
    <w:rsid w:val="00A56CAE"/>
    <w:rsid w:val="00A620DE"/>
    <w:rsid w:val="00A64B7A"/>
    <w:rsid w:val="00A76F2F"/>
    <w:rsid w:val="00A77177"/>
    <w:rsid w:val="00A77BA0"/>
    <w:rsid w:val="00A8152B"/>
    <w:rsid w:val="00A84285"/>
    <w:rsid w:val="00A8579B"/>
    <w:rsid w:val="00A926D7"/>
    <w:rsid w:val="00A92CC5"/>
    <w:rsid w:val="00A93752"/>
    <w:rsid w:val="00AA0707"/>
    <w:rsid w:val="00AA0A01"/>
    <w:rsid w:val="00AA0CB2"/>
    <w:rsid w:val="00AA16E9"/>
    <w:rsid w:val="00AA1D8D"/>
    <w:rsid w:val="00AA7DC8"/>
    <w:rsid w:val="00AB01CE"/>
    <w:rsid w:val="00AC037F"/>
    <w:rsid w:val="00AC099D"/>
    <w:rsid w:val="00AC187E"/>
    <w:rsid w:val="00AC352D"/>
    <w:rsid w:val="00AC4048"/>
    <w:rsid w:val="00AC6232"/>
    <w:rsid w:val="00AC6DBE"/>
    <w:rsid w:val="00AD07E8"/>
    <w:rsid w:val="00AD0A83"/>
    <w:rsid w:val="00AE2BAF"/>
    <w:rsid w:val="00AE55CF"/>
    <w:rsid w:val="00AF0620"/>
    <w:rsid w:val="00AF37E9"/>
    <w:rsid w:val="00AF688F"/>
    <w:rsid w:val="00AF7B8A"/>
    <w:rsid w:val="00B01E45"/>
    <w:rsid w:val="00B02FBD"/>
    <w:rsid w:val="00B05477"/>
    <w:rsid w:val="00B07BEE"/>
    <w:rsid w:val="00B07DF3"/>
    <w:rsid w:val="00B14F63"/>
    <w:rsid w:val="00B21023"/>
    <w:rsid w:val="00B277AE"/>
    <w:rsid w:val="00B3034D"/>
    <w:rsid w:val="00B34442"/>
    <w:rsid w:val="00B365D0"/>
    <w:rsid w:val="00B36D11"/>
    <w:rsid w:val="00B41163"/>
    <w:rsid w:val="00B4234A"/>
    <w:rsid w:val="00B46039"/>
    <w:rsid w:val="00B47730"/>
    <w:rsid w:val="00B5135D"/>
    <w:rsid w:val="00B52449"/>
    <w:rsid w:val="00B5714F"/>
    <w:rsid w:val="00B60395"/>
    <w:rsid w:val="00B63B2E"/>
    <w:rsid w:val="00B65611"/>
    <w:rsid w:val="00B738AB"/>
    <w:rsid w:val="00B76111"/>
    <w:rsid w:val="00B83C46"/>
    <w:rsid w:val="00B84FF7"/>
    <w:rsid w:val="00B907F5"/>
    <w:rsid w:val="00B91953"/>
    <w:rsid w:val="00BA16AD"/>
    <w:rsid w:val="00BB713D"/>
    <w:rsid w:val="00BC37F6"/>
    <w:rsid w:val="00BD2495"/>
    <w:rsid w:val="00BD44FB"/>
    <w:rsid w:val="00BE01BD"/>
    <w:rsid w:val="00BE34C5"/>
    <w:rsid w:val="00BE4FC7"/>
    <w:rsid w:val="00BE6F7D"/>
    <w:rsid w:val="00BE76E1"/>
    <w:rsid w:val="00BF0A27"/>
    <w:rsid w:val="00BF366D"/>
    <w:rsid w:val="00C0044C"/>
    <w:rsid w:val="00C01BEE"/>
    <w:rsid w:val="00C0212E"/>
    <w:rsid w:val="00C0447B"/>
    <w:rsid w:val="00C05544"/>
    <w:rsid w:val="00C07298"/>
    <w:rsid w:val="00C10CF4"/>
    <w:rsid w:val="00C125DE"/>
    <w:rsid w:val="00C133FD"/>
    <w:rsid w:val="00C20773"/>
    <w:rsid w:val="00C25863"/>
    <w:rsid w:val="00C33EFE"/>
    <w:rsid w:val="00C36AAC"/>
    <w:rsid w:val="00C42330"/>
    <w:rsid w:val="00C44B10"/>
    <w:rsid w:val="00C4588C"/>
    <w:rsid w:val="00C4672F"/>
    <w:rsid w:val="00C5438E"/>
    <w:rsid w:val="00C61A46"/>
    <w:rsid w:val="00C72EE0"/>
    <w:rsid w:val="00C76298"/>
    <w:rsid w:val="00C77311"/>
    <w:rsid w:val="00C842DC"/>
    <w:rsid w:val="00C8484C"/>
    <w:rsid w:val="00C90599"/>
    <w:rsid w:val="00C93074"/>
    <w:rsid w:val="00C9328D"/>
    <w:rsid w:val="00C96C9A"/>
    <w:rsid w:val="00CA30F3"/>
    <w:rsid w:val="00CA334E"/>
    <w:rsid w:val="00CA40D9"/>
    <w:rsid w:val="00CA42B6"/>
    <w:rsid w:val="00CA45B2"/>
    <w:rsid w:val="00CA5E61"/>
    <w:rsid w:val="00CB0664"/>
    <w:rsid w:val="00CB26F8"/>
    <w:rsid w:val="00CB347B"/>
    <w:rsid w:val="00CB37E6"/>
    <w:rsid w:val="00CB6051"/>
    <w:rsid w:val="00CB737B"/>
    <w:rsid w:val="00CC22EF"/>
    <w:rsid w:val="00CC6016"/>
    <w:rsid w:val="00CD0F64"/>
    <w:rsid w:val="00CD1F4F"/>
    <w:rsid w:val="00CD3530"/>
    <w:rsid w:val="00CD69EC"/>
    <w:rsid w:val="00CE19B7"/>
    <w:rsid w:val="00CE648D"/>
    <w:rsid w:val="00CF0C8B"/>
    <w:rsid w:val="00CF1F83"/>
    <w:rsid w:val="00CF79A2"/>
    <w:rsid w:val="00D067FF"/>
    <w:rsid w:val="00D141CE"/>
    <w:rsid w:val="00D14474"/>
    <w:rsid w:val="00D1463A"/>
    <w:rsid w:val="00D15882"/>
    <w:rsid w:val="00D161E2"/>
    <w:rsid w:val="00D228A6"/>
    <w:rsid w:val="00D23B07"/>
    <w:rsid w:val="00D23B40"/>
    <w:rsid w:val="00D3789D"/>
    <w:rsid w:val="00D4745F"/>
    <w:rsid w:val="00D50DCC"/>
    <w:rsid w:val="00D530B4"/>
    <w:rsid w:val="00D53868"/>
    <w:rsid w:val="00D648CE"/>
    <w:rsid w:val="00D66892"/>
    <w:rsid w:val="00D76DBC"/>
    <w:rsid w:val="00D810E0"/>
    <w:rsid w:val="00D81349"/>
    <w:rsid w:val="00D8226A"/>
    <w:rsid w:val="00D846BC"/>
    <w:rsid w:val="00D91BDA"/>
    <w:rsid w:val="00DA2695"/>
    <w:rsid w:val="00DA2738"/>
    <w:rsid w:val="00DA30C3"/>
    <w:rsid w:val="00DA44A2"/>
    <w:rsid w:val="00DA7233"/>
    <w:rsid w:val="00DB44FF"/>
    <w:rsid w:val="00DB56BD"/>
    <w:rsid w:val="00DC1D1D"/>
    <w:rsid w:val="00DC1E7F"/>
    <w:rsid w:val="00DC602B"/>
    <w:rsid w:val="00DD2580"/>
    <w:rsid w:val="00DD437C"/>
    <w:rsid w:val="00DD69F3"/>
    <w:rsid w:val="00DD72DF"/>
    <w:rsid w:val="00DD759A"/>
    <w:rsid w:val="00DD75B4"/>
    <w:rsid w:val="00DE312E"/>
    <w:rsid w:val="00DE3798"/>
    <w:rsid w:val="00DE5906"/>
    <w:rsid w:val="00DF2620"/>
    <w:rsid w:val="00DF4489"/>
    <w:rsid w:val="00DF7573"/>
    <w:rsid w:val="00DF7D7E"/>
    <w:rsid w:val="00E0131A"/>
    <w:rsid w:val="00E139D0"/>
    <w:rsid w:val="00E13E76"/>
    <w:rsid w:val="00E13F3C"/>
    <w:rsid w:val="00E15234"/>
    <w:rsid w:val="00E23E67"/>
    <w:rsid w:val="00E24A1C"/>
    <w:rsid w:val="00E24EBF"/>
    <w:rsid w:val="00E40516"/>
    <w:rsid w:val="00E41A1E"/>
    <w:rsid w:val="00E41D52"/>
    <w:rsid w:val="00E45922"/>
    <w:rsid w:val="00E4621B"/>
    <w:rsid w:val="00E46505"/>
    <w:rsid w:val="00E46646"/>
    <w:rsid w:val="00E5405B"/>
    <w:rsid w:val="00E5594D"/>
    <w:rsid w:val="00E62D24"/>
    <w:rsid w:val="00E63757"/>
    <w:rsid w:val="00E6500B"/>
    <w:rsid w:val="00E66BA8"/>
    <w:rsid w:val="00E71129"/>
    <w:rsid w:val="00EA0DEB"/>
    <w:rsid w:val="00EA43BD"/>
    <w:rsid w:val="00EA4D3B"/>
    <w:rsid w:val="00EB03CF"/>
    <w:rsid w:val="00EB3C72"/>
    <w:rsid w:val="00EB4A76"/>
    <w:rsid w:val="00EB54E9"/>
    <w:rsid w:val="00EB7720"/>
    <w:rsid w:val="00EC6E76"/>
    <w:rsid w:val="00ED142B"/>
    <w:rsid w:val="00ED1DE5"/>
    <w:rsid w:val="00ED31F9"/>
    <w:rsid w:val="00ED5A0C"/>
    <w:rsid w:val="00ED7B1E"/>
    <w:rsid w:val="00EE049F"/>
    <w:rsid w:val="00EE5868"/>
    <w:rsid w:val="00EE7F6E"/>
    <w:rsid w:val="00EF24C4"/>
    <w:rsid w:val="00EF463A"/>
    <w:rsid w:val="00F01BA9"/>
    <w:rsid w:val="00F035C6"/>
    <w:rsid w:val="00F17282"/>
    <w:rsid w:val="00F21AE1"/>
    <w:rsid w:val="00F23734"/>
    <w:rsid w:val="00F27336"/>
    <w:rsid w:val="00F315A4"/>
    <w:rsid w:val="00F40C81"/>
    <w:rsid w:val="00F4327A"/>
    <w:rsid w:val="00F45A9E"/>
    <w:rsid w:val="00F47246"/>
    <w:rsid w:val="00F51484"/>
    <w:rsid w:val="00F52408"/>
    <w:rsid w:val="00F529B3"/>
    <w:rsid w:val="00F55D6B"/>
    <w:rsid w:val="00F56FB9"/>
    <w:rsid w:val="00F600D7"/>
    <w:rsid w:val="00F65D6A"/>
    <w:rsid w:val="00F703AB"/>
    <w:rsid w:val="00F72472"/>
    <w:rsid w:val="00F76D89"/>
    <w:rsid w:val="00F83828"/>
    <w:rsid w:val="00F90437"/>
    <w:rsid w:val="00F9485D"/>
    <w:rsid w:val="00FA3CB9"/>
    <w:rsid w:val="00FA51B1"/>
    <w:rsid w:val="00FB1EB1"/>
    <w:rsid w:val="00FB258D"/>
    <w:rsid w:val="00FB4431"/>
    <w:rsid w:val="00FB5339"/>
    <w:rsid w:val="00FB7465"/>
    <w:rsid w:val="00FC693F"/>
    <w:rsid w:val="00FD2621"/>
    <w:rsid w:val="00FD36B5"/>
    <w:rsid w:val="00FE24D6"/>
    <w:rsid w:val="00FE2B3F"/>
    <w:rsid w:val="00FE35CC"/>
    <w:rsid w:val="00FE4C15"/>
    <w:rsid w:val="00FE53DE"/>
    <w:rsid w:val="00FE6220"/>
    <w:rsid w:val="00FE7BA8"/>
    <w:rsid w:val="00FF013D"/>
    <w:rsid w:val="00FF2062"/>
    <w:rsid w:val="00FF30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F85E1C"/>
  <w14:defaultImageDpi w14:val="300"/>
  <w15:docId w15:val="{FBE20575-1580-4E49-A965-AE7D9FA7E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24D6"/>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466CD"/>
    <w:pPr>
      <w:keepNext/>
      <w:keepLines/>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466C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E5868"/>
    <w:pPr>
      <w:spacing w:line="240" w:lineRule="auto"/>
      <w:ind w:left="720" w:firstLine="720"/>
      <w:jc w:val="center"/>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3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dTable5Dark-Accent1">
    <w:name w:val="Grid Table 5 Dark Accent 1"/>
    <w:basedOn w:val="TableNormal"/>
    <w:uiPriority w:val="50"/>
    <w:rsid w:val="00A93752"/>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OC1">
    <w:name w:val="toc 1"/>
    <w:basedOn w:val="Normal"/>
    <w:next w:val="Normal"/>
    <w:autoRedefine/>
    <w:uiPriority w:val="39"/>
    <w:unhideWhenUsed/>
    <w:rsid w:val="002D6C1F"/>
    <w:pPr>
      <w:spacing w:after="100"/>
    </w:pPr>
  </w:style>
  <w:style w:type="paragraph" w:styleId="TOC2">
    <w:name w:val="toc 2"/>
    <w:basedOn w:val="Normal"/>
    <w:next w:val="Normal"/>
    <w:autoRedefine/>
    <w:uiPriority w:val="39"/>
    <w:unhideWhenUsed/>
    <w:rsid w:val="002D6C1F"/>
    <w:pPr>
      <w:spacing w:after="100"/>
      <w:ind w:left="220"/>
    </w:pPr>
  </w:style>
  <w:style w:type="character" w:styleId="Hyperlink">
    <w:name w:val="Hyperlink"/>
    <w:basedOn w:val="DefaultParagraphFont"/>
    <w:uiPriority w:val="99"/>
    <w:unhideWhenUsed/>
    <w:rsid w:val="002D6C1F"/>
    <w:rPr>
      <w:color w:val="0000FF" w:themeColor="hyperlink"/>
      <w:u w:val="single"/>
    </w:rPr>
  </w:style>
  <w:style w:type="paragraph" w:styleId="TableofFigures">
    <w:name w:val="table of figures"/>
    <w:basedOn w:val="Normal"/>
    <w:next w:val="Normal"/>
    <w:uiPriority w:val="99"/>
    <w:unhideWhenUsed/>
    <w:rsid w:val="008C2085"/>
    <w:pPr>
      <w:spacing w:after="0"/>
    </w:pPr>
  </w:style>
  <w:style w:type="paragraph" w:styleId="NormalWeb">
    <w:name w:val="Normal (Web)"/>
    <w:basedOn w:val="Normal"/>
    <w:uiPriority w:val="99"/>
    <w:unhideWhenUsed/>
    <w:rsid w:val="003B74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EB7720"/>
  </w:style>
  <w:style w:type="character" w:customStyle="1" w:styleId="mord">
    <w:name w:val="mord"/>
    <w:basedOn w:val="DefaultParagraphFont"/>
    <w:rsid w:val="00EB7720"/>
  </w:style>
  <w:style w:type="character" w:customStyle="1" w:styleId="vlist-s">
    <w:name w:val="vlist-s"/>
    <w:basedOn w:val="DefaultParagraphFont"/>
    <w:rsid w:val="00EB7720"/>
  </w:style>
  <w:style w:type="character" w:customStyle="1" w:styleId="mrel">
    <w:name w:val="mrel"/>
    <w:basedOn w:val="DefaultParagraphFont"/>
    <w:rsid w:val="00EB7720"/>
  </w:style>
  <w:style w:type="character" w:customStyle="1" w:styleId="mbin">
    <w:name w:val="mbin"/>
    <w:basedOn w:val="DefaultParagraphFont"/>
    <w:rsid w:val="004155C5"/>
  </w:style>
  <w:style w:type="paragraph" w:styleId="TOC3">
    <w:name w:val="toc 3"/>
    <w:basedOn w:val="Normal"/>
    <w:next w:val="Normal"/>
    <w:autoRedefine/>
    <w:uiPriority w:val="39"/>
    <w:unhideWhenUsed/>
    <w:rsid w:val="00680CE6"/>
    <w:pPr>
      <w:spacing w:after="100"/>
      <w:ind w:left="440"/>
    </w:pPr>
  </w:style>
  <w:style w:type="table" w:styleId="GridTable4-Accent1">
    <w:name w:val="Grid Table 4 Accent 1"/>
    <w:basedOn w:val="TableNormal"/>
    <w:uiPriority w:val="49"/>
    <w:rsid w:val="002302C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katex">
    <w:name w:val="katex"/>
    <w:basedOn w:val="DefaultParagraphFont"/>
    <w:rsid w:val="005408A8"/>
  </w:style>
  <w:style w:type="character" w:customStyle="1" w:styleId="fontstyle01">
    <w:name w:val="fontstyle01"/>
    <w:basedOn w:val="DefaultParagraphFont"/>
    <w:rsid w:val="00CD3530"/>
    <w:rPr>
      <w:rFonts w:ascii="CambriaMath" w:hAnsi="CambriaMath"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54526">
      <w:bodyDiv w:val="1"/>
      <w:marLeft w:val="0"/>
      <w:marRight w:val="0"/>
      <w:marTop w:val="0"/>
      <w:marBottom w:val="0"/>
      <w:divBdr>
        <w:top w:val="none" w:sz="0" w:space="0" w:color="auto"/>
        <w:left w:val="none" w:sz="0" w:space="0" w:color="auto"/>
        <w:bottom w:val="none" w:sz="0" w:space="0" w:color="auto"/>
        <w:right w:val="none" w:sz="0" w:space="0" w:color="auto"/>
      </w:divBdr>
    </w:div>
    <w:div w:id="118570241">
      <w:bodyDiv w:val="1"/>
      <w:marLeft w:val="0"/>
      <w:marRight w:val="0"/>
      <w:marTop w:val="0"/>
      <w:marBottom w:val="0"/>
      <w:divBdr>
        <w:top w:val="none" w:sz="0" w:space="0" w:color="auto"/>
        <w:left w:val="none" w:sz="0" w:space="0" w:color="auto"/>
        <w:bottom w:val="none" w:sz="0" w:space="0" w:color="auto"/>
        <w:right w:val="none" w:sz="0" w:space="0" w:color="auto"/>
      </w:divBdr>
    </w:div>
    <w:div w:id="129060741">
      <w:bodyDiv w:val="1"/>
      <w:marLeft w:val="0"/>
      <w:marRight w:val="0"/>
      <w:marTop w:val="0"/>
      <w:marBottom w:val="0"/>
      <w:divBdr>
        <w:top w:val="none" w:sz="0" w:space="0" w:color="auto"/>
        <w:left w:val="none" w:sz="0" w:space="0" w:color="auto"/>
        <w:bottom w:val="none" w:sz="0" w:space="0" w:color="auto"/>
        <w:right w:val="none" w:sz="0" w:space="0" w:color="auto"/>
      </w:divBdr>
    </w:div>
    <w:div w:id="170141966">
      <w:bodyDiv w:val="1"/>
      <w:marLeft w:val="0"/>
      <w:marRight w:val="0"/>
      <w:marTop w:val="0"/>
      <w:marBottom w:val="0"/>
      <w:divBdr>
        <w:top w:val="none" w:sz="0" w:space="0" w:color="auto"/>
        <w:left w:val="none" w:sz="0" w:space="0" w:color="auto"/>
        <w:bottom w:val="none" w:sz="0" w:space="0" w:color="auto"/>
        <w:right w:val="none" w:sz="0" w:space="0" w:color="auto"/>
      </w:divBdr>
    </w:div>
    <w:div w:id="180634525">
      <w:bodyDiv w:val="1"/>
      <w:marLeft w:val="0"/>
      <w:marRight w:val="0"/>
      <w:marTop w:val="0"/>
      <w:marBottom w:val="0"/>
      <w:divBdr>
        <w:top w:val="none" w:sz="0" w:space="0" w:color="auto"/>
        <w:left w:val="none" w:sz="0" w:space="0" w:color="auto"/>
        <w:bottom w:val="none" w:sz="0" w:space="0" w:color="auto"/>
        <w:right w:val="none" w:sz="0" w:space="0" w:color="auto"/>
      </w:divBdr>
    </w:div>
    <w:div w:id="202595318">
      <w:bodyDiv w:val="1"/>
      <w:marLeft w:val="0"/>
      <w:marRight w:val="0"/>
      <w:marTop w:val="0"/>
      <w:marBottom w:val="0"/>
      <w:divBdr>
        <w:top w:val="none" w:sz="0" w:space="0" w:color="auto"/>
        <w:left w:val="none" w:sz="0" w:space="0" w:color="auto"/>
        <w:bottom w:val="none" w:sz="0" w:space="0" w:color="auto"/>
        <w:right w:val="none" w:sz="0" w:space="0" w:color="auto"/>
      </w:divBdr>
    </w:div>
    <w:div w:id="262685928">
      <w:bodyDiv w:val="1"/>
      <w:marLeft w:val="0"/>
      <w:marRight w:val="0"/>
      <w:marTop w:val="0"/>
      <w:marBottom w:val="0"/>
      <w:divBdr>
        <w:top w:val="none" w:sz="0" w:space="0" w:color="auto"/>
        <w:left w:val="none" w:sz="0" w:space="0" w:color="auto"/>
        <w:bottom w:val="none" w:sz="0" w:space="0" w:color="auto"/>
        <w:right w:val="none" w:sz="0" w:space="0" w:color="auto"/>
      </w:divBdr>
    </w:div>
    <w:div w:id="262687143">
      <w:bodyDiv w:val="1"/>
      <w:marLeft w:val="0"/>
      <w:marRight w:val="0"/>
      <w:marTop w:val="0"/>
      <w:marBottom w:val="0"/>
      <w:divBdr>
        <w:top w:val="none" w:sz="0" w:space="0" w:color="auto"/>
        <w:left w:val="none" w:sz="0" w:space="0" w:color="auto"/>
        <w:bottom w:val="none" w:sz="0" w:space="0" w:color="auto"/>
        <w:right w:val="none" w:sz="0" w:space="0" w:color="auto"/>
      </w:divBdr>
    </w:div>
    <w:div w:id="305861130">
      <w:bodyDiv w:val="1"/>
      <w:marLeft w:val="0"/>
      <w:marRight w:val="0"/>
      <w:marTop w:val="0"/>
      <w:marBottom w:val="0"/>
      <w:divBdr>
        <w:top w:val="none" w:sz="0" w:space="0" w:color="auto"/>
        <w:left w:val="none" w:sz="0" w:space="0" w:color="auto"/>
        <w:bottom w:val="none" w:sz="0" w:space="0" w:color="auto"/>
        <w:right w:val="none" w:sz="0" w:space="0" w:color="auto"/>
      </w:divBdr>
    </w:div>
    <w:div w:id="307822957">
      <w:bodyDiv w:val="1"/>
      <w:marLeft w:val="0"/>
      <w:marRight w:val="0"/>
      <w:marTop w:val="0"/>
      <w:marBottom w:val="0"/>
      <w:divBdr>
        <w:top w:val="none" w:sz="0" w:space="0" w:color="auto"/>
        <w:left w:val="none" w:sz="0" w:space="0" w:color="auto"/>
        <w:bottom w:val="none" w:sz="0" w:space="0" w:color="auto"/>
        <w:right w:val="none" w:sz="0" w:space="0" w:color="auto"/>
      </w:divBdr>
    </w:div>
    <w:div w:id="307898199">
      <w:bodyDiv w:val="1"/>
      <w:marLeft w:val="0"/>
      <w:marRight w:val="0"/>
      <w:marTop w:val="0"/>
      <w:marBottom w:val="0"/>
      <w:divBdr>
        <w:top w:val="none" w:sz="0" w:space="0" w:color="auto"/>
        <w:left w:val="none" w:sz="0" w:space="0" w:color="auto"/>
        <w:bottom w:val="none" w:sz="0" w:space="0" w:color="auto"/>
        <w:right w:val="none" w:sz="0" w:space="0" w:color="auto"/>
      </w:divBdr>
    </w:div>
    <w:div w:id="331756783">
      <w:bodyDiv w:val="1"/>
      <w:marLeft w:val="0"/>
      <w:marRight w:val="0"/>
      <w:marTop w:val="0"/>
      <w:marBottom w:val="0"/>
      <w:divBdr>
        <w:top w:val="none" w:sz="0" w:space="0" w:color="auto"/>
        <w:left w:val="none" w:sz="0" w:space="0" w:color="auto"/>
        <w:bottom w:val="none" w:sz="0" w:space="0" w:color="auto"/>
        <w:right w:val="none" w:sz="0" w:space="0" w:color="auto"/>
      </w:divBdr>
    </w:div>
    <w:div w:id="354422281">
      <w:bodyDiv w:val="1"/>
      <w:marLeft w:val="0"/>
      <w:marRight w:val="0"/>
      <w:marTop w:val="0"/>
      <w:marBottom w:val="0"/>
      <w:divBdr>
        <w:top w:val="none" w:sz="0" w:space="0" w:color="auto"/>
        <w:left w:val="none" w:sz="0" w:space="0" w:color="auto"/>
        <w:bottom w:val="none" w:sz="0" w:space="0" w:color="auto"/>
        <w:right w:val="none" w:sz="0" w:space="0" w:color="auto"/>
      </w:divBdr>
    </w:div>
    <w:div w:id="370299860">
      <w:bodyDiv w:val="1"/>
      <w:marLeft w:val="0"/>
      <w:marRight w:val="0"/>
      <w:marTop w:val="0"/>
      <w:marBottom w:val="0"/>
      <w:divBdr>
        <w:top w:val="none" w:sz="0" w:space="0" w:color="auto"/>
        <w:left w:val="none" w:sz="0" w:space="0" w:color="auto"/>
        <w:bottom w:val="none" w:sz="0" w:space="0" w:color="auto"/>
        <w:right w:val="none" w:sz="0" w:space="0" w:color="auto"/>
      </w:divBdr>
    </w:div>
    <w:div w:id="379481652">
      <w:bodyDiv w:val="1"/>
      <w:marLeft w:val="0"/>
      <w:marRight w:val="0"/>
      <w:marTop w:val="0"/>
      <w:marBottom w:val="0"/>
      <w:divBdr>
        <w:top w:val="none" w:sz="0" w:space="0" w:color="auto"/>
        <w:left w:val="none" w:sz="0" w:space="0" w:color="auto"/>
        <w:bottom w:val="none" w:sz="0" w:space="0" w:color="auto"/>
        <w:right w:val="none" w:sz="0" w:space="0" w:color="auto"/>
      </w:divBdr>
    </w:div>
    <w:div w:id="380980042">
      <w:bodyDiv w:val="1"/>
      <w:marLeft w:val="0"/>
      <w:marRight w:val="0"/>
      <w:marTop w:val="0"/>
      <w:marBottom w:val="0"/>
      <w:divBdr>
        <w:top w:val="none" w:sz="0" w:space="0" w:color="auto"/>
        <w:left w:val="none" w:sz="0" w:space="0" w:color="auto"/>
        <w:bottom w:val="none" w:sz="0" w:space="0" w:color="auto"/>
        <w:right w:val="none" w:sz="0" w:space="0" w:color="auto"/>
      </w:divBdr>
    </w:div>
    <w:div w:id="398404763">
      <w:bodyDiv w:val="1"/>
      <w:marLeft w:val="0"/>
      <w:marRight w:val="0"/>
      <w:marTop w:val="0"/>
      <w:marBottom w:val="0"/>
      <w:divBdr>
        <w:top w:val="none" w:sz="0" w:space="0" w:color="auto"/>
        <w:left w:val="none" w:sz="0" w:space="0" w:color="auto"/>
        <w:bottom w:val="none" w:sz="0" w:space="0" w:color="auto"/>
        <w:right w:val="none" w:sz="0" w:space="0" w:color="auto"/>
      </w:divBdr>
    </w:div>
    <w:div w:id="407578413">
      <w:bodyDiv w:val="1"/>
      <w:marLeft w:val="0"/>
      <w:marRight w:val="0"/>
      <w:marTop w:val="0"/>
      <w:marBottom w:val="0"/>
      <w:divBdr>
        <w:top w:val="none" w:sz="0" w:space="0" w:color="auto"/>
        <w:left w:val="none" w:sz="0" w:space="0" w:color="auto"/>
        <w:bottom w:val="none" w:sz="0" w:space="0" w:color="auto"/>
        <w:right w:val="none" w:sz="0" w:space="0" w:color="auto"/>
      </w:divBdr>
    </w:div>
    <w:div w:id="426539907">
      <w:bodyDiv w:val="1"/>
      <w:marLeft w:val="0"/>
      <w:marRight w:val="0"/>
      <w:marTop w:val="0"/>
      <w:marBottom w:val="0"/>
      <w:divBdr>
        <w:top w:val="none" w:sz="0" w:space="0" w:color="auto"/>
        <w:left w:val="none" w:sz="0" w:space="0" w:color="auto"/>
        <w:bottom w:val="none" w:sz="0" w:space="0" w:color="auto"/>
        <w:right w:val="none" w:sz="0" w:space="0" w:color="auto"/>
      </w:divBdr>
    </w:div>
    <w:div w:id="445463084">
      <w:bodyDiv w:val="1"/>
      <w:marLeft w:val="0"/>
      <w:marRight w:val="0"/>
      <w:marTop w:val="0"/>
      <w:marBottom w:val="0"/>
      <w:divBdr>
        <w:top w:val="none" w:sz="0" w:space="0" w:color="auto"/>
        <w:left w:val="none" w:sz="0" w:space="0" w:color="auto"/>
        <w:bottom w:val="none" w:sz="0" w:space="0" w:color="auto"/>
        <w:right w:val="none" w:sz="0" w:space="0" w:color="auto"/>
      </w:divBdr>
    </w:div>
    <w:div w:id="471602645">
      <w:bodyDiv w:val="1"/>
      <w:marLeft w:val="0"/>
      <w:marRight w:val="0"/>
      <w:marTop w:val="0"/>
      <w:marBottom w:val="0"/>
      <w:divBdr>
        <w:top w:val="none" w:sz="0" w:space="0" w:color="auto"/>
        <w:left w:val="none" w:sz="0" w:space="0" w:color="auto"/>
        <w:bottom w:val="none" w:sz="0" w:space="0" w:color="auto"/>
        <w:right w:val="none" w:sz="0" w:space="0" w:color="auto"/>
      </w:divBdr>
    </w:div>
    <w:div w:id="536503300">
      <w:bodyDiv w:val="1"/>
      <w:marLeft w:val="0"/>
      <w:marRight w:val="0"/>
      <w:marTop w:val="0"/>
      <w:marBottom w:val="0"/>
      <w:divBdr>
        <w:top w:val="none" w:sz="0" w:space="0" w:color="auto"/>
        <w:left w:val="none" w:sz="0" w:space="0" w:color="auto"/>
        <w:bottom w:val="none" w:sz="0" w:space="0" w:color="auto"/>
        <w:right w:val="none" w:sz="0" w:space="0" w:color="auto"/>
      </w:divBdr>
    </w:div>
    <w:div w:id="646127057">
      <w:bodyDiv w:val="1"/>
      <w:marLeft w:val="0"/>
      <w:marRight w:val="0"/>
      <w:marTop w:val="0"/>
      <w:marBottom w:val="0"/>
      <w:divBdr>
        <w:top w:val="none" w:sz="0" w:space="0" w:color="auto"/>
        <w:left w:val="none" w:sz="0" w:space="0" w:color="auto"/>
        <w:bottom w:val="none" w:sz="0" w:space="0" w:color="auto"/>
        <w:right w:val="none" w:sz="0" w:space="0" w:color="auto"/>
      </w:divBdr>
    </w:div>
    <w:div w:id="648092322">
      <w:bodyDiv w:val="1"/>
      <w:marLeft w:val="0"/>
      <w:marRight w:val="0"/>
      <w:marTop w:val="0"/>
      <w:marBottom w:val="0"/>
      <w:divBdr>
        <w:top w:val="none" w:sz="0" w:space="0" w:color="auto"/>
        <w:left w:val="none" w:sz="0" w:space="0" w:color="auto"/>
        <w:bottom w:val="none" w:sz="0" w:space="0" w:color="auto"/>
        <w:right w:val="none" w:sz="0" w:space="0" w:color="auto"/>
      </w:divBdr>
    </w:div>
    <w:div w:id="659965987">
      <w:bodyDiv w:val="1"/>
      <w:marLeft w:val="0"/>
      <w:marRight w:val="0"/>
      <w:marTop w:val="0"/>
      <w:marBottom w:val="0"/>
      <w:divBdr>
        <w:top w:val="none" w:sz="0" w:space="0" w:color="auto"/>
        <w:left w:val="none" w:sz="0" w:space="0" w:color="auto"/>
        <w:bottom w:val="none" w:sz="0" w:space="0" w:color="auto"/>
        <w:right w:val="none" w:sz="0" w:space="0" w:color="auto"/>
      </w:divBdr>
      <w:divsChild>
        <w:div w:id="927621832">
          <w:marLeft w:val="-720"/>
          <w:marRight w:val="0"/>
          <w:marTop w:val="0"/>
          <w:marBottom w:val="0"/>
          <w:divBdr>
            <w:top w:val="none" w:sz="0" w:space="0" w:color="auto"/>
            <w:left w:val="none" w:sz="0" w:space="0" w:color="auto"/>
            <w:bottom w:val="none" w:sz="0" w:space="0" w:color="auto"/>
            <w:right w:val="none" w:sz="0" w:space="0" w:color="auto"/>
          </w:divBdr>
        </w:div>
      </w:divsChild>
    </w:div>
    <w:div w:id="753628823">
      <w:bodyDiv w:val="1"/>
      <w:marLeft w:val="0"/>
      <w:marRight w:val="0"/>
      <w:marTop w:val="0"/>
      <w:marBottom w:val="0"/>
      <w:divBdr>
        <w:top w:val="none" w:sz="0" w:space="0" w:color="auto"/>
        <w:left w:val="none" w:sz="0" w:space="0" w:color="auto"/>
        <w:bottom w:val="none" w:sz="0" w:space="0" w:color="auto"/>
        <w:right w:val="none" w:sz="0" w:space="0" w:color="auto"/>
      </w:divBdr>
    </w:div>
    <w:div w:id="788010335">
      <w:bodyDiv w:val="1"/>
      <w:marLeft w:val="0"/>
      <w:marRight w:val="0"/>
      <w:marTop w:val="0"/>
      <w:marBottom w:val="0"/>
      <w:divBdr>
        <w:top w:val="none" w:sz="0" w:space="0" w:color="auto"/>
        <w:left w:val="none" w:sz="0" w:space="0" w:color="auto"/>
        <w:bottom w:val="none" w:sz="0" w:space="0" w:color="auto"/>
        <w:right w:val="none" w:sz="0" w:space="0" w:color="auto"/>
      </w:divBdr>
    </w:div>
    <w:div w:id="789982349">
      <w:bodyDiv w:val="1"/>
      <w:marLeft w:val="0"/>
      <w:marRight w:val="0"/>
      <w:marTop w:val="0"/>
      <w:marBottom w:val="0"/>
      <w:divBdr>
        <w:top w:val="none" w:sz="0" w:space="0" w:color="auto"/>
        <w:left w:val="none" w:sz="0" w:space="0" w:color="auto"/>
        <w:bottom w:val="none" w:sz="0" w:space="0" w:color="auto"/>
        <w:right w:val="none" w:sz="0" w:space="0" w:color="auto"/>
      </w:divBdr>
    </w:div>
    <w:div w:id="806552757">
      <w:bodyDiv w:val="1"/>
      <w:marLeft w:val="0"/>
      <w:marRight w:val="0"/>
      <w:marTop w:val="0"/>
      <w:marBottom w:val="0"/>
      <w:divBdr>
        <w:top w:val="none" w:sz="0" w:space="0" w:color="auto"/>
        <w:left w:val="none" w:sz="0" w:space="0" w:color="auto"/>
        <w:bottom w:val="none" w:sz="0" w:space="0" w:color="auto"/>
        <w:right w:val="none" w:sz="0" w:space="0" w:color="auto"/>
      </w:divBdr>
    </w:div>
    <w:div w:id="820999526">
      <w:bodyDiv w:val="1"/>
      <w:marLeft w:val="0"/>
      <w:marRight w:val="0"/>
      <w:marTop w:val="0"/>
      <w:marBottom w:val="0"/>
      <w:divBdr>
        <w:top w:val="none" w:sz="0" w:space="0" w:color="auto"/>
        <w:left w:val="none" w:sz="0" w:space="0" w:color="auto"/>
        <w:bottom w:val="none" w:sz="0" w:space="0" w:color="auto"/>
        <w:right w:val="none" w:sz="0" w:space="0" w:color="auto"/>
      </w:divBdr>
    </w:div>
    <w:div w:id="873926043">
      <w:bodyDiv w:val="1"/>
      <w:marLeft w:val="0"/>
      <w:marRight w:val="0"/>
      <w:marTop w:val="0"/>
      <w:marBottom w:val="0"/>
      <w:divBdr>
        <w:top w:val="none" w:sz="0" w:space="0" w:color="auto"/>
        <w:left w:val="none" w:sz="0" w:space="0" w:color="auto"/>
        <w:bottom w:val="none" w:sz="0" w:space="0" w:color="auto"/>
        <w:right w:val="none" w:sz="0" w:space="0" w:color="auto"/>
      </w:divBdr>
    </w:div>
    <w:div w:id="874658953">
      <w:bodyDiv w:val="1"/>
      <w:marLeft w:val="0"/>
      <w:marRight w:val="0"/>
      <w:marTop w:val="0"/>
      <w:marBottom w:val="0"/>
      <w:divBdr>
        <w:top w:val="none" w:sz="0" w:space="0" w:color="auto"/>
        <w:left w:val="none" w:sz="0" w:space="0" w:color="auto"/>
        <w:bottom w:val="none" w:sz="0" w:space="0" w:color="auto"/>
        <w:right w:val="none" w:sz="0" w:space="0" w:color="auto"/>
      </w:divBdr>
    </w:div>
    <w:div w:id="878081097">
      <w:bodyDiv w:val="1"/>
      <w:marLeft w:val="0"/>
      <w:marRight w:val="0"/>
      <w:marTop w:val="0"/>
      <w:marBottom w:val="0"/>
      <w:divBdr>
        <w:top w:val="none" w:sz="0" w:space="0" w:color="auto"/>
        <w:left w:val="none" w:sz="0" w:space="0" w:color="auto"/>
        <w:bottom w:val="none" w:sz="0" w:space="0" w:color="auto"/>
        <w:right w:val="none" w:sz="0" w:space="0" w:color="auto"/>
      </w:divBdr>
    </w:div>
    <w:div w:id="914433364">
      <w:bodyDiv w:val="1"/>
      <w:marLeft w:val="0"/>
      <w:marRight w:val="0"/>
      <w:marTop w:val="0"/>
      <w:marBottom w:val="0"/>
      <w:divBdr>
        <w:top w:val="none" w:sz="0" w:space="0" w:color="auto"/>
        <w:left w:val="none" w:sz="0" w:space="0" w:color="auto"/>
        <w:bottom w:val="none" w:sz="0" w:space="0" w:color="auto"/>
        <w:right w:val="none" w:sz="0" w:space="0" w:color="auto"/>
      </w:divBdr>
    </w:div>
    <w:div w:id="938835718">
      <w:bodyDiv w:val="1"/>
      <w:marLeft w:val="0"/>
      <w:marRight w:val="0"/>
      <w:marTop w:val="0"/>
      <w:marBottom w:val="0"/>
      <w:divBdr>
        <w:top w:val="none" w:sz="0" w:space="0" w:color="auto"/>
        <w:left w:val="none" w:sz="0" w:space="0" w:color="auto"/>
        <w:bottom w:val="none" w:sz="0" w:space="0" w:color="auto"/>
        <w:right w:val="none" w:sz="0" w:space="0" w:color="auto"/>
      </w:divBdr>
    </w:div>
    <w:div w:id="947851650">
      <w:bodyDiv w:val="1"/>
      <w:marLeft w:val="0"/>
      <w:marRight w:val="0"/>
      <w:marTop w:val="0"/>
      <w:marBottom w:val="0"/>
      <w:divBdr>
        <w:top w:val="none" w:sz="0" w:space="0" w:color="auto"/>
        <w:left w:val="none" w:sz="0" w:space="0" w:color="auto"/>
        <w:bottom w:val="none" w:sz="0" w:space="0" w:color="auto"/>
        <w:right w:val="none" w:sz="0" w:space="0" w:color="auto"/>
      </w:divBdr>
    </w:div>
    <w:div w:id="1085149619">
      <w:bodyDiv w:val="1"/>
      <w:marLeft w:val="0"/>
      <w:marRight w:val="0"/>
      <w:marTop w:val="0"/>
      <w:marBottom w:val="0"/>
      <w:divBdr>
        <w:top w:val="none" w:sz="0" w:space="0" w:color="auto"/>
        <w:left w:val="none" w:sz="0" w:space="0" w:color="auto"/>
        <w:bottom w:val="none" w:sz="0" w:space="0" w:color="auto"/>
        <w:right w:val="none" w:sz="0" w:space="0" w:color="auto"/>
      </w:divBdr>
    </w:div>
    <w:div w:id="1093164735">
      <w:bodyDiv w:val="1"/>
      <w:marLeft w:val="0"/>
      <w:marRight w:val="0"/>
      <w:marTop w:val="0"/>
      <w:marBottom w:val="0"/>
      <w:divBdr>
        <w:top w:val="none" w:sz="0" w:space="0" w:color="auto"/>
        <w:left w:val="none" w:sz="0" w:space="0" w:color="auto"/>
        <w:bottom w:val="none" w:sz="0" w:space="0" w:color="auto"/>
        <w:right w:val="none" w:sz="0" w:space="0" w:color="auto"/>
      </w:divBdr>
    </w:div>
    <w:div w:id="1095400683">
      <w:bodyDiv w:val="1"/>
      <w:marLeft w:val="0"/>
      <w:marRight w:val="0"/>
      <w:marTop w:val="0"/>
      <w:marBottom w:val="0"/>
      <w:divBdr>
        <w:top w:val="none" w:sz="0" w:space="0" w:color="auto"/>
        <w:left w:val="none" w:sz="0" w:space="0" w:color="auto"/>
        <w:bottom w:val="none" w:sz="0" w:space="0" w:color="auto"/>
        <w:right w:val="none" w:sz="0" w:space="0" w:color="auto"/>
      </w:divBdr>
    </w:div>
    <w:div w:id="1140999814">
      <w:bodyDiv w:val="1"/>
      <w:marLeft w:val="0"/>
      <w:marRight w:val="0"/>
      <w:marTop w:val="0"/>
      <w:marBottom w:val="0"/>
      <w:divBdr>
        <w:top w:val="none" w:sz="0" w:space="0" w:color="auto"/>
        <w:left w:val="none" w:sz="0" w:space="0" w:color="auto"/>
        <w:bottom w:val="none" w:sz="0" w:space="0" w:color="auto"/>
        <w:right w:val="none" w:sz="0" w:space="0" w:color="auto"/>
      </w:divBdr>
    </w:div>
    <w:div w:id="1166213497">
      <w:bodyDiv w:val="1"/>
      <w:marLeft w:val="0"/>
      <w:marRight w:val="0"/>
      <w:marTop w:val="0"/>
      <w:marBottom w:val="0"/>
      <w:divBdr>
        <w:top w:val="none" w:sz="0" w:space="0" w:color="auto"/>
        <w:left w:val="none" w:sz="0" w:space="0" w:color="auto"/>
        <w:bottom w:val="none" w:sz="0" w:space="0" w:color="auto"/>
        <w:right w:val="none" w:sz="0" w:space="0" w:color="auto"/>
      </w:divBdr>
    </w:div>
    <w:div w:id="1192956969">
      <w:bodyDiv w:val="1"/>
      <w:marLeft w:val="0"/>
      <w:marRight w:val="0"/>
      <w:marTop w:val="0"/>
      <w:marBottom w:val="0"/>
      <w:divBdr>
        <w:top w:val="none" w:sz="0" w:space="0" w:color="auto"/>
        <w:left w:val="none" w:sz="0" w:space="0" w:color="auto"/>
        <w:bottom w:val="none" w:sz="0" w:space="0" w:color="auto"/>
        <w:right w:val="none" w:sz="0" w:space="0" w:color="auto"/>
      </w:divBdr>
    </w:div>
    <w:div w:id="1195341327">
      <w:bodyDiv w:val="1"/>
      <w:marLeft w:val="0"/>
      <w:marRight w:val="0"/>
      <w:marTop w:val="0"/>
      <w:marBottom w:val="0"/>
      <w:divBdr>
        <w:top w:val="none" w:sz="0" w:space="0" w:color="auto"/>
        <w:left w:val="none" w:sz="0" w:space="0" w:color="auto"/>
        <w:bottom w:val="none" w:sz="0" w:space="0" w:color="auto"/>
        <w:right w:val="none" w:sz="0" w:space="0" w:color="auto"/>
      </w:divBdr>
    </w:div>
    <w:div w:id="1286884457">
      <w:bodyDiv w:val="1"/>
      <w:marLeft w:val="0"/>
      <w:marRight w:val="0"/>
      <w:marTop w:val="0"/>
      <w:marBottom w:val="0"/>
      <w:divBdr>
        <w:top w:val="none" w:sz="0" w:space="0" w:color="auto"/>
        <w:left w:val="none" w:sz="0" w:space="0" w:color="auto"/>
        <w:bottom w:val="none" w:sz="0" w:space="0" w:color="auto"/>
        <w:right w:val="none" w:sz="0" w:space="0" w:color="auto"/>
      </w:divBdr>
    </w:div>
    <w:div w:id="1382829949">
      <w:bodyDiv w:val="1"/>
      <w:marLeft w:val="0"/>
      <w:marRight w:val="0"/>
      <w:marTop w:val="0"/>
      <w:marBottom w:val="0"/>
      <w:divBdr>
        <w:top w:val="none" w:sz="0" w:space="0" w:color="auto"/>
        <w:left w:val="none" w:sz="0" w:space="0" w:color="auto"/>
        <w:bottom w:val="none" w:sz="0" w:space="0" w:color="auto"/>
        <w:right w:val="none" w:sz="0" w:space="0" w:color="auto"/>
      </w:divBdr>
    </w:div>
    <w:div w:id="1430933432">
      <w:bodyDiv w:val="1"/>
      <w:marLeft w:val="0"/>
      <w:marRight w:val="0"/>
      <w:marTop w:val="0"/>
      <w:marBottom w:val="0"/>
      <w:divBdr>
        <w:top w:val="none" w:sz="0" w:space="0" w:color="auto"/>
        <w:left w:val="none" w:sz="0" w:space="0" w:color="auto"/>
        <w:bottom w:val="none" w:sz="0" w:space="0" w:color="auto"/>
        <w:right w:val="none" w:sz="0" w:space="0" w:color="auto"/>
      </w:divBdr>
    </w:div>
    <w:div w:id="1432511171">
      <w:bodyDiv w:val="1"/>
      <w:marLeft w:val="0"/>
      <w:marRight w:val="0"/>
      <w:marTop w:val="0"/>
      <w:marBottom w:val="0"/>
      <w:divBdr>
        <w:top w:val="none" w:sz="0" w:space="0" w:color="auto"/>
        <w:left w:val="none" w:sz="0" w:space="0" w:color="auto"/>
        <w:bottom w:val="none" w:sz="0" w:space="0" w:color="auto"/>
        <w:right w:val="none" w:sz="0" w:space="0" w:color="auto"/>
      </w:divBdr>
    </w:div>
    <w:div w:id="1526165641">
      <w:bodyDiv w:val="1"/>
      <w:marLeft w:val="0"/>
      <w:marRight w:val="0"/>
      <w:marTop w:val="0"/>
      <w:marBottom w:val="0"/>
      <w:divBdr>
        <w:top w:val="none" w:sz="0" w:space="0" w:color="auto"/>
        <w:left w:val="none" w:sz="0" w:space="0" w:color="auto"/>
        <w:bottom w:val="none" w:sz="0" w:space="0" w:color="auto"/>
        <w:right w:val="none" w:sz="0" w:space="0" w:color="auto"/>
      </w:divBdr>
    </w:div>
    <w:div w:id="1594436484">
      <w:bodyDiv w:val="1"/>
      <w:marLeft w:val="0"/>
      <w:marRight w:val="0"/>
      <w:marTop w:val="0"/>
      <w:marBottom w:val="0"/>
      <w:divBdr>
        <w:top w:val="none" w:sz="0" w:space="0" w:color="auto"/>
        <w:left w:val="none" w:sz="0" w:space="0" w:color="auto"/>
        <w:bottom w:val="none" w:sz="0" w:space="0" w:color="auto"/>
        <w:right w:val="none" w:sz="0" w:space="0" w:color="auto"/>
      </w:divBdr>
    </w:div>
    <w:div w:id="1602838173">
      <w:bodyDiv w:val="1"/>
      <w:marLeft w:val="0"/>
      <w:marRight w:val="0"/>
      <w:marTop w:val="0"/>
      <w:marBottom w:val="0"/>
      <w:divBdr>
        <w:top w:val="none" w:sz="0" w:space="0" w:color="auto"/>
        <w:left w:val="none" w:sz="0" w:space="0" w:color="auto"/>
        <w:bottom w:val="none" w:sz="0" w:space="0" w:color="auto"/>
        <w:right w:val="none" w:sz="0" w:space="0" w:color="auto"/>
      </w:divBdr>
    </w:div>
    <w:div w:id="1647541077">
      <w:bodyDiv w:val="1"/>
      <w:marLeft w:val="0"/>
      <w:marRight w:val="0"/>
      <w:marTop w:val="0"/>
      <w:marBottom w:val="0"/>
      <w:divBdr>
        <w:top w:val="none" w:sz="0" w:space="0" w:color="auto"/>
        <w:left w:val="none" w:sz="0" w:space="0" w:color="auto"/>
        <w:bottom w:val="none" w:sz="0" w:space="0" w:color="auto"/>
        <w:right w:val="none" w:sz="0" w:space="0" w:color="auto"/>
      </w:divBdr>
    </w:div>
    <w:div w:id="1657146399">
      <w:bodyDiv w:val="1"/>
      <w:marLeft w:val="0"/>
      <w:marRight w:val="0"/>
      <w:marTop w:val="0"/>
      <w:marBottom w:val="0"/>
      <w:divBdr>
        <w:top w:val="none" w:sz="0" w:space="0" w:color="auto"/>
        <w:left w:val="none" w:sz="0" w:space="0" w:color="auto"/>
        <w:bottom w:val="none" w:sz="0" w:space="0" w:color="auto"/>
        <w:right w:val="none" w:sz="0" w:space="0" w:color="auto"/>
      </w:divBdr>
    </w:div>
    <w:div w:id="1663705386">
      <w:bodyDiv w:val="1"/>
      <w:marLeft w:val="0"/>
      <w:marRight w:val="0"/>
      <w:marTop w:val="0"/>
      <w:marBottom w:val="0"/>
      <w:divBdr>
        <w:top w:val="none" w:sz="0" w:space="0" w:color="auto"/>
        <w:left w:val="none" w:sz="0" w:space="0" w:color="auto"/>
        <w:bottom w:val="none" w:sz="0" w:space="0" w:color="auto"/>
        <w:right w:val="none" w:sz="0" w:space="0" w:color="auto"/>
      </w:divBdr>
    </w:div>
    <w:div w:id="1720088831">
      <w:bodyDiv w:val="1"/>
      <w:marLeft w:val="0"/>
      <w:marRight w:val="0"/>
      <w:marTop w:val="0"/>
      <w:marBottom w:val="0"/>
      <w:divBdr>
        <w:top w:val="none" w:sz="0" w:space="0" w:color="auto"/>
        <w:left w:val="none" w:sz="0" w:space="0" w:color="auto"/>
        <w:bottom w:val="none" w:sz="0" w:space="0" w:color="auto"/>
        <w:right w:val="none" w:sz="0" w:space="0" w:color="auto"/>
      </w:divBdr>
    </w:div>
    <w:div w:id="1721324807">
      <w:bodyDiv w:val="1"/>
      <w:marLeft w:val="0"/>
      <w:marRight w:val="0"/>
      <w:marTop w:val="0"/>
      <w:marBottom w:val="0"/>
      <w:divBdr>
        <w:top w:val="none" w:sz="0" w:space="0" w:color="auto"/>
        <w:left w:val="none" w:sz="0" w:space="0" w:color="auto"/>
        <w:bottom w:val="none" w:sz="0" w:space="0" w:color="auto"/>
        <w:right w:val="none" w:sz="0" w:space="0" w:color="auto"/>
      </w:divBdr>
    </w:div>
    <w:div w:id="1866477121">
      <w:bodyDiv w:val="1"/>
      <w:marLeft w:val="0"/>
      <w:marRight w:val="0"/>
      <w:marTop w:val="0"/>
      <w:marBottom w:val="0"/>
      <w:divBdr>
        <w:top w:val="none" w:sz="0" w:space="0" w:color="auto"/>
        <w:left w:val="none" w:sz="0" w:space="0" w:color="auto"/>
        <w:bottom w:val="none" w:sz="0" w:space="0" w:color="auto"/>
        <w:right w:val="none" w:sz="0" w:space="0" w:color="auto"/>
      </w:divBdr>
    </w:div>
    <w:div w:id="1873574521">
      <w:bodyDiv w:val="1"/>
      <w:marLeft w:val="0"/>
      <w:marRight w:val="0"/>
      <w:marTop w:val="0"/>
      <w:marBottom w:val="0"/>
      <w:divBdr>
        <w:top w:val="none" w:sz="0" w:space="0" w:color="auto"/>
        <w:left w:val="none" w:sz="0" w:space="0" w:color="auto"/>
        <w:bottom w:val="none" w:sz="0" w:space="0" w:color="auto"/>
        <w:right w:val="none" w:sz="0" w:space="0" w:color="auto"/>
      </w:divBdr>
    </w:div>
    <w:div w:id="1887178819">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3853625">
      <w:bodyDiv w:val="1"/>
      <w:marLeft w:val="0"/>
      <w:marRight w:val="0"/>
      <w:marTop w:val="0"/>
      <w:marBottom w:val="0"/>
      <w:divBdr>
        <w:top w:val="none" w:sz="0" w:space="0" w:color="auto"/>
        <w:left w:val="none" w:sz="0" w:space="0" w:color="auto"/>
        <w:bottom w:val="none" w:sz="0" w:space="0" w:color="auto"/>
        <w:right w:val="none" w:sz="0" w:space="0" w:color="auto"/>
      </w:divBdr>
    </w:div>
    <w:div w:id="1999990243">
      <w:bodyDiv w:val="1"/>
      <w:marLeft w:val="0"/>
      <w:marRight w:val="0"/>
      <w:marTop w:val="0"/>
      <w:marBottom w:val="0"/>
      <w:divBdr>
        <w:top w:val="none" w:sz="0" w:space="0" w:color="auto"/>
        <w:left w:val="none" w:sz="0" w:space="0" w:color="auto"/>
        <w:bottom w:val="none" w:sz="0" w:space="0" w:color="auto"/>
        <w:right w:val="none" w:sz="0" w:space="0" w:color="auto"/>
      </w:divBdr>
      <w:divsChild>
        <w:div w:id="1664160072">
          <w:marLeft w:val="-720"/>
          <w:marRight w:val="0"/>
          <w:marTop w:val="0"/>
          <w:marBottom w:val="0"/>
          <w:divBdr>
            <w:top w:val="none" w:sz="0" w:space="0" w:color="auto"/>
            <w:left w:val="none" w:sz="0" w:space="0" w:color="auto"/>
            <w:bottom w:val="none" w:sz="0" w:space="0" w:color="auto"/>
            <w:right w:val="none" w:sz="0" w:space="0" w:color="auto"/>
          </w:divBdr>
        </w:div>
      </w:divsChild>
    </w:div>
    <w:div w:id="2051026247">
      <w:bodyDiv w:val="1"/>
      <w:marLeft w:val="0"/>
      <w:marRight w:val="0"/>
      <w:marTop w:val="0"/>
      <w:marBottom w:val="0"/>
      <w:divBdr>
        <w:top w:val="none" w:sz="0" w:space="0" w:color="auto"/>
        <w:left w:val="none" w:sz="0" w:space="0" w:color="auto"/>
        <w:bottom w:val="none" w:sz="0" w:space="0" w:color="auto"/>
        <w:right w:val="none" w:sz="0" w:space="0" w:color="auto"/>
      </w:divBdr>
    </w:div>
    <w:div w:id="2053189417">
      <w:bodyDiv w:val="1"/>
      <w:marLeft w:val="0"/>
      <w:marRight w:val="0"/>
      <w:marTop w:val="0"/>
      <w:marBottom w:val="0"/>
      <w:divBdr>
        <w:top w:val="none" w:sz="0" w:space="0" w:color="auto"/>
        <w:left w:val="none" w:sz="0" w:space="0" w:color="auto"/>
        <w:bottom w:val="none" w:sz="0" w:space="0" w:color="auto"/>
        <w:right w:val="none" w:sz="0" w:space="0" w:color="auto"/>
      </w:divBdr>
    </w:div>
    <w:div w:id="2068607581">
      <w:bodyDiv w:val="1"/>
      <w:marLeft w:val="0"/>
      <w:marRight w:val="0"/>
      <w:marTop w:val="0"/>
      <w:marBottom w:val="0"/>
      <w:divBdr>
        <w:top w:val="none" w:sz="0" w:space="0" w:color="auto"/>
        <w:left w:val="none" w:sz="0" w:space="0" w:color="auto"/>
        <w:bottom w:val="none" w:sz="0" w:space="0" w:color="auto"/>
        <w:right w:val="none" w:sz="0" w:space="0" w:color="auto"/>
      </w:divBdr>
    </w:div>
    <w:div w:id="2083259036">
      <w:bodyDiv w:val="1"/>
      <w:marLeft w:val="0"/>
      <w:marRight w:val="0"/>
      <w:marTop w:val="0"/>
      <w:marBottom w:val="0"/>
      <w:divBdr>
        <w:top w:val="none" w:sz="0" w:space="0" w:color="auto"/>
        <w:left w:val="none" w:sz="0" w:space="0" w:color="auto"/>
        <w:bottom w:val="none" w:sz="0" w:space="0" w:color="auto"/>
        <w:right w:val="none" w:sz="0" w:space="0" w:color="auto"/>
      </w:divBdr>
    </w:div>
    <w:div w:id="2085642514">
      <w:bodyDiv w:val="1"/>
      <w:marLeft w:val="0"/>
      <w:marRight w:val="0"/>
      <w:marTop w:val="0"/>
      <w:marBottom w:val="0"/>
      <w:divBdr>
        <w:top w:val="none" w:sz="0" w:space="0" w:color="auto"/>
        <w:left w:val="none" w:sz="0" w:space="0" w:color="auto"/>
        <w:bottom w:val="none" w:sz="0" w:space="0" w:color="auto"/>
        <w:right w:val="none" w:sz="0" w:space="0" w:color="auto"/>
      </w:divBdr>
    </w:div>
    <w:div w:id="2122410896">
      <w:bodyDiv w:val="1"/>
      <w:marLeft w:val="0"/>
      <w:marRight w:val="0"/>
      <w:marTop w:val="0"/>
      <w:marBottom w:val="0"/>
      <w:divBdr>
        <w:top w:val="none" w:sz="0" w:space="0" w:color="auto"/>
        <w:left w:val="none" w:sz="0" w:space="0" w:color="auto"/>
        <w:bottom w:val="none" w:sz="0" w:space="0" w:color="auto"/>
        <w:right w:val="none" w:sz="0" w:space="0" w:color="auto"/>
      </w:divBdr>
    </w:div>
    <w:div w:id="2123958633">
      <w:bodyDiv w:val="1"/>
      <w:marLeft w:val="0"/>
      <w:marRight w:val="0"/>
      <w:marTop w:val="0"/>
      <w:marBottom w:val="0"/>
      <w:divBdr>
        <w:top w:val="none" w:sz="0" w:space="0" w:color="auto"/>
        <w:left w:val="none" w:sz="0" w:space="0" w:color="auto"/>
        <w:bottom w:val="none" w:sz="0" w:space="0" w:color="auto"/>
        <w:right w:val="none" w:sz="0" w:space="0" w:color="auto"/>
      </w:divBdr>
    </w:div>
    <w:div w:id="2132748488">
      <w:bodyDiv w:val="1"/>
      <w:marLeft w:val="0"/>
      <w:marRight w:val="0"/>
      <w:marTop w:val="0"/>
      <w:marBottom w:val="0"/>
      <w:divBdr>
        <w:top w:val="none" w:sz="0" w:space="0" w:color="auto"/>
        <w:left w:val="none" w:sz="0" w:space="0" w:color="auto"/>
        <w:bottom w:val="none" w:sz="0" w:space="0" w:color="auto"/>
        <w:right w:val="none" w:sz="0" w:space="0" w:color="auto"/>
      </w:divBdr>
    </w:div>
    <w:div w:id="2144761995">
      <w:bodyDiv w:val="1"/>
      <w:marLeft w:val="0"/>
      <w:marRight w:val="0"/>
      <w:marTop w:val="0"/>
      <w:marBottom w:val="0"/>
      <w:divBdr>
        <w:top w:val="none" w:sz="0" w:space="0" w:color="auto"/>
        <w:left w:val="none" w:sz="0" w:space="0" w:color="auto"/>
        <w:bottom w:val="none" w:sz="0" w:space="0" w:color="auto"/>
        <w:right w:val="none" w:sz="0" w:space="0" w:color="auto"/>
      </w:divBdr>
      <w:divsChild>
        <w:div w:id="259067621">
          <w:marLeft w:val="0"/>
          <w:marRight w:val="0"/>
          <w:marTop w:val="0"/>
          <w:marBottom w:val="0"/>
          <w:divBdr>
            <w:top w:val="none" w:sz="0" w:space="0" w:color="auto"/>
            <w:left w:val="none" w:sz="0" w:space="0" w:color="auto"/>
            <w:bottom w:val="none" w:sz="0" w:space="0" w:color="auto"/>
            <w:right w:val="none" w:sz="0" w:space="0" w:color="auto"/>
          </w:divBdr>
          <w:divsChild>
            <w:div w:id="17319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36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Digital%20Communication%20Radio\Digital_Communication_Radio\Report%20Material\Team25.docx" TargetMode="External"/><Relationship Id="rId18" Type="http://schemas.openxmlformats.org/officeDocument/2006/relationships/hyperlink" Target="file:///D:\project\Digital%20Communication%20Radio\Digital_Communication_Radio\Report%20Material\Team25.docx" TargetMode="External"/><Relationship Id="rId26" Type="http://schemas.openxmlformats.org/officeDocument/2006/relationships/hyperlink" Target="file:///D:\project\Digital%20Communication%20Radio\Digital_Communication_Radio\Report%20Material\Team25.docx" TargetMode="External"/><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file:///D:\project\Digital%20Communication%20Radio\Digital_Communication_Radio\Report%20Material\Team25.docx"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hyperlink" Target="https://www.rogerscor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D:\project\Digital%20Communication%20Radio\Digital_Communication_Radio\Report%20Material\Team25.docx" TargetMode="External"/><Relationship Id="rId17" Type="http://schemas.openxmlformats.org/officeDocument/2006/relationships/hyperlink" Target="file:///D:\project\Digital%20Communication%20Radio\Digital_Communication_Radio\Report%20Material\Team25.docx" TargetMode="External"/><Relationship Id="rId25" Type="http://schemas.openxmlformats.org/officeDocument/2006/relationships/hyperlink" Target="file:///D:\project\Digital%20Communication%20Radio\Digital_Communication_Radio\Report%20Material\Team25.docx"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D:\project\Digital%20Communication%20Radio\Digital_Communication_Radio\Report%20Material\Team25.docx" TargetMode="External"/><Relationship Id="rId20" Type="http://schemas.openxmlformats.org/officeDocument/2006/relationships/hyperlink" Target="file:///D:\project\Digital%20Communication%20Radio\Digital_Communication_Radio\Report%20Material\Team25.docx" TargetMode="External"/><Relationship Id="rId29" Type="http://schemas.openxmlformats.org/officeDocument/2006/relationships/hyperlink" Target="file:///D:\project\Digital%20Communication%20Radio\Digital_Communication_Radio\Report%20Material\Team25.docx" TargetMode="External"/><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project\Digital%20Communication%20Radio\Digital_Communication_Radio\Report%20Material\Team25.docx" TargetMode="External"/><Relationship Id="rId24" Type="http://schemas.openxmlformats.org/officeDocument/2006/relationships/hyperlink" Target="file:///D:\project\Digital%20Communication%20Radio\Digital_Communication_Radio\Report%20Material\Team25.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file:///D:\project\Digital%20Communication%20Radio\Digital_Communication_Radio\Report%20Material\Team25.docx" TargetMode="External"/><Relationship Id="rId23" Type="http://schemas.openxmlformats.org/officeDocument/2006/relationships/hyperlink" Target="file:///D:\project\Digital%20Communication%20Radio\Digital_Communication_Radio\Report%20Material\Team25.docx" TargetMode="External"/><Relationship Id="rId28" Type="http://schemas.openxmlformats.org/officeDocument/2006/relationships/hyperlink" Target="file:///D:\project\Digital%20Communication%20Radio\Digital_Communication_Radio\Report%20Material\Team25.docx" TargetMode="External"/><Relationship Id="rId36" Type="http://schemas.openxmlformats.org/officeDocument/2006/relationships/image" Target="media/image9.png"/><Relationship Id="rId49" Type="http://schemas.openxmlformats.org/officeDocument/2006/relationships/fontTable" Target="fontTable.xml"/><Relationship Id="rId10" Type="http://schemas.openxmlformats.org/officeDocument/2006/relationships/hyperlink" Target="file:///D:\project\Digital%20Communication%20Radio\Digital_Communication_Radio\Report%20Material\Team25.docx" TargetMode="External"/><Relationship Id="rId19" Type="http://schemas.openxmlformats.org/officeDocument/2006/relationships/hyperlink" Target="file:///D:\project\Digital%20Communication%20Radio\Digital_Communication_Radio\Report%20Material\Team25.docx" TargetMode="External"/><Relationship Id="rId31" Type="http://schemas.openxmlformats.org/officeDocument/2006/relationships/image" Target="media/image4.png"/><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project\Digital%20Communication%20Radio\Digital_Communication_Radio\Report%20Material\Team25.docx" TargetMode="External"/><Relationship Id="rId22" Type="http://schemas.openxmlformats.org/officeDocument/2006/relationships/hyperlink" Target="file:///D:\project\Digital%20Communication%20Radio\Digital_Communication_Radio\Report%20Material\Team25.docx" TargetMode="External"/><Relationship Id="rId27" Type="http://schemas.openxmlformats.org/officeDocument/2006/relationships/hyperlink" Target="file:///D:\project\Digital%20Communication%20Radio\Digital_Communication_Radio\Report%20Material\Team25.docx"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chart" Target="charts/chart1.xml"/><Relationship Id="rId48" Type="http://schemas.openxmlformats.org/officeDocument/2006/relationships/footer" Target="footer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project\antenna\Antenna_Design\report%20material\simulation%20results\Gain%20Plot%201.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Gain</a:t>
            </a:r>
            <a:r>
              <a:rPr lang="en-US" baseline="0"/>
              <a:t> VS Distance Element </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tx>
            <c:strRef>
              <c:f>'Gain Plot 1'!$B$1</c:f>
              <c:strCache>
                <c:ptCount val="1"/>
                <c:pt idx="0">
                  <c:v>dB(GainTotal) []</c:v>
                </c:pt>
              </c:strCache>
            </c:strRef>
          </c:tx>
          <c:spPr>
            <a:ln w="22225" cap="rnd">
              <a:solidFill>
                <a:schemeClr val="accent1"/>
              </a:solidFill>
            </a:ln>
            <a:effectLst>
              <a:glow rad="139700">
                <a:schemeClr val="accent1">
                  <a:satMod val="175000"/>
                  <a:alpha val="14000"/>
                </a:schemeClr>
              </a:glow>
            </a:effectLst>
          </c:spPr>
          <c:marker>
            <c:symbol val="none"/>
          </c:marker>
          <c:xVal>
            <c:numRef>
              <c:f>'Gain Plot 1'!$A$2:$A$202</c:f>
              <c:numCache>
                <c:formatCode>General</c:formatCode>
                <c:ptCount val="101"/>
                <c:pt idx="0">
                  <c:v>0.1</c:v>
                </c:pt>
                <c:pt idx="1">
                  <c:v>0.3</c:v>
                </c:pt>
                <c:pt idx="2">
                  <c:v>0.5</c:v>
                </c:pt>
                <c:pt idx="3">
                  <c:v>0.7</c:v>
                </c:pt>
                <c:pt idx="4">
                  <c:v>0.9</c:v>
                </c:pt>
                <c:pt idx="5">
                  <c:v>1.1000000000000001</c:v>
                </c:pt>
                <c:pt idx="6">
                  <c:v>1.3</c:v>
                </c:pt>
                <c:pt idx="7">
                  <c:v>1.5</c:v>
                </c:pt>
                <c:pt idx="8">
                  <c:v>1.7</c:v>
                </c:pt>
                <c:pt idx="9">
                  <c:v>1.9</c:v>
                </c:pt>
                <c:pt idx="10">
                  <c:v>2.1</c:v>
                </c:pt>
                <c:pt idx="11">
                  <c:v>2.2999999999999998</c:v>
                </c:pt>
                <c:pt idx="12">
                  <c:v>2.5</c:v>
                </c:pt>
                <c:pt idx="13">
                  <c:v>2.7</c:v>
                </c:pt>
                <c:pt idx="14">
                  <c:v>2.9</c:v>
                </c:pt>
                <c:pt idx="15">
                  <c:v>3.1</c:v>
                </c:pt>
                <c:pt idx="16">
                  <c:v>3.3</c:v>
                </c:pt>
                <c:pt idx="17">
                  <c:v>3.5</c:v>
                </c:pt>
                <c:pt idx="18">
                  <c:v>3.7</c:v>
                </c:pt>
                <c:pt idx="19">
                  <c:v>3.9</c:v>
                </c:pt>
                <c:pt idx="20">
                  <c:v>4.0999999999999996</c:v>
                </c:pt>
                <c:pt idx="21">
                  <c:v>4.3</c:v>
                </c:pt>
                <c:pt idx="22">
                  <c:v>4.5</c:v>
                </c:pt>
                <c:pt idx="23">
                  <c:v>4.7</c:v>
                </c:pt>
                <c:pt idx="24">
                  <c:v>4.9000000000000004</c:v>
                </c:pt>
                <c:pt idx="25">
                  <c:v>5.0999999999999996</c:v>
                </c:pt>
                <c:pt idx="26">
                  <c:v>5.3</c:v>
                </c:pt>
                <c:pt idx="27">
                  <c:v>5.5</c:v>
                </c:pt>
                <c:pt idx="28">
                  <c:v>5.7</c:v>
                </c:pt>
                <c:pt idx="29">
                  <c:v>5.9</c:v>
                </c:pt>
                <c:pt idx="30">
                  <c:v>6.1</c:v>
                </c:pt>
                <c:pt idx="31">
                  <c:v>6.3</c:v>
                </c:pt>
                <c:pt idx="32">
                  <c:v>6.5</c:v>
                </c:pt>
                <c:pt idx="33">
                  <c:v>6.7</c:v>
                </c:pt>
                <c:pt idx="34">
                  <c:v>6.9</c:v>
                </c:pt>
                <c:pt idx="35">
                  <c:v>7.1</c:v>
                </c:pt>
                <c:pt idx="36">
                  <c:v>7.3</c:v>
                </c:pt>
                <c:pt idx="37">
                  <c:v>7.5</c:v>
                </c:pt>
                <c:pt idx="38">
                  <c:v>7.7</c:v>
                </c:pt>
                <c:pt idx="39">
                  <c:v>7.9</c:v>
                </c:pt>
                <c:pt idx="40">
                  <c:v>8.1</c:v>
                </c:pt>
                <c:pt idx="41">
                  <c:v>8.3000000000000007</c:v>
                </c:pt>
                <c:pt idx="42">
                  <c:v>8.5</c:v>
                </c:pt>
                <c:pt idx="43">
                  <c:v>8.6999999999999993</c:v>
                </c:pt>
                <c:pt idx="44">
                  <c:v>8.9</c:v>
                </c:pt>
                <c:pt idx="45">
                  <c:v>9.1</c:v>
                </c:pt>
                <c:pt idx="46">
                  <c:v>9.3000000000000007</c:v>
                </c:pt>
                <c:pt idx="47">
                  <c:v>9.5</c:v>
                </c:pt>
                <c:pt idx="48">
                  <c:v>9.6999999999999993</c:v>
                </c:pt>
                <c:pt idx="49">
                  <c:v>9.9</c:v>
                </c:pt>
                <c:pt idx="50">
                  <c:v>10.1</c:v>
                </c:pt>
                <c:pt idx="51">
                  <c:v>10.3</c:v>
                </c:pt>
                <c:pt idx="52">
                  <c:v>10.5</c:v>
                </c:pt>
                <c:pt idx="53">
                  <c:v>10.7</c:v>
                </c:pt>
                <c:pt idx="54">
                  <c:v>10.9</c:v>
                </c:pt>
                <c:pt idx="55">
                  <c:v>11.1</c:v>
                </c:pt>
                <c:pt idx="56">
                  <c:v>11.3</c:v>
                </c:pt>
                <c:pt idx="57">
                  <c:v>11.5</c:v>
                </c:pt>
                <c:pt idx="58">
                  <c:v>11.7</c:v>
                </c:pt>
                <c:pt idx="59">
                  <c:v>11.9</c:v>
                </c:pt>
                <c:pt idx="60">
                  <c:v>12.1</c:v>
                </c:pt>
                <c:pt idx="61">
                  <c:v>12.3</c:v>
                </c:pt>
                <c:pt idx="62">
                  <c:v>12.5</c:v>
                </c:pt>
                <c:pt idx="63">
                  <c:v>12.7</c:v>
                </c:pt>
                <c:pt idx="64">
                  <c:v>12.9</c:v>
                </c:pt>
                <c:pt idx="65">
                  <c:v>13.1</c:v>
                </c:pt>
                <c:pt idx="66">
                  <c:v>13.3</c:v>
                </c:pt>
                <c:pt idx="67">
                  <c:v>13.5</c:v>
                </c:pt>
                <c:pt idx="68">
                  <c:v>13.7</c:v>
                </c:pt>
                <c:pt idx="69">
                  <c:v>13.9</c:v>
                </c:pt>
                <c:pt idx="70">
                  <c:v>14.1</c:v>
                </c:pt>
                <c:pt idx="71">
                  <c:v>14.3</c:v>
                </c:pt>
                <c:pt idx="72">
                  <c:v>14.5</c:v>
                </c:pt>
                <c:pt idx="73">
                  <c:v>14.7</c:v>
                </c:pt>
                <c:pt idx="74">
                  <c:v>14.9</c:v>
                </c:pt>
                <c:pt idx="75">
                  <c:v>15.1</c:v>
                </c:pt>
                <c:pt idx="76">
                  <c:v>15.3</c:v>
                </c:pt>
                <c:pt idx="77">
                  <c:v>15.5</c:v>
                </c:pt>
                <c:pt idx="78">
                  <c:v>15.7</c:v>
                </c:pt>
                <c:pt idx="79">
                  <c:v>15.9</c:v>
                </c:pt>
                <c:pt idx="80">
                  <c:v>16.100000000000001</c:v>
                </c:pt>
                <c:pt idx="81">
                  <c:v>16.3</c:v>
                </c:pt>
                <c:pt idx="82">
                  <c:v>16.5</c:v>
                </c:pt>
                <c:pt idx="83">
                  <c:v>16.7</c:v>
                </c:pt>
                <c:pt idx="84">
                  <c:v>16.899999999999999</c:v>
                </c:pt>
                <c:pt idx="85">
                  <c:v>17.100000000000001</c:v>
                </c:pt>
                <c:pt idx="86">
                  <c:v>17.3</c:v>
                </c:pt>
                <c:pt idx="87">
                  <c:v>17.5</c:v>
                </c:pt>
                <c:pt idx="88">
                  <c:v>17.7</c:v>
                </c:pt>
                <c:pt idx="89">
                  <c:v>17.899999999999999</c:v>
                </c:pt>
                <c:pt idx="90">
                  <c:v>18.100000000000001</c:v>
                </c:pt>
                <c:pt idx="91">
                  <c:v>18.3</c:v>
                </c:pt>
                <c:pt idx="92">
                  <c:v>18.5</c:v>
                </c:pt>
                <c:pt idx="93">
                  <c:v>18.7</c:v>
                </c:pt>
                <c:pt idx="94">
                  <c:v>18.899999999999999</c:v>
                </c:pt>
                <c:pt idx="95">
                  <c:v>19.100000000000001</c:v>
                </c:pt>
                <c:pt idx="96">
                  <c:v>19.3</c:v>
                </c:pt>
                <c:pt idx="97">
                  <c:v>19.5</c:v>
                </c:pt>
                <c:pt idx="98">
                  <c:v>19.7</c:v>
                </c:pt>
                <c:pt idx="99">
                  <c:v>19.899999999999999</c:v>
                </c:pt>
                <c:pt idx="100">
                  <c:v>20</c:v>
                </c:pt>
              </c:numCache>
            </c:numRef>
          </c:xVal>
          <c:yVal>
            <c:numRef>
              <c:f>'Gain Plot 1'!$B$2:$B$202</c:f>
              <c:numCache>
                <c:formatCode>General</c:formatCode>
                <c:ptCount val="101"/>
                <c:pt idx="0">
                  <c:v>9.77743680107152</c:v>
                </c:pt>
                <c:pt idx="1">
                  <c:v>9.5195071193086704</c:v>
                </c:pt>
                <c:pt idx="2">
                  <c:v>9.7279375618425306</c:v>
                </c:pt>
                <c:pt idx="3">
                  <c:v>9.6863137923165894</c:v>
                </c:pt>
                <c:pt idx="4">
                  <c:v>10.0220717673753</c:v>
                </c:pt>
                <c:pt idx="5">
                  <c:v>10.2167822924108</c:v>
                </c:pt>
                <c:pt idx="6">
                  <c:v>10.408204902094701</c:v>
                </c:pt>
                <c:pt idx="7">
                  <c:v>10.343993464235901</c:v>
                </c:pt>
                <c:pt idx="8">
                  <c:v>10.363875386862601</c:v>
                </c:pt>
                <c:pt idx="9">
                  <c:v>10.5248265931621</c:v>
                </c:pt>
                <c:pt idx="10">
                  <c:v>10.391139193461999</c:v>
                </c:pt>
                <c:pt idx="11">
                  <c:v>10.352281233022699</c:v>
                </c:pt>
                <c:pt idx="12">
                  <c:v>10.3402175540978</c:v>
                </c:pt>
                <c:pt idx="13">
                  <c:v>10.391453706936201</c:v>
                </c:pt>
                <c:pt idx="14">
                  <c:v>10.3614751725232</c:v>
                </c:pt>
                <c:pt idx="15">
                  <c:v>10.8363896474496</c:v>
                </c:pt>
                <c:pt idx="16">
                  <c:v>10.7296228095492</c:v>
                </c:pt>
                <c:pt idx="17">
                  <c:v>10.6288297823746</c:v>
                </c:pt>
                <c:pt idx="18">
                  <c:v>9.1605724910427497</c:v>
                </c:pt>
                <c:pt idx="19">
                  <c:v>10.4963259850373</c:v>
                </c:pt>
                <c:pt idx="20">
                  <c:v>9.9697432947645694</c:v>
                </c:pt>
                <c:pt idx="21">
                  <c:v>7.2513249329540903</c:v>
                </c:pt>
                <c:pt idx="22">
                  <c:v>8.2074332744973599</c:v>
                </c:pt>
                <c:pt idx="23">
                  <c:v>10.2747231481773</c:v>
                </c:pt>
                <c:pt idx="24">
                  <c:v>10.821116210498801</c:v>
                </c:pt>
                <c:pt idx="25">
                  <c:v>10.888138627711401</c:v>
                </c:pt>
                <c:pt idx="26">
                  <c:v>10.322884516427999</c:v>
                </c:pt>
                <c:pt idx="27">
                  <c:v>10.9142140322393</c:v>
                </c:pt>
                <c:pt idx="28">
                  <c:v>10.4074455323022</c:v>
                </c:pt>
                <c:pt idx="29">
                  <c:v>10.287173702124001</c:v>
                </c:pt>
                <c:pt idx="30">
                  <c:v>6.0624527286601602</c:v>
                </c:pt>
                <c:pt idx="31">
                  <c:v>9.8643069646777004</c:v>
                </c:pt>
                <c:pt idx="32">
                  <c:v>10.3795217627281</c:v>
                </c:pt>
                <c:pt idx="33">
                  <c:v>10.7852237772936</c:v>
                </c:pt>
                <c:pt idx="34">
                  <c:v>11.1913470408305</c:v>
                </c:pt>
                <c:pt idx="35">
                  <c:v>11.129090982132601</c:v>
                </c:pt>
                <c:pt idx="36">
                  <c:v>10.9054186240755</c:v>
                </c:pt>
                <c:pt idx="37">
                  <c:v>11.330018172319299</c:v>
                </c:pt>
                <c:pt idx="38">
                  <c:v>10.297880250696</c:v>
                </c:pt>
                <c:pt idx="39">
                  <c:v>0.51342852514639403</c:v>
                </c:pt>
                <c:pt idx="40">
                  <c:v>6.4906571686568002</c:v>
                </c:pt>
                <c:pt idx="41">
                  <c:v>9.5258647235857694</c:v>
                </c:pt>
                <c:pt idx="42">
                  <c:v>10.3032772507727</c:v>
                </c:pt>
                <c:pt idx="43">
                  <c:v>11.0369624863973</c:v>
                </c:pt>
                <c:pt idx="44">
                  <c:v>11.2424218970918</c:v>
                </c:pt>
                <c:pt idx="45">
                  <c:v>11.4791024295286</c:v>
                </c:pt>
                <c:pt idx="46">
                  <c:v>11.5323572352111</c:v>
                </c:pt>
                <c:pt idx="47">
                  <c:v>11.434424604016399</c:v>
                </c:pt>
                <c:pt idx="48">
                  <c:v>11.356333995839</c:v>
                </c:pt>
                <c:pt idx="49">
                  <c:v>11.437706427326299</c:v>
                </c:pt>
                <c:pt idx="50">
                  <c:v>11.593418708149301</c:v>
                </c:pt>
                <c:pt idx="51">
                  <c:v>11.484972195328499</c:v>
                </c:pt>
                <c:pt idx="52">
                  <c:v>11.799053518725801</c:v>
                </c:pt>
                <c:pt idx="53">
                  <c:v>11.828300301857899</c:v>
                </c:pt>
                <c:pt idx="54">
                  <c:v>11.644305196344</c:v>
                </c:pt>
                <c:pt idx="55">
                  <c:v>11.8248234547222</c:v>
                </c:pt>
                <c:pt idx="56">
                  <c:v>11.5489728458559</c:v>
                </c:pt>
                <c:pt idx="57">
                  <c:v>11.781637404336299</c:v>
                </c:pt>
                <c:pt idx="58">
                  <c:v>11.936612432123701</c:v>
                </c:pt>
                <c:pt idx="59">
                  <c:v>11.8453279973665</c:v>
                </c:pt>
                <c:pt idx="60">
                  <c:v>11.575068800016799</c:v>
                </c:pt>
                <c:pt idx="61">
                  <c:v>11.3074868463009</c:v>
                </c:pt>
                <c:pt idx="62">
                  <c:v>10.935976522925101</c:v>
                </c:pt>
                <c:pt idx="63">
                  <c:v>12.0054010141732</c:v>
                </c:pt>
                <c:pt idx="64">
                  <c:v>11.524035036884101</c:v>
                </c:pt>
                <c:pt idx="65">
                  <c:v>11.376397590139</c:v>
                </c:pt>
                <c:pt idx="66">
                  <c:v>11.948708112474501</c:v>
                </c:pt>
                <c:pt idx="67">
                  <c:v>10.298486339364199</c:v>
                </c:pt>
                <c:pt idx="68">
                  <c:v>8.3905723552152196</c:v>
                </c:pt>
                <c:pt idx="69">
                  <c:v>5.1708378691302403</c:v>
                </c:pt>
                <c:pt idx="70">
                  <c:v>5.3210255667902402</c:v>
                </c:pt>
                <c:pt idx="71">
                  <c:v>11.6899514318151</c:v>
                </c:pt>
                <c:pt idx="72">
                  <c:v>10.6012444259547</c:v>
                </c:pt>
                <c:pt idx="73">
                  <c:v>11.175141901084199</c:v>
                </c:pt>
                <c:pt idx="74">
                  <c:v>11.595817211455</c:v>
                </c:pt>
                <c:pt idx="75">
                  <c:v>11.5076542603232</c:v>
                </c:pt>
                <c:pt idx="76">
                  <c:v>11.5773116608524</c:v>
                </c:pt>
                <c:pt idx="77">
                  <c:v>10.7283995337636</c:v>
                </c:pt>
                <c:pt idx="78">
                  <c:v>9.4202539306877995</c:v>
                </c:pt>
                <c:pt idx="79">
                  <c:v>11.0833202406799</c:v>
                </c:pt>
                <c:pt idx="80">
                  <c:v>11.0907261653817</c:v>
                </c:pt>
                <c:pt idx="81">
                  <c:v>11.4283798031842</c:v>
                </c:pt>
                <c:pt idx="82">
                  <c:v>3.7219506788242001</c:v>
                </c:pt>
                <c:pt idx="83">
                  <c:v>7.3126751307458697</c:v>
                </c:pt>
                <c:pt idx="84">
                  <c:v>10.494526567717701</c:v>
                </c:pt>
                <c:pt idx="85">
                  <c:v>11.388543450192801</c:v>
                </c:pt>
                <c:pt idx="86">
                  <c:v>11.8317377870109</c:v>
                </c:pt>
                <c:pt idx="87">
                  <c:v>11.998600857610301</c:v>
                </c:pt>
                <c:pt idx="88">
                  <c:v>12.5681872448887</c:v>
                </c:pt>
                <c:pt idx="89">
                  <c:v>12.291780420092801</c:v>
                </c:pt>
                <c:pt idx="90">
                  <c:v>12.017642020033399</c:v>
                </c:pt>
                <c:pt idx="91">
                  <c:v>12.314491811435399</c:v>
                </c:pt>
                <c:pt idx="92">
                  <c:v>12.5731594462562</c:v>
                </c:pt>
                <c:pt idx="93">
                  <c:v>12.765958970535101</c:v>
                </c:pt>
                <c:pt idx="94">
                  <c:v>12.2856018118863</c:v>
                </c:pt>
                <c:pt idx="95">
                  <c:v>12.619198815781299</c:v>
                </c:pt>
                <c:pt idx="96">
                  <c:v>12.4834522323186</c:v>
                </c:pt>
                <c:pt idx="97">
                  <c:v>12.567891208910099</c:v>
                </c:pt>
                <c:pt idx="98">
                  <c:v>12.3201200532235</c:v>
                </c:pt>
                <c:pt idx="99">
                  <c:v>12.4878814235029</c:v>
                </c:pt>
                <c:pt idx="100">
                  <c:v>12.3822118378433</c:v>
                </c:pt>
              </c:numCache>
            </c:numRef>
          </c:yVal>
          <c:smooth val="0"/>
          <c:extLst>
            <c:ext xmlns:c16="http://schemas.microsoft.com/office/drawing/2014/chart" uri="{C3380CC4-5D6E-409C-BE32-E72D297353CC}">
              <c16:uniqueId val="{00000000-B6B0-48BD-AEBE-F4C2AD8963A0}"/>
            </c:ext>
          </c:extLst>
        </c:ser>
        <c:dLbls>
          <c:showLegendKey val="0"/>
          <c:showVal val="0"/>
          <c:showCatName val="0"/>
          <c:showSerName val="0"/>
          <c:showPercent val="0"/>
          <c:showBubbleSize val="0"/>
        </c:dLbls>
        <c:axId val="599308712"/>
        <c:axId val="599307400"/>
      </c:scatterChart>
      <c:valAx>
        <c:axId val="59930871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Distance</a:t>
                </a:r>
                <a:r>
                  <a:rPr lang="en-US" baseline="0"/>
                  <a:t> (mm)</a:t>
                </a:r>
                <a:endParaRPr lang="en-US"/>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7400"/>
        <c:crosses val="autoZero"/>
        <c:crossBetween val="midCat"/>
      </c:valAx>
      <c:valAx>
        <c:axId val="59930740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Gain (dB)</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993087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13E2D9-DDD4-4DC5-95B1-E06605206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25</Pages>
  <Words>4051</Words>
  <Characters>23092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27089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antenna team</dc:creator>
  <cp:keywords/>
  <dc:description>generated by python-docx</dc:description>
  <cp:lastModifiedBy>yousef khaled</cp:lastModifiedBy>
  <cp:revision>21</cp:revision>
  <cp:lastPrinted>2024-12-29T19:08:00Z</cp:lastPrinted>
  <dcterms:created xsi:type="dcterms:W3CDTF">2024-12-29T18:58:00Z</dcterms:created>
  <dcterms:modified xsi:type="dcterms:W3CDTF">2025-03-08T08:13:00Z</dcterms:modified>
  <cp:category/>
</cp:coreProperties>
</file>