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C3F5C" w14:textId="77777777" w:rsidR="00D2325B" w:rsidRDefault="00D2325B" w:rsidP="00984FFA">
      <w:pPr>
        <w:pStyle w:val="BodyText"/>
      </w:pPr>
    </w:p>
    <w:p w14:paraId="59275675" w14:textId="77777777" w:rsidR="00D2325B" w:rsidRDefault="00D2325B" w:rsidP="00D2325B">
      <w:pPr>
        <w:tabs>
          <w:tab w:val="left" w:pos="7681"/>
        </w:tabs>
        <w:ind w:left="569"/>
        <w:rPr>
          <w:sz w:val="20"/>
        </w:rPr>
      </w:pPr>
      <w:bookmarkStart w:id="0" w:name="_Hlk186063643"/>
      <w:bookmarkStart w:id="1" w:name="_Hlk186142691"/>
      <w:r>
        <w:rPr>
          <w:noProof/>
          <w:position w:val="9"/>
          <w:sz w:val="20"/>
        </w:rPr>
        <w:drawing>
          <wp:inline distT="0" distB="0" distL="0" distR="0" wp14:anchorId="7DB74812" wp14:editId="7B54C5D5">
            <wp:extent cx="722075" cy="104784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722075" cy="1047845"/>
                    </a:xfrm>
                    <a:prstGeom prst="rect">
                      <a:avLst/>
                    </a:prstGeom>
                  </pic:spPr>
                </pic:pic>
              </a:graphicData>
            </a:graphic>
          </wp:inline>
        </w:drawing>
      </w:r>
      <w:r>
        <w:rPr>
          <w:position w:val="9"/>
          <w:sz w:val="20"/>
        </w:rPr>
        <w:tab/>
      </w:r>
      <w:r>
        <w:rPr>
          <w:noProof/>
          <w:sz w:val="20"/>
        </w:rPr>
        <w:drawing>
          <wp:inline distT="0" distB="0" distL="0" distR="0" wp14:anchorId="7E3680C6" wp14:editId="0BF72AA3">
            <wp:extent cx="1168241" cy="117871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168241" cy="1178718"/>
                    </a:xfrm>
                    <a:prstGeom prst="rect">
                      <a:avLst/>
                    </a:prstGeom>
                  </pic:spPr>
                </pic:pic>
              </a:graphicData>
            </a:graphic>
          </wp:inline>
        </w:drawing>
      </w:r>
    </w:p>
    <w:p w14:paraId="552C9C85" w14:textId="77777777" w:rsidR="00D2325B" w:rsidRDefault="00D2325B" w:rsidP="00984FFA">
      <w:pPr>
        <w:pStyle w:val="BodyText"/>
      </w:pPr>
    </w:p>
    <w:p w14:paraId="09E0518C" w14:textId="77777777" w:rsidR="00D2325B" w:rsidRDefault="00D2325B" w:rsidP="00984FFA">
      <w:pPr>
        <w:pStyle w:val="BodyText"/>
      </w:pPr>
    </w:p>
    <w:p w14:paraId="254AF34B" w14:textId="77777777" w:rsidR="00451210" w:rsidRDefault="00C44150" w:rsidP="00D2325B">
      <w:pPr>
        <w:ind w:right="704"/>
        <w:jc w:val="center"/>
        <w:rPr>
          <w:rFonts w:ascii="TimesNewRomanPS-BoldMT" w:hAnsi="TimesNewRomanPS-BoldMT"/>
          <w:b/>
          <w:bCs/>
          <w:color w:val="000000"/>
          <w:sz w:val="30"/>
          <w:szCs w:val="30"/>
        </w:rPr>
      </w:pPr>
      <w:bookmarkStart w:id="2" w:name="_bookmark0"/>
      <w:bookmarkEnd w:id="2"/>
      <w:r w:rsidRPr="00C44150">
        <w:rPr>
          <w:rFonts w:ascii="TimesNewRomanPS-BoldMT" w:hAnsi="TimesNewRomanPS-BoldMT"/>
          <w:b/>
          <w:bCs/>
          <w:color w:val="000000"/>
          <w:sz w:val="30"/>
          <w:szCs w:val="30"/>
        </w:rPr>
        <w:t>Electronics and Electrical Communications Engineering</w:t>
      </w:r>
      <w:r w:rsidRPr="00C44150">
        <w:rPr>
          <w:rFonts w:ascii="TimesNewRomanPS-BoldMT" w:hAnsi="TimesNewRomanPS-BoldMT"/>
          <w:b/>
          <w:bCs/>
          <w:color w:val="000000"/>
          <w:sz w:val="30"/>
          <w:szCs w:val="30"/>
        </w:rPr>
        <w:br/>
        <w:t>Department</w:t>
      </w:r>
    </w:p>
    <w:p w14:paraId="70000D3E" w14:textId="01EABC6B" w:rsidR="00C44150" w:rsidRDefault="00C44150" w:rsidP="00D2325B">
      <w:pPr>
        <w:ind w:right="704"/>
        <w:jc w:val="center"/>
        <w:rPr>
          <w:rFonts w:ascii="TimesNewRomanPS-BoldMT" w:hAnsi="TimesNewRomanPS-BoldMT"/>
          <w:b/>
          <w:bCs/>
          <w:color w:val="000000"/>
          <w:sz w:val="30"/>
          <w:szCs w:val="30"/>
        </w:rPr>
      </w:pPr>
      <w:r w:rsidRPr="00C44150">
        <w:rPr>
          <w:rFonts w:ascii="TimesNewRomanPS-BoldMT" w:hAnsi="TimesNewRomanPS-BoldMT"/>
          <w:b/>
          <w:bCs/>
          <w:color w:val="000000"/>
          <w:sz w:val="30"/>
          <w:szCs w:val="30"/>
        </w:rPr>
        <w:br/>
        <w:t>Faculty of Engineering</w:t>
      </w:r>
    </w:p>
    <w:p w14:paraId="1942184F" w14:textId="347CB268" w:rsidR="00C44150" w:rsidRPr="00451210" w:rsidRDefault="00C44150" w:rsidP="00D2325B">
      <w:pPr>
        <w:ind w:right="704"/>
        <w:jc w:val="center"/>
        <w:rPr>
          <w:rFonts w:ascii="TimesNewRomanPS-BoldMT" w:hAnsi="TimesNewRomanPS-BoldMT"/>
          <w:b/>
          <w:bCs/>
          <w:color w:val="000000"/>
          <w:sz w:val="30"/>
          <w:szCs w:val="30"/>
        </w:rPr>
      </w:pPr>
    </w:p>
    <w:p w14:paraId="2ED50E15" w14:textId="500EED7E" w:rsidR="00451210" w:rsidRDefault="00451210" w:rsidP="00D2325B">
      <w:pPr>
        <w:ind w:right="704"/>
        <w:jc w:val="center"/>
        <w:rPr>
          <w:rFonts w:ascii="TimesNewRomanPS-BoldMT" w:hAnsi="TimesNewRomanPS-BoldMT"/>
          <w:b/>
          <w:bCs/>
          <w:color w:val="000000"/>
          <w:sz w:val="30"/>
          <w:szCs w:val="30"/>
        </w:rPr>
      </w:pPr>
      <w:r w:rsidRPr="00451210">
        <w:rPr>
          <w:rFonts w:ascii="TimesNewRomanPS-BoldMT" w:hAnsi="TimesNewRomanPS-BoldMT"/>
          <w:b/>
          <w:bCs/>
          <w:color w:val="000000"/>
          <w:sz w:val="30"/>
          <w:szCs w:val="30"/>
        </w:rPr>
        <w:t>Cairo University</w:t>
      </w:r>
    </w:p>
    <w:p w14:paraId="67B9E4F2" w14:textId="77777777" w:rsidR="00451210" w:rsidRDefault="00451210" w:rsidP="00D2325B">
      <w:pPr>
        <w:ind w:right="704"/>
        <w:jc w:val="center"/>
        <w:rPr>
          <w:rFonts w:ascii="TimesNewRomanPS-BoldMT" w:hAnsi="TimesNewRomanPS-BoldMT"/>
          <w:b/>
          <w:bCs/>
          <w:color w:val="000000"/>
          <w:sz w:val="30"/>
          <w:szCs w:val="30"/>
        </w:rPr>
      </w:pPr>
    </w:p>
    <w:p w14:paraId="12CD9150" w14:textId="77777777" w:rsidR="00451210" w:rsidRPr="00451210" w:rsidRDefault="00451210" w:rsidP="00D2325B">
      <w:pPr>
        <w:ind w:right="704"/>
        <w:jc w:val="center"/>
        <w:rPr>
          <w:rFonts w:ascii="TimesNewRomanPS-BoldMT" w:hAnsi="TimesNewRomanPS-BoldMT"/>
          <w:b/>
          <w:bCs/>
          <w:color w:val="000000"/>
          <w:sz w:val="30"/>
          <w:szCs w:val="30"/>
        </w:rPr>
      </w:pPr>
      <w:r w:rsidRPr="00451210">
        <w:rPr>
          <w:rFonts w:ascii="TimesNewRomanPS-BoldMT" w:hAnsi="TimesNewRomanPS-BoldMT"/>
          <w:b/>
          <w:bCs/>
          <w:color w:val="000000"/>
          <w:sz w:val="30"/>
          <w:szCs w:val="30"/>
        </w:rPr>
        <w:t>Streetlight Monitoring System</w:t>
      </w:r>
    </w:p>
    <w:p w14:paraId="52AD7450" w14:textId="36CB1D79" w:rsidR="00451210" w:rsidRDefault="00451210" w:rsidP="00D2325B">
      <w:pPr>
        <w:ind w:right="704"/>
        <w:jc w:val="center"/>
        <w:rPr>
          <w:rFonts w:ascii="TimesNewRomanPSMT" w:hAnsi="TimesNewRomanPSMT"/>
          <w:color w:val="000000"/>
          <w:sz w:val="30"/>
          <w:szCs w:val="30"/>
        </w:rPr>
      </w:pPr>
      <w:r w:rsidRPr="00451210">
        <w:rPr>
          <w:rFonts w:ascii="TimesNewRomanPS-BoldMT" w:hAnsi="TimesNewRomanPS-BoldMT"/>
          <w:b/>
          <w:bCs/>
          <w:color w:val="000000"/>
          <w:sz w:val="32"/>
          <w:szCs w:val="32"/>
        </w:rPr>
        <w:br/>
      </w:r>
      <w:r w:rsidRPr="00451210">
        <w:rPr>
          <w:rFonts w:ascii="TimesNewRomanPS-BoldMT" w:hAnsi="TimesNewRomanPS-BoldMT"/>
          <w:b/>
          <w:bCs/>
          <w:color w:val="000000"/>
          <w:sz w:val="30"/>
          <w:szCs w:val="30"/>
        </w:rPr>
        <w:t>Submitted to</w:t>
      </w:r>
      <w:r w:rsidRPr="00451210">
        <w:rPr>
          <w:rFonts w:ascii="TimesNewRomanPSMT" w:hAnsi="TimesNewRomanPSMT"/>
          <w:color w:val="000000"/>
          <w:sz w:val="30"/>
          <w:szCs w:val="30"/>
        </w:rPr>
        <w:t>: Dr. Mahmoud El-</w:t>
      </w:r>
      <w:proofErr w:type="spellStart"/>
      <w:r w:rsidRPr="00451210">
        <w:rPr>
          <w:rFonts w:ascii="TimesNewRomanPSMT" w:hAnsi="TimesNewRomanPSMT"/>
          <w:color w:val="000000"/>
          <w:sz w:val="30"/>
          <w:szCs w:val="30"/>
        </w:rPr>
        <w:t>Hadidi</w:t>
      </w:r>
      <w:proofErr w:type="spellEnd"/>
    </w:p>
    <w:p w14:paraId="29368180" w14:textId="77777777" w:rsidR="00196686" w:rsidRDefault="00196686" w:rsidP="00D2325B">
      <w:pPr>
        <w:ind w:right="704"/>
        <w:jc w:val="center"/>
        <w:rPr>
          <w:rFonts w:ascii="TimesNewRomanPSMT" w:hAnsi="TimesNewRomanPSMT"/>
          <w:color w:val="000000"/>
          <w:sz w:val="30"/>
          <w:szCs w:val="30"/>
        </w:rPr>
      </w:pPr>
    </w:p>
    <w:p w14:paraId="27BAAD32" w14:textId="248CEDE9" w:rsidR="00BD69E8" w:rsidRDefault="00BD69E8" w:rsidP="003B3636">
      <w:pPr>
        <w:ind w:right="704"/>
        <w:jc w:val="center"/>
        <w:rPr>
          <w:rFonts w:ascii="TimesNewRomanPS-BoldMT" w:hAnsi="TimesNewRomanPS-BoldMT"/>
          <w:b/>
          <w:bCs/>
          <w:color w:val="000000"/>
          <w:sz w:val="30"/>
          <w:szCs w:val="30"/>
        </w:rPr>
      </w:pPr>
      <w:r w:rsidRPr="00BD69E8">
        <w:rPr>
          <w:rFonts w:ascii="TimesNewRomanPS-BoldMT" w:hAnsi="TimesNewRomanPS-BoldMT"/>
          <w:b/>
          <w:bCs/>
          <w:color w:val="000000"/>
          <w:sz w:val="30"/>
          <w:szCs w:val="30"/>
        </w:rPr>
        <w:t xml:space="preserve">Analysis of the </w:t>
      </w:r>
      <w:proofErr w:type="spellStart"/>
      <w:r w:rsidRPr="00BD69E8">
        <w:rPr>
          <w:rFonts w:ascii="TimesNewRomanPS-BoldMT" w:hAnsi="TimesNewRomanPS-BoldMT"/>
          <w:b/>
          <w:bCs/>
          <w:color w:val="000000"/>
          <w:sz w:val="30"/>
          <w:szCs w:val="30"/>
        </w:rPr>
        <w:t>Merbok</w:t>
      </w:r>
      <w:proofErr w:type="spellEnd"/>
      <w:r w:rsidRPr="00BD69E8">
        <w:rPr>
          <w:rFonts w:ascii="TimesNewRomanPS-BoldMT" w:hAnsi="TimesNewRomanPS-BoldMT"/>
          <w:b/>
          <w:bCs/>
          <w:color w:val="000000"/>
          <w:sz w:val="30"/>
          <w:szCs w:val="30"/>
        </w:rPr>
        <w:t xml:space="preserve"> Estuary Oyster Farm IoT Deployment</w:t>
      </w:r>
    </w:p>
    <w:p w14:paraId="2AF7DD1F" w14:textId="23583795" w:rsidR="00451210" w:rsidRDefault="00451210" w:rsidP="003B3636">
      <w:pPr>
        <w:ind w:right="704"/>
        <w:jc w:val="center"/>
        <w:rPr>
          <w:rFonts w:ascii="TimesNewRomanPS-BoldMT" w:hAnsi="TimesNewRomanPS-BoldMT"/>
          <w:b/>
          <w:bCs/>
          <w:color w:val="000000"/>
          <w:sz w:val="30"/>
          <w:szCs w:val="30"/>
        </w:rPr>
      </w:pPr>
      <w:r w:rsidRPr="00451210">
        <w:rPr>
          <w:rFonts w:ascii="TimesNewRomanPSMT" w:hAnsi="TimesNewRomanPSMT"/>
          <w:color w:val="000000"/>
          <w:sz w:val="30"/>
          <w:szCs w:val="30"/>
        </w:rPr>
        <w:br/>
      </w:r>
      <w:r w:rsidRPr="00451210">
        <w:rPr>
          <w:rFonts w:ascii="TimesNewRomanPS-BoldMT" w:hAnsi="TimesNewRomanPS-BoldMT"/>
          <w:b/>
          <w:bCs/>
          <w:color w:val="000000"/>
          <w:sz w:val="30"/>
          <w:szCs w:val="30"/>
        </w:rPr>
        <w:t>Initial Report submitted for course ELC4015 “</w:t>
      </w:r>
      <w:r w:rsidR="009A2F0E" w:rsidRPr="009A2F0E">
        <w:rPr>
          <w:rFonts w:ascii="TimesNewRomanPS-BoldMT" w:hAnsi="TimesNewRomanPS-BoldMT"/>
          <w:b/>
          <w:bCs/>
          <w:color w:val="000000"/>
          <w:sz w:val="30"/>
          <w:szCs w:val="30"/>
        </w:rPr>
        <w:t xml:space="preserve">Selected Topics in Communications: Internet of </w:t>
      </w:r>
      <w:proofErr w:type="gramStart"/>
      <w:r w:rsidR="009A2F0E" w:rsidRPr="009A2F0E">
        <w:rPr>
          <w:rFonts w:ascii="TimesNewRomanPS-BoldMT" w:hAnsi="TimesNewRomanPS-BoldMT"/>
          <w:b/>
          <w:bCs/>
          <w:color w:val="000000"/>
          <w:sz w:val="30"/>
          <w:szCs w:val="30"/>
        </w:rPr>
        <w:t>Things</w:t>
      </w:r>
      <w:r w:rsidRPr="00451210">
        <w:rPr>
          <w:rFonts w:ascii="TimesNewRomanPS-BoldMT" w:hAnsi="TimesNewRomanPS-BoldMT"/>
          <w:b/>
          <w:bCs/>
          <w:color w:val="000000"/>
          <w:sz w:val="30"/>
          <w:szCs w:val="30"/>
        </w:rPr>
        <w:t>“</w:t>
      </w:r>
      <w:proofErr w:type="gramEnd"/>
    </w:p>
    <w:p w14:paraId="6F04AB7A" w14:textId="63DC49A2" w:rsidR="00451210" w:rsidRDefault="00451210" w:rsidP="00D2325B">
      <w:pPr>
        <w:ind w:right="704"/>
        <w:jc w:val="center"/>
        <w:rPr>
          <w:rFonts w:ascii="TimesNewRomanPS-BoldMT" w:hAnsi="TimesNewRomanPS-BoldMT"/>
          <w:b/>
          <w:bCs/>
          <w:color w:val="000000"/>
          <w:sz w:val="30"/>
          <w:szCs w:val="30"/>
        </w:rPr>
      </w:pPr>
      <w:r w:rsidRPr="00451210">
        <w:rPr>
          <w:rFonts w:ascii="TimesNewRomanPS-BoldMT" w:hAnsi="TimesNewRomanPS-BoldMT"/>
          <w:b/>
          <w:bCs/>
          <w:color w:val="000000"/>
          <w:sz w:val="30"/>
          <w:szCs w:val="30"/>
        </w:rPr>
        <w:br/>
        <w:t>4th Year</w:t>
      </w:r>
      <w:r w:rsidR="0025755F">
        <w:rPr>
          <w:rFonts w:ascii="TimesNewRomanPS-BoldMT" w:hAnsi="TimesNewRomanPS-BoldMT"/>
          <w:b/>
          <w:bCs/>
          <w:color w:val="000000"/>
          <w:sz w:val="30"/>
          <w:szCs w:val="30"/>
        </w:rPr>
        <w:t xml:space="preserve"> </w:t>
      </w:r>
    </w:p>
    <w:p w14:paraId="1779D0D8" w14:textId="4862FD5D" w:rsidR="00451210" w:rsidRDefault="00451210" w:rsidP="00D2325B">
      <w:pPr>
        <w:ind w:right="704"/>
        <w:jc w:val="center"/>
        <w:rPr>
          <w:rFonts w:ascii="TimesNewRomanPS-BoldMT" w:hAnsi="TimesNewRomanPS-BoldMT"/>
          <w:b/>
          <w:bCs/>
          <w:color w:val="000000"/>
          <w:sz w:val="30"/>
          <w:szCs w:val="30"/>
        </w:rPr>
      </w:pPr>
      <w:r w:rsidRPr="00451210">
        <w:rPr>
          <w:rFonts w:ascii="TimesNewRomanPS-BoldMT" w:hAnsi="TimesNewRomanPS-BoldMT"/>
          <w:b/>
          <w:bCs/>
          <w:color w:val="000000"/>
          <w:sz w:val="30"/>
          <w:szCs w:val="30"/>
        </w:rPr>
        <w:br/>
        <w:t>1st Semester - Academic Year 202</w:t>
      </w:r>
      <w:r>
        <w:rPr>
          <w:rFonts w:ascii="TimesNewRomanPS-BoldMT" w:hAnsi="TimesNewRomanPS-BoldMT"/>
          <w:b/>
          <w:bCs/>
          <w:color w:val="000000"/>
          <w:sz w:val="30"/>
          <w:szCs w:val="30"/>
        </w:rPr>
        <w:t>5</w:t>
      </w:r>
      <w:r w:rsidRPr="00451210">
        <w:rPr>
          <w:rFonts w:ascii="TimesNewRomanPS-BoldMT" w:hAnsi="TimesNewRomanPS-BoldMT"/>
          <w:b/>
          <w:bCs/>
          <w:color w:val="000000"/>
          <w:sz w:val="30"/>
          <w:szCs w:val="30"/>
        </w:rPr>
        <w:t>/202</w:t>
      </w:r>
      <w:r>
        <w:rPr>
          <w:rFonts w:ascii="TimesNewRomanPS-BoldMT" w:hAnsi="TimesNewRomanPS-BoldMT"/>
          <w:b/>
          <w:bCs/>
          <w:color w:val="000000"/>
          <w:sz w:val="30"/>
          <w:szCs w:val="30"/>
        </w:rPr>
        <w:t>6</w:t>
      </w:r>
    </w:p>
    <w:p w14:paraId="4A768441" w14:textId="189EB3D3" w:rsidR="00451210" w:rsidRDefault="00451210" w:rsidP="00D2325B">
      <w:pPr>
        <w:ind w:right="704"/>
        <w:jc w:val="center"/>
        <w:rPr>
          <w:b/>
          <w:sz w:val="36"/>
          <w:lang w:bidi="ar-EG"/>
        </w:rPr>
      </w:pPr>
    </w:p>
    <w:p w14:paraId="1B6573BB" w14:textId="4FFE77D1" w:rsidR="00451210" w:rsidRPr="00451210" w:rsidRDefault="00451210" w:rsidP="00D2325B">
      <w:pPr>
        <w:ind w:right="704"/>
        <w:jc w:val="center"/>
        <w:rPr>
          <w:rFonts w:ascii="TimesNewRomanPS-BoldMT" w:hAnsi="TimesNewRomanPS-BoldMT"/>
          <w:b/>
          <w:bCs/>
          <w:color w:val="000000"/>
          <w:sz w:val="30"/>
          <w:szCs w:val="30"/>
        </w:rPr>
      </w:pPr>
      <w:r w:rsidRPr="00451210">
        <w:rPr>
          <w:rFonts w:ascii="TimesNewRomanPS-BoldMT" w:hAnsi="TimesNewRomanPS-BoldMT"/>
          <w:b/>
          <w:bCs/>
          <w:color w:val="000000"/>
          <w:sz w:val="30"/>
          <w:szCs w:val="30"/>
        </w:rPr>
        <w:t>Prepared by:</w:t>
      </w:r>
    </w:p>
    <w:p w14:paraId="61DB14E3" w14:textId="77777777" w:rsidR="00D2325B" w:rsidRDefault="00D2325B" w:rsidP="00984FFA">
      <w:pPr>
        <w:pStyle w:val="BodyText"/>
      </w:pPr>
    </w:p>
    <w:tbl>
      <w:tblPr>
        <w:tblW w:w="0" w:type="auto"/>
        <w:tblInd w:w="172" w:type="dxa"/>
        <w:tblLayout w:type="fixed"/>
        <w:tblCellMar>
          <w:left w:w="0" w:type="dxa"/>
          <w:right w:w="0" w:type="dxa"/>
        </w:tblCellMar>
        <w:tblLook w:val="01E0" w:firstRow="1" w:lastRow="1" w:firstColumn="1" w:lastColumn="1" w:noHBand="0" w:noVBand="0"/>
      </w:tblPr>
      <w:tblGrid>
        <w:gridCol w:w="4232"/>
        <w:gridCol w:w="2429"/>
        <w:gridCol w:w="2367"/>
      </w:tblGrid>
      <w:tr w:rsidR="00D2325B" w14:paraId="54412D22" w14:textId="77777777" w:rsidTr="008B24AC">
        <w:trPr>
          <w:trHeight w:val="292"/>
        </w:trPr>
        <w:tc>
          <w:tcPr>
            <w:tcW w:w="4232" w:type="dxa"/>
            <w:tcBorders>
              <w:bottom w:val="single" w:sz="4" w:space="0" w:color="7E7E7E"/>
              <w:right w:val="single" w:sz="12" w:space="0" w:color="000000"/>
            </w:tcBorders>
          </w:tcPr>
          <w:p w14:paraId="2CBD363C" w14:textId="77777777" w:rsidR="00D2325B" w:rsidRDefault="00D2325B" w:rsidP="008B24AC">
            <w:pPr>
              <w:pStyle w:val="TableParagraph"/>
              <w:spacing w:line="273" w:lineRule="exact"/>
              <w:ind w:left="12" w:right="4"/>
              <w:rPr>
                <w:rFonts w:ascii="Calibri"/>
                <w:b/>
                <w:sz w:val="24"/>
              </w:rPr>
            </w:pPr>
            <w:r>
              <w:rPr>
                <w:rFonts w:ascii="Calibri"/>
                <w:b/>
                <w:spacing w:val="-4"/>
                <w:sz w:val="24"/>
              </w:rPr>
              <w:t>NAME</w:t>
            </w:r>
          </w:p>
        </w:tc>
        <w:tc>
          <w:tcPr>
            <w:tcW w:w="2429" w:type="dxa"/>
            <w:tcBorders>
              <w:left w:val="single" w:sz="12" w:space="0" w:color="000000"/>
              <w:bottom w:val="single" w:sz="4" w:space="0" w:color="7E7E7E"/>
              <w:right w:val="single" w:sz="12" w:space="0" w:color="000000"/>
            </w:tcBorders>
          </w:tcPr>
          <w:p w14:paraId="71D6799B" w14:textId="77777777" w:rsidR="00D2325B" w:rsidRDefault="00D2325B" w:rsidP="008B24AC">
            <w:pPr>
              <w:pStyle w:val="TableParagraph"/>
              <w:spacing w:line="273" w:lineRule="exact"/>
              <w:ind w:left="2" w:right="5"/>
              <w:rPr>
                <w:rFonts w:ascii="Calibri"/>
                <w:b/>
                <w:sz w:val="24"/>
              </w:rPr>
            </w:pPr>
            <w:r>
              <w:rPr>
                <w:rFonts w:ascii="Calibri"/>
                <w:b/>
                <w:spacing w:val="-2"/>
                <w:sz w:val="24"/>
              </w:rPr>
              <w:t>SECTION</w:t>
            </w:r>
          </w:p>
        </w:tc>
        <w:tc>
          <w:tcPr>
            <w:tcW w:w="2367" w:type="dxa"/>
            <w:tcBorders>
              <w:left w:val="single" w:sz="12" w:space="0" w:color="000000"/>
              <w:bottom w:val="single" w:sz="4" w:space="0" w:color="7E7E7E"/>
            </w:tcBorders>
          </w:tcPr>
          <w:p w14:paraId="4C041908" w14:textId="77777777" w:rsidR="00D2325B" w:rsidRDefault="00D2325B" w:rsidP="008B24AC">
            <w:pPr>
              <w:pStyle w:val="TableParagraph"/>
              <w:spacing w:line="273" w:lineRule="exact"/>
              <w:ind w:left="278"/>
              <w:rPr>
                <w:rFonts w:ascii="Calibri"/>
                <w:b/>
                <w:sz w:val="24"/>
              </w:rPr>
            </w:pPr>
            <w:r>
              <w:rPr>
                <w:rFonts w:ascii="Calibri"/>
                <w:b/>
                <w:spacing w:val="-5"/>
                <w:sz w:val="24"/>
              </w:rPr>
              <w:t>ID</w:t>
            </w:r>
          </w:p>
        </w:tc>
      </w:tr>
      <w:tr w:rsidR="00D2325B" w14:paraId="0CF494B9" w14:textId="77777777" w:rsidTr="003413EB">
        <w:trPr>
          <w:trHeight w:val="292"/>
        </w:trPr>
        <w:tc>
          <w:tcPr>
            <w:tcW w:w="4232" w:type="dxa"/>
            <w:tcBorders>
              <w:top w:val="single" w:sz="4" w:space="0" w:color="7E7E7E"/>
              <w:bottom w:val="single" w:sz="4" w:space="0" w:color="7E7E7E"/>
              <w:right w:val="single" w:sz="12" w:space="0" w:color="000000"/>
            </w:tcBorders>
            <w:shd w:val="clear" w:color="auto" w:fill="F1F1F1"/>
          </w:tcPr>
          <w:p w14:paraId="636D5A66" w14:textId="5E8F903A" w:rsidR="00D2325B" w:rsidRDefault="002B636D" w:rsidP="00D2325B">
            <w:pPr>
              <w:pStyle w:val="TableParagraph"/>
              <w:spacing w:line="273" w:lineRule="exact"/>
              <w:ind w:left="12" w:right="6"/>
              <w:rPr>
                <w:rFonts w:ascii="Calibri"/>
                <w:b/>
                <w:sz w:val="24"/>
              </w:rPr>
            </w:pPr>
            <w:r>
              <w:rPr>
                <w:rFonts w:ascii="Calibri"/>
                <w:b/>
                <w:sz w:val="24"/>
              </w:rPr>
              <w:t>Youssef Khaled Omar Mahmoud</w:t>
            </w:r>
          </w:p>
        </w:tc>
        <w:tc>
          <w:tcPr>
            <w:tcW w:w="2429" w:type="dxa"/>
            <w:tcBorders>
              <w:top w:val="single" w:sz="4" w:space="0" w:color="7E7E7E"/>
              <w:left w:val="single" w:sz="12" w:space="0" w:color="000000"/>
              <w:bottom w:val="single" w:sz="4" w:space="0" w:color="7E7E7E"/>
              <w:right w:val="single" w:sz="12" w:space="0" w:color="000000"/>
            </w:tcBorders>
            <w:shd w:val="clear" w:color="auto" w:fill="F1F1F1"/>
          </w:tcPr>
          <w:p w14:paraId="7531EE37" w14:textId="552CF8C6" w:rsidR="00D2325B" w:rsidRDefault="002B636D" w:rsidP="00D2325B">
            <w:pPr>
              <w:pStyle w:val="TableParagraph"/>
              <w:spacing w:line="273" w:lineRule="exact"/>
              <w:ind w:left="0" w:right="5"/>
              <w:rPr>
                <w:rFonts w:ascii="Calibri"/>
                <w:b/>
                <w:sz w:val="24"/>
              </w:rPr>
            </w:pPr>
            <w:r>
              <w:rPr>
                <w:rFonts w:ascii="Calibri"/>
                <w:b/>
                <w:spacing w:val="-10"/>
                <w:sz w:val="24"/>
              </w:rPr>
              <w:t>4</w:t>
            </w:r>
          </w:p>
        </w:tc>
        <w:tc>
          <w:tcPr>
            <w:tcW w:w="2367" w:type="dxa"/>
            <w:tcBorders>
              <w:top w:val="single" w:sz="4" w:space="0" w:color="7E7E7E"/>
              <w:left w:val="single" w:sz="12" w:space="0" w:color="000000"/>
              <w:bottom w:val="single" w:sz="4" w:space="0" w:color="7E7E7E"/>
            </w:tcBorders>
            <w:shd w:val="clear" w:color="auto" w:fill="F1F1F1"/>
          </w:tcPr>
          <w:p w14:paraId="178CBB27" w14:textId="0B35AFB0" w:rsidR="00D2325B" w:rsidRDefault="00D2325B" w:rsidP="00D2325B">
            <w:pPr>
              <w:pStyle w:val="TableParagraph"/>
              <w:spacing w:line="273" w:lineRule="exact"/>
              <w:ind w:left="741"/>
              <w:jc w:val="left"/>
              <w:rPr>
                <w:rFonts w:ascii="Calibri"/>
                <w:b/>
                <w:sz w:val="24"/>
              </w:rPr>
            </w:pPr>
            <w:r w:rsidRPr="001E715A">
              <w:rPr>
                <w:rFonts w:ascii="Calibri"/>
                <w:b/>
                <w:spacing w:val="-2"/>
                <w:sz w:val="24"/>
              </w:rPr>
              <w:t>9220</w:t>
            </w:r>
            <w:r w:rsidR="002B636D">
              <w:rPr>
                <w:rFonts w:ascii="Calibri"/>
                <w:b/>
                <w:spacing w:val="-2"/>
                <w:sz w:val="24"/>
              </w:rPr>
              <w:t>984</w:t>
            </w:r>
          </w:p>
        </w:tc>
      </w:tr>
    </w:tbl>
    <w:p w14:paraId="3E2BF06A" w14:textId="77777777" w:rsidR="00D2325B" w:rsidRDefault="00D2325B" w:rsidP="00D2325B">
      <w:pPr>
        <w:spacing w:before="1"/>
        <w:ind w:left="525"/>
        <w:rPr>
          <w:b/>
          <w:sz w:val="36"/>
        </w:rPr>
      </w:pPr>
    </w:p>
    <w:bookmarkEnd w:id="0"/>
    <w:p w14:paraId="2F9BD079" w14:textId="056C17FB" w:rsidR="0001126F" w:rsidRDefault="00451210" w:rsidP="00451210">
      <w:pPr>
        <w:spacing w:before="1"/>
        <w:ind w:left="525"/>
        <w:jc w:val="center"/>
        <w:rPr>
          <w:b/>
          <w:color w:val="FF0000"/>
          <w:sz w:val="36"/>
        </w:rPr>
      </w:pPr>
      <w:r w:rsidRPr="00451210">
        <w:rPr>
          <w:rFonts w:ascii="TimesNewRomanPS-BoldMT" w:hAnsi="TimesNewRomanPS-BoldMT"/>
          <w:b/>
          <w:bCs/>
          <w:color w:val="000000"/>
          <w:sz w:val="32"/>
          <w:szCs w:val="32"/>
        </w:rPr>
        <w:t xml:space="preserve">Submission Date: </w:t>
      </w:r>
      <w:r>
        <w:rPr>
          <w:rFonts w:ascii="TimesNewRomanPSMT" w:hAnsi="TimesNewRomanPSMT"/>
          <w:color w:val="000000"/>
          <w:sz w:val="32"/>
          <w:szCs w:val="32"/>
        </w:rPr>
        <w:t>21</w:t>
      </w:r>
      <w:r w:rsidRPr="00451210">
        <w:rPr>
          <w:rFonts w:ascii="TimesNewRomanPSMT" w:hAnsi="TimesNewRomanPSMT"/>
          <w:color w:val="000000"/>
          <w:sz w:val="32"/>
          <w:szCs w:val="32"/>
        </w:rPr>
        <w:t xml:space="preserve"> </w:t>
      </w:r>
      <w:r>
        <w:rPr>
          <w:rFonts w:ascii="TimesNewRomanPSMT" w:hAnsi="TimesNewRomanPSMT"/>
          <w:color w:val="000000"/>
          <w:sz w:val="32"/>
          <w:szCs w:val="32"/>
        </w:rPr>
        <w:t>October</w:t>
      </w:r>
      <w:r w:rsidRPr="00451210">
        <w:rPr>
          <w:rFonts w:ascii="TimesNewRomanPSMT" w:hAnsi="TimesNewRomanPSMT"/>
          <w:color w:val="000000"/>
          <w:sz w:val="32"/>
          <w:szCs w:val="32"/>
        </w:rPr>
        <w:t xml:space="preserve"> 202</w:t>
      </w:r>
      <w:r>
        <w:rPr>
          <w:rFonts w:ascii="TimesNewRomanPSMT" w:hAnsi="TimesNewRomanPSMT"/>
          <w:color w:val="000000"/>
          <w:sz w:val="32"/>
          <w:szCs w:val="32"/>
        </w:rPr>
        <w:t>5</w:t>
      </w:r>
    </w:p>
    <w:p w14:paraId="5F723656" w14:textId="34230100" w:rsidR="0001126F" w:rsidRDefault="00FC4260" w:rsidP="00FC4260">
      <w:pPr>
        <w:widowControl/>
        <w:autoSpaceDE/>
        <w:autoSpaceDN/>
        <w:spacing w:after="160" w:line="259" w:lineRule="auto"/>
        <w:rPr>
          <w:b/>
          <w:color w:val="FF0000"/>
          <w:sz w:val="36"/>
        </w:rPr>
      </w:pPr>
      <w:r>
        <w:rPr>
          <w:b/>
          <w:color w:val="FF0000"/>
          <w:sz w:val="36"/>
        </w:rPr>
        <w:br w:type="page"/>
      </w:r>
    </w:p>
    <w:bookmarkStart w:id="3" w:name="_Toc211991391" w:displacedByCustomXml="next"/>
    <w:sdt>
      <w:sdtPr>
        <w:rPr>
          <w:rFonts w:ascii="Times New Roman" w:eastAsia="Times New Roman" w:hAnsi="Times New Roman" w:cs="Times New Roman"/>
          <w:b w:val="0"/>
          <w:bCs w:val="0"/>
          <w:color w:val="auto"/>
          <w:sz w:val="22"/>
          <w:szCs w:val="22"/>
        </w:rPr>
        <w:id w:val="-828910770"/>
        <w:docPartObj>
          <w:docPartGallery w:val="Table of Contents"/>
          <w:docPartUnique/>
        </w:docPartObj>
      </w:sdtPr>
      <w:sdtEndPr>
        <w:rPr>
          <w:noProof/>
        </w:rPr>
      </w:sdtEndPr>
      <w:sdtContent>
        <w:p w14:paraId="5E83E747" w14:textId="6B7F37C9" w:rsidR="0067617B" w:rsidRPr="009A040C" w:rsidRDefault="009A2F0E" w:rsidP="00377E38">
          <w:pPr>
            <w:pStyle w:val="Heading1"/>
            <w:jc w:val="center"/>
          </w:pPr>
          <w:r w:rsidRPr="009A2F0E">
            <w:t>Table</w:t>
          </w:r>
          <w:r>
            <w:t xml:space="preserve"> of </w:t>
          </w:r>
          <w:r w:rsidR="0067617B" w:rsidRPr="00626578">
            <w:t>Contents</w:t>
          </w:r>
          <w:bookmarkEnd w:id="3"/>
        </w:p>
        <w:p w14:paraId="3DFA95DD" w14:textId="4F95CB80" w:rsidR="005F4401" w:rsidRDefault="0067617B">
          <w:pPr>
            <w:pStyle w:val="TOC1"/>
            <w:tabs>
              <w:tab w:val="left" w:pos="440"/>
              <w:tab w:val="right" w:leader="dot" w:pos="1005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11991391" w:history="1">
            <w:r w:rsidR="005F4401" w:rsidRPr="00DF6A5C">
              <w:rPr>
                <w:rStyle w:val="Hyperlink"/>
                <w:rFonts w:eastAsiaTheme="majorEastAsia"/>
                <w:noProof/>
              </w:rPr>
              <w:t>1-</w:t>
            </w:r>
            <w:r w:rsidR="005F4401">
              <w:rPr>
                <w:rFonts w:asciiTheme="minorHAnsi" w:eastAsiaTheme="minorEastAsia" w:hAnsiTheme="minorHAnsi" w:cstheme="minorBidi"/>
                <w:noProof/>
              </w:rPr>
              <w:tab/>
            </w:r>
            <w:r w:rsidR="005F4401" w:rsidRPr="00DF6A5C">
              <w:rPr>
                <w:rStyle w:val="Hyperlink"/>
                <w:rFonts w:eastAsiaTheme="majorEastAsia"/>
                <w:noProof/>
              </w:rPr>
              <w:t>Table of Contents</w:t>
            </w:r>
            <w:r w:rsidR="005F4401">
              <w:rPr>
                <w:noProof/>
                <w:webHidden/>
              </w:rPr>
              <w:tab/>
            </w:r>
            <w:r w:rsidR="005F4401">
              <w:rPr>
                <w:noProof/>
                <w:webHidden/>
              </w:rPr>
              <w:fldChar w:fldCharType="begin"/>
            </w:r>
            <w:r w:rsidR="005F4401">
              <w:rPr>
                <w:noProof/>
                <w:webHidden/>
              </w:rPr>
              <w:instrText xml:space="preserve"> PAGEREF _Toc211991391 \h </w:instrText>
            </w:r>
            <w:r w:rsidR="005F4401">
              <w:rPr>
                <w:noProof/>
                <w:webHidden/>
              </w:rPr>
            </w:r>
            <w:r w:rsidR="005F4401">
              <w:rPr>
                <w:noProof/>
                <w:webHidden/>
              </w:rPr>
              <w:fldChar w:fldCharType="separate"/>
            </w:r>
            <w:r w:rsidR="00AD58EC">
              <w:rPr>
                <w:noProof/>
                <w:webHidden/>
              </w:rPr>
              <w:t>2</w:t>
            </w:r>
            <w:r w:rsidR="005F4401">
              <w:rPr>
                <w:noProof/>
                <w:webHidden/>
              </w:rPr>
              <w:fldChar w:fldCharType="end"/>
            </w:r>
          </w:hyperlink>
        </w:p>
        <w:p w14:paraId="515416CD" w14:textId="7C8469C6" w:rsidR="005F4401" w:rsidRDefault="00723F8F">
          <w:pPr>
            <w:pStyle w:val="TOC1"/>
            <w:tabs>
              <w:tab w:val="left" w:pos="440"/>
              <w:tab w:val="right" w:leader="dot" w:pos="10059"/>
            </w:tabs>
            <w:rPr>
              <w:rFonts w:asciiTheme="minorHAnsi" w:eastAsiaTheme="minorEastAsia" w:hAnsiTheme="minorHAnsi" w:cstheme="minorBidi"/>
              <w:noProof/>
            </w:rPr>
          </w:pPr>
          <w:hyperlink w:anchor="_Toc211991392" w:history="1">
            <w:r w:rsidR="005F4401" w:rsidRPr="00DF6A5C">
              <w:rPr>
                <w:rStyle w:val="Hyperlink"/>
                <w:rFonts w:eastAsiaTheme="majorEastAsia"/>
                <w:noProof/>
              </w:rPr>
              <w:t>2-</w:t>
            </w:r>
            <w:r w:rsidR="005F4401">
              <w:rPr>
                <w:rFonts w:asciiTheme="minorHAnsi" w:eastAsiaTheme="minorEastAsia" w:hAnsiTheme="minorHAnsi" w:cstheme="minorBidi"/>
                <w:noProof/>
              </w:rPr>
              <w:tab/>
            </w:r>
            <w:r w:rsidR="005F4401" w:rsidRPr="00DF6A5C">
              <w:rPr>
                <w:rStyle w:val="Hyperlink"/>
                <w:rFonts w:eastAsiaTheme="majorEastAsia"/>
                <w:noProof/>
              </w:rPr>
              <w:t>Table of Figures</w:t>
            </w:r>
            <w:r w:rsidR="005F4401">
              <w:rPr>
                <w:noProof/>
                <w:webHidden/>
              </w:rPr>
              <w:tab/>
            </w:r>
            <w:r w:rsidR="005F4401">
              <w:rPr>
                <w:noProof/>
                <w:webHidden/>
              </w:rPr>
              <w:fldChar w:fldCharType="begin"/>
            </w:r>
            <w:r w:rsidR="005F4401">
              <w:rPr>
                <w:noProof/>
                <w:webHidden/>
              </w:rPr>
              <w:instrText xml:space="preserve"> PAGEREF _Toc211991392 \h </w:instrText>
            </w:r>
            <w:r w:rsidR="005F4401">
              <w:rPr>
                <w:noProof/>
                <w:webHidden/>
              </w:rPr>
            </w:r>
            <w:r w:rsidR="005F4401">
              <w:rPr>
                <w:noProof/>
                <w:webHidden/>
              </w:rPr>
              <w:fldChar w:fldCharType="separate"/>
            </w:r>
            <w:r w:rsidR="00AD58EC">
              <w:rPr>
                <w:noProof/>
                <w:webHidden/>
              </w:rPr>
              <w:t>2</w:t>
            </w:r>
            <w:r w:rsidR="005F4401">
              <w:rPr>
                <w:noProof/>
                <w:webHidden/>
              </w:rPr>
              <w:fldChar w:fldCharType="end"/>
            </w:r>
          </w:hyperlink>
        </w:p>
        <w:p w14:paraId="21FB964F" w14:textId="2BB8558C" w:rsidR="005F4401" w:rsidRDefault="00723F8F">
          <w:pPr>
            <w:pStyle w:val="TOC1"/>
            <w:tabs>
              <w:tab w:val="left" w:pos="440"/>
              <w:tab w:val="right" w:leader="dot" w:pos="10059"/>
            </w:tabs>
            <w:rPr>
              <w:rFonts w:asciiTheme="minorHAnsi" w:eastAsiaTheme="minorEastAsia" w:hAnsiTheme="minorHAnsi" w:cstheme="minorBidi"/>
              <w:noProof/>
            </w:rPr>
          </w:pPr>
          <w:hyperlink w:anchor="_Toc211991393" w:history="1">
            <w:r w:rsidR="005F4401" w:rsidRPr="00DF6A5C">
              <w:rPr>
                <w:rStyle w:val="Hyperlink"/>
                <w:rFonts w:eastAsiaTheme="majorEastAsia"/>
                <w:noProof/>
              </w:rPr>
              <w:t>3-</w:t>
            </w:r>
            <w:r w:rsidR="005F4401">
              <w:rPr>
                <w:rFonts w:asciiTheme="minorHAnsi" w:eastAsiaTheme="minorEastAsia" w:hAnsiTheme="minorHAnsi" w:cstheme="minorBidi"/>
                <w:noProof/>
              </w:rPr>
              <w:tab/>
            </w:r>
            <w:r w:rsidR="005F4401" w:rsidRPr="00DF6A5C">
              <w:rPr>
                <w:rStyle w:val="Hyperlink"/>
                <w:rFonts w:eastAsiaTheme="majorEastAsia"/>
                <w:noProof/>
              </w:rPr>
              <w:t>List of tables</w:t>
            </w:r>
            <w:r w:rsidR="005F4401">
              <w:rPr>
                <w:noProof/>
                <w:webHidden/>
              </w:rPr>
              <w:tab/>
            </w:r>
            <w:r w:rsidR="005F4401">
              <w:rPr>
                <w:noProof/>
                <w:webHidden/>
              </w:rPr>
              <w:fldChar w:fldCharType="begin"/>
            </w:r>
            <w:r w:rsidR="005F4401">
              <w:rPr>
                <w:noProof/>
                <w:webHidden/>
              </w:rPr>
              <w:instrText xml:space="preserve"> PAGEREF _Toc211991393 \h </w:instrText>
            </w:r>
            <w:r w:rsidR="005F4401">
              <w:rPr>
                <w:noProof/>
                <w:webHidden/>
              </w:rPr>
            </w:r>
            <w:r w:rsidR="005F4401">
              <w:rPr>
                <w:noProof/>
                <w:webHidden/>
              </w:rPr>
              <w:fldChar w:fldCharType="separate"/>
            </w:r>
            <w:r w:rsidR="00AD58EC">
              <w:rPr>
                <w:noProof/>
                <w:webHidden/>
              </w:rPr>
              <w:t>2</w:t>
            </w:r>
            <w:r w:rsidR="005F4401">
              <w:rPr>
                <w:noProof/>
                <w:webHidden/>
              </w:rPr>
              <w:fldChar w:fldCharType="end"/>
            </w:r>
          </w:hyperlink>
        </w:p>
        <w:p w14:paraId="4BC21463" w14:textId="50B8ED75" w:rsidR="005F4401" w:rsidRDefault="00723F8F">
          <w:pPr>
            <w:pStyle w:val="TOC1"/>
            <w:tabs>
              <w:tab w:val="left" w:pos="440"/>
              <w:tab w:val="right" w:leader="dot" w:pos="10059"/>
            </w:tabs>
            <w:rPr>
              <w:rFonts w:asciiTheme="minorHAnsi" w:eastAsiaTheme="minorEastAsia" w:hAnsiTheme="minorHAnsi" w:cstheme="minorBidi"/>
              <w:noProof/>
            </w:rPr>
          </w:pPr>
          <w:hyperlink w:anchor="_Toc211991394" w:history="1">
            <w:r w:rsidR="005F4401" w:rsidRPr="00DF6A5C">
              <w:rPr>
                <w:rStyle w:val="Hyperlink"/>
                <w:rFonts w:eastAsiaTheme="majorEastAsia"/>
                <w:noProof/>
              </w:rPr>
              <w:t>4-</w:t>
            </w:r>
            <w:r w:rsidR="005F4401">
              <w:rPr>
                <w:rFonts w:asciiTheme="minorHAnsi" w:eastAsiaTheme="minorEastAsia" w:hAnsiTheme="minorHAnsi" w:cstheme="minorBidi"/>
                <w:noProof/>
              </w:rPr>
              <w:tab/>
            </w:r>
            <w:r w:rsidR="005F4401" w:rsidRPr="00DF6A5C">
              <w:rPr>
                <w:rStyle w:val="Hyperlink"/>
                <w:rFonts w:eastAsiaTheme="majorEastAsia"/>
                <w:noProof/>
              </w:rPr>
              <w:t>Summary</w:t>
            </w:r>
            <w:r w:rsidR="005F4401">
              <w:rPr>
                <w:noProof/>
                <w:webHidden/>
              </w:rPr>
              <w:tab/>
            </w:r>
            <w:r w:rsidR="005F4401">
              <w:rPr>
                <w:noProof/>
                <w:webHidden/>
              </w:rPr>
              <w:fldChar w:fldCharType="begin"/>
            </w:r>
            <w:r w:rsidR="005F4401">
              <w:rPr>
                <w:noProof/>
                <w:webHidden/>
              </w:rPr>
              <w:instrText xml:space="preserve"> PAGEREF _Toc211991394 \h </w:instrText>
            </w:r>
            <w:r w:rsidR="005F4401">
              <w:rPr>
                <w:noProof/>
                <w:webHidden/>
              </w:rPr>
            </w:r>
            <w:r w:rsidR="005F4401">
              <w:rPr>
                <w:noProof/>
                <w:webHidden/>
              </w:rPr>
              <w:fldChar w:fldCharType="separate"/>
            </w:r>
            <w:r w:rsidR="00AD58EC">
              <w:rPr>
                <w:noProof/>
                <w:webHidden/>
              </w:rPr>
              <w:t>3</w:t>
            </w:r>
            <w:r w:rsidR="005F4401">
              <w:rPr>
                <w:noProof/>
                <w:webHidden/>
              </w:rPr>
              <w:fldChar w:fldCharType="end"/>
            </w:r>
          </w:hyperlink>
        </w:p>
        <w:p w14:paraId="6F9502F0" w14:textId="3558D3EE" w:rsidR="005F4401" w:rsidRDefault="00723F8F">
          <w:pPr>
            <w:pStyle w:val="TOC1"/>
            <w:tabs>
              <w:tab w:val="left" w:pos="440"/>
              <w:tab w:val="right" w:leader="dot" w:pos="10059"/>
            </w:tabs>
            <w:rPr>
              <w:rFonts w:asciiTheme="minorHAnsi" w:eastAsiaTheme="minorEastAsia" w:hAnsiTheme="minorHAnsi" w:cstheme="minorBidi"/>
              <w:noProof/>
            </w:rPr>
          </w:pPr>
          <w:hyperlink w:anchor="_Toc211991395" w:history="1">
            <w:r w:rsidR="005F4401" w:rsidRPr="00DF6A5C">
              <w:rPr>
                <w:rStyle w:val="Hyperlink"/>
                <w:rFonts w:eastAsiaTheme="majorEastAsia"/>
                <w:noProof/>
              </w:rPr>
              <w:t>5-</w:t>
            </w:r>
            <w:r w:rsidR="005F4401">
              <w:rPr>
                <w:rFonts w:asciiTheme="minorHAnsi" w:eastAsiaTheme="minorEastAsia" w:hAnsiTheme="minorHAnsi" w:cstheme="minorBidi"/>
                <w:noProof/>
              </w:rPr>
              <w:tab/>
            </w:r>
            <w:r w:rsidR="005F4401" w:rsidRPr="00DF6A5C">
              <w:rPr>
                <w:rStyle w:val="Hyperlink"/>
                <w:rFonts w:eastAsiaTheme="majorEastAsia"/>
                <w:noProof/>
              </w:rPr>
              <w:t>Research Limitations and Author Outreach</w:t>
            </w:r>
            <w:r w:rsidR="005F4401">
              <w:rPr>
                <w:noProof/>
                <w:webHidden/>
              </w:rPr>
              <w:tab/>
            </w:r>
            <w:r w:rsidR="005F4401">
              <w:rPr>
                <w:noProof/>
                <w:webHidden/>
              </w:rPr>
              <w:fldChar w:fldCharType="begin"/>
            </w:r>
            <w:r w:rsidR="005F4401">
              <w:rPr>
                <w:noProof/>
                <w:webHidden/>
              </w:rPr>
              <w:instrText xml:space="preserve"> PAGEREF _Toc211991395 \h </w:instrText>
            </w:r>
            <w:r w:rsidR="005F4401">
              <w:rPr>
                <w:noProof/>
                <w:webHidden/>
              </w:rPr>
            </w:r>
            <w:r w:rsidR="005F4401">
              <w:rPr>
                <w:noProof/>
                <w:webHidden/>
              </w:rPr>
              <w:fldChar w:fldCharType="separate"/>
            </w:r>
            <w:r w:rsidR="00AD58EC">
              <w:rPr>
                <w:noProof/>
                <w:webHidden/>
              </w:rPr>
              <w:t>3</w:t>
            </w:r>
            <w:r w:rsidR="005F4401">
              <w:rPr>
                <w:noProof/>
                <w:webHidden/>
              </w:rPr>
              <w:fldChar w:fldCharType="end"/>
            </w:r>
          </w:hyperlink>
        </w:p>
        <w:p w14:paraId="429E9D62" w14:textId="13A3F156" w:rsidR="005F4401" w:rsidRDefault="00723F8F">
          <w:pPr>
            <w:pStyle w:val="TOC2"/>
            <w:tabs>
              <w:tab w:val="left" w:pos="880"/>
              <w:tab w:val="right" w:leader="dot" w:pos="10059"/>
            </w:tabs>
            <w:rPr>
              <w:rFonts w:asciiTheme="minorHAnsi" w:eastAsiaTheme="minorEastAsia" w:hAnsiTheme="minorHAnsi" w:cstheme="minorBidi"/>
              <w:noProof/>
            </w:rPr>
          </w:pPr>
          <w:hyperlink w:anchor="_Toc211991396" w:history="1">
            <w:r w:rsidR="005F4401" w:rsidRPr="00DF6A5C">
              <w:rPr>
                <w:rStyle w:val="Hyperlink"/>
                <w:rFonts w:eastAsiaTheme="majorEastAsia"/>
                <w:noProof/>
              </w:rPr>
              <w:t>5.1</w:t>
            </w:r>
            <w:r w:rsidR="005F4401">
              <w:rPr>
                <w:rFonts w:asciiTheme="minorHAnsi" w:eastAsiaTheme="minorEastAsia" w:hAnsiTheme="minorHAnsi" w:cstheme="minorBidi"/>
                <w:noProof/>
              </w:rPr>
              <w:tab/>
            </w:r>
            <w:r w:rsidR="005F4401" w:rsidRPr="00DF6A5C">
              <w:rPr>
                <w:rStyle w:val="Hyperlink"/>
                <w:rFonts w:eastAsiaTheme="majorEastAsia"/>
                <w:noProof/>
              </w:rPr>
              <w:t>Formal Correspondence and Author Acknowledgement</w:t>
            </w:r>
            <w:r w:rsidR="005F4401">
              <w:rPr>
                <w:noProof/>
                <w:webHidden/>
              </w:rPr>
              <w:tab/>
            </w:r>
            <w:r w:rsidR="005F4401">
              <w:rPr>
                <w:noProof/>
                <w:webHidden/>
              </w:rPr>
              <w:fldChar w:fldCharType="begin"/>
            </w:r>
            <w:r w:rsidR="005F4401">
              <w:rPr>
                <w:noProof/>
                <w:webHidden/>
              </w:rPr>
              <w:instrText xml:space="preserve"> PAGEREF _Toc211991396 \h </w:instrText>
            </w:r>
            <w:r w:rsidR="005F4401">
              <w:rPr>
                <w:noProof/>
                <w:webHidden/>
              </w:rPr>
            </w:r>
            <w:r w:rsidR="005F4401">
              <w:rPr>
                <w:noProof/>
                <w:webHidden/>
              </w:rPr>
              <w:fldChar w:fldCharType="separate"/>
            </w:r>
            <w:r w:rsidR="00AD58EC">
              <w:rPr>
                <w:noProof/>
                <w:webHidden/>
              </w:rPr>
              <w:t>3</w:t>
            </w:r>
            <w:r w:rsidR="005F4401">
              <w:rPr>
                <w:noProof/>
                <w:webHidden/>
              </w:rPr>
              <w:fldChar w:fldCharType="end"/>
            </w:r>
          </w:hyperlink>
        </w:p>
        <w:p w14:paraId="5A089D87" w14:textId="04D2CAB5" w:rsidR="005F4401" w:rsidRDefault="00723F8F">
          <w:pPr>
            <w:pStyle w:val="TOC2"/>
            <w:tabs>
              <w:tab w:val="left" w:pos="880"/>
              <w:tab w:val="right" w:leader="dot" w:pos="10059"/>
            </w:tabs>
            <w:rPr>
              <w:rFonts w:asciiTheme="minorHAnsi" w:eastAsiaTheme="minorEastAsia" w:hAnsiTheme="minorHAnsi" w:cstheme="minorBidi"/>
              <w:noProof/>
            </w:rPr>
          </w:pPr>
          <w:hyperlink w:anchor="_Toc211991397" w:history="1">
            <w:r w:rsidR="005F4401" w:rsidRPr="00DF6A5C">
              <w:rPr>
                <w:rStyle w:val="Hyperlink"/>
                <w:rFonts w:eastAsiaTheme="majorEastAsia"/>
                <w:noProof/>
              </w:rPr>
              <w:t>5.2</w:t>
            </w:r>
            <w:r w:rsidR="005F4401">
              <w:rPr>
                <w:rFonts w:asciiTheme="minorHAnsi" w:eastAsiaTheme="minorEastAsia" w:hAnsiTheme="minorHAnsi" w:cstheme="minorBidi"/>
                <w:noProof/>
              </w:rPr>
              <w:tab/>
            </w:r>
            <w:r w:rsidR="005F4401" w:rsidRPr="00DF6A5C">
              <w:rPr>
                <w:rStyle w:val="Hyperlink"/>
                <w:rFonts w:eastAsiaTheme="majorEastAsia"/>
                <w:noProof/>
              </w:rPr>
              <w:t>Summary of Key Correspondence Points</w:t>
            </w:r>
            <w:r w:rsidR="005F4401">
              <w:rPr>
                <w:noProof/>
                <w:webHidden/>
              </w:rPr>
              <w:tab/>
            </w:r>
            <w:r w:rsidR="005F4401">
              <w:rPr>
                <w:noProof/>
                <w:webHidden/>
              </w:rPr>
              <w:fldChar w:fldCharType="begin"/>
            </w:r>
            <w:r w:rsidR="005F4401">
              <w:rPr>
                <w:noProof/>
                <w:webHidden/>
              </w:rPr>
              <w:instrText xml:space="preserve"> PAGEREF _Toc211991397 \h </w:instrText>
            </w:r>
            <w:r w:rsidR="005F4401">
              <w:rPr>
                <w:noProof/>
                <w:webHidden/>
              </w:rPr>
            </w:r>
            <w:r w:rsidR="005F4401">
              <w:rPr>
                <w:noProof/>
                <w:webHidden/>
              </w:rPr>
              <w:fldChar w:fldCharType="separate"/>
            </w:r>
            <w:r w:rsidR="00AD58EC">
              <w:rPr>
                <w:noProof/>
                <w:webHidden/>
              </w:rPr>
              <w:t>4</w:t>
            </w:r>
            <w:r w:rsidR="005F4401">
              <w:rPr>
                <w:noProof/>
                <w:webHidden/>
              </w:rPr>
              <w:fldChar w:fldCharType="end"/>
            </w:r>
          </w:hyperlink>
        </w:p>
        <w:p w14:paraId="17903796" w14:textId="00A4688F" w:rsidR="005F4401" w:rsidRDefault="00723F8F">
          <w:pPr>
            <w:pStyle w:val="TOC2"/>
            <w:tabs>
              <w:tab w:val="left" w:pos="880"/>
              <w:tab w:val="right" w:leader="dot" w:pos="10059"/>
            </w:tabs>
            <w:rPr>
              <w:rFonts w:asciiTheme="minorHAnsi" w:eastAsiaTheme="minorEastAsia" w:hAnsiTheme="minorHAnsi" w:cstheme="minorBidi"/>
              <w:noProof/>
            </w:rPr>
          </w:pPr>
          <w:hyperlink w:anchor="_Toc211991398" w:history="1">
            <w:r w:rsidR="005F4401" w:rsidRPr="00DF6A5C">
              <w:rPr>
                <w:rStyle w:val="Hyperlink"/>
                <w:rFonts w:eastAsiaTheme="majorEastAsia"/>
                <w:noProof/>
              </w:rPr>
              <w:t>5.3</w:t>
            </w:r>
            <w:r w:rsidR="005F4401">
              <w:rPr>
                <w:rFonts w:asciiTheme="minorHAnsi" w:eastAsiaTheme="minorEastAsia" w:hAnsiTheme="minorHAnsi" w:cstheme="minorBidi"/>
                <w:noProof/>
              </w:rPr>
              <w:tab/>
            </w:r>
            <w:r w:rsidR="005F4401" w:rsidRPr="00DF6A5C">
              <w:rPr>
                <w:rStyle w:val="Hyperlink"/>
                <w:rFonts w:eastAsiaTheme="majorEastAsia"/>
                <w:noProof/>
              </w:rPr>
              <w:t>Critical Research Limitations</w:t>
            </w:r>
            <w:r w:rsidR="005F4401">
              <w:rPr>
                <w:noProof/>
                <w:webHidden/>
              </w:rPr>
              <w:tab/>
            </w:r>
            <w:r w:rsidR="005F4401">
              <w:rPr>
                <w:noProof/>
                <w:webHidden/>
              </w:rPr>
              <w:fldChar w:fldCharType="begin"/>
            </w:r>
            <w:r w:rsidR="005F4401">
              <w:rPr>
                <w:noProof/>
                <w:webHidden/>
              </w:rPr>
              <w:instrText xml:space="preserve"> PAGEREF _Toc211991398 \h </w:instrText>
            </w:r>
            <w:r w:rsidR="005F4401">
              <w:rPr>
                <w:noProof/>
                <w:webHidden/>
              </w:rPr>
            </w:r>
            <w:r w:rsidR="005F4401">
              <w:rPr>
                <w:noProof/>
                <w:webHidden/>
              </w:rPr>
              <w:fldChar w:fldCharType="separate"/>
            </w:r>
            <w:r w:rsidR="00AD58EC">
              <w:rPr>
                <w:noProof/>
                <w:webHidden/>
              </w:rPr>
              <w:t>5</w:t>
            </w:r>
            <w:r w:rsidR="005F4401">
              <w:rPr>
                <w:noProof/>
                <w:webHidden/>
              </w:rPr>
              <w:fldChar w:fldCharType="end"/>
            </w:r>
          </w:hyperlink>
        </w:p>
        <w:p w14:paraId="12B12C6B" w14:textId="62AC7FB7" w:rsidR="005F4401" w:rsidRDefault="00723F8F">
          <w:pPr>
            <w:pStyle w:val="TOC1"/>
            <w:tabs>
              <w:tab w:val="left" w:pos="440"/>
              <w:tab w:val="right" w:leader="dot" w:pos="10059"/>
            </w:tabs>
            <w:rPr>
              <w:rFonts w:asciiTheme="minorHAnsi" w:eastAsiaTheme="minorEastAsia" w:hAnsiTheme="minorHAnsi" w:cstheme="minorBidi"/>
              <w:noProof/>
            </w:rPr>
          </w:pPr>
          <w:hyperlink w:anchor="_Toc211991399" w:history="1">
            <w:r w:rsidR="005F4401" w:rsidRPr="00DF6A5C">
              <w:rPr>
                <w:rStyle w:val="Hyperlink"/>
                <w:rFonts w:eastAsiaTheme="majorEastAsia"/>
                <w:noProof/>
              </w:rPr>
              <w:t>6-</w:t>
            </w:r>
            <w:r w:rsidR="005F4401">
              <w:rPr>
                <w:rFonts w:asciiTheme="minorHAnsi" w:eastAsiaTheme="minorEastAsia" w:hAnsiTheme="minorHAnsi" w:cstheme="minorBidi"/>
                <w:noProof/>
              </w:rPr>
              <w:tab/>
            </w:r>
            <w:r w:rsidR="005F4401" w:rsidRPr="00DF6A5C">
              <w:rPr>
                <w:rStyle w:val="Hyperlink"/>
                <w:rFonts w:eastAsiaTheme="majorEastAsia"/>
                <w:noProof/>
              </w:rPr>
              <w:t>Detailed Analysis of the 12 Required Points</w:t>
            </w:r>
            <w:r w:rsidR="005F4401">
              <w:rPr>
                <w:noProof/>
                <w:webHidden/>
              </w:rPr>
              <w:tab/>
            </w:r>
            <w:r w:rsidR="005F4401">
              <w:rPr>
                <w:noProof/>
                <w:webHidden/>
              </w:rPr>
              <w:fldChar w:fldCharType="begin"/>
            </w:r>
            <w:r w:rsidR="005F4401">
              <w:rPr>
                <w:noProof/>
                <w:webHidden/>
              </w:rPr>
              <w:instrText xml:space="preserve"> PAGEREF _Toc211991399 \h </w:instrText>
            </w:r>
            <w:r w:rsidR="005F4401">
              <w:rPr>
                <w:noProof/>
                <w:webHidden/>
              </w:rPr>
              <w:fldChar w:fldCharType="separate"/>
            </w:r>
            <w:r w:rsidR="00AD58EC">
              <w:rPr>
                <w:b/>
                <w:bCs/>
                <w:noProof/>
                <w:webHidden/>
              </w:rPr>
              <w:t>Error! Bookmark not defined.</w:t>
            </w:r>
            <w:r w:rsidR="005F4401">
              <w:rPr>
                <w:noProof/>
                <w:webHidden/>
              </w:rPr>
              <w:fldChar w:fldCharType="end"/>
            </w:r>
          </w:hyperlink>
        </w:p>
        <w:p w14:paraId="3201BDD1" w14:textId="093CCA5A" w:rsidR="005F4401" w:rsidRDefault="00723F8F">
          <w:pPr>
            <w:pStyle w:val="TOC2"/>
            <w:tabs>
              <w:tab w:val="left" w:pos="880"/>
              <w:tab w:val="right" w:leader="dot" w:pos="10059"/>
            </w:tabs>
            <w:rPr>
              <w:rFonts w:asciiTheme="minorHAnsi" w:eastAsiaTheme="minorEastAsia" w:hAnsiTheme="minorHAnsi" w:cstheme="minorBidi"/>
              <w:noProof/>
            </w:rPr>
          </w:pPr>
          <w:hyperlink w:anchor="_Toc211991400" w:history="1">
            <w:r w:rsidR="005F4401" w:rsidRPr="00DF6A5C">
              <w:rPr>
                <w:rStyle w:val="Hyperlink"/>
                <w:rFonts w:eastAsiaTheme="majorEastAsia"/>
                <w:noProof/>
              </w:rPr>
              <w:t>6.1</w:t>
            </w:r>
            <w:r w:rsidR="005F4401">
              <w:rPr>
                <w:rFonts w:asciiTheme="minorHAnsi" w:eastAsiaTheme="minorEastAsia" w:hAnsiTheme="minorHAnsi" w:cstheme="minorBidi"/>
                <w:noProof/>
              </w:rPr>
              <w:tab/>
            </w:r>
            <w:r w:rsidR="005F4401" w:rsidRPr="00DF6A5C">
              <w:rPr>
                <w:rStyle w:val="Hyperlink"/>
                <w:rFonts w:eastAsiaTheme="majorEastAsia"/>
                <w:noProof/>
              </w:rPr>
              <w:t>Specific Name of IoT Application</w:t>
            </w:r>
            <w:r w:rsidR="005F4401">
              <w:rPr>
                <w:noProof/>
                <w:webHidden/>
              </w:rPr>
              <w:tab/>
            </w:r>
            <w:r w:rsidR="005F4401">
              <w:rPr>
                <w:noProof/>
                <w:webHidden/>
              </w:rPr>
              <w:fldChar w:fldCharType="begin"/>
            </w:r>
            <w:r w:rsidR="005F4401">
              <w:rPr>
                <w:noProof/>
                <w:webHidden/>
              </w:rPr>
              <w:instrText xml:space="preserve"> PAGEREF _Toc211991400 \h </w:instrText>
            </w:r>
            <w:r w:rsidR="005F4401">
              <w:rPr>
                <w:noProof/>
                <w:webHidden/>
              </w:rPr>
            </w:r>
            <w:r w:rsidR="005F4401">
              <w:rPr>
                <w:noProof/>
                <w:webHidden/>
              </w:rPr>
              <w:fldChar w:fldCharType="separate"/>
            </w:r>
            <w:r w:rsidR="00AD58EC">
              <w:rPr>
                <w:noProof/>
                <w:webHidden/>
              </w:rPr>
              <w:t>5</w:t>
            </w:r>
            <w:r w:rsidR="005F4401">
              <w:rPr>
                <w:noProof/>
                <w:webHidden/>
              </w:rPr>
              <w:fldChar w:fldCharType="end"/>
            </w:r>
          </w:hyperlink>
        </w:p>
        <w:p w14:paraId="07DBD691" w14:textId="2C62ECE0" w:rsidR="005F4401" w:rsidRDefault="00723F8F">
          <w:pPr>
            <w:pStyle w:val="TOC2"/>
            <w:tabs>
              <w:tab w:val="left" w:pos="880"/>
              <w:tab w:val="right" w:leader="dot" w:pos="10059"/>
            </w:tabs>
            <w:rPr>
              <w:rFonts w:asciiTheme="minorHAnsi" w:eastAsiaTheme="minorEastAsia" w:hAnsiTheme="minorHAnsi" w:cstheme="minorBidi"/>
              <w:noProof/>
            </w:rPr>
          </w:pPr>
          <w:hyperlink w:anchor="_Toc211991401" w:history="1">
            <w:r w:rsidR="005F4401" w:rsidRPr="00DF6A5C">
              <w:rPr>
                <w:rStyle w:val="Hyperlink"/>
                <w:rFonts w:eastAsiaTheme="majorEastAsia"/>
                <w:noProof/>
              </w:rPr>
              <w:t>6.2</w:t>
            </w:r>
            <w:r w:rsidR="005F4401">
              <w:rPr>
                <w:rFonts w:asciiTheme="minorHAnsi" w:eastAsiaTheme="minorEastAsia" w:hAnsiTheme="minorHAnsi" w:cstheme="minorBidi"/>
                <w:noProof/>
              </w:rPr>
              <w:tab/>
            </w:r>
            <w:r w:rsidR="005F4401" w:rsidRPr="00DF6A5C">
              <w:rPr>
                <w:rStyle w:val="Hyperlink"/>
                <w:rFonts w:eastAsiaTheme="majorEastAsia"/>
                <w:noProof/>
              </w:rPr>
              <w:t>Specific Date for Case-Study Implementation</w:t>
            </w:r>
            <w:r w:rsidR="005F4401">
              <w:rPr>
                <w:noProof/>
                <w:webHidden/>
              </w:rPr>
              <w:tab/>
            </w:r>
            <w:r w:rsidR="005F4401">
              <w:rPr>
                <w:noProof/>
                <w:webHidden/>
              </w:rPr>
              <w:fldChar w:fldCharType="begin"/>
            </w:r>
            <w:r w:rsidR="005F4401">
              <w:rPr>
                <w:noProof/>
                <w:webHidden/>
              </w:rPr>
              <w:instrText xml:space="preserve"> PAGEREF _Toc211991401 \h </w:instrText>
            </w:r>
            <w:r w:rsidR="005F4401">
              <w:rPr>
                <w:noProof/>
                <w:webHidden/>
              </w:rPr>
            </w:r>
            <w:r w:rsidR="005F4401">
              <w:rPr>
                <w:noProof/>
                <w:webHidden/>
              </w:rPr>
              <w:fldChar w:fldCharType="separate"/>
            </w:r>
            <w:r w:rsidR="00AD58EC">
              <w:rPr>
                <w:noProof/>
                <w:webHidden/>
              </w:rPr>
              <w:t>6</w:t>
            </w:r>
            <w:r w:rsidR="005F4401">
              <w:rPr>
                <w:noProof/>
                <w:webHidden/>
              </w:rPr>
              <w:fldChar w:fldCharType="end"/>
            </w:r>
          </w:hyperlink>
        </w:p>
        <w:p w14:paraId="17C331C6" w14:textId="545F3ECA" w:rsidR="005F4401" w:rsidRDefault="00723F8F">
          <w:pPr>
            <w:pStyle w:val="TOC2"/>
            <w:tabs>
              <w:tab w:val="left" w:pos="880"/>
              <w:tab w:val="right" w:leader="dot" w:pos="10059"/>
            </w:tabs>
            <w:rPr>
              <w:rFonts w:asciiTheme="minorHAnsi" w:eastAsiaTheme="minorEastAsia" w:hAnsiTheme="minorHAnsi" w:cstheme="minorBidi"/>
              <w:noProof/>
            </w:rPr>
          </w:pPr>
          <w:hyperlink w:anchor="_Toc211991402" w:history="1">
            <w:r w:rsidR="005F4401" w:rsidRPr="00DF6A5C">
              <w:rPr>
                <w:rStyle w:val="Hyperlink"/>
                <w:rFonts w:eastAsiaTheme="majorEastAsia"/>
                <w:noProof/>
              </w:rPr>
              <w:t>6.3</w:t>
            </w:r>
            <w:r w:rsidR="005F4401">
              <w:rPr>
                <w:rFonts w:asciiTheme="minorHAnsi" w:eastAsiaTheme="minorEastAsia" w:hAnsiTheme="minorHAnsi" w:cstheme="minorBidi"/>
                <w:noProof/>
              </w:rPr>
              <w:tab/>
            </w:r>
            <w:r w:rsidR="005F4401" w:rsidRPr="00DF6A5C">
              <w:rPr>
                <w:rStyle w:val="Hyperlink"/>
                <w:rFonts w:eastAsiaTheme="majorEastAsia"/>
                <w:noProof/>
              </w:rPr>
              <w:t>Name of IoT Vertical Application</w:t>
            </w:r>
            <w:r w:rsidR="005F4401">
              <w:rPr>
                <w:noProof/>
                <w:webHidden/>
              </w:rPr>
              <w:tab/>
            </w:r>
            <w:r w:rsidR="005F4401">
              <w:rPr>
                <w:noProof/>
                <w:webHidden/>
              </w:rPr>
              <w:fldChar w:fldCharType="begin"/>
            </w:r>
            <w:r w:rsidR="005F4401">
              <w:rPr>
                <w:noProof/>
                <w:webHidden/>
              </w:rPr>
              <w:instrText xml:space="preserve"> PAGEREF _Toc211991402 \h </w:instrText>
            </w:r>
            <w:r w:rsidR="005F4401">
              <w:rPr>
                <w:noProof/>
                <w:webHidden/>
              </w:rPr>
            </w:r>
            <w:r w:rsidR="005F4401">
              <w:rPr>
                <w:noProof/>
                <w:webHidden/>
              </w:rPr>
              <w:fldChar w:fldCharType="separate"/>
            </w:r>
            <w:r w:rsidR="00AD58EC">
              <w:rPr>
                <w:noProof/>
                <w:webHidden/>
              </w:rPr>
              <w:t>6</w:t>
            </w:r>
            <w:r w:rsidR="005F4401">
              <w:rPr>
                <w:noProof/>
                <w:webHidden/>
              </w:rPr>
              <w:fldChar w:fldCharType="end"/>
            </w:r>
          </w:hyperlink>
        </w:p>
        <w:p w14:paraId="36593C24" w14:textId="3459F130" w:rsidR="005F4401" w:rsidRDefault="00723F8F">
          <w:pPr>
            <w:pStyle w:val="TOC1"/>
            <w:tabs>
              <w:tab w:val="left" w:pos="440"/>
              <w:tab w:val="right" w:leader="dot" w:pos="10059"/>
            </w:tabs>
            <w:rPr>
              <w:rFonts w:asciiTheme="minorHAnsi" w:eastAsiaTheme="minorEastAsia" w:hAnsiTheme="minorHAnsi" w:cstheme="minorBidi"/>
              <w:noProof/>
            </w:rPr>
          </w:pPr>
          <w:hyperlink w:anchor="_Toc211991403" w:history="1">
            <w:r w:rsidR="005F4401" w:rsidRPr="00DF6A5C">
              <w:rPr>
                <w:rStyle w:val="Hyperlink"/>
                <w:rFonts w:eastAsiaTheme="majorEastAsia"/>
                <w:noProof/>
              </w:rPr>
              <w:t>7-</w:t>
            </w:r>
            <w:r w:rsidR="005F4401">
              <w:rPr>
                <w:rFonts w:asciiTheme="minorHAnsi" w:eastAsiaTheme="minorEastAsia" w:hAnsiTheme="minorHAnsi" w:cstheme="minorBidi"/>
                <w:noProof/>
              </w:rPr>
              <w:tab/>
            </w:r>
            <w:r w:rsidR="005F4401" w:rsidRPr="00DF6A5C">
              <w:rPr>
                <w:rStyle w:val="Hyperlink"/>
                <w:rFonts w:eastAsiaTheme="majorEastAsia"/>
                <w:noProof/>
              </w:rPr>
              <w:t>Specific Functions Performed by IoT in the Case Study</w:t>
            </w:r>
            <w:r w:rsidR="005F4401">
              <w:rPr>
                <w:noProof/>
                <w:webHidden/>
              </w:rPr>
              <w:tab/>
            </w:r>
            <w:r w:rsidR="005F4401">
              <w:rPr>
                <w:noProof/>
                <w:webHidden/>
              </w:rPr>
              <w:fldChar w:fldCharType="begin"/>
            </w:r>
            <w:r w:rsidR="005F4401">
              <w:rPr>
                <w:noProof/>
                <w:webHidden/>
              </w:rPr>
              <w:instrText xml:space="preserve"> PAGEREF _Toc211991403 \h </w:instrText>
            </w:r>
            <w:r w:rsidR="005F4401">
              <w:rPr>
                <w:noProof/>
                <w:webHidden/>
              </w:rPr>
            </w:r>
            <w:r w:rsidR="005F4401">
              <w:rPr>
                <w:noProof/>
                <w:webHidden/>
              </w:rPr>
              <w:fldChar w:fldCharType="separate"/>
            </w:r>
            <w:r w:rsidR="00AD58EC">
              <w:rPr>
                <w:noProof/>
                <w:webHidden/>
              </w:rPr>
              <w:t>6</w:t>
            </w:r>
            <w:r w:rsidR="005F4401">
              <w:rPr>
                <w:noProof/>
                <w:webHidden/>
              </w:rPr>
              <w:fldChar w:fldCharType="end"/>
            </w:r>
          </w:hyperlink>
        </w:p>
        <w:p w14:paraId="1865084C" w14:textId="391449EB" w:rsidR="005F4401" w:rsidRDefault="00723F8F">
          <w:pPr>
            <w:pStyle w:val="TOC2"/>
            <w:tabs>
              <w:tab w:val="left" w:pos="880"/>
              <w:tab w:val="right" w:leader="dot" w:pos="10059"/>
            </w:tabs>
            <w:rPr>
              <w:rFonts w:asciiTheme="minorHAnsi" w:eastAsiaTheme="minorEastAsia" w:hAnsiTheme="minorHAnsi" w:cstheme="minorBidi"/>
              <w:noProof/>
            </w:rPr>
          </w:pPr>
          <w:hyperlink w:anchor="_Toc211991404" w:history="1">
            <w:r w:rsidR="005F4401" w:rsidRPr="00DF6A5C">
              <w:rPr>
                <w:rStyle w:val="Hyperlink"/>
                <w:rFonts w:eastAsiaTheme="majorEastAsia"/>
                <w:noProof/>
              </w:rPr>
              <w:t>7.1</w:t>
            </w:r>
            <w:r w:rsidR="005F4401">
              <w:rPr>
                <w:rFonts w:asciiTheme="minorHAnsi" w:eastAsiaTheme="minorEastAsia" w:hAnsiTheme="minorHAnsi" w:cstheme="minorBidi"/>
                <w:noProof/>
              </w:rPr>
              <w:tab/>
            </w:r>
            <w:r w:rsidR="005F4401" w:rsidRPr="00DF6A5C">
              <w:rPr>
                <w:rStyle w:val="Hyperlink"/>
                <w:rFonts w:eastAsiaTheme="majorEastAsia"/>
                <w:noProof/>
              </w:rPr>
              <w:t>Functions Performed by the Sensing Devices</w:t>
            </w:r>
            <w:r w:rsidR="005F4401">
              <w:rPr>
                <w:noProof/>
                <w:webHidden/>
              </w:rPr>
              <w:tab/>
            </w:r>
            <w:r w:rsidR="005F4401">
              <w:rPr>
                <w:noProof/>
                <w:webHidden/>
              </w:rPr>
              <w:fldChar w:fldCharType="begin"/>
            </w:r>
            <w:r w:rsidR="005F4401">
              <w:rPr>
                <w:noProof/>
                <w:webHidden/>
              </w:rPr>
              <w:instrText xml:space="preserve"> PAGEREF _Toc211991404 \h </w:instrText>
            </w:r>
            <w:r w:rsidR="005F4401">
              <w:rPr>
                <w:noProof/>
                <w:webHidden/>
              </w:rPr>
            </w:r>
            <w:r w:rsidR="005F4401">
              <w:rPr>
                <w:noProof/>
                <w:webHidden/>
              </w:rPr>
              <w:fldChar w:fldCharType="separate"/>
            </w:r>
            <w:r w:rsidR="00AD58EC">
              <w:rPr>
                <w:noProof/>
                <w:webHidden/>
              </w:rPr>
              <w:t>6</w:t>
            </w:r>
            <w:r w:rsidR="005F4401">
              <w:rPr>
                <w:noProof/>
                <w:webHidden/>
              </w:rPr>
              <w:fldChar w:fldCharType="end"/>
            </w:r>
          </w:hyperlink>
        </w:p>
        <w:p w14:paraId="76FC0F91" w14:textId="5DBB801E" w:rsidR="005F4401" w:rsidRDefault="00723F8F">
          <w:pPr>
            <w:pStyle w:val="TOC2"/>
            <w:tabs>
              <w:tab w:val="left" w:pos="880"/>
              <w:tab w:val="right" w:leader="dot" w:pos="10059"/>
            </w:tabs>
            <w:rPr>
              <w:rFonts w:asciiTheme="minorHAnsi" w:eastAsiaTheme="minorEastAsia" w:hAnsiTheme="minorHAnsi" w:cstheme="minorBidi"/>
              <w:noProof/>
            </w:rPr>
          </w:pPr>
          <w:hyperlink w:anchor="_Toc211991405" w:history="1">
            <w:r w:rsidR="005F4401" w:rsidRPr="00DF6A5C">
              <w:rPr>
                <w:rStyle w:val="Hyperlink"/>
                <w:rFonts w:eastAsiaTheme="majorEastAsia"/>
                <w:noProof/>
              </w:rPr>
              <w:t>7.2</w:t>
            </w:r>
            <w:r w:rsidR="005F4401">
              <w:rPr>
                <w:rFonts w:asciiTheme="minorHAnsi" w:eastAsiaTheme="minorEastAsia" w:hAnsiTheme="minorHAnsi" w:cstheme="minorBidi"/>
                <w:noProof/>
              </w:rPr>
              <w:tab/>
            </w:r>
            <w:r w:rsidR="005F4401" w:rsidRPr="00DF6A5C">
              <w:rPr>
                <w:rStyle w:val="Hyperlink"/>
                <w:rFonts w:eastAsiaTheme="majorEastAsia"/>
                <w:noProof/>
              </w:rPr>
              <w:t>Functions Performed by the LoRaWAN Gateway</w:t>
            </w:r>
            <w:r w:rsidR="005F4401">
              <w:rPr>
                <w:noProof/>
                <w:webHidden/>
              </w:rPr>
              <w:tab/>
            </w:r>
            <w:r w:rsidR="005F4401">
              <w:rPr>
                <w:noProof/>
                <w:webHidden/>
              </w:rPr>
              <w:fldChar w:fldCharType="begin"/>
            </w:r>
            <w:r w:rsidR="005F4401">
              <w:rPr>
                <w:noProof/>
                <w:webHidden/>
              </w:rPr>
              <w:instrText xml:space="preserve"> PAGEREF _Toc211991405 \h </w:instrText>
            </w:r>
            <w:r w:rsidR="005F4401">
              <w:rPr>
                <w:noProof/>
                <w:webHidden/>
              </w:rPr>
            </w:r>
            <w:r w:rsidR="005F4401">
              <w:rPr>
                <w:noProof/>
                <w:webHidden/>
              </w:rPr>
              <w:fldChar w:fldCharType="separate"/>
            </w:r>
            <w:r w:rsidR="00AD58EC">
              <w:rPr>
                <w:noProof/>
                <w:webHidden/>
              </w:rPr>
              <w:t>7</w:t>
            </w:r>
            <w:r w:rsidR="005F4401">
              <w:rPr>
                <w:noProof/>
                <w:webHidden/>
              </w:rPr>
              <w:fldChar w:fldCharType="end"/>
            </w:r>
          </w:hyperlink>
        </w:p>
        <w:p w14:paraId="3EEE2436" w14:textId="0CC433BA" w:rsidR="005F4401" w:rsidRDefault="00723F8F">
          <w:pPr>
            <w:pStyle w:val="TOC2"/>
            <w:tabs>
              <w:tab w:val="left" w:pos="880"/>
              <w:tab w:val="right" w:leader="dot" w:pos="10059"/>
            </w:tabs>
            <w:rPr>
              <w:rFonts w:asciiTheme="minorHAnsi" w:eastAsiaTheme="minorEastAsia" w:hAnsiTheme="minorHAnsi" w:cstheme="minorBidi"/>
              <w:noProof/>
            </w:rPr>
          </w:pPr>
          <w:hyperlink w:anchor="_Toc211991406" w:history="1">
            <w:r w:rsidR="005F4401" w:rsidRPr="00DF6A5C">
              <w:rPr>
                <w:rStyle w:val="Hyperlink"/>
                <w:rFonts w:eastAsiaTheme="majorEastAsia"/>
                <w:noProof/>
              </w:rPr>
              <w:t>7.3</w:t>
            </w:r>
            <w:r w:rsidR="005F4401">
              <w:rPr>
                <w:rFonts w:asciiTheme="minorHAnsi" w:eastAsiaTheme="minorEastAsia" w:hAnsiTheme="minorHAnsi" w:cstheme="minorBidi"/>
                <w:noProof/>
              </w:rPr>
              <w:tab/>
            </w:r>
            <w:r w:rsidR="005F4401" w:rsidRPr="00DF6A5C">
              <w:rPr>
                <w:rStyle w:val="Hyperlink"/>
                <w:rFonts w:eastAsiaTheme="majorEastAsia"/>
                <w:noProof/>
              </w:rPr>
              <w:t>Functions Performed by the Cloud and Application Layer (AWS)</w:t>
            </w:r>
            <w:r w:rsidR="005F4401">
              <w:rPr>
                <w:noProof/>
                <w:webHidden/>
              </w:rPr>
              <w:tab/>
            </w:r>
            <w:r w:rsidR="005F4401">
              <w:rPr>
                <w:noProof/>
                <w:webHidden/>
              </w:rPr>
              <w:fldChar w:fldCharType="begin"/>
            </w:r>
            <w:r w:rsidR="005F4401">
              <w:rPr>
                <w:noProof/>
                <w:webHidden/>
              </w:rPr>
              <w:instrText xml:space="preserve"> PAGEREF _Toc211991406 \h </w:instrText>
            </w:r>
            <w:r w:rsidR="005F4401">
              <w:rPr>
                <w:noProof/>
                <w:webHidden/>
              </w:rPr>
            </w:r>
            <w:r w:rsidR="005F4401">
              <w:rPr>
                <w:noProof/>
                <w:webHidden/>
              </w:rPr>
              <w:fldChar w:fldCharType="separate"/>
            </w:r>
            <w:r w:rsidR="00AD58EC">
              <w:rPr>
                <w:noProof/>
                <w:webHidden/>
              </w:rPr>
              <w:t>8</w:t>
            </w:r>
            <w:r w:rsidR="005F4401">
              <w:rPr>
                <w:noProof/>
                <w:webHidden/>
              </w:rPr>
              <w:fldChar w:fldCharType="end"/>
            </w:r>
          </w:hyperlink>
        </w:p>
        <w:p w14:paraId="50F0133E" w14:textId="6CCC7EF5" w:rsidR="005F4401" w:rsidRDefault="00723F8F">
          <w:pPr>
            <w:pStyle w:val="TOC1"/>
            <w:tabs>
              <w:tab w:val="left" w:pos="440"/>
              <w:tab w:val="right" w:leader="dot" w:pos="10059"/>
            </w:tabs>
            <w:rPr>
              <w:rFonts w:asciiTheme="minorHAnsi" w:eastAsiaTheme="minorEastAsia" w:hAnsiTheme="minorHAnsi" w:cstheme="minorBidi"/>
              <w:noProof/>
            </w:rPr>
          </w:pPr>
          <w:hyperlink w:anchor="_Toc211991407" w:history="1">
            <w:r w:rsidR="005F4401" w:rsidRPr="00DF6A5C">
              <w:rPr>
                <w:rStyle w:val="Hyperlink"/>
                <w:rFonts w:eastAsiaTheme="majorEastAsia"/>
                <w:noProof/>
              </w:rPr>
              <w:t>8-</w:t>
            </w:r>
            <w:r w:rsidR="005F4401">
              <w:rPr>
                <w:rFonts w:asciiTheme="minorHAnsi" w:eastAsiaTheme="minorEastAsia" w:hAnsiTheme="minorHAnsi" w:cstheme="minorBidi"/>
                <w:noProof/>
              </w:rPr>
              <w:tab/>
            </w:r>
            <w:r w:rsidR="005F4401" w:rsidRPr="00DF6A5C">
              <w:rPr>
                <w:rStyle w:val="Hyperlink"/>
                <w:rFonts w:eastAsiaTheme="majorEastAsia"/>
                <w:noProof/>
              </w:rPr>
              <w:t>References:</w:t>
            </w:r>
            <w:r w:rsidR="005F4401">
              <w:rPr>
                <w:noProof/>
                <w:webHidden/>
              </w:rPr>
              <w:tab/>
            </w:r>
            <w:r w:rsidR="005F4401">
              <w:rPr>
                <w:noProof/>
                <w:webHidden/>
              </w:rPr>
              <w:fldChar w:fldCharType="begin"/>
            </w:r>
            <w:r w:rsidR="005F4401">
              <w:rPr>
                <w:noProof/>
                <w:webHidden/>
              </w:rPr>
              <w:instrText xml:space="preserve"> PAGEREF _Toc211991407 \h </w:instrText>
            </w:r>
            <w:r w:rsidR="005F4401">
              <w:rPr>
                <w:noProof/>
                <w:webHidden/>
              </w:rPr>
            </w:r>
            <w:r w:rsidR="005F4401">
              <w:rPr>
                <w:noProof/>
                <w:webHidden/>
              </w:rPr>
              <w:fldChar w:fldCharType="separate"/>
            </w:r>
            <w:r w:rsidR="00AD58EC">
              <w:rPr>
                <w:noProof/>
                <w:webHidden/>
              </w:rPr>
              <w:t>13</w:t>
            </w:r>
            <w:r w:rsidR="005F4401">
              <w:rPr>
                <w:noProof/>
                <w:webHidden/>
              </w:rPr>
              <w:fldChar w:fldCharType="end"/>
            </w:r>
          </w:hyperlink>
        </w:p>
        <w:p w14:paraId="14F41100" w14:textId="2F2E00DA" w:rsidR="005C4AD7" w:rsidRDefault="0067617B" w:rsidP="005C4AD7">
          <w:pPr>
            <w:rPr>
              <w:noProof/>
            </w:rPr>
          </w:pPr>
          <w:r>
            <w:rPr>
              <w:b/>
              <w:bCs/>
              <w:noProof/>
            </w:rPr>
            <w:fldChar w:fldCharType="end"/>
          </w:r>
        </w:p>
      </w:sdtContent>
    </w:sdt>
    <w:p w14:paraId="0F980AEA" w14:textId="4EA46CF0" w:rsidR="009A040C" w:rsidRDefault="00C66594" w:rsidP="00377E38">
      <w:pPr>
        <w:pStyle w:val="Heading1"/>
        <w:jc w:val="center"/>
      </w:pPr>
      <w:bookmarkStart w:id="4" w:name="_Toc211991392"/>
      <w:r w:rsidRPr="00C66594">
        <w:t xml:space="preserve">Table </w:t>
      </w:r>
      <w:r w:rsidRPr="00626578">
        <w:t>of</w:t>
      </w:r>
      <w:r w:rsidRPr="00C66594">
        <w:t xml:space="preserve"> </w:t>
      </w:r>
      <w:r w:rsidR="00626578">
        <w:t>Figures</w:t>
      </w:r>
      <w:bookmarkEnd w:id="4"/>
    </w:p>
    <w:p w14:paraId="2FE15CE0" w14:textId="171355D0" w:rsidR="005F4401" w:rsidRDefault="005A25BA">
      <w:pPr>
        <w:pStyle w:val="TableofFigures"/>
        <w:tabs>
          <w:tab w:val="right" w:leader="dot" w:pos="10059"/>
        </w:tabs>
        <w:rPr>
          <w:rFonts w:asciiTheme="minorHAnsi" w:eastAsiaTheme="minorEastAsia" w:hAnsiTheme="minorHAnsi" w:cstheme="minorBidi"/>
          <w:noProof/>
        </w:rPr>
      </w:pPr>
      <w:r>
        <w:rPr>
          <w:rFonts w:asciiTheme="majorHAnsi" w:eastAsiaTheme="minorEastAsia" w:hAnsiTheme="majorHAnsi" w:cstheme="majorHAnsi"/>
          <w:noProof/>
          <w:color w:val="C00000"/>
          <w:sz w:val="32"/>
          <w:szCs w:val="32"/>
        </w:rPr>
        <w:fldChar w:fldCharType="begin"/>
      </w:r>
      <w:r>
        <w:rPr>
          <w:rFonts w:asciiTheme="majorHAnsi" w:eastAsiaTheme="minorEastAsia" w:hAnsiTheme="majorHAnsi" w:cstheme="majorHAnsi"/>
          <w:noProof/>
          <w:color w:val="C00000"/>
          <w:sz w:val="32"/>
          <w:szCs w:val="32"/>
        </w:rPr>
        <w:instrText xml:space="preserve"> TOC \h \z \c "Figure" </w:instrText>
      </w:r>
      <w:r>
        <w:rPr>
          <w:rFonts w:asciiTheme="majorHAnsi" w:eastAsiaTheme="minorEastAsia" w:hAnsiTheme="majorHAnsi" w:cstheme="majorHAnsi"/>
          <w:noProof/>
          <w:color w:val="C00000"/>
          <w:sz w:val="32"/>
          <w:szCs w:val="32"/>
        </w:rPr>
        <w:fldChar w:fldCharType="separate"/>
      </w:r>
      <w:hyperlink r:id="rId10" w:anchor="_Toc211991408" w:history="1">
        <w:r w:rsidR="005F4401" w:rsidRPr="00EB3A64">
          <w:rPr>
            <w:rStyle w:val="Hyperlink"/>
            <w:noProof/>
          </w:rPr>
          <w:t>Figure 1 Screenshot of Sent Email</w:t>
        </w:r>
        <w:r w:rsidR="005F4401">
          <w:rPr>
            <w:noProof/>
            <w:webHidden/>
          </w:rPr>
          <w:tab/>
        </w:r>
        <w:r w:rsidR="005F4401">
          <w:rPr>
            <w:noProof/>
            <w:webHidden/>
          </w:rPr>
          <w:fldChar w:fldCharType="begin"/>
        </w:r>
        <w:r w:rsidR="005F4401">
          <w:rPr>
            <w:noProof/>
            <w:webHidden/>
          </w:rPr>
          <w:instrText xml:space="preserve"> PAGEREF _Toc211991408 \h </w:instrText>
        </w:r>
        <w:r w:rsidR="005F4401">
          <w:rPr>
            <w:noProof/>
            <w:webHidden/>
          </w:rPr>
        </w:r>
        <w:r w:rsidR="005F4401">
          <w:rPr>
            <w:noProof/>
            <w:webHidden/>
          </w:rPr>
          <w:fldChar w:fldCharType="separate"/>
        </w:r>
        <w:r w:rsidR="00AD58EC">
          <w:rPr>
            <w:noProof/>
            <w:webHidden/>
          </w:rPr>
          <w:t>4</w:t>
        </w:r>
        <w:r w:rsidR="005F4401">
          <w:rPr>
            <w:noProof/>
            <w:webHidden/>
          </w:rPr>
          <w:fldChar w:fldCharType="end"/>
        </w:r>
      </w:hyperlink>
    </w:p>
    <w:p w14:paraId="73B4D257" w14:textId="50739E59" w:rsidR="005F4401" w:rsidRDefault="00723F8F">
      <w:pPr>
        <w:pStyle w:val="TableofFigures"/>
        <w:tabs>
          <w:tab w:val="right" w:leader="dot" w:pos="10059"/>
        </w:tabs>
        <w:rPr>
          <w:rFonts w:asciiTheme="minorHAnsi" w:eastAsiaTheme="minorEastAsia" w:hAnsiTheme="minorHAnsi" w:cstheme="minorBidi"/>
          <w:noProof/>
        </w:rPr>
      </w:pPr>
      <w:hyperlink r:id="rId11" w:anchor="_Toc211991409" w:history="1">
        <w:r w:rsidR="005F4401" w:rsidRPr="00EB3A64">
          <w:rPr>
            <w:rStyle w:val="Hyperlink"/>
            <w:noProof/>
          </w:rPr>
          <w:t>Figure 2 Dr. Tatsuya Yurimoto Response</w:t>
        </w:r>
        <w:r w:rsidR="005F4401">
          <w:rPr>
            <w:noProof/>
            <w:webHidden/>
          </w:rPr>
          <w:tab/>
        </w:r>
        <w:r w:rsidR="005F4401">
          <w:rPr>
            <w:noProof/>
            <w:webHidden/>
          </w:rPr>
          <w:fldChar w:fldCharType="begin"/>
        </w:r>
        <w:r w:rsidR="005F4401">
          <w:rPr>
            <w:noProof/>
            <w:webHidden/>
          </w:rPr>
          <w:instrText xml:space="preserve"> PAGEREF _Toc211991409 \h </w:instrText>
        </w:r>
        <w:r w:rsidR="005F4401">
          <w:rPr>
            <w:noProof/>
            <w:webHidden/>
          </w:rPr>
        </w:r>
        <w:r w:rsidR="005F4401">
          <w:rPr>
            <w:noProof/>
            <w:webHidden/>
          </w:rPr>
          <w:fldChar w:fldCharType="separate"/>
        </w:r>
        <w:r w:rsidR="00AD58EC">
          <w:rPr>
            <w:noProof/>
            <w:webHidden/>
          </w:rPr>
          <w:t>4</w:t>
        </w:r>
        <w:r w:rsidR="005F4401">
          <w:rPr>
            <w:noProof/>
            <w:webHidden/>
          </w:rPr>
          <w:fldChar w:fldCharType="end"/>
        </w:r>
      </w:hyperlink>
    </w:p>
    <w:p w14:paraId="7AF6530E" w14:textId="42F53BB0" w:rsidR="005F4401" w:rsidRDefault="00723F8F">
      <w:pPr>
        <w:pStyle w:val="TableofFigures"/>
        <w:tabs>
          <w:tab w:val="right" w:leader="dot" w:pos="10059"/>
        </w:tabs>
        <w:rPr>
          <w:rFonts w:asciiTheme="minorHAnsi" w:eastAsiaTheme="minorEastAsia" w:hAnsiTheme="minorHAnsi" w:cstheme="minorBidi"/>
          <w:noProof/>
        </w:rPr>
      </w:pPr>
      <w:hyperlink r:id="rId12" w:anchor="_Toc211991410" w:history="1">
        <w:r w:rsidR="005F4401" w:rsidRPr="00EB3A64">
          <w:rPr>
            <w:rStyle w:val="Hyperlink"/>
            <w:noProof/>
          </w:rPr>
          <w:t>Figure 3 WS-2902 Home Wi-Fi Weather Station</w:t>
        </w:r>
        <w:r w:rsidR="005F4401">
          <w:rPr>
            <w:noProof/>
            <w:webHidden/>
          </w:rPr>
          <w:tab/>
        </w:r>
        <w:r w:rsidR="005F4401">
          <w:rPr>
            <w:noProof/>
            <w:webHidden/>
          </w:rPr>
          <w:fldChar w:fldCharType="begin"/>
        </w:r>
        <w:r w:rsidR="005F4401">
          <w:rPr>
            <w:noProof/>
            <w:webHidden/>
          </w:rPr>
          <w:instrText xml:space="preserve"> PAGEREF _Toc211991410 \h </w:instrText>
        </w:r>
        <w:r w:rsidR="005F4401">
          <w:rPr>
            <w:noProof/>
            <w:webHidden/>
          </w:rPr>
        </w:r>
        <w:r w:rsidR="005F4401">
          <w:rPr>
            <w:noProof/>
            <w:webHidden/>
          </w:rPr>
          <w:fldChar w:fldCharType="separate"/>
        </w:r>
        <w:r w:rsidR="00AD58EC">
          <w:rPr>
            <w:noProof/>
            <w:webHidden/>
          </w:rPr>
          <w:t>6</w:t>
        </w:r>
        <w:r w:rsidR="005F4401">
          <w:rPr>
            <w:noProof/>
            <w:webHidden/>
          </w:rPr>
          <w:fldChar w:fldCharType="end"/>
        </w:r>
      </w:hyperlink>
    </w:p>
    <w:p w14:paraId="56DD3F3D" w14:textId="29F6C869" w:rsidR="005F4401" w:rsidRDefault="00723F8F">
      <w:pPr>
        <w:pStyle w:val="TableofFigures"/>
        <w:tabs>
          <w:tab w:val="right" w:leader="dot" w:pos="10059"/>
        </w:tabs>
        <w:rPr>
          <w:rFonts w:asciiTheme="minorHAnsi" w:eastAsiaTheme="minorEastAsia" w:hAnsiTheme="minorHAnsi" w:cstheme="minorBidi"/>
          <w:noProof/>
        </w:rPr>
      </w:pPr>
      <w:hyperlink r:id="rId13" w:anchor="_Toc211991411" w:history="1">
        <w:r w:rsidR="005F4401" w:rsidRPr="00EB3A64">
          <w:rPr>
            <w:rStyle w:val="Hyperlink"/>
            <w:noProof/>
          </w:rPr>
          <w:t>Figure 4 Buoy Node Developed circuit board</w:t>
        </w:r>
        <w:r w:rsidR="005F4401">
          <w:rPr>
            <w:noProof/>
            <w:webHidden/>
          </w:rPr>
          <w:tab/>
        </w:r>
        <w:r w:rsidR="005F4401">
          <w:rPr>
            <w:noProof/>
            <w:webHidden/>
          </w:rPr>
          <w:fldChar w:fldCharType="begin"/>
        </w:r>
        <w:r w:rsidR="005F4401">
          <w:rPr>
            <w:noProof/>
            <w:webHidden/>
          </w:rPr>
          <w:instrText xml:space="preserve"> PAGEREF _Toc211991411 \h </w:instrText>
        </w:r>
        <w:r w:rsidR="005F4401">
          <w:rPr>
            <w:noProof/>
            <w:webHidden/>
          </w:rPr>
          <w:fldChar w:fldCharType="separate"/>
        </w:r>
        <w:r w:rsidR="00AD58EC">
          <w:rPr>
            <w:b/>
            <w:bCs/>
            <w:noProof/>
            <w:webHidden/>
          </w:rPr>
          <w:t>Error! Bookmark not defined.</w:t>
        </w:r>
        <w:r w:rsidR="005F4401">
          <w:rPr>
            <w:noProof/>
            <w:webHidden/>
          </w:rPr>
          <w:fldChar w:fldCharType="end"/>
        </w:r>
      </w:hyperlink>
    </w:p>
    <w:p w14:paraId="00CFEA72" w14:textId="43C3DB38" w:rsidR="005F4401" w:rsidRDefault="00723F8F">
      <w:pPr>
        <w:pStyle w:val="TableofFigures"/>
        <w:tabs>
          <w:tab w:val="right" w:leader="dot" w:pos="10059"/>
        </w:tabs>
        <w:rPr>
          <w:rFonts w:asciiTheme="minorHAnsi" w:eastAsiaTheme="minorEastAsia" w:hAnsiTheme="minorHAnsi" w:cstheme="minorBidi"/>
          <w:noProof/>
        </w:rPr>
      </w:pPr>
      <w:hyperlink r:id="rId14" w:anchor="_Toc211991412" w:history="1">
        <w:r w:rsidR="005F4401" w:rsidRPr="00EB3A64">
          <w:rPr>
            <w:rStyle w:val="Hyperlink"/>
            <w:noProof/>
          </w:rPr>
          <w:t>Figure 5 AWS services diagram</w:t>
        </w:r>
        <w:r w:rsidR="005F4401">
          <w:rPr>
            <w:noProof/>
            <w:webHidden/>
          </w:rPr>
          <w:tab/>
        </w:r>
        <w:r w:rsidR="005F4401">
          <w:rPr>
            <w:noProof/>
            <w:webHidden/>
          </w:rPr>
          <w:fldChar w:fldCharType="begin"/>
        </w:r>
        <w:r w:rsidR="005F4401">
          <w:rPr>
            <w:noProof/>
            <w:webHidden/>
          </w:rPr>
          <w:instrText xml:space="preserve"> PAGEREF _Toc211991412 \h </w:instrText>
        </w:r>
        <w:r w:rsidR="005F4401">
          <w:rPr>
            <w:noProof/>
            <w:webHidden/>
          </w:rPr>
          <w:fldChar w:fldCharType="separate"/>
        </w:r>
        <w:r w:rsidR="00AD58EC">
          <w:rPr>
            <w:b/>
            <w:bCs/>
            <w:noProof/>
            <w:webHidden/>
          </w:rPr>
          <w:t>Error! Bookmark not defined.</w:t>
        </w:r>
        <w:r w:rsidR="005F4401">
          <w:rPr>
            <w:noProof/>
            <w:webHidden/>
          </w:rPr>
          <w:fldChar w:fldCharType="end"/>
        </w:r>
      </w:hyperlink>
    </w:p>
    <w:p w14:paraId="7C424BD9" w14:textId="77777777" w:rsidR="005F4401" w:rsidRDefault="005A25BA" w:rsidP="005C4AD7">
      <w:pPr>
        <w:pStyle w:val="Heading1"/>
        <w:jc w:val="center"/>
        <w:rPr>
          <w:noProof/>
        </w:rPr>
      </w:pPr>
      <w:r>
        <w:rPr>
          <w:rFonts w:eastAsiaTheme="minorEastAsia"/>
          <w:noProof/>
        </w:rPr>
        <w:fldChar w:fldCharType="end"/>
      </w:r>
      <w:bookmarkStart w:id="5" w:name="_Toc211991393"/>
      <w:r w:rsidR="005C4AD7">
        <w:rPr>
          <w:rFonts w:eastAsiaTheme="minorEastAsia"/>
          <w:noProof/>
        </w:rPr>
        <w:t>List of tables</w:t>
      </w:r>
      <w:bookmarkEnd w:id="5"/>
      <w:r w:rsidR="005C4AD7" w:rsidRPr="005C4AD7">
        <w:rPr>
          <w:rFonts w:eastAsiaTheme="minorEastAsia"/>
          <w:noProof/>
        </w:rPr>
        <w:fldChar w:fldCharType="begin"/>
      </w:r>
      <w:r w:rsidR="005C4AD7">
        <w:rPr>
          <w:rFonts w:eastAsiaTheme="minorEastAsia"/>
          <w:noProof/>
        </w:rPr>
        <w:instrText xml:space="preserve"> TOC \h \z \c "Table" </w:instrText>
      </w:r>
      <w:r w:rsidR="005C4AD7" w:rsidRPr="005C4AD7">
        <w:rPr>
          <w:rFonts w:eastAsiaTheme="minorEastAsia"/>
          <w:noProof/>
        </w:rPr>
        <w:fldChar w:fldCharType="separate"/>
      </w:r>
    </w:p>
    <w:p w14:paraId="1664D199" w14:textId="3C991C2B" w:rsidR="005F4401" w:rsidRDefault="00723F8F">
      <w:pPr>
        <w:pStyle w:val="TableofFigures"/>
        <w:tabs>
          <w:tab w:val="right" w:leader="dot" w:pos="10059"/>
        </w:tabs>
        <w:rPr>
          <w:rFonts w:asciiTheme="minorHAnsi" w:eastAsiaTheme="minorEastAsia" w:hAnsiTheme="minorHAnsi" w:cstheme="minorBidi"/>
          <w:noProof/>
        </w:rPr>
      </w:pPr>
      <w:hyperlink w:anchor="_Toc211991413" w:history="1">
        <w:r w:rsidR="005F4401" w:rsidRPr="00215211">
          <w:rPr>
            <w:rStyle w:val="Hyperlink"/>
            <w:noProof/>
          </w:rPr>
          <w:t>Table 1 Dr. Tatsuya Yurimoto Response Summary</w:t>
        </w:r>
        <w:r w:rsidR="005F4401">
          <w:rPr>
            <w:noProof/>
            <w:webHidden/>
          </w:rPr>
          <w:tab/>
        </w:r>
        <w:r w:rsidR="005F4401">
          <w:rPr>
            <w:noProof/>
            <w:webHidden/>
          </w:rPr>
          <w:fldChar w:fldCharType="begin"/>
        </w:r>
        <w:r w:rsidR="005F4401">
          <w:rPr>
            <w:noProof/>
            <w:webHidden/>
          </w:rPr>
          <w:instrText xml:space="preserve"> PAGEREF _Toc211991413 \h </w:instrText>
        </w:r>
        <w:r w:rsidR="005F4401">
          <w:rPr>
            <w:noProof/>
            <w:webHidden/>
          </w:rPr>
        </w:r>
        <w:r w:rsidR="005F4401">
          <w:rPr>
            <w:noProof/>
            <w:webHidden/>
          </w:rPr>
          <w:fldChar w:fldCharType="separate"/>
        </w:r>
        <w:r w:rsidR="00AD58EC">
          <w:rPr>
            <w:noProof/>
            <w:webHidden/>
          </w:rPr>
          <w:t>4</w:t>
        </w:r>
        <w:r w:rsidR="005F4401">
          <w:rPr>
            <w:noProof/>
            <w:webHidden/>
          </w:rPr>
          <w:fldChar w:fldCharType="end"/>
        </w:r>
      </w:hyperlink>
    </w:p>
    <w:p w14:paraId="34C9A789" w14:textId="5178EC47" w:rsidR="005F4401" w:rsidRDefault="00723F8F">
      <w:pPr>
        <w:pStyle w:val="TableofFigures"/>
        <w:tabs>
          <w:tab w:val="right" w:leader="dot" w:pos="10059"/>
        </w:tabs>
        <w:rPr>
          <w:rFonts w:asciiTheme="minorHAnsi" w:eastAsiaTheme="minorEastAsia" w:hAnsiTheme="minorHAnsi" w:cstheme="minorBidi"/>
          <w:noProof/>
        </w:rPr>
      </w:pPr>
      <w:hyperlink w:anchor="_Toc211991414" w:history="1">
        <w:r w:rsidR="005F4401" w:rsidRPr="00215211">
          <w:rPr>
            <w:rStyle w:val="Hyperlink"/>
            <w:noProof/>
          </w:rPr>
          <w:t>Table 2 Follow-Up Inquiry</w:t>
        </w:r>
        <w:r w:rsidR="005F4401">
          <w:rPr>
            <w:noProof/>
            <w:webHidden/>
          </w:rPr>
          <w:tab/>
        </w:r>
        <w:r w:rsidR="005F4401">
          <w:rPr>
            <w:noProof/>
            <w:webHidden/>
          </w:rPr>
          <w:fldChar w:fldCharType="begin"/>
        </w:r>
        <w:r w:rsidR="005F4401">
          <w:rPr>
            <w:noProof/>
            <w:webHidden/>
          </w:rPr>
          <w:instrText xml:space="preserve"> PAGEREF _Toc211991414 \h </w:instrText>
        </w:r>
        <w:r w:rsidR="005F4401">
          <w:rPr>
            <w:noProof/>
            <w:webHidden/>
          </w:rPr>
        </w:r>
        <w:r w:rsidR="005F4401">
          <w:rPr>
            <w:noProof/>
            <w:webHidden/>
          </w:rPr>
          <w:fldChar w:fldCharType="separate"/>
        </w:r>
        <w:r w:rsidR="00AD58EC">
          <w:rPr>
            <w:noProof/>
            <w:webHidden/>
          </w:rPr>
          <w:t>5</w:t>
        </w:r>
        <w:r w:rsidR="005F4401">
          <w:rPr>
            <w:noProof/>
            <w:webHidden/>
          </w:rPr>
          <w:fldChar w:fldCharType="end"/>
        </w:r>
      </w:hyperlink>
    </w:p>
    <w:p w14:paraId="372CFB27" w14:textId="4334B8D5" w:rsidR="005F4401" w:rsidRDefault="00723F8F">
      <w:pPr>
        <w:pStyle w:val="TableofFigures"/>
        <w:tabs>
          <w:tab w:val="right" w:leader="dot" w:pos="10059"/>
        </w:tabs>
        <w:rPr>
          <w:rFonts w:asciiTheme="minorHAnsi" w:eastAsiaTheme="minorEastAsia" w:hAnsiTheme="minorHAnsi" w:cstheme="minorBidi"/>
          <w:noProof/>
        </w:rPr>
      </w:pPr>
      <w:hyperlink w:anchor="_Toc211991415" w:history="1">
        <w:r w:rsidR="005F4401" w:rsidRPr="00215211">
          <w:rPr>
            <w:rStyle w:val="Hyperlink"/>
            <w:noProof/>
          </w:rPr>
          <w:t>Table 3 WS-2902 functions</w:t>
        </w:r>
        <w:r w:rsidR="005F4401">
          <w:rPr>
            <w:noProof/>
            <w:webHidden/>
          </w:rPr>
          <w:tab/>
        </w:r>
        <w:r w:rsidR="005F4401">
          <w:rPr>
            <w:noProof/>
            <w:webHidden/>
          </w:rPr>
          <w:fldChar w:fldCharType="begin"/>
        </w:r>
        <w:r w:rsidR="005F4401">
          <w:rPr>
            <w:noProof/>
            <w:webHidden/>
          </w:rPr>
          <w:instrText xml:space="preserve"> PAGEREF _Toc211991415 \h </w:instrText>
        </w:r>
        <w:r w:rsidR="005F4401">
          <w:rPr>
            <w:noProof/>
            <w:webHidden/>
          </w:rPr>
        </w:r>
        <w:r w:rsidR="005F4401">
          <w:rPr>
            <w:noProof/>
            <w:webHidden/>
          </w:rPr>
          <w:fldChar w:fldCharType="separate"/>
        </w:r>
        <w:r w:rsidR="00AD58EC">
          <w:rPr>
            <w:noProof/>
            <w:webHidden/>
          </w:rPr>
          <w:t>7</w:t>
        </w:r>
        <w:r w:rsidR="005F4401">
          <w:rPr>
            <w:noProof/>
            <w:webHidden/>
          </w:rPr>
          <w:fldChar w:fldCharType="end"/>
        </w:r>
      </w:hyperlink>
    </w:p>
    <w:p w14:paraId="53ABCC7A" w14:textId="16AE0C36" w:rsidR="005F4401" w:rsidRDefault="00723F8F">
      <w:pPr>
        <w:pStyle w:val="TableofFigures"/>
        <w:tabs>
          <w:tab w:val="right" w:leader="dot" w:pos="10059"/>
        </w:tabs>
        <w:rPr>
          <w:rFonts w:asciiTheme="minorHAnsi" w:eastAsiaTheme="minorEastAsia" w:hAnsiTheme="minorHAnsi" w:cstheme="minorBidi"/>
          <w:noProof/>
        </w:rPr>
      </w:pPr>
      <w:hyperlink w:anchor="_Toc211991416" w:history="1">
        <w:r w:rsidR="005F4401" w:rsidRPr="00215211">
          <w:rPr>
            <w:rStyle w:val="Hyperlink"/>
            <w:noProof/>
          </w:rPr>
          <w:t>Table 4 LoRaWAN Gateway Functions</w:t>
        </w:r>
        <w:r w:rsidR="005F4401">
          <w:rPr>
            <w:noProof/>
            <w:webHidden/>
          </w:rPr>
          <w:tab/>
        </w:r>
        <w:r w:rsidR="005F4401">
          <w:rPr>
            <w:noProof/>
            <w:webHidden/>
          </w:rPr>
          <w:fldChar w:fldCharType="begin"/>
        </w:r>
        <w:r w:rsidR="005F4401">
          <w:rPr>
            <w:noProof/>
            <w:webHidden/>
          </w:rPr>
          <w:instrText xml:space="preserve"> PAGEREF _Toc211991416 \h </w:instrText>
        </w:r>
        <w:r w:rsidR="005F4401">
          <w:rPr>
            <w:noProof/>
            <w:webHidden/>
          </w:rPr>
        </w:r>
        <w:r w:rsidR="005F4401">
          <w:rPr>
            <w:noProof/>
            <w:webHidden/>
          </w:rPr>
          <w:fldChar w:fldCharType="separate"/>
        </w:r>
        <w:r w:rsidR="00AD58EC">
          <w:rPr>
            <w:noProof/>
            <w:webHidden/>
          </w:rPr>
          <w:t>7</w:t>
        </w:r>
        <w:r w:rsidR="005F4401">
          <w:rPr>
            <w:noProof/>
            <w:webHidden/>
          </w:rPr>
          <w:fldChar w:fldCharType="end"/>
        </w:r>
      </w:hyperlink>
    </w:p>
    <w:p w14:paraId="00D03ED6" w14:textId="48F31903" w:rsidR="005F4401" w:rsidRDefault="00723F8F">
      <w:pPr>
        <w:pStyle w:val="TableofFigures"/>
        <w:tabs>
          <w:tab w:val="right" w:leader="dot" w:pos="10059"/>
        </w:tabs>
        <w:rPr>
          <w:rFonts w:asciiTheme="minorHAnsi" w:eastAsiaTheme="minorEastAsia" w:hAnsiTheme="minorHAnsi" w:cstheme="minorBidi"/>
          <w:noProof/>
        </w:rPr>
      </w:pPr>
      <w:hyperlink w:anchor="_Toc211991417" w:history="1">
        <w:r w:rsidR="005F4401" w:rsidRPr="00215211">
          <w:rPr>
            <w:rStyle w:val="Hyperlink"/>
            <w:noProof/>
          </w:rPr>
          <w:t>Table 5 AWS Functions</w:t>
        </w:r>
        <w:r w:rsidR="005F4401">
          <w:rPr>
            <w:noProof/>
            <w:webHidden/>
          </w:rPr>
          <w:tab/>
        </w:r>
        <w:r w:rsidR="005F4401">
          <w:rPr>
            <w:noProof/>
            <w:webHidden/>
          </w:rPr>
          <w:fldChar w:fldCharType="begin"/>
        </w:r>
        <w:r w:rsidR="005F4401">
          <w:rPr>
            <w:noProof/>
            <w:webHidden/>
          </w:rPr>
          <w:instrText xml:space="preserve"> PAGEREF _Toc211991417 \h </w:instrText>
        </w:r>
        <w:r w:rsidR="005F4401">
          <w:rPr>
            <w:noProof/>
            <w:webHidden/>
          </w:rPr>
        </w:r>
        <w:r w:rsidR="005F4401">
          <w:rPr>
            <w:noProof/>
            <w:webHidden/>
          </w:rPr>
          <w:fldChar w:fldCharType="separate"/>
        </w:r>
        <w:r w:rsidR="00AD58EC">
          <w:rPr>
            <w:noProof/>
            <w:webHidden/>
          </w:rPr>
          <w:t>8</w:t>
        </w:r>
        <w:r w:rsidR="005F4401">
          <w:rPr>
            <w:noProof/>
            <w:webHidden/>
          </w:rPr>
          <w:fldChar w:fldCharType="end"/>
        </w:r>
      </w:hyperlink>
    </w:p>
    <w:p w14:paraId="46776546" w14:textId="759ACE48" w:rsidR="00626578" w:rsidRDefault="005C4AD7" w:rsidP="005C4AD7">
      <w:pPr>
        <w:pStyle w:val="Heading1"/>
        <w:numPr>
          <w:ilvl w:val="0"/>
          <w:numId w:val="0"/>
        </w:numPr>
        <w:tabs>
          <w:tab w:val="right" w:leader="hyphen" w:pos="10059"/>
        </w:tabs>
        <w:ind w:left="567"/>
        <w:rPr>
          <w:rFonts w:eastAsiaTheme="minorEastAsia"/>
        </w:rPr>
      </w:pPr>
      <w:r w:rsidRPr="005C4AD7">
        <w:rPr>
          <w:rFonts w:eastAsiaTheme="minorEastAsia"/>
          <w:noProof/>
        </w:rPr>
        <w:fldChar w:fldCharType="end"/>
      </w:r>
      <w:r w:rsidR="00FC4260">
        <w:rPr>
          <w:rFonts w:eastAsiaTheme="minorEastAsia"/>
        </w:rPr>
        <w:br w:type="page"/>
      </w:r>
    </w:p>
    <w:p w14:paraId="6A01CD7A" w14:textId="41EBF173" w:rsidR="00E23BDA" w:rsidRPr="00377E38" w:rsidRDefault="00E23BDA" w:rsidP="00626578">
      <w:pPr>
        <w:widowControl/>
        <w:autoSpaceDE/>
        <w:autoSpaceDN/>
        <w:spacing w:after="160" w:line="259" w:lineRule="auto"/>
        <w:rPr>
          <w:rFonts w:asciiTheme="majorHAnsi" w:hAnsiTheme="majorHAnsi" w:cstheme="minorBidi"/>
          <w:b/>
          <w:color w:val="C00000"/>
          <w:sz w:val="32"/>
          <w:szCs w:val="32"/>
          <w:rtl/>
          <w:lang w:bidi="ar-EG"/>
        </w:rPr>
        <w:sectPr w:rsidR="00E23BDA" w:rsidRPr="00377E38" w:rsidSect="006D5BAC">
          <w:headerReference w:type="default" r:id="rId15"/>
          <w:footerReference w:type="default" r:id="rId16"/>
          <w:pgSz w:w="11910" w:h="16840"/>
          <w:pgMar w:top="1240" w:right="566" w:bottom="1060" w:left="1275" w:header="508" w:footer="872"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495D779E" w14:textId="4E2FAFBF" w:rsidR="00C229F2" w:rsidRPr="00377E38" w:rsidRDefault="00377E38" w:rsidP="00377E38">
      <w:pPr>
        <w:pStyle w:val="Heading1"/>
      </w:pPr>
      <w:bookmarkStart w:id="6" w:name="_Toc211991394"/>
      <w:bookmarkStart w:id="7" w:name="_Hlk186143339"/>
      <w:bookmarkEnd w:id="1"/>
      <w:r w:rsidRPr="00377E38">
        <w:lastRenderedPageBreak/>
        <w:t>Summary</w:t>
      </w:r>
      <w:bookmarkEnd w:id="6"/>
    </w:p>
    <w:bookmarkEnd w:id="7"/>
    <w:p w14:paraId="52A7AA37" w14:textId="631C9945" w:rsidR="00747DE4" w:rsidRPr="00747DE4" w:rsidRDefault="00747DE4" w:rsidP="00747DE4">
      <w:pPr>
        <w:pStyle w:val="BodyText"/>
      </w:pPr>
      <w:r w:rsidRPr="00747DE4">
        <w:t xml:space="preserve">This report analyzes the IoT deployment detailed in the publication, </w:t>
      </w:r>
      <w:r w:rsidRPr="009315FB">
        <w:rPr>
          <w:rStyle w:val="Strong"/>
        </w:rPr>
        <w:t xml:space="preserve">“Observation of the Freshwater Inflow Event Using IoT Devices at an Oyster Farm in the </w:t>
      </w:r>
      <w:proofErr w:type="spellStart"/>
      <w:r w:rsidRPr="009315FB">
        <w:rPr>
          <w:rStyle w:val="Strong"/>
        </w:rPr>
        <w:t>Merbok</w:t>
      </w:r>
      <w:proofErr w:type="spellEnd"/>
      <w:r w:rsidRPr="009315FB">
        <w:rPr>
          <w:rStyle w:val="Strong"/>
        </w:rPr>
        <w:t xml:space="preserve"> Estuary During Monsoon”</w:t>
      </w:r>
      <w:r w:rsidRPr="00747DE4">
        <w:t xml:space="preserve"> (</w:t>
      </w:r>
      <w:proofErr w:type="spellStart"/>
      <w:r w:rsidRPr="00747DE4">
        <w:t>Yurimoto</w:t>
      </w:r>
      <w:proofErr w:type="spellEnd"/>
      <w:r w:rsidRPr="00747DE4">
        <w:t xml:space="preserve"> et al., </w:t>
      </w:r>
      <w:proofErr w:type="gramStart"/>
      <w:r w:rsidRPr="00747DE4">
        <w:t>2025)</w:t>
      </w:r>
      <w:r>
        <w:t>[</w:t>
      </w:r>
      <w:proofErr w:type="gramEnd"/>
      <w:r>
        <w:t>1]</w:t>
      </w:r>
    </w:p>
    <w:p w14:paraId="42DE5E82" w14:textId="77777777" w:rsidR="009315FB" w:rsidRDefault="009315FB" w:rsidP="009315FB">
      <w:pPr>
        <w:pStyle w:val="BodyText"/>
      </w:pPr>
      <w:r>
        <w:t xml:space="preserve">The system represents an "actually implemented" solution utilizing </w:t>
      </w:r>
      <w:r>
        <w:rPr>
          <w:rStyle w:val="Strong"/>
        </w:rPr>
        <w:t>commercially available observation devices</w:t>
      </w:r>
      <w:r>
        <w:t xml:space="preserve"> (specifically the Ambient Weather WS-2902 series). The application focuses on establishing a real-time monitoring system within the oyster farm environment, primarily observing changes in water temperature and salinity during the monsoon season.</w:t>
      </w:r>
    </w:p>
    <w:p w14:paraId="1614F2B4" w14:textId="33CF0600" w:rsidR="009D5E0B" w:rsidRPr="00E81B8A" w:rsidRDefault="00EF3E06" w:rsidP="00E81B8A">
      <w:pPr>
        <w:pStyle w:val="BodyText"/>
      </w:pPr>
      <w:r w:rsidRPr="00984FFA">
        <w:t xml:space="preserve">This report evaluates the project according to the </w:t>
      </w:r>
      <w:r w:rsidRPr="006C0202">
        <w:rPr>
          <w:b/>
          <w:bCs/>
        </w:rPr>
        <w:t>12 analytical</w:t>
      </w:r>
      <w:r w:rsidRPr="00984FFA">
        <w:t xml:space="preserve"> points required for </w:t>
      </w:r>
      <w:r w:rsidRPr="006C0202">
        <w:rPr>
          <w:b/>
          <w:bCs/>
        </w:rPr>
        <w:t>ELC4015</w:t>
      </w:r>
      <w:r w:rsidRPr="00984FFA">
        <w:t>, confirming its implementation status and identifying specific research limitations.</w:t>
      </w:r>
    </w:p>
    <w:p w14:paraId="37DC8D14" w14:textId="410AB3F6" w:rsidR="009D5E0B" w:rsidRDefault="00D53E9E" w:rsidP="00377E38">
      <w:pPr>
        <w:pStyle w:val="Heading1"/>
      </w:pPr>
      <w:bookmarkStart w:id="8" w:name="_Toc211991395"/>
      <w:r>
        <w:t>Research Limitations and Author Outreach</w:t>
      </w:r>
      <w:bookmarkEnd w:id="8"/>
    </w:p>
    <w:p w14:paraId="43C6BC87" w14:textId="77777777" w:rsidR="000D782E" w:rsidRDefault="000D782E" w:rsidP="000D782E">
      <w:pPr>
        <w:pStyle w:val="BodyText"/>
      </w:pPr>
      <w:r>
        <w:t xml:space="preserve">While the environmental observations and results are </w:t>
      </w:r>
      <w:r w:rsidRPr="000D782E">
        <w:rPr>
          <w:b/>
          <w:bCs/>
        </w:rPr>
        <w:t>fully documented</w:t>
      </w:r>
      <w:r>
        <w:t xml:space="preserve"> in the publication, specific details regarding the communication architecture, hardware specifications, and formal performance metrics were </w:t>
      </w:r>
      <w:r w:rsidRPr="000D782E">
        <w:rPr>
          <w:b/>
          <w:bCs/>
        </w:rPr>
        <w:t>not provided</w:t>
      </w:r>
      <w:r>
        <w:t xml:space="preserve"> in the original paper.</w:t>
      </w:r>
    </w:p>
    <w:p w14:paraId="7557D179" w14:textId="77777777" w:rsidR="000D782E" w:rsidRDefault="000D782E" w:rsidP="005445FB">
      <w:pPr>
        <w:pStyle w:val="BodyText"/>
      </w:pPr>
      <w:r w:rsidRPr="000D782E">
        <w:t>This section acknowledges the successful outreach to the authors, integrates their clarifying information, and addresses the remaining knowledge gaps.</w:t>
      </w:r>
    </w:p>
    <w:p w14:paraId="2B82DDE8" w14:textId="1FDBB795" w:rsidR="000438F7" w:rsidRDefault="007D311A" w:rsidP="00E868FE">
      <w:pPr>
        <w:pStyle w:val="Heading2"/>
      </w:pPr>
      <w:bookmarkStart w:id="9" w:name="_Toc211991396"/>
      <w:r w:rsidRPr="007D311A">
        <w:t>Formal Correspondence and Author Acknowledgement</w:t>
      </w:r>
      <w:bookmarkEnd w:id="9"/>
    </w:p>
    <w:p w14:paraId="4B1E8F0B" w14:textId="1FC9CB3F" w:rsidR="007D311A" w:rsidRPr="007D311A" w:rsidRDefault="007D311A" w:rsidP="007D311A">
      <w:pPr>
        <w:pStyle w:val="BodyText"/>
      </w:pPr>
      <w:r>
        <w:t xml:space="preserve">The primary goal of the inquiry was to gather undocumented technical details necessary to analyze the </w:t>
      </w:r>
      <w:proofErr w:type="spellStart"/>
      <w:r>
        <w:t>Merbok</w:t>
      </w:r>
      <w:proofErr w:type="spellEnd"/>
      <w:r>
        <w:t xml:space="preserve"> Estuary IoT deployment for this academic coursework. The kind and prompt response from </w:t>
      </w:r>
      <w:r>
        <w:rPr>
          <w:rStyle w:val="Strong"/>
        </w:rPr>
        <w:t xml:space="preserve">Dr. Tatsuya </w:t>
      </w:r>
      <w:proofErr w:type="spellStart"/>
      <w:r>
        <w:rPr>
          <w:rStyle w:val="Strong"/>
        </w:rPr>
        <w:t>Yurimoto</w:t>
      </w:r>
      <w:proofErr w:type="spellEnd"/>
      <w:r>
        <w:t xml:space="preserve"> and his co-authors successfully clarified the system's architecture while simultaneously defining the limitations of the available engineering data. We formally acknowledge their support.</w:t>
      </w:r>
    </w:p>
    <w:p w14:paraId="306BAEAE" w14:textId="0E62AA35" w:rsidR="007B4FED" w:rsidRDefault="00DC21B9" w:rsidP="009A2602">
      <w:pPr>
        <w:pStyle w:val="BodyText"/>
        <w:rPr>
          <w:rStyle w:val="Emphasis"/>
        </w:rPr>
      </w:pPr>
      <w:r>
        <w:t xml:space="preserve">As shown in figure 1, </w:t>
      </w:r>
      <w:r w:rsidR="00C11842">
        <w:t xml:space="preserve">A formal email was sent on </w:t>
      </w:r>
      <w:r w:rsidR="00C11842">
        <w:rPr>
          <w:rStyle w:val="Strong"/>
        </w:rPr>
        <w:t>October 1</w:t>
      </w:r>
      <w:r w:rsidR="007545FE">
        <w:rPr>
          <w:rStyle w:val="Strong"/>
        </w:rPr>
        <w:t>7</w:t>
      </w:r>
      <w:r w:rsidR="00C11842">
        <w:rPr>
          <w:rStyle w:val="Strong"/>
        </w:rPr>
        <w:t>, 2025 (</w:t>
      </w:r>
      <w:r w:rsidR="007545FE">
        <w:rPr>
          <w:rStyle w:val="Strong"/>
        </w:rPr>
        <w:t>7</w:t>
      </w:r>
      <w:r w:rsidR="00C11842">
        <w:rPr>
          <w:rStyle w:val="Strong"/>
        </w:rPr>
        <w:t>:</w:t>
      </w:r>
      <w:r w:rsidR="007545FE">
        <w:rPr>
          <w:rStyle w:val="Strong"/>
        </w:rPr>
        <w:t>25</w:t>
      </w:r>
      <w:r w:rsidR="00C11842">
        <w:rPr>
          <w:rStyle w:val="Strong"/>
        </w:rPr>
        <w:t xml:space="preserve"> </w:t>
      </w:r>
      <w:r w:rsidR="007545FE">
        <w:rPr>
          <w:rStyle w:val="Strong"/>
        </w:rPr>
        <w:t>P</w:t>
      </w:r>
      <w:r w:rsidR="00C11842">
        <w:rPr>
          <w:rStyle w:val="Strong"/>
        </w:rPr>
        <w:t>M)</w:t>
      </w:r>
      <w:r w:rsidR="00C11842">
        <w:t xml:space="preserve"> to the project’s lead author</w:t>
      </w:r>
      <w:r w:rsidR="00B772F9">
        <w:t xml:space="preserve"> </w:t>
      </w:r>
      <w:r w:rsidR="00C11842">
        <w:t xml:space="preserve">— via </w:t>
      </w:r>
      <w:r w:rsidR="007D311A" w:rsidRPr="007D311A">
        <w:rPr>
          <w:rStyle w:val="Hyperlink"/>
        </w:rPr>
        <w:t>yurimoto@outlook.com</w:t>
      </w:r>
    </w:p>
    <w:p w14:paraId="780CC994" w14:textId="1098CBDA" w:rsidR="00C11842" w:rsidRDefault="0028764A" w:rsidP="004B6877">
      <w:pPr>
        <w:pStyle w:val="BodyText"/>
      </w:pPr>
      <w:r>
        <w:t xml:space="preserve">As shown in figure 1, </w:t>
      </w:r>
      <w:r w:rsidR="004B6877">
        <w:t>t</w:t>
      </w:r>
      <w:r w:rsidR="009A2602">
        <w:t xml:space="preserve">he message, titled </w:t>
      </w:r>
      <w:r w:rsidR="009A2602">
        <w:rPr>
          <w:rStyle w:val="Emphasis"/>
        </w:rPr>
        <w:t>“Inquiry Regarding Deployment and Network Details of Your Open-Source Fish-Farming IoT Buoy System”</w:t>
      </w:r>
      <w:r w:rsidR="008F036C">
        <w:t>.</w:t>
      </w:r>
    </w:p>
    <w:p w14:paraId="025C3BAB" w14:textId="77777777" w:rsidR="00366813" w:rsidRDefault="00366813" w:rsidP="00366813">
      <w:pPr>
        <w:pStyle w:val="BodyText"/>
      </w:pPr>
      <w:r>
        <w:t>The message, titled “</w:t>
      </w:r>
      <w:r w:rsidRPr="00366813">
        <w:rPr>
          <w:b/>
          <w:bCs/>
        </w:rPr>
        <w:t>Inquiry Regarding Deployment and Network Details of Your Open-Source Fish-Farming IoT Buoy System</w:t>
      </w:r>
      <w:r>
        <w:t xml:space="preserve">,” requested clarification on key technical points </w:t>
      </w:r>
      <w:r w:rsidRPr="00366813">
        <w:rPr>
          <w:b/>
          <w:bCs/>
        </w:rPr>
        <w:t>missing</w:t>
      </w:r>
      <w:r>
        <w:t xml:space="preserve"> from the publication. These inquiries included the deployment scale and duration, the specific communication architecture (such as topology, protocols, and backhaul type), power supply, and confirmation of any recorded performance metrics or available schematics.</w:t>
      </w:r>
    </w:p>
    <w:p w14:paraId="0E54EB5F" w14:textId="4AD62580" w:rsidR="004B6877" w:rsidRPr="004B6877" w:rsidRDefault="004B6877" w:rsidP="00366813">
      <w:pPr>
        <w:pStyle w:val="BodyText"/>
      </w:pPr>
      <w:r w:rsidRPr="004B6877">
        <w:t>It emphasized the academic purpose of the request—to ensure accurate documentation of the system within this research report.</w:t>
      </w:r>
    </w:p>
    <w:p w14:paraId="0C7BC7DA" w14:textId="017DFD4C" w:rsidR="000569A1" w:rsidRDefault="000569A1" w:rsidP="000438F7">
      <w:pPr>
        <w:pStyle w:val="ListParagraph"/>
        <w:ind w:left="420"/>
      </w:pPr>
    </w:p>
    <w:p w14:paraId="67798908" w14:textId="40E50783" w:rsidR="009A2602" w:rsidRDefault="009A2602" w:rsidP="000438F7">
      <w:pPr>
        <w:pStyle w:val="ListParagraph"/>
        <w:ind w:left="420"/>
      </w:pPr>
    </w:p>
    <w:p w14:paraId="183E0B28" w14:textId="25FBFE91" w:rsidR="00777BCD" w:rsidRDefault="00777BCD" w:rsidP="000438F7">
      <w:pPr>
        <w:pStyle w:val="ListParagraph"/>
        <w:ind w:left="420"/>
      </w:pPr>
    </w:p>
    <w:p w14:paraId="42D46E81" w14:textId="77777777" w:rsidR="00777BCD" w:rsidRDefault="00777BCD" w:rsidP="000438F7">
      <w:pPr>
        <w:pStyle w:val="ListParagraph"/>
        <w:ind w:left="420"/>
      </w:pPr>
    </w:p>
    <w:p w14:paraId="1A2EBBC7" w14:textId="77777777" w:rsidR="00777BCD" w:rsidRDefault="00777BCD" w:rsidP="000438F7">
      <w:pPr>
        <w:pStyle w:val="ListParagraph"/>
        <w:ind w:left="420"/>
      </w:pPr>
    </w:p>
    <w:p w14:paraId="5C29061A" w14:textId="77777777" w:rsidR="00777BCD" w:rsidRDefault="00777BCD" w:rsidP="000438F7">
      <w:pPr>
        <w:pStyle w:val="ListParagraph"/>
        <w:ind w:left="420"/>
      </w:pPr>
    </w:p>
    <w:p w14:paraId="53CF4EC6" w14:textId="61B7516D" w:rsidR="00805C5A" w:rsidRDefault="00990DC4" w:rsidP="00301F92">
      <w:pPr>
        <w:pStyle w:val="ListParagraph"/>
        <w:ind w:left="420"/>
      </w:pPr>
      <w:r>
        <w:rPr>
          <w:noProof/>
        </w:rPr>
        <w:lastRenderedPageBreak/>
        <mc:AlternateContent>
          <mc:Choice Requires="wps">
            <w:drawing>
              <wp:anchor distT="0" distB="0" distL="114300" distR="114300" simplePos="0" relativeHeight="251799552" behindDoc="0" locked="0" layoutInCell="1" allowOverlap="1" wp14:anchorId="043DC3A9" wp14:editId="4A9D4453">
                <wp:simplePos x="0" y="0"/>
                <wp:positionH relativeFrom="column">
                  <wp:posOffset>1812290</wp:posOffset>
                </wp:positionH>
                <wp:positionV relativeFrom="paragraph">
                  <wp:posOffset>5662295</wp:posOffset>
                </wp:positionV>
                <wp:extent cx="2785745" cy="160655"/>
                <wp:effectExtent l="0" t="0" r="0" b="0"/>
                <wp:wrapThrough wrapText="bothSides">
                  <wp:wrapPolygon edited="0">
                    <wp:start x="0" y="0"/>
                    <wp:lineTo x="0" y="17929"/>
                    <wp:lineTo x="21418" y="17929"/>
                    <wp:lineTo x="21418"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785745" cy="160655"/>
                        </a:xfrm>
                        <a:prstGeom prst="rect">
                          <a:avLst/>
                        </a:prstGeom>
                        <a:solidFill>
                          <a:prstClr val="white"/>
                        </a:solidFill>
                        <a:ln>
                          <a:noFill/>
                        </a:ln>
                      </wps:spPr>
                      <wps:txbx>
                        <w:txbxContent>
                          <w:p w14:paraId="2B7A8E02" w14:textId="390E7655" w:rsidR="00150EBB" w:rsidRPr="00BC1893" w:rsidRDefault="00150EBB" w:rsidP="00BC1893">
                            <w:pPr>
                              <w:pStyle w:val="Caption"/>
                            </w:pPr>
                            <w:bookmarkStart w:id="10" w:name="_Toc211991408"/>
                            <w:r w:rsidRPr="00BC1893">
                              <w:t xml:space="preserve">Figure </w:t>
                            </w:r>
                            <w:r w:rsidR="00723F8F">
                              <w:rPr>
                                <w:noProof/>
                              </w:rPr>
                              <w:fldChar w:fldCharType="begin"/>
                            </w:r>
                            <w:r w:rsidR="00723F8F">
                              <w:rPr>
                                <w:noProof/>
                              </w:rPr>
                              <w:instrText xml:space="preserve"> SEQ Figure \* ARABIC </w:instrText>
                            </w:r>
                            <w:r w:rsidR="00723F8F">
                              <w:rPr>
                                <w:noProof/>
                              </w:rPr>
                              <w:fldChar w:fldCharType="separate"/>
                            </w:r>
                            <w:r w:rsidR="00AD58EC">
                              <w:rPr>
                                <w:noProof/>
                              </w:rPr>
                              <w:t>1</w:t>
                            </w:r>
                            <w:r w:rsidR="00723F8F">
                              <w:rPr>
                                <w:noProof/>
                              </w:rPr>
                              <w:fldChar w:fldCharType="end"/>
                            </w:r>
                            <w:r w:rsidRPr="00BC1893">
                              <w:t xml:space="preserve"> </w:t>
                            </w:r>
                            <w:bookmarkEnd w:id="10"/>
                            <w:r w:rsidR="00990DC4" w:rsidRPr="00E766F7">
                              <w:t xml:space="preserve">Dr. Tatsuya </w:t>
                            </w:r>
                            <w:proofErr w:type="spellStart"/>
                            <w:r w:rsidR="00990DC4" w:rsidRPr="00E766F7">
                              <w:t>Yurimoto</w:t>
                            </w:r>
                            <w:proofErr w:type="spellEnd"/>
                            <w:r w:rsidR="00990DC4">
                              <w:t xml:space="preserve">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DC3A9" id="_x0000_t202" coordsize="21600,21600" o:spt="202" path="m,l,21600r21600,l21600,xe">
                <v:stroke joinstyle="miter"/>
                <v:path gradientshapeok="t" o:connecttype="rect"/>
              </v:shapetype>
              <v:shape id="Text Box 8" o:spid="_x0000_s1026" type="#_x0000_t202" style="position:absolute;left:0;text-align:left;margin-left:142.7pt;margin-top:445.85pt;width:219.35pt;height:12.6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" stroked="f">
                <v:textbox style="mso-fit-shape-to-text:t" inset="0,0,0,0">
                  <w:txbxContent>
                    <w:p w14:paraId="2B7A8E02" w14:textId="390E7655" w:rsidR="00150EBB" w:rsidRPr="00BC1893" w:rsidRDefault="00150EBB" w:rsidP="00BC1893">
                      <w:pPr>
                        <w:pStyle w:val="Caption"/>
                      </w:pPr>
                      <w:bookmarkStart w:id="11" w:name="_Toc211991408"/>
                      <w:r w:rsidRPr="00BC1893">
                        <w:t xml:space="preserve">Figure </w:t>
                      </w:r>
                      <w:r w:rsidR="00723F8F">
                        <w:rPr>
                          <w:noProof/>
                        </w:rPr>
                        <w:fldChar w:fldCharType="begin"/>
                      </w:r>
                      <w:r w:rsidR="00723F8F">
                        <w:rPr>
                          <w:noProof/>
                        </w:rPr>
                        <w:instrText xml:space="preserve"> SEQ Figure \* ARABIC </w:instrText>
                      </w:r>
                      <w:r w:rsidR="00723F8F">
                        <w:rPr>
                          <w:noProof/>
                        </w:rPr>
                        <w:fldChar w:fldCharType="separate"/>
                      </w:r>
                      <w:r w:rsidR="00AD58EC">
                        <w:rPr>
                          <w:noProof/>
                        </w:rPr>
                        <w:t>1</w:t>
                      </w:r>
                      <w:r w:rsidR="00723F8F">
                        <w:rPr>
                          <w:noProof/>
                        </w:rPr>
                        <w:fldChar w:fldCharType="end"/>
                      </w:r>
                      <w:r w:rsidRPr="00BC1893">
                        <w:t xml:space="preserve"> </w:t>
                      </w:r>
                      <w:bookmarkEnd w:id="11"/>
                      <w:r w:rsidR="00990DC4" w:rsidRPr="00E766F7">
                        <w:t xml:space="preserve">Dr. Tatsuya </w:t>
                      </w:r>
                      <w:proofErr w:type="spellStart"/>
                      <w:r w:rsidR="00990DC4" w:rsidRPr="00E766F7">
                        <w:t>Yurimoto</w:t>
                      </w:r>
                      <w:proofErr w:type="spellEnd"/>
                      <w:r w:rsidR="00990DC4">
                        <w:t xml:space="preserve"> Response</w:t>
                      </w:r>
                    </w:p>
                  </w:txbxContent>
                </v:textbox>
                <w10:wrap type="through"/>
              </v:shape>
            </w:pict>
          </mc:Fallback>
        </mc:AlternateContent>
      </w:r>
      <w:r>
        <w:rPr>
          <w:noProof/>
        </w:rPr>
        <mc:AlternateContent>
          <mc:Choice Requires="wps">
            <w:drawing>
              <wp:anchor distT="0" distB="0" distL="114300" distR="114300" simplePos="0" relativeHeight="251891712" behindDoc="0" locked="0" layoutInCell="1" allowOverlap="1" wp14:anchorId="673EE97C" wp14:editId="35DC9E66">
                <wp:simplePos x="0" y="0"/>
                <wp:positionH relativeFrom="column">
                  <wp:posOffset>38735</wp:posOffset>
                </wp:positionH>
                <wp:positionV relativeFrom="paragraph">
                  <wp:posOffset>2411095</wp:posOffset>
                </wp:positionV>
                <wp:extent cx="610425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104255" cy="635"/>
                        </a:xfrm>
                        <a:prstGeom prst="rect">
                          <a:avLst/>
                        </a:prstGeom>
                        <a:solidFill>
                          <a:prstClr val="white"/>
                        </a:solidFill>
                        <a:ln>
                          <a:noFill/>
                        </a:ln>
                      </wps:spPr>
                      <wps:txbx>
                        <w:txbxContent>
                          <w:p w14:paraId="695F7FC4" w14:textId="4A6AB2EF" w:rsidR="00150EBB" w:rsidRPr="00142B7B" w:rsidRDefault="00150EBB" w:rsidP="001F10E6">
                            <w:pPr>
                              <w:pStyle w:val="Caption"/>
                              <w:rPr>
                                <w:rFonts w:ascii="Times New Roman" w:hAnsi="Times New Roman"/>
                                <w:noProof/>
                              </w:rPr>
                            </w:pPr>
                            <w:bookmarkStart w:id="12" w:name="_Toc211991409"/>
                            <w:r>
                              <w:t xml:space="preserve">Figure </w:t>
                            </w:r>
                            <w:r w:rsidR="00723F8F">
                              <w:rPr>
                                <w:noProof/>
                              </w:rPr>
                              <w:fldChar w:fldCharType="begin"/>
                            </w:r>
                            <w:r w:rsidR="00723F8F">
                              <w:rPr>
                                <w:noProof/>
                              </w:rPr>
                              <w:instrText xml:space="preserve"> SEQ Figure \* ARABIC </w:instrText>
                            </w:r>
                            <w:r w:rsidR="00723F8F">
                              <w:rPr>
                                <w:noProof/>
                              </w:rPr>
                              <w:fldChar w:fldCharType="separate"/>
                            </w:r>
                            <w:r w:rsidR="00AD58EC">
                              <w:rPr>
                                <w:noProof/>
                              </w:rPr>
                              <w:t>2</w:t>
                            </w:r>
                            <w:r w:rsidR="00723F8F">
                              <w:rPr>
                                <w:noProof/>
                              </w:rPr>
                              <w:fldChar w:fldCharType="end"/>
                            </w:r>
                            <w:r>
                              <w:t xml:space="preserve"> </w:t>
                            </w:r>
                            <w:bookmarkEnd w:id="12"/>
                            <w:r w:rsidR="00990DC4" w:rsidRPr="00BC1893">
                              <w:t xml:space="preserve">Screenshot of Sent Email </w:t>
                            </w:r>
                            <w:r w:rsidR="00990DC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EE97C" id="Text Box 2" o:spid="_x0000_s1027" type="#_x0000_t202" style="position:absolute;left:0;text-align:left;margin-left:3.05pt;margin-top:189.85pt;width:480.6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44LQIAAGQ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" stroked="f">
                <v:textbox style="mso-fit-shape-to-text:t" inset="0,0,0,0">
                  <w:txbxContent>
                    <w:p w14:paraId="695F7FC4" w14:textId="4A6AB2EF" w:rsidR="00150EBB" w:rsidRPr="00142B7B" w:rsidRDefault="00150EBB" w:rsidP="001F10E6">
                      <w:pPr>
                        <w:pStyle w:val="Caption"/>
                        <w:rPr>
                          <w:rFonts w:ascii="Times New Roman" w:hAnsi="Times New Roman"/>
                          <w:noProof/>
                        </w:rPr>
                      </w:pPr>
                      <w:bookmarkStart w:id="13" w:name="_Toc211991409"/>
                      <w:r>
                        <w:t xml:space="preserve">Figure </w:t>
                      </w:r>
                      <w:r w:rsidR="00723F8F">
                        <w:rPr>
                          <w:noProof/>
                        </w:rPr>
                        <w:fldChar w:fldCharType="begin"/>
                      </w:r>
                      <w:r w:rsidR="00723F8F">
                        <w:rPr>
                          <w:noProof/>
                        </w:rPr>
                        <w:instrText xml:space="preserve"> SEQ Figure \* ARABIC </w:instrText>
                      </w:r>
                      <w:r w:rsidR="00723F8F">
                        <w:rPr>
                          <w:noProof/>
                        </w:rPr>
                        <w:fldChar w:fldCharType="separate"/>
                      </w:r>
                      <w:r w:rsidR="00AD58EC">
                        <w:rPr>
                          <w:noProof/>
                        </w:rPr>
                        <w:t>2</w:t>
                      </w:r>
                      <w:r w:rsidR="00723F8F">
                        <w:rPr>
                          <w:noProof/>
                        </w:rPr>
                        <w:fldChar w:fldCharType="end"/>
                      </w:r>
                      <w:r>
                        <w:t xml:space="preserve"> </w:t>
                      </w:r>
                      <w:bookmarkEnd w:id="13"/>
                      <w:r w:rsidR="00990DC4" w:rsidRPr="00BC1893">
                        <w:t xml:space="preserve">Screenshot of Sent Email </w:t>
                      </w:r>
                      <w:r w:rsidR="00990DC4">
                        <w:t xml:space="preserve"> </w:t>
                      </w:r>
                    </w:p>
                  </w:txbxContent>
                </v:textbox>
                <w10:wrap type="topAndBottom"/>
              </v:shape>
            </w:pict>
          </mc:Fallback>
        </mc:AlternateContent>
      </w:r>
      <w:r w:rsidR="00301F92" w:rsidRPr="000569A1">
        <w:rPr>
          <w:noProof/>
        </w:rPr>
        <w:drawing>
          <wp:anchor distT="0" distB="0" distL="114300" distR="114300" simplePos="0" relativeHeight="251876352" behindDoc="0" locked="0" layoutInCell="1" allowOverlap="1" wp14:anchorId="576D0653" wp14:editId="03CD216B">
            <wp:simplePos x="0" y="0"/>
            <wp:positionH relativeFrom="column">
              <wp:posOffset>17780</wp:posOffset>
            </wp:positionH>
            <wp:positionV relativeFrom="paragraph">
              <wp:posOffset>2674620</wp:posOffset>
            </wp:positionV>
            <wp:extent cx="6104255" cy="296799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04255" cy="2967990"/>
                    </a:xfrm>
                    <a:prstGeom prst="rect">
                      <a:avLst/>
                    </a:prstGeom>
                  </pic:spPr>
                </pic:pic>
              </a:graphicData>
            </a:graphic>
            <wp14:sizeRelH relativeFrom="margin">
              <wp14:pctWidth>0</wp14:pctWidth>
            </wp14:sizeRelH>
            <wp14:sizeRelV relativeFrom="margin">
              <wp14:pctHeight>0</wp14:pctHeight>
            </wp14:sizeRelV>
          </wp:anchor>
        </w:drawing>
      </w:r>
      <w:r w:rsidR="00301F92" w:rsidRPr="000569A1">
        <w:rPr>
          <w:noProof/>
        </w:rPr>
        <w:drawing>
          <wp:anchor distT="0" distB="0" distL="114300" distR="114300" simplePos="0" relativeHeight="251875328" behindDoc="0" locked="0" layoutInCell="1" allowOverlap="1" wp14:anchorId="220B4809" wp14:editId="3757D140">
            <wp:simplePos x="0" y="0"/>
            <wp:positionH relativeFrom="column">
              <wp:posOffset>83820</wp:posOffset>
            </wp:positionH>
            <wp:positionV relativeFrom="paragraph">
              <wp:posOffset>7620</wp:posOffset>
            </wp:positionV>
            <wp:extent cx="5951220" cy="2393315"/>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33043"/>
                    <a:stretch/>
                  </pic:blipFill>
                  <pic:spPr bwMode="auto">
                    <a:xfrm>
                      <a:off x="0" y="0"/>
                      <a:ext cx="5951220" cy="239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AC7782" w14:textId="76668F41" w:rsidR="00384D37" w:rsidRDefault="00366813" w:rsidP="00384D37">
      <w:pPr>
        <w:pStyle w:val="NormalWeb"/>
        <w:rPr>
          <w:rStyle w:val="Strong"/>
        </w:rPr>
      </w:pPr>
      <w:r>
        <w:t xml:space="preserve">As shown in figure 2, </w:t>
      </w:r>
      <w:r w:rsidR="00384D37">
        <w:rPr>
          <w:rStyle w:val="Strong"/>
        </w:rPr>
        <w:t xml:space="preserve">Dr. </w:t>
      </w:r>
      <w:proofErr w:type="spellStart"/>
      <w:r w:rsidR="00384D37">
        <w:rPr>
          <w:rStyle w:val="Strong"/>
        </w:rPr>
        <w:t>Yurimoto</w:t>
      </w:r>
      <w:proofErr w:type="spellEnd"/>
      <w:r w:rsidR="00384D37">
        <w:rPr>
          <w:rStyle w:val="Strong"/>
        </w:rPr>
        <w:t xml:space="preserve"> responded promptly to these inquiries, providing the essential technical clarifications summarized below.</w:t>
      </w:r>
    </w:p>
    <w:p w14:paraId="5EEB48D8" w14:textId="672158BF" w:rsidR="00E07B53" w:rsidRDefault="00E07B53" w:rsidP="00E07B53">
      <w:pPr>
        <w:pStyle w:val="Heading2"/>
      </w:pPr>
      <w:bookmarkStart w:id="14" w:name="_Toc211991397"/>
      <w:r w:rsidRPr="00E07B53">
        <w:t>Summary of Key Correspondence Points</w:t>
      </w:r>
      <w:bookmarkEnd w:id="14"/>
    </w:p>
    <w:p w14:paraId="6730C7FE" w14:textId="09CF797D" w:rsidR="0098319E" w:rsidRDefault="0098319E" w:rsidP="0098319E">
      <w:pPr>
        <w:pStyle w:val="Caption"/>
        <w:keepNext/>
      </w:pPr>
      <w:bookmarkStart w:id="15" w:name="_Toc211991413"/>
      <w:r>
        <w:t xml:space="preserve">Table </w:t>
      </w:r>
      <w:r w:rsidR="00723F8F">
        <w:rPr>
          <w:noProof/>
        </w:rPr>
        <w:fldChar w:fldCharType="begin"/>
      </w:r>
      <w:r w:rsidR="00723F8F">
        <w:rPr>
          <w:noProof/>
        </w:rPr>
        <w:instrText xml:space="preserve"> SEQ Table \* ARABIC </w:instrText>
      </w:r>
      <w:r w:rsidR="00723F8F">
        <w:rPr>
          <w:noProof/>
        </w:rPr>
        <w:fldChar w:fldCharType="separate"/>
      </w:r>
      <w:r w:rsidR="00AD58EC">
        <w:rPr>
          <w:noProof/>
        </w:rPr>
        <w:t>1</w:t>
      </w:r>
      <w:r w:rsidR="00723F8F">
        <w:rPr>
          <w:noProof/>
        </w:rPr>
        <w:fldChar w:fldCharType="end"/>
      </w:r>
      <w:r>
        <w:t xml:space="preserve"> </w:t>
      </w:r>
      <w:r w:rsidRPr="00E766F7">
        <w:t xml:space="preserve">Dr. Tatsuya </w:t>
      </w:r>
      <w:proofErr w:type="spellStart"/>
      <w:r w:rsidRPr="00E766F7">
        <w:t>Yurimoto</w:t>
      </w:r>
      <w:proofErr w:type="spellEnd"/>
      <w:r>
        <w:t xml:space="preserve"> Response Summary</w:t>
      </w:r>
      <w:bookmarkEnd w:id="15"/>
    </w:p>
    <w:tbl>
      <w:tblPr>
        <w:tblStyle w:val="GridTable5Dark-Accent2"/>
        <w:tblW w:w="0" w:type="auto"/>
        <w:tblLook w:val="04A0" w:firstRow="1" w:lastRow="0" w:firstColumn="1" w:lastColumn="0" w:noHBand="0" w:noVBand="1"/>
      </w:tblPr>
      <w:tblGrid>
        <w:gridCol w:w="1946"/>
        <w:gridCol w:w="4438"/>
        <w:gridCol w:w="2966"/>
      </w:tblGrid>
      <w:tr w:rsidR="005D0EB9" w:rsidRPr="005D0EB9" w14:paraId="4439FAFA" w14:textId="77777777" w:rsidTr="005D0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E75DA" w14:textId="77777777" w:rsidR="005D0EB9" w:rsidRPr="005D0EB9" w:rsidRDefault="005D0EB9" w:rsidP="005D0EB9">
            <w:pPr>
              <w:widowControl/>
              <w:autoSpaceDE/>
              <w:autoSpaceDN/>
              <w:spacing w:before="100" w:beforeAutospacing="1" w:after="100" w:afterAutospacing="1"/>
              <w:jc w:val="center"/>
              <w:rPr>
                <w:sz w:val="24"/>
                <w:szCs w:val="24"/>
              </w:rPr>
            </w:pPr>
            <w:r w:rsidRPr="005D0EB9">
              <w:rPr>
                <w:sz w:val="24"/>
                <w:szCs w:val="24"/>
              </w:rPr>
              <w:t>Query Topic</w:t>
            </w:r>
          </w:p>
        </w:tc>
        <w:tc>
          <w:tcPr>
            <w:tcW w:w="0" w:type="auto"/>
            <w:hideMark/>
          </w:tcPr>
          <w:p w14:paraId="205C165F" w14:textId="2E013EA1" w:rsidR="005D0EB9" w:rsidRPr="005D0EB9" w:rsidRDefault="005D0EB9" w:rsidP="005D0EB9">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5D0EB9">
              <w:rPr>
                <w:sz w:val="24"/>
                <w:szCs w:val="24"/>
              </w:rPr>
              <w:t>Author Confirmation / Clarification</w:t>
            </w:r>
          </w:p>
        </w:tc>
        <w:tc>
          <w:tcPr>
            <w:tcW w:w="0" w:type="auto"/>
            <w:hideMark/>
          </w:tcPr>
          <w:p w14:paraId="07D2FCD4" w14:textId="77777777" w:rsidR="005D0EB9" w:rsidRPr="005D0EB9" w:rsidRDefault="005D0EB9" w:rsidP="005D0EB9">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5D0EB9">
              <w:rPr>
                <w:sz w:val="24"/>
                <w:szCs w:val="24"/>
              </w:rPr>
              <w:t>Implication for Analysis</w:t>
            </w:r>
          </w:p>
        </w:tc>
      </w:tr>
      <w:tr w:rsidR="005D0EB9" w:rsidRPr="005D0EB9" w14:paraId="007B9373" w14:textId="77777777" w:rsidTr="005D0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5E17DE" w14:textId="77777777" w:rsidR="005D0EB9" w:rsidRPr="005D0EB9" w:rsidRDefault="005D0EB9" w:rsidP="005D0EB9">
            <w:pPr>
              <w:widowControl/>
              <w:autoSpaceDE/>
              <w:autoSpaceDN/>
              <w:spacing w:before="100" w:beforeAutospacing="1" w:after="100" w:afterAutospacing="1"/>
              <w:jc w:val="center"/>
              <w:rPr>
                <w:sz w:val="24"/>
                <w:szCs w:val="24"/>
              </w:rPr>
            </w:pPr>
            <w:r w:rsidRPr="005D0EB9">
              <w:rPr>
                <w:sz w:val="24"/>
                <w:szCs w:val="24"/>
              </w:rPr>
              <w:t>System Identity</w:t>
            </w:r>
          </w:p>
        </w:tc>
        <w:tc>
          <w:tcPr>
            <w:tcW w:w="0" w:type="auto"/>
            <w:hideMark/>
          </w:tcPr>
          <w:p w14:paraId="57C691B0" w14:textId="71E0EB18" w:rsidR="005D0EB9" w:rsidRPr="005D0EB9" w:rsidRDefault="005D0EB9" w:rsidP="005D0EB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5D0EB9">
              <w:rPr>
                <w:sz w:val="24"/>
                <w:szCs w:val="24"/>
              </w:rPr>
              <w:t xml:space="preserve">Confirmed to be commercial </w:t>
            </w:r>
            <w:r w:rsidRPr="005D0EB9">
              <w:rPr>
                <w:b/>
                <w:bCs/>
                <w:sz w:val="24"/>
                <w:szCs w:val="24"/>
              </w:rPr>
              <w:t>Ambient Weather WS-2902 series</w:t>
            </w:r>
            <w:r w:rsidRPr="005D0EB9">
              <w:rPr>
                <w:sz w:val="24"/>
                <w:szCs w:val="24"/>
              </w:rPr>
              <w:t xml:space="preserve"> devices.</w:t>
            </w:r>
          </w:p>
        </w:tc>
        <w:tc>
          <w:tcPr>
            <w:tcW w:w="0" w:type="auto"/>
            <w:hideMark/>
          </w:tcPr>
          <w:p w14:paraId="77CFF875" w14:textId="77777777" w:rsidR="005D0EB9" w:rsidRPr="005D0EB9" w:rsidRDefault="005D0EB9" w:rsidP="005D0EB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5D0EB9">
              <w:rPr>
                <w:sz w:val="24"/>
                <w:szCs w:val="24"/>
              </w:rPr>
              <w:t>Analysis must rely on publicly available technical specifications.</w:t>
            </w:r>
          </w:p>
        </w:tc>
      </w:tr>
      <w:tr w:rsidR="005D0EB9" w:rsidRPr="005D0EB9" w14:paraId="1F2849B6" w14:textId="77777777" w:rsidTr="005D0EB9">
        <w:tc>
          <w:tcPr>
            <w:cnfStyle w:val="001000000000" w:firstRow="0" w:lastRow="0" w:firstColumn="1" w:lastColumn="0" w:oddVBand="0" w:evenVBand="0" w:oddHBand="0" w:evenHBand="0" w:firstRowFirstColumn="0" w:firstRowLastColumn="0" w:lastRowFirstColumn="0" w:lastRowLastColumn="0"/>
            <w:tcW w:w="0" w:type="auto"/>
            <w:hideMark/>
          </w:tcPr>
          <w:p w14:paraId="1FD44878" w14:textId="77777777" w:rsidR="005D0EB9" w:rsidRPr="005D0EB9" w:rsidRDefault="005D0EB9" w:rsidP="005D0EB9">
            <w:pPr>
              <w:widowControl/>
              <w:autoSpaceDE/>
              <w:autoSpaceDN/>
              <w:spacing w:before="100" w:beforeAutospacing="1" w:after="100" w:afterAutospacing="1"/>
              <w:jc w:val="center"/>
              <w:rPr>
                <w:sz w:val="24"/>
                <w:szCs w:val="24"/>
              </w:rPr>
            </w:pPr>
            <w:r w:rsidRPr="005D0EB9">
              <w:rPr>
                <w:sz w:val="24"/>
                <w:szCs w:val="24"/>
              </w:rPr>
              <w:t>Network Architecture</w:t>
            </w:r>
          </w:p>
        </w:tc>
        <w:tc>
          <w:tcPr>
            <w:tcW w:w="0" w:type="auto"/>
            <w:hideMark/>
          </w:tcPr>
          <w:p w14:paraId="2DECE515" w14:textId="77777777" w:rsidR="005D0EB9" w:rsidRPr="005D0EB9" w:rsidRDefault="005D0EB9" w:rsidP="005D0EB9">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5D0EB9">
              <w:rPr>
                <w:b/>
                <w:bCs/>
                <w:sz w:val="24"/>
                <w:szCs w:val="24"/>
              </w:rPr>
              <w:t>Star topology</w:t>
            </w:r>
            <w:r w:rsidRPr="005D0EB9">
              <w:rPr>
                <w:sz w:val="24"/>
                <w:szCs w:val="24"/>
              </w:rPr>
              <w:t xml:space="preserve"> using </w:t>
            </w:r>
            <w:r w:rsidRPr="005D0EB9">
              <w:rPr>
                <w:b/>
                <w:bCs/>
                <w:sz w:val="24"/>
                <w:szCs w:val="24"/>
              </w:rPr>
              <w:t>Wi-Fi (IEEE 802.11)</w:t>
            </w:r>
            <w:r w:rsidRPr="005D0EB9">
              <w:rPr>
                <w:sz w:val="24"/>
                <w:szCs w:val="24"/>
              </w:rPr>
              <w:t xml:space="preserve"> with a standard home Wi-Fi router as the </w:t>
            </w:r>
            <w:r w:rsidRPr="005D0EB9">
              <w:rPr>
                <w:sz w:val="24"/>
                <w:szCs w:val="24"/>
              </w:rPr>
              <w:lastRenderedPageBreak/>
              <w:t xml:space="preserve">backhaul. </w:t>
            </w:r>
            <w:r w:rsidRPr="005D0EB9">
              <w:rPr>
                <w:b/>
                <w:bCs/>
                <w:sz w:val="24"/>
                <w:szCs w:val="24"/>
              </w:rPr>
              <w:t>No gateway</w:t>
            </w:r>
            <w:r w:rsidRPr="005D0EB9">
              <w:rPr>
                <w:sz w:val="24"/>
                <w:szCs w:val="24"/>
              </w:rPr>
              <w:t xml:space="preserve"> or inter-node communication.</w:t>
            </w:r>
          </w:p>
        </w:tc>
        <w:tc>
          <w:tcPr>
            <w:tcW w:w="0" w:type="auto"/>
            <w:hideMark/>
          </w:tcPr>
          <w:p w14:paraId="741D3287" w14:textId="77777777" w:rsidR="005D0EB9" w:rsidRPr="005D0EB9" w:rsidRDefault="005D0EB9" w:rsidP="005D0EB9">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5D0EB9">
              <w:rPr>
                <w:sz w:val="24"/>
                <w:szCs w:val="24"/>
              </w:rPr>
              <w:lastRenderedPageBreak/>
              <w:t>Defines the system as a high-bandwidth, short-range COTS solution.</w:t>
            </w:r>
          </w:p>
        </w:tc>
      </w:tr>
      <w:tr w:rsidR="005D0EB9" w:rsidRPr="005D0EB9" w14:paraId="3E2C4C21" w14:textId="77777777" w:rsidTr="005D0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931F" w14:textId="77777777" w:rsidR="005D0EB9" w:rsidRPr="005D0EB9" w:rsidRDefault="005D0EB9" w:rsidP="005D0EB9">
            <w:pPr>
              <w:widowControl/>
              <w:autoSpaceDE/>
              <w:autoSpaceDN/>
              <w:spacing w:before="100" w:beforeAutospacing="1" w:after="100" w:afterAutospacing="1"/>
              <w:jc w:val="center"/>
              <w:rPr>
                <w:sz w:val="24"/>
                <w:szCs w:val="24"/>
              </w:rPr>
            </w:pPr>
            <w:r w:rsidRPr="005D0EB9">
              <w:rPr>
                <w:sz w:val="24"/>
                <w:szCs w:val="24"/>
              </w:rPr>
              <w:t>Power &amp; Duration</w:t>
            </w:r>
          </w:p>
        </w:tc>
        <w:tc>
          <w:tcPr>
            <w:tcW w:w="0" w:type="auto"/>
            <w:hideMark/>
          </w:tcPr>
          <w:p w14:paraId="1638FB75" w14:textId="77777777" w:rsidR="005D0EB9" w:rsidRPr="005D0EB9" w:rsidRDefault="005D0EB9" w:rsidP="005D0EB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5D0EB9">
              <w:rPr>
                <w:sz w:val="24"/>
                <w:szCs w:val="24"/>
              </w:rPr>
              <w:t xml:space="preserve">Powered by </w:t>
            </w:r>
            <w:r w:rsidRPr="005D0EB9">
              <w:rPr>
                <w:b/>
                <w:bCs/>
                <w:sz w:val="24"/>
                <w:szCs w:val="24"/>
              </w:rPr>
              <w:t>lithium batteries</w:t>
            </w:r>
            <w:r w:rsidRPr="005D0EB9">
              <w:rPr>
                <w:sz w:val="24"/>
                <w:szCs w:val="24"/>
              </w:rPr>
              <w:t xml:space="preserve"> requiring replacement every </w:t>
            </w:r>
            <w:r w:rsidRPr="005D0EB9">
              <w:rPr>
                <w:b/>
                <w:bCs/>
                <w:sz w:val="24"/>
                <w:szCs w:val="24"/>
              </w:rPr>
              <w:t>1–2 months</w:t>
            </w:r>
            <w:r w:rsidRPr="005D0EB9">
              <w:rPr>
                <w:sz w:val="24"/>
                <w:szCs w:val="24"/>
              </w:rPr>
              <w:t>. No solar or external supply.</w:t>
            </w:r>
          </w:p>
        </w:tc>
        <w:tc>
          <w:tcPr>
            <w:tcW w:w="0" w:type="auto"/>
            <w:hideMark/>
          </w:tcPr>
          <w:p w14:paraId="23138043" w14:textId="77777777" w:rsidR="005D0EB9" w:rsidRPr="005D0EB9" w:rsidRDefault="005D0EB9" w:rsidP="005D0EB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5D0EB9">
              <w:rPr>
                <w:sz w:val="24"/>
                <w:szCs w:val="24"/>
              </w:rPr>
              <w:t>Confirms high power consumption typical of continuous Wi-Fi transmission.</w:t>
            </w:r>
          </w:p>
        </w:tc>
      </w:tr>
      <w:tr w:rsidR="005D0EB9" w:rsidRPr="005D0EB9" w14:paraId="5BF28CCE" w14:textId="77777777" w:rsidTr="005D0EB9">
        <w:tc>
          <w:tcPr>
            <w:cnfStyle w:val="001000000000" w:firstRow="0" w:lastRow="0" w:firstColumn="1" w:lastColumn="0" w:oddVBand="0" w:evenVBand="0" w:oddHBand="0" w:evenHBand="0" w:firstRowFirstColumn="0" w:firstRowLastColumn="0" w:lastRowFirstColumn="0" w:lastRowLastColumn="0"/>
            <w:tcW w:w="0" w:type="auto"/>
            <w:hideMark/>
          </w:tcPr>
          <w:p w14:paraId="447153E5" w14:textId="77777777" w:rsidR="005D0EB9" w:rsidRPr="005D0EB9" w:rsidRDefault="005D0EB9" w:rsidP="005D0EB9">
            <w:pPr>
              <w:widowControl/>
              <w:autoSpaceDE/>
              <w:autoSpaceDN/>
              <w:spacing w:before="100" w:beforeAutospacing="1" w:after="100" w:afterAutospacing="1"/>
              <w:jc w:val="center"/>
              <w:rPr>
                <w:sz w:val="24"/>
                <w:szCs w:val="24"/>
              </w:rPr>
            </w:pPr>
            <w:r w:rsidRPr="005D0EB9">
              <w:rPr>
                <w:sz w:val="24"/>
                <w:szCs w:val="24"/>
              </w:rPr>
              <w:t>Performance Metrics</w:t>
            </w:r>
          </w:p>
        </w:tc>
        <w:tc>
          <w:tcPr>
            <w:tcW w:w="0" w:type="auto"/>
            <w:hideMark/>
          </w:tcPr>
          <w:p w14:paraId="4AAC6416" w14:textId="77777777" w:rsidR="005D0EB9" w:rsidRPr="005D0EB9" w:rsidRDefault="005D0EB9" w:rsidP="005D0EB9">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5D0EB9">
              <w:rPr>
                <w:b/>
                <w:bCs/>
                <w:sz w:val="24"/>
                <w:szCs w:val="24"/>
              </w:rPr>
              <w:t>None recorded</w:t>
            </w:r>
            <w:r w:rsidRPr="005D0EB9">
              <w:rPr>
                <w:sz w:val="24"/>
                <w:szCs w:val="24"/>
              </w:rPr>
              <w:t xml:space="preserve"> (No data on reliability, latency, uptime, or power efficiency).</w:t>
            </w:r>
          </w:p>
        </w:tc>
        <w:tc>
          <w:tcPr>
            <w:tcW w:w="0" w:type="auto"/>
            <w:hideMark/>
          </w:tcPr>
          <w:p w14:paraId="52888F69" w14:textId="77777777" w:rsidR="005D0EB9" w:rsidRPr="005D0EB9" w:rsidRDefault="005D0EB9" w:rsidP="005D0EB9">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5D0EB9">
              <w:rPr>
                <w:sz w:val="24"/>
                <w:szCs w:val="24"/>
              </w:rPr>
              <w:t xml:space="preserve">These metrics constitute the </w:t>
            </w:r>
            <w:r w:rsidRPr="005D0EB9">
              <w:rPr>
                <w:b/>
                <w:bCs/>
                <w:sz w:val="24"/>
                <w:szCs w:val="24"/>
              </w:rPr>
              <w:t>critical research limitations</w:t>
            </w:r>
            <w:r w:rsidRPr="005D0EB9">
              <w:rPr>
                <w:sz w:val="24"/>
                <w:szCs w:val="24"/>
              </w:rPr>
              <w:t xml:space="preserve"> of this report.</w:t>
            </w:r>
          </w:p>
        </w:tc>
      </w:tr>
      <w:tr w:rsidR="005D0EB9" w:rsidRPr="005D0EB9" w14:paraId="55FE8741" w14:textId="77777777" w:rsidTr="005D0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1096A1" w14:textId="77777777" w:rsidR="005D0EB9" w:rsidRPr="005D0EB9" w:rsidRDefault="005D0EB9" w:rsidP="005D0EB9">
            <w:pPr>
              <w:widowControl/>
              <w:autoSpaceDE/>
              <w:autoSpaceDN/>
              <w:spacing w:before="100" w:beforeAutospacing="1" w:after="100" w:afterAutospacing="1"/>
              <w:jc w:val="center"/>
              <w:rPr>
                <w:sz w:val="24"/>
                <w:szCs w:val="24"/>
              </w:rPr>
            </w:pPr>
            <w:r w:rsidRPr="005D0EB9">
              <w:rPr>
                <w:sz w:val="24"/>
                <w:szCs w:val="24"/>
              </w:rPr>
              <w:t>Documentation</w:t>
            </w:r>
          </w:p>
        </w:tc>
        <w:tc>
          <w:tcPr>
            <w:tcW w:w="0" w:type="auto"/>
            <w:hideMark/>
          </w:tcPr>
          <w:p w14:paraId="2E6F3F29" w14:textId="77777777" w:rsidR="005D0EB9" w:rsidRPr="005D0EB9" w:rsidRDefault="005D0EB9" w:rsidP="005D0EB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5D0EB9">
              <w:rPr>
                <w:b/>
                <w:bCs/>
                <w:sz w:val="24"/>
                <w:szCs w:val="24"/>
              </w:rPr>
              <w:t>Unavailable.</w:t>
            </w:r>
            <w:r w:rsidRPr="005D0EB9">
              <w:rPr>
                <w:sz w:val="24"/>
                <w:szCs w:val="24"/>
              </w:rPr>
              <w:t xml:space="preserve"> (No schematics, photos, or internal documentation can be shared).</w:t>
            </w:r>
          </w:p>
        </w:tc>
        <w:tc>
          <w:tcPr>
            <w:tcW w:w="0" w:type="auto"/>
            <w:hideMark/>
          </w:tcPr>
          <w:p w14:paraId="7CD6C2DD" w14:textId="77777777" w:rsidR="005D0EB9" w:rsidRPr="005D0EB9" w:rsidRDefault="005D0EB9" w:rsidP="005D0EB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5D0EB9">
              <w:rPr>
                <w:sz w:val="24"/>
                <w:szCs w:val="24"/>
              </w:rPr>
              <w:t>Prevents detailed component-level or installation analysis.</w:t>
            </w:r>
          </w:p>
        </w:tc>
      </w:tr>
    </w:tbl>
    <w:p w14:paraId="3619FE26" w14:textId="2DD44682" w:rsidR="00777BCD" w:rsidRDefault="00777BCD" w:rsidP="00C8585B"/>
    <w:p w14:paraId="6DEC8E0F" w14:textId="16C9EB9E" w:rsidR="0068474E" w:rsidRDefault="00C8585B" w:rsidP="0068474E">
      <w:pPr>
        <w:pStyle w:val="BodyText"/>
      </w:pPr>
      <w:r>
        <w:t>after reading</w:t>
      </w:r>
      <w:r w:rsidR="0068474E">
        <w:t xml:space="preserve"> table 1, To enrich our analysis by comparing a commercial (Wi-Fi) and a custom </w:t>
      </w:r>
      <w:r w:rsidR="0068474E">
        <w:rPr>
          <w:rStyle w:val="Strong"/>
        </w:rPr>
        <w:t>LPWAN</w:t>
      </w:r>
      <w:r w:rsidR="0068474E">
        <w:t xml:space="preserve"> deployment, we intend to contact the authors again to clarify a few points regarding the </w:t>
      </w:r>
      <w:proofErr w:type="spellStart"/>
      <w:r w:rsidR="0068474E">
        <w:rPr>
          <w:rStyle w:val="Strong"/>
        </w:rPr>
        <w:t>LoRaWAN</w:t>
      </w:r>
      <w:proofErr w:type="spellEnd"/>
      <w:r w:rsidR="0068474E">
        <w:t xml:space="preserve"> system they referenced in their response. We fully understand that this system was not the primary focus of the published paper.</w:t>
      </w:r>
    </w:p>
    <w:p w14:paraId="597A306D" w14:textId="6E46203E" w:rsidR="00EF5D0E" w:rsidRDefault="00EF5D0E" w:rsidP="00EF5D0E">
      <w:pPr>
        <w:pStyle w:val="Caption"/>
        <w:keepNext/>
      </w:pPr>
      <w:bookmarkStart w:id="16" w:name="_Toc211991414"/>
      <w:r>
        <w:t xml:space="preserve">Table </w:t>
      </w:r>
      <w:r w:rsidR="00723F8F">
        <w:rPr>
          <w:noProof/>
        </w:rPr>
        <w:fldChar w:fldCharType="begin"/>
      </w:r>
      <w:r w:rsidR="00723F8F">
        <w:rPr>
          <w:noProof/>
        </w:rPr>
        <w:instrText xml:space="preserve"> SEQ Table \* ARABIC </w:instrText>
      </w:r>
      <w:r w:rsidR="00723F8F">
        <w:rPr>
          <w:noProof/>
        </w:rPr>
        <w:fldChar w:fldCharType="separate"/>
      </w:r>
      <w:r w:rsidR="00AD58EC">
        <w:rPr>
          <w:noProof/>
        </w:rPr>
        <w:t>2</w:t>
      </w:r>
      <w:r w:rsidR="00723F8F">
        <w:rPr>
          <w:noProof/>
        </w:rPr>
        <w:fldChar w:fldCharType="end"/>
      </w:r>
      <w:r>
        <w:t xml:space="preserve"> </w:t>
      </w:r>
      <w:r w:rsidRPr="008E40AB">
        <w:t>Follow-Up Inquiry</w:t>
      </w:r>
      <w:bookmarkEnd w:id="16"/>
    </w:p>
    <w:tbl>
      <w:tblPr>
        <w:tblStyle w:val="GridTable5Dark-Accent2"/>
        <w:tblW w:w="0" w:type="auto"/>
        <w:tblLook w:val="04A0" w:firstRow="1" w:lastRow="0" w:firstColumn="1" w:lastColumn="0" w:noHBand="0" w:noVBand="1"/>
      </w:tblPr>
      <w:tblGrid>
        <w:gridCol w:w="1725"/>
        <w:gridCol w:w="7625"/>
      </w:tblGrid>
      <w:tr w:rsidR="00003AF6" w:rsidRPr="00003AF6" w14:paraId="7881167D" w14:textId="77777777" w:rsidTr="00003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3D611D" w14:textId="77777777" w:rsidR="00003AF6" w:rsidRPr="00003AF6" w:rsidRDefault="00003AF6" w:rsidP="00003AF6">
            <w:pPr>
              <w:widowControl/>
              <w:autoSpaceDE/>
              <w:autoSpaceDN/>
              <w:spacing w:before="100" w:beforeAutospacing="1" w:after="100" w:afterAutospacing="1"/>
              <w:jc w:val="center"/>
              <w:rPr>
                <w:sz w:val="24"/>
                <w:szCs w:val="24"/>
              </w:rPr>
            </w:pPr>
            <w:r w:rsidRPr="00003AF6">
              <w:rPr>
                <w:sz w:val="24"/>
                <w:szCs w:val="24"/>
              </w:rPr>
              <w:t>Purpose</w:t>
            </w:r>
          </w:p>
        </w:tc>
        <w:tc>
          <w:tcPr>
            <w:tcW w:w="0" w:type="auto"/>
            <w:hideMark/>
          </w:tcPr>
          <w:p w14:paraId="78C3542C" w14:textId="77777777" w:rsidR="00003AF6" w:rsidRPr="00003AF6" w:rsidRDefault="00003AF6" w:rsidP="00003AF6">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003AF6">
              <w:rPr>
                <w:sz w:val="24"/>
                <w:szCs w:val="24"/>
              </w:rPr>
              <w:t>Detail</w:t>
            </w:r>
          </w:p>
        </w:tc>
      </w:tr>
      <w:tr w:rsidR="00003AF6" w:rsidRPr="00003AF6" w14:paraId="7DE9C2E3" w14:textId="77777777" w:rsidTr="00003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8B904" w14:textId="77777777" w:rsidR="00003AF6" w:rsidRPr="00003AF6" w:rsidRDefault="00003AF6" w:rsidP="00003AF6">
            <w:pPr>
              <w:widowControl/>
              <w:autoSpaceDE/>
              <w:autoSpaceDN/>
              <w:spacing w:before="100" w:beforeAutospacing="1" w:after="100" w:afterAutospacing="1"/>
              <w:jc w:val="center"/>
              <w:rPr>
                <w:sz w:val="24"/>
                <w:szCs w:val="24"/>
              </w:rPr>
            </w:pPr>
            <w:r w:rsidRPr="00003AF6">
              <w:rPr>
                <w:sz w:val="24"/>
                <w:szCs w:val="24"/>
              </w:rPr>
              <w:t>Deployment Location</w:t>
            </w:r>
          </w:p>
        </w:tc>
        <w:tc>
          <w:tcPr>
            <w:tcW w:w="0" w:type="auto"/>
            <w:hideMark/>
          </w:tcPr>
          <w:p w14:paraId="7FEE8ED0" w14:textId="77777777" w:rsidR="00003AF6" w:rsidRPr="00003AF6" w:rsidRDefault="00003AF6" w:rsidP="00003AF6">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003AF6">
              <w:rPr>
                <w:sz w:val="24"/>
                <w:szCs w:val="24"/>
              </w:rPr>
              <w:t xml:space="preserve">Was this </w:t>
            </w:r>
            <w:proofErr w:type="spellStart"/>
            <w:r w:rsidRPr="00003AF6">
              <w:rPr>
                <w:sz w:val="24"/>
                <w:szCs w:val="24"/>
              </w:rPr>
              <w:t>LoRaWAN</w:t>
            </w:r>
            <w:proofErr w:type="spellEnd"/>
            <w:r w:rsidRPr="00003AF6">
              <w:rPr>
                <w:sz w:val="24"/>
                <w:szCs w:val="24"/>
              </w:rPr>
              <w:t xml:space="preserve"> system also deployed at the </w:t>
            </w:r>
            <w:proofErr w:type="spellStart"/>
            <w:r w:rsidRPr="00003AF6">
              <w:rPr>
                <w:sz w:val="24"/>
                <w:szCs w:val="24"/>
              </w:rPr>
              <w:t>Merbok</w:t>
            </w:r>
            <w:proofErr w:type="spellEnd"/>
            <w:r w:rsidRPr="00003AF6">
              <w:rPr>
                <w:sz w:val="24"/>
                <w:szCs w:val="24"/>
              </w:rPr>
              <w:t xml:space="preserve"> Estuary, or was it a separate project used for comparative research?</w:t>
            </w:r>
          </w:p>
        </w:tc>
      </w:tr>
      <w:tr w:rsidR="00003AF6" w:rsidRPr="00003AF6" w14:paraId="5DB38B1F" w14:textId="77777777" w:rsidTr="00003AF6">
        <w:tc>
          <w:tcPr>
            <w:cnfStyle w:val="001000000000" w:firstRow="0" w:lastRow="0" w:firstColumn="1" w:lastColumn="0" w:oddVBand="0" w:evenVBand="0" w:oddHBand="0" w:evenHBand="0" w:firstRowFirstColumn="0" w:firstRowLastColumn="0" w:lastRowFirstColumn="0" w:lastRowLastColumn="0"/>
            <w:tcW w:w="0" w:type="auto"/>
            <w:hideMark/>
          </w:tcPr>
          <w:p w14:paraId="0BE66C17" w14:textId="77777777" w:rsidR="00003AF6" w:rsidRPr="00003AF6" w:rsidRDefault="00003AF6" w:rsidP="00003AF6">
            <w:pPr>
              <w:widowControl/>
              <w:autoSpaceDE/>
              <w:autoSpaceDN/>
              <w:spacing w:before="100" w:beforeAutospacing="1" w:after="100" w:afterAutospacing="1"/>
              <w:jc w:val="center"/>
              <w:rPr>
                <w:sz w:val="24"/>
                <w:szCs w:val="24"/>
              </w:rPr>
            </w:pPr>
            <w:r w:rsidRPr="00003AF6">
              <w:rPr>
                <w:sz w:val="24"/>
                <w:szCs w:val="24"/>
              </w:rPr>
              <w:t>Hardware (MCU)</w:t>
            </w:r>
          </w:p>
        </w:tc>
        <w:tc>
          <w:tcPr>
            <w:tcW w:w="0" w:type="auto"/>
            <w:hideMark/>
          </w:tcPr>
          <w:p w14:paraId="21CD57F1" w14:textId="77777777" w:rsidR="00003AF6" w:rsidRPr="00003AF6" w:rsidRDefault="00003AF6" w:rsidP="00003AF6">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003AF6">
              <w:rPr>
                <w:sz w:val="24"/>
                <w:szCs w:val="24"/>
              </w:rPr>
              <w:t xml:space="preserve">What was the primary </w:t>
            </w:r>
            <w:r w:rsidRPr="00003AF6">
              <w:rPr>
                <w:b/>
                <w:bCs/>
                <w:sz w:val="24"/>
                <w:szCs w:val="24"/>
              </w:rPr>
              <w:t>microcontroller/MCU</w:t>
            </w:r>
            <w:r w:rsidRPr="00003AF6">
              <w:rPr>
                <w:sz w:val="24"/>
                <w:szCs w:val="24"/>
              </w:rPr>
              <w:t xml:space="preserve"> used for the custom </w:t>
            </w:r>
            <w:proofErr w:type="spellStart"/>
            <w:r w:rsidRPr="00003AF6">
              <w:rPr>
                <w:sz w:val="24"/>
                <w:szCs w:val="24"/>
              </w:rPr>
              <w:t>LoRaWAN</w:t>
            </w:r>
            <w:proofErr w:type="spellEnd"/>
            <w:r w:rsidRPr="00003AF6">
              <w:rPr>
                <w:sz w:val="24"/>
                <w:szCs w:val="24"/>
              </w:rPr>
              <w:t xml:space="preserve"> sensor nodes? (e.g., ESP32, STM32, or a similar board).</w:t>
            </w:r>
          </w:p>
        </w:tc>
      </w:tr>
      <w:tr w:rsidR="00003AF6" w:rsidRPr="00003AF6" w14:paraId="0D8ED3E3" w14:textId="77777777" w:rsidTr="00003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ED048B" w14:textId="77777777" w:rsidR="00003AF6" w:rsidRPr="00003AF6" w:rsidRDefault="00003AF6" w:rsidP="00003AF6">
            <w:pPr>
              <w:widowControl/>
              <w:autoSpaceDE/>
              <w:autoSpaceDN/>
              <w:spacing w:before="100" w:beforeAutospacing="1" w:after="100" w:afterAutospacing="1"/>
              <w:jc w:val="center"/>
              <w:rPr>
                <w:sz w:val="24"/>
                <w:szCs w:val="24"/>
              </w:rPr>
            </w:pPr>
            <w:r w:rsidRPr="00003AF6">
              <w:rPr>
                <w:sz w:val="24"/>
                <w:szCs w:val="24"/>
              </w:rPr>
              <w:t>Gateway Model</w:t>
            </w:r>
          </w:p>
        </w:tc>
        <w:tc>
          <w:tcPr>
            <w:tcW w:w="0" w:type="auto"/>
            <w:hideMark/>
          </w:tcPr>
          <w:p w14:paraId="5ED431FE" w14:textId="77777777" w:rsidR="00003AF6" w:rsidRPr="00003AF6" w:rsidRDefault="00003AF6" w:rsidP="00003AF6">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003AF6">
              <w:rPr>
                <w:sz w:val="24"/>
                <w:szCs w:val="24"/>
              </w:rPr>
              <w:t xml:space="preserve">Could you mention the general model or brand of the </w:t>
            </w:r>
            <w:proofErr w:type="spellStart"/>
            <w:r w:rsidRPr="00003AF6">
              <w:rPr>
                <w:b/>
                <w:bCs/>
                <w:sz w:val="24"/>
                <w:szCs w:val="24"/>
              </w:rPr>
              <w:t>LoRaWAN</w:t>
            </w:r>
            <w:proofErr w:type="spellEnd"/>
            <w:r w:rsidRPr="00003AF6">
              <w:rPr>
                <w:b/>
                <w:bCs/>
                <w:sz w:val="24"/>
                <w:szCs w:val="24"/>
              </w:rPr>
              <w:t xml:space="preserve"> gateway</w:t>
            </w:r>
            <w:r w:rsidRPr="00003AF6">
              <w:rPr>
                <w:sz w:val="24"/>
                <w:szCs w:val="24"/>
              </w:rPr>
              <w:t xml:space="preserve"> that was paired with the 4G LTE modem?</w:t>
            </w:r>
          </w:p>
        </w:tc>
      </w:tr>
      <w:tr w:rsidR="00003AF6" w:rsidRPr="00003AF6" w14:paraId="5464C507" w14:textId="77777777" w:rsidTr="00003AF6">
        <w:tc>
          <w:tcPr>
            <w:cnfStyle w:val="001000000000" w:firstRow="0" w:lastRow="0" w:firstColumn="1" w:lastColumn="0" w:oddVBand="0" w:evenVBand="0" w:oddHBand="0" w:evenHBand="0" w:firstRowFirstColumn="0" w:firstRowLastColumn="0" w:lastRowFirstColumn="0" w:lastRowLastColumn="0"/>
            <w:tcW w:w="0" w:type="auto"/>
            <w:hideMark/>
          </w:tcPr>
          <w:p w14:paraId="3B63738C" w14:textId="77777777" w:rsidR="00003AF6" w:rsidRPr="00003AF6" w:rsidRDefault="00003AF6" w:rsidP="00003AF6">
            <w:pPr>
              <w:widowControl/>
              <w:autoSpaceDE/>
              <w:autoSpaceDN/>
              <w:spacing w:before="100" w:beforeAutospacing="1" w:after="100" w:afterAutospacing="1"/>
              <w:jc w:val="center"/>
              <w:rPr>
                <w:sz w:val="24"/>
                <w:szCs w:val="24"/>
              </w:rPr>
            </w:pPr>
            <w:r w:rsidRPr="00003AF6">
              <w:rPr>
                <w:sz w:val="24"/>
                <w:szCs w:val="24"/>
              </w:rPr>
              <w:t>Code Repository</w:t>
            </w:r>
          </w:p>
        </w:tc>
        <w:tc>
          <w:tcPr>
            <w:tcW w:w="0" w:type="auto"/>
            <w:hideMark/>
          </w:tcPr>
          <w:p w14:paraId="715491A8" w14:textId="77777777" w:rsidR="00003AF6" w:rsidRPr="00003AF6" w:rsidRDefault="00003AF6" w:rsidP="00003AF6">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003AF6">
              <w:rPr>
                <w:sz w:val="24"/>
                <w:szCs w:val="24"/>
              </w:rPr>
              <w:t xml:space="preserve">Since technical documentation cannot be shared, we wanted to ask if the source code for the </w:t>
            </w:r>
            <w:proofErr w:type="spellStart"/>
            <w:r w:rsidRPr="00003AF6">
              <w:rPr>
                <w:sz w:val="24"/>
                <w:szCs w:val="24"/>
              </w:rPr>
              <w:t>LoRaWAN</w:t>
            </w:r>
            <w:proofErr w:type="spellEnd"/>
            <w:r w:rsidRPr="00003AF6">
              <w:rPr>
                <w:sz w:val="24"/>
                <w:szCs w:val="24"/>
              </w:rPr>
              <w:t xml:space="preserve"> system (or any other custom code related to your research) is available on a public repository, such as </w:t>
            </w:r>
            <w:r w:rsidRPr="00003AF6">
              <w:rPr>
                <w:b/>
                <w:bCs/>
                <w:sz w:val="24"/>
                <w:szCs w:val="24"/>
              </w:rPr>
              <w:t>GitHub</w:t>
            </w:r>
            <w:r w:rsidRPr="00003AF6">
              <w:rPr>
                <w:sz w:val="24"/>
                <w:szCs w:val="24"/>
              </w:rPr>
              <w:t>?</w:t>
            </w:r>
          </w:p>
        </w:tc>
      </w:tr>
    </w:tbl>
    <w:p w14:paraId="32608795" w14:textId="2B653B77" w:rsidR="007B4FED" w:rsidRDefault="00AD16F7" w:rsidP="00AD16F7">
      <w:pPr>
        <w:pStyle w:val="Heading2"/>
      </w:pPr>
      <w:bookmarkStart w:id="17" w:name="_Toc211991398"/>
      <w:r w:rsidRPr="00AD16F7">
        <w:t>Critical Research Limitations</w:t>
      </w:r>
      <w:bookmarkEnd w:id="17"/>
    </w:p>
    <w:p w14:paraId="134F7E35" w14:textId="77777777" w:rsidR="00AD16F7" w:rsidRDefault="00AD16F7" w:rsidP="00AD16F7">
      <w:pPr>
        <w:pStyle w:val="BodyText"/>
      </w:pPr>
      <w:r>
        <w:t>Despite the authors' helpful clarification, several critical parameters required for a detailed engineering analysis are confirmed to be unavailable or unrecorded, leading to necessary limitations in this report's scope:</w:t>
      </w:r>
    </w:p>
    <w:p w14:paraId="76570B20" w14:textId="77777777" w:rsidR="00A536F1" w:rsidRPr="00A536F1" w:rsidRDefault="00A536F1" w:rsidP="00723F8F">
      <w:pPr>
        <w:pStyle w:val="BodyText"/>
        <w:numPr>
          <w:ilvl w:val="0"/>
          <w:numId w:val="2"/>
        </w:numPr>
      </w:pPr>
      <w:r w:rsidRPr="00A536F1">
        <w:rPr>
          <w:b/>
          <w:bCs/>
        </w:rPr>
        <w:t>Deployment Documentation:</w:t>
      </w:r>
      <w:r w:rsidRPr="00A536F1">
        <w:t xml:space="preserve"> System schematics, deployment photographs, or internal documentation are not available for distribution.</w:t>
      </w:r>
    </w:p>
    <w:p w14:paraId="0452D193" w14:textId="77777777" w:rsidR="00A536F1" w:rsidRPr="00A536F1" w:rsidRDefault="00A536F1" w:rsidP="00723F8F">
      <w:pPr>
        <w:pStyle w:val="BodyText"/>
        <w:numPr>
          <w:ilvl w:val="0"/>
          <w:numId w:val="2"/>
        </w:numPr>
      </w:pPr>
      <w:r w:rsidRPr="00A536F1">
        <w:rPr>
          <w:b/>
          <w:bCs/>
        </w:rPr>
        <w:t>Performance Metrics:</w:t>
      </w:r>
      <w:r w:rsidRPr="00A536F1">
        <w:t xml:space="preserve"> The authors confirmed they </w:t>
      </w:r>
      <w:r w:rsidRPr="00A536F1">
        <w:rPr>
          <w:b/>
          <w:bCs/>
        </w:rPr>
        <w:t>did not record formal performance metrics</w:t>
      </w:r>
      <w:r w:rsidRPr="00A536F1">
        <w:t xml:space="preserve"> such as data transmission reliability, latency, uptime, or power efficiency during the deployment.</w:t>
      </w:r>
    </w:p>
    <w:p w14:paraId="65A7117B" w14:textId="5D3BB5FB" w:rsidR="00AD16F7" w:rsidRDefault="00A536F1" w:rsidP="00723F8F">
      <w:pPr>
        <w:pStyle w:val="BodyText"/>
        <w:numPr>
          <w:ilvl w:val="0"/>
          <w:numId w:val="2"/>
        </w:numPr>
      </w:pPr>
      <w:r w:rsidRPr="00A536F1">
        <w:rPr>
          <w:b/>
          <w:bCs/>
        </w:rPr>
        <w:t>Specifics:</w:t>
      </w:r>
      <w:r w:rsidRPr="00A536F1">
        <w:t xml:space="preserve"> Technical specifications beyond the general model must be inferred from the </w:t>
      </w:r>
      <w:r w:rsidRPr="00A536F1">
        <w:rPr>
          <w:b/>
          <w:bCs/>
        </w:rPr>
        <w:t>official documentation provided by Ambient Weather</w:t>
      </w:r>
      <w:r w:rsidRPr="00A536F1">
        <w:t>, as detailed documentation of any custom modifications is unavailable.</w:t>
      </w:r>
    </w:p>
    <w:p w14:paraId="1AEBC626" w14:textId="52D3D886" w:rsidR="00E868FE" w:rsidRDefault="00E868FE" w:rsidP="00F960EA">
      <w:pPr>
        <w:pStyle w:val="Heading1"/>
      </w:pPr>
      <w:bookmarkStart w:id="18" w:name="_Toc211991400"/>
      <w:r w:rsidRPr="00E868FE">
        <w:t>Specific</w:t>
      </w:r>
      <w:r>
        <w:t xml:space="preserve"> Name of IoT Application</w:t>
      </w:r>
      <w:bookmarkEnd w:id="18"/>
    </w:p>
    <w:p w14:paraId="24267116" w14:textId="731D2A85" w:rsidR="005E1712" w:rsidRDefault="00AC229E" w:rsidP="00AC229E">
      <w:pPr>
        <w:pStyle w:val="BodyText"/>
      </w:pPr>
      <w:r>
        <w:t xml:space="preserve">The application is </w:t>
      </w:r>
      <w:r>
        <w:rPr>
          <w:rStyle w:val="Strong"/>
        </w:rPr>
        <w:t xml:space="preserve">Real-Time Environmental Monitoring of an Oyster Farm during </w:t>
      </w:r>
      <w:r>
        <w:rPr>
          <w:rStyle w:val="Strong"/>
        </w:rPr>
        <w:lastRenderedPageBreak/>
        <w:t>Monsoon</w:t>
      </w:r>
      <w:r>
        <w:t xml:space="preserve">. Its objective is to observe the impact of freshwater inflow events on water quality parameters critical for aquaculture </w:t>
      </w:r>
      <w:proofErr w:type="gramStart"/>
      <w:r>
        <w:t>health.</w:t>
      </w:r>
      <w:r w:rsidR="007235B6">
        <w:t>[</w:t>
      </w:r>
      <w:proofErr w:type="gramEnd"/>
      <w:r w:rsidR="007235B6">
        <w:t>1]</w:t>
      </w:r>
    </w:p>
    <w:p w14:paraId="1CCACEF1" w14:textId="41E20FDA" w:rsidR="003A054F" w:rsidRDefault="003A054F" w:rsidP="00A13EC5">
      <w:pPr>
        <w:pStyle w:val="Heading1"/>
      </w:pPr>
      <w:bookmarkStart w:id="19" w:name="_Toc211991401"/>
      <w:r>
        <w:t>Specific Date for Case-Study Implementation</w:t>
      </w:r>
      <w:bookmarkEnd w:id="19"/>
    </w:p>
    <w:p w14:paraId="1886F21E" w14:textId="173B0B32" w:rsidR="00124A39" w:rsidRDefault="00FA47DD" w:rsidP="00FA47DD">
      <w:pPr>
        <w:pStyle w:val="BodyText"/>
        <w:rPr>
          <w:rStyle w:val="citation-73"/>
        </w:rPr>
      </w:pPr>
      <w:r>
        <w:t xml:space="preserve">The paper documenting the project was published in </w:t>
      </w:r>
      <w:r>
        <w:rPr>
          <w:rStyle w:val="Strong"/>
        </w:rPr>
        <w:t>2025</w:t>
      </w:r>
      <w:r>
        <w:t xml:space="preserve">. The data presented was collected during the </w:t>
      </w:r>
      <w:r>
        <w:rPr>
          <w:rStyle w:val="Strong"/>
        </w:rPr>
        <w:t>2024 monsoon season (October–November)</w:t>
      </w:r>
      <w:r>
        <w:t xml:space="preserve">, representing a short-term, specific-event monitoring </w:t>
      </w:r>
      <w:proofErr w:type="gramStart"/>
      <w:r>
        <w:t>period.[</w:t>
      </w:r>
      <w:proofErr w:type="gramEnd"/>
      <w:r w:rsidR="007235B6">
        <w:rPr>
          <w:rStyle w:val="citation-73"/>
        </w:rPr>
        <w:t>1]</w:t>
      </w:r>
    </w:p>
    <w:p w14:paraId="3CFCCEED" w14:textId="24CDF767" w:rsidR="00AC3937" w:rsidRDefault="00AC3937" w:rsidP="00A13EC5">
      <w:pPr>
        <w:pStyle w:val="Heading1"/>
      </w:pPr>
      <w:bookmarkStart w:id="20" w:name="_Toc211991402"/>
      <w:r>
        <w:t>Name of IoT Vertical Application</w:t>
      </w:r>
      <w:bookmarkEnd w:id="20"/>
    </w:p>
    <w:p w14:paraId="0C98E743" w14:textId="20943DA2" w:rsidR="00AC3937" w:rsidRDefault="00A87298" w:rsidP="00A87298">
      <w:pPr>
        <w:pStyle w:val="BodyText"/>
      </w:pPr>
      <w:r>
        <w:t xml:space="preserve">The system operates within the vertical of </w:t>
      </w:r>
      <w:r>
        <w:rPr>
          <w:rStyle w:val="Strong"/>
        </w:rPr>
        <w:t>Smart Agriculture</w:t>
      </w:r>
      <w:r>
        <w:t xml:space="preserve">, specifically </w:t>
      </w:r>
      <w:r>
        <w:rPr>
          <w:rStyle w:val="Strong"/>
        </w:rPr>
        <w:t>Precision Aquaculture / Water-Quality Monitoring in Marine Environments</w:t>
      </w:r>
      <w:r>
        <w:t xml:space="preserve">. The key focus is on rapid data collection to understand environmental stressors (like salinity changes) during transient weather </w:t>
      </w:r>
      <w:proofErr w:type="gramStart"/>
      <w:r>
        <w:t>events.</w:t>
      </w:r>
      <w:r w:rsidR="001B0FAC">
        <w:t>[</w:t>
      </w:r>
      <w:proofErr w:type="gramEnd"/>
      <w:r w:rsidR="001B0FAC">
        <w:t>1].</w:t>
      </w:r>
    </w:p>
    <w:p w14:paraId="1C9CB38E" w14:textId="0894EDE7" w:rsidR="00CB0FD9" w:rsidRDefault="00CB0FD9" w:rsidP="00CB0FD9">
      <w:pPr>
        <w:pStyle w:val="Heading1"/>
      </w:pPr>
      <w:bookmarkStart w:id="21" w:name="_Toc211991403"/>
      <w:r>
        <w:t>Specific Functions Performed by IoT in the Case Study</w:t>
      </w:r>
      <w:bookmarkEnd w:id="21"/>
    </w:p>
    <w:p w14:paraId="54777ED9" w14:textId="1C6B1E94" w:rsidR="00CB0FD9" w:rsidRDefault="00C7569C" w:rsidP="00C7569C">
      <w:pPr>
        <w:pStyle w:val="BodyText"/>
      </w:pPr>
      <w:r>
        <w:t xml:space="preserve">The system's operation is divided into three functional layers: </w:t>
      </w:r>
      <w:r>
        <w:rPr>
          <w:rStyle w:val="Strong"/>
        </w:rPr>
        <w:t>Sensing Devices</w:t>
      </w:r>
      <w:r>
        <w:t xml:space="preserve"> (data acquisition), </w:t>
      </w:r>
      <w:r>
        <w:rPr>
          <w:rStyle w:val="Strong"/>
        </w:rPr>
        <w:t>Wi-Fi Router</w:t>
      </w:r>
      <w:r>
        <w:t xml:space="preserve"> (network bridge), and the </w:t>
      </w:r>
      <w:r>
        <w:rPr>
          <w:rStyle w:val="Strong"/>
        </w:rPr>
        <w:t>Cloud Services</w:t>
      </w:r>
      <w:r>
        <w:t xml:space="preserve"> (data processing and storage</w:t>
      </w:r>
      <w:proofErr w:type="gramStart"/>
      <w:r>
        <w:t>).</w:t>
      </w:r>
      <w:r w:rsidR="00CB0FD9">
        <w:t>[</w:t>
      </w:r>
      <w:proofErr w:type="gramEnd"/>
      <w:r w:rsidR="00CB0FD9">
        <w:t xml:space="preserve">1, </w:t>
      </w:r>
      <w:r w:rsidR="008C3F44">
        <w:t>3</w:t>
      </w:r>
      <w:r w:rsidR="00CB0FD9">
        <w:t>].</w:t>
      </w:r>
    </w:p>
    <w:p w14:paraId="6C0C7081" w14:textId="4A2991D1" w:rsidR="00CB0FD9" w:rsidRDefault="008C2808" w:rsidP="00CB0FD9">
      <w:pPr>
        <w:pStyle w:val="Heading2"/>
      </w:pPr>
      <w:bookmarkStart w:id="22" w:name="_Toc211991404"/>
      <w:r w:rsidRPr="008C2808">
        <w:t>Functions Performed by the Sensing Devices</w:t>
      </w:r>
      <w:bookmarkEnd w:id="22"/>
      <w:r w:rsidRPr="008C2808">
        <w:t xml:space="preserve"> </w:t>
      </w:r>
    </w:p>
    <w:p w14:paraId="2CFAAE4B" w14:textId="727569D4" w:rsidR="00DA5454" w:rsidRDefault="00A13EC5" w:rsidP="001C562D">
      <w:pPr>
        <w:pStyle w:val="BodyText"/>
        <w:ind w:left="0"/>
      </w:pPr>
      <w:r>
        <w:rPr>
          <w:noProof/>
        </w:rPr>
        <mc:AlternateContent>
          <mc:Choice Requires="wps">
            <w:drawing>
              <wp:anchor distT="0" distB="0" distL="114300" distR="114300" simplePos="0" relativeHeight="251893760" behindDoc="0" locked="0" layoutInCell="1" allowOverlap="1" wp14:anchorId="390539DA" wp14:editId="52DE7463">
                <wp:simplePos x="0" y="0"/>
                <wp:positionH relativeFrom="column">
                  <wp:posOffset>1249632</wp:posOffset>
                </wp:positionH>
                <wp:positionV relativeFrom="paragraph">
                  <wp:posOffset>3568065</wp:posOffset>
                </wp:positionV>
                <wp:extent cx="4155440" cy="16192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155440" cy="161925"/>
                        </a:xfrm>
                        <a:prstGeom prst="rect">
                          <a:avLst/>
                        </a:prstGeom>
                        <a:solidFill>
                          <a:prstClr val="white"/>
                        </a:solidFill>
                        <a:ln>
                          <a:noFill/>
                        </a:ln>
                      </wps:spPr>
                      <wps:txbx>
                        <w:txbxContent>
                          <w:p w14:paraId="276D00EA" w14:textId="1FA1C4CE" w:rsidR="00150EBB" w:rsidRPr="00516C1E" w:rsidRDefault="00150EBB" w:rsidP="008F73AD">
                            <w:pPr>
                              <w:pStyle w:val="Caption"/>
                              <w:rPr>
                                <w:rFonts w:ascii="Times New Roman" w:hAnsi="Times New Roman"/>
                                <w:noProof/>
                                <w:sz w:val="24"/>
                                <w:szCs w:val="24"/>
                              </w:rPr>
                            </w:pPr>
                            <w:bookmarkStart w:id="23" w:name="_Toc211991410"/>
                            <w:r>
                              <w:t xml:space="preserve">Figure </w:t>
                            </w:r>
                            <w:r w:rsidR="00723F8F">
                              <w:rPr>
                                <w:noProof/>
                              </w:rPr>
                              <w:fldChar w:fldCharType="begin"/>
                            </w:r>
                            <w:r w:rsidR="00723F8F">
                              <w:rPr>
                                <w:noProof/>
                              </w:rPr>
                              <w:instrText xml:space="preserve"> SEQ Figure \* ARABIC </w:instrText>
                            </w:r>
                            <w:r w:rsidR="00723F8F">
                              <w:rPr>
                                <w:noProof/>
                              </w:rPr>
                              <w:fldChar w:fldCharType="separate"/>
                            </w:r>
                            <w:r w:rsidR="00AD58EC">
                              <w:rPr>
                                <w:noProof/>
                              </w:rPr>
                              <w:t>3</w:t>
                            </w:r>
                            <w:r w:rsidR="00723F8F">
                              <w:rPr>
                                <w:noProof/>
                              </w:rPr>
                              <w:fldChar w:fldCharType="end"/>
                            </w:r>
                            <w:r>
                              <w:t xml:space="preserve"> </w:t>
                            </w:r>
                            <w:r w:rsidRPr="008D29D3">
                              <w:t>WS-2902 Home Wi-Fi Weather Station</w:t>
                            </w:r>
                          </w:p>
                          <w:p w14:paraId="1BC8C71C" w14:textId="77777777" w:rsidR="00000000" w:rsidRDefault="00723F8F"/>
                          <w:p w14:paraId="755C38D8" w14:textId="7EF2C082" w:rsidR="00150EBB" w:rsidRPr="00516C1E" w:rsidRDefault="00150EBB" w:rsidP="008F73AD">
                            <w:pPr>
                              <w:pStyle w:val="Caption"/>
                              <w:rPr>
                                <w:rFonts w:ascii="Times New Roman" w:hAnsi="Times New Roman"/>
                                <w:noProof/>
                                <w:sz w:val="24"/>
                                <w:szCs w:val="24"/>
                              </w:rPr>
                            </w:pPr>
                            <w:r>
                              <w:t xml:space="preserve">Figure </w:t>
                            </w:r>
                            <w:r w:rsidR="00723F8F">
                              <w:rPr>
                                <w:noProof/>
                              </w:rPr>
                              <w:fldChar w:fldCharType="begin"/>
                            </w:r>
                            <w:r w:rsidR="00723F8F">
                              <w:rPr>
                                <w:noProof/>
                              </w:rPr>
                              <w:instrText xml:space="preserve"> SEQ Figure \* ARABIC </w:instrText>
                            </w:r>
                            <w:r w:rsidR="00723F8F">
                              <w:rPr>
                                <w:noProof/>
                              </w:rPr>
                              <w:fldChar w:fldCharType="separate"/>
                            </w:r>
                            <w:r w:rsidR="00AD58EC">
                              <w:rPr>
                                <w:noProof/>
                              </w:rPr>
                              <w:t>4</w:t>
                            </w:r>
                            <w:r w:rsidR="00723F8F">
                              <w:rPr>
                                <w:noProof/>
                              </w:rPr>
                              <w:fldChar w:fldCharType="end"/>
                            </w:r>
                            <w:r>
                              <w:t xml:space="preserve"> </w:t>
                            </w:r>
                            <w:r w:rsidRPr="008D29D3">
                              <w:t>WS-2902 Home Wi-Fi Weather Station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539DA" id="Text Box 7" o:spid="_x0000_s1028" type="#_x0000_t202" style="position:absolute;margin-left:98.4pt;margin-top:280.95pt;width:327.2pt;height:12.7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" stroked="f">
                <v:textbox style="mso-fit-shape-to-text:t" inset="0,0,0,0">
                  <w:txbxContent>
                    <w:p w14:paraId="276D00EA" w14:textId="1FA1C4CE" w:rsidR="00150EBB" w:rsidRPr="00516C1E" w:rsidRDefault="00150EBB" w:rsidP="008F73AD">
                      <w:pPr>
                        <w:pStyle w:val="Caption"/>
                        <w:rPr>
                          <w:rFonts w:ascii="Times New Roman" w:hAnsi="Times New Roman"/>
                          <w:noProof/>
                          <w:sz w:val="24"/>
                          <w:szCs w:val="24"/>
                        </w:rPr>
                      </w:pPr>
                      <w:bookmarkStart w:id="24" w:name="_Toc211991410"/>
                      <w:r>
                        <w:t xml:space="preserve">Figure </w:t>
                      </w:r>
                      <w:r w:rsidR="00723F8F">
                        <w:rPr>
                          <w:noProof/>
                        </w:rPr>
                        <w:fldChar w:fldCharType="begin"/>
                      </w:r>
                      <w:r w:rsidR="00723F8F">
                        <w:rPr>
                          <w:noProof/>
                        </w:rPr>
                        <w:instrText xml:space="preserve"> SEQ Figure \* ARABIC </w:instrText>
                      </w:r>
                      <w:r w:rsidR="00723F8F">
                        <w:rPr>
                          <w:noProof/>
                        </w:rPr>
                        <w:fldChar w:fldCharType="separate"/>
                      </w:r>
                      <w:r w:rsidR="00AD58EC">
                        <w:rPr>
                          <w:noProof/>
                        </w:rPr>
                        <w:t>3</w:t>
                      </w:r>
                      <w:r w:rsidR="00723F8F">
                        <w:rPr>
                          <w:noProof/>
                        </w:rPr>
                        <w:fldChar w:fldCharType="end"/>
                      </w:r>
                      <w:r>
                        <w:t xml:space="preserve"> </w:t>
                      </w:r>
                      <w:r w:rsidRPr="008D29D3">
                        <w:t>WS-2902 Home Wi-Fi Weather Station</w:t>
                      </w:r>
                    </w:p>
                    <w:p w14:paraId="1BC8C71C" w14:textId="77777777" w:rsidR="00000000" w:rsidRDefault="00723F8F"/>
                    <w:p w14:paraId="755C38D8" w14:textId="7EF2C082" w:rsidR="00150EBB" w:rsidRPr="00516C1E" w:rsidRDefault="00150EBB" w:rsidP="008F73AD">
                      <w:pPr>
                        <w:pStyle w:val="Caption"/>
                        <w:rPr>
                          <w:rFonts w:ascii="Times New Roman" w:hAnsi="Times New Roman"/>
                          <w:noProof/>
                          <w:sz w:val="24"/>
                          <w:szCs w:val="24"/>
                        </w:rPr>
                      </w:pPr>
                      <w:r>
                        <w:t xml:space="preserve">Figure </w:t>
                      </w:r>
                      <w:r w:rsidR="00723F8F">
                        <w:rPr>
                          <w:noProof/>
                        </w:rPr>
                        <w:fldChar w:fldCharType="begin"/>
                      </w:r>
                      <w:r w:rsidR="00723F8F">
                        <w:rPr>
                          <w:noProof/>
                        </w:rPr>
                        <w:instrText xml:space="preserve"> SEQ Figure \* ARABIC </w:instrText>
                      </w:r>
                      <w:r w:rsidR="00723F8F">
                        <w:rPr>
                          <w:noProof/>
                        </w:rPr>
                        <w:fldChar w:fldCharType="separate"/>
                      </w:r>
                      <w:r w:rsidR="00AD58EC">
                        <w:rPr>
                          <w:noProof/>
                        </w:rPr>
                        <w:t>4</w:t>
                      </w:r>
                      <w:r w:rsidR="00723F8F">
                        <w:rPr>
                          <w:noProof/>
                        </w:rPr>
                        <w:fldChar w:fldCharType="end"/>
                      </w:r>
                      <w:r>
                        <w:t xml:space="preserve"> </w:t>
                      </w:r>
                      <w:r w:rsidRPr="008D29D3">
                        <w:t>WS-2902 Home Wi-Fi Weather Station</w:t>
                      </w:r>
                      <w:bookmarkEnd w:id="24"/>
                    </w:p>
                  </w:txbxContent>
                </v:textbox>
                <w10:wrap type="topAndBottom"/>
              </v:shape>
            </w:pict>
          </mc:Fallback>
        </mc:AlternateContent>
      </w:r>
      <w:r>
        <w:rPr>
          <w:noProof/>
        </w:rPr>
        <w:drawing>
          <wp:anchor distT="0" distB="0" distL="114300" distR="114300" simplePos="0" relativeHeight="251882496" behindDoc="0" locked="0" layoutInCell="1" allowOverlap="1" wp14:anchorId="242D5CB3" wp14:editId="41B4571D">
            <wp:simplePos x="0" y="0"/>
            <wp:positionH relativeFrom="column">
              <wp:posOffset>1414780</wp:posOffset>
            </wp:positionH>
            <wp:positionV relativeFrom="paragraph">
              <wp:posOffset>566420</wp:posOffset>
            </wp:positionV>
            <wp:extent cx="3669665" cy="2940685"/>
            <wp:effectExtent l="19050" t="19050" r="26035" b="1206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IoT report\Precision-Aquaculture-IoT-Report\buoy-fork\data-buoy-node\images\flowchart.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69665" cy="2940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C562D">
        <w:t>The COTS sensing devices (buoys)</w:t>
      </w:r>
      <w:r w:rsidR="001C562D">
        <w:t xml:space="preserve"> </w:t>
      </w:r>
      <w:r w:rsidR="001C562D">
        <w:t xml:space="preserve">such as </w:t>
      </w:r>
      <w:r w:rsidR="001C562D" w:rsidRPr="008C2808">
        <w:t>Ambient Weather WS-2902</w:t>
      </w:r>
      <w:r w:rsidR="001C562D">
        <w:t xml:space="preserve"> are responsible for interacting directly with the physical environment, acquiring data, and preparing it for network </w:t>
      </w:r>
      <w:proofErr w:type="gramStart"/>
      <w:r w:rsidR="001C562D">
        <w:t>transmission.</w:t>
      </w:r>
      <w:r w:rsidR="00CB0FD9">
        <w:t>[</w:t>
      </w:r>
      <w:proofErr w:type="gramEnd"/>
      <w:r w:rsidR="00CB0FD9">
        <w:t>1].</w:t>
      </w:r>
    </w:p>
    <w:p w14:paraId="7B4A09BA" w14:textId="567157CA" w:rsidR="00D90EE6" w:rsidRDefault="00DA5454" w:rsidP="001C562D">
      <w:pPr>
        <w:pStyle w:val="NormalWeb"/>
      </w:pPr>
      <w:r>
        <w:t xml:space="preserve">As shown in figure </w:t>
      </w:r>
      <w:r w:rsidR="00ED5816">
        <w:t>3</w:t>
      </w:r>
      <w:r w:rsidR="00125C0A">
        <w:t>[3</w:t>
      </w:r>
      <w:proofErr w:type="gramStart"/>
      <w:r w:rsidR="00125C0A">
        <w:t>],</w:t>
      </w:r>
      <w:r>
        <w:t>We</w:t>
      </w:r>
      <w:proofErr w:type="gramEnd"/>
      <w:r>
        <w:t xml:space="preserve"> can </w:t>
      </w:r>
      <w:r w:rsidR="00D55746">
        <w:t>s</w:t>
      </w:r>
      <w:r w:rsidR="001C562D">
        <w:t>ome of</w:t>
      </w:r>
      <w:r>
        <w:t xml:space="preserve"> the </w:t>
      </w:r>
      <w:r w:rsidR="001C562D">
        <w:rPr>
          <w:rStyle w:val="Strong"/>
        </w:rPr>
        <w:t>Sensing Devices</w:t>
      </w:r>
      <w:r w:rsidR="001C562D">
        <w:rPr>
          <w:rStyle w:val="Strong"/>
        </w:rPr>
        <w:t xml:space="preserve"> functions</w:t>
      </w:r>
      <w:r>
        <w:t>:</w:t>
      </w:r>
    </w:p>
    <w:p w14:paraId="649E5CFB" w14:textId="78F1DC6A" w:rsidR="00C07269" w:rsidRDefault="00C07269" w:rsidP="00C07269">
      <w:pPr>
        <w:pStyle w:val="Caption"/>
        <w:keepNext/>
      </w:pPr>
      <w:bookmarkStart w:id="25" w:name="_Toc211991415"/>
      <w:r>
        <w:lastRenderedPageBreak/>
        <w:t xml:space="preserve">Table </w:t>
      </w:r>
      <w:r>
        <w:rPr>
          <w:noProof/>
        </w:rPr>
        <w:fldChar w:fldCharType="begin"/>
      </w:r>
      <w:r>
        <w:rPr>
          <w:noProof/>
        </w:rPr>
        <w:instrText xml:space="preserve"> SEQ Table \* ARABIC </w:instrText>
      </w:r>
      <w:r>
        <w:rPr>
          <w:noProof/>
        </w:rPr>
        <w:fldChar w:fldCharType="separate"/>
      </w:r>
      <w:r w:rsidR="00AD58EC">
        <w:rPr>
          <w:noProof/>
        </w:rPr>
        <w:t>3</w:t>
      </w:r>
      <w:r>
        <w:rPr>
          <w:noProof/>
        </w:rPr>
        <w:fldChar w:fldCharType="end"/>
      </w:r>
      <w:r>
        <w:t xml:space="preserve"> </w:t>
      </w:r>
      <w:r w:rsidRPr="001C562D">
        <w:t xml:space="preserve">Sensing Devices </w:t>
      </w:r>
      <w:r w:rsidRPr="00B66DE3">
        <w:t>functions</w:t>
      </w:r>
      <w:bookmarkEnd w:id="25"/>
    </w:p>
    <w:tbl>
      <w:tblPr>
        <w:tblStyle w:val="GridTable5Dark-Accent2"/>
        <w:tblW w:w="0" w:type="auto"/>
        <w:jc w:val="center"/>
        <w:tblLook w:val="04A0" w:firstRow="1" w:lastRow="0" w:firstColumn="1" w:lastColumn="0" w:noHBand="0" w:noVBand="1"/>
      </w:tblPr>
      <w:tblGrid>
        <w:gridCol w:w="2308"/>
        <w:gridCol w:w="3850"/>
        <w:gridCol w:w="3192"/>
      </w:tblGrid>
      <w:tr w:rsidR="00C07269" w:rsidRPr="00C07269" w14:paraId="4D5387C5" w14:textId="77777777" w:rsidTr="00C072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36A9DA" w14:textId="77777777" w:rsidR="00C07269" w:rsidRPr="00C07269" w:rsidRDefault="00C07269" w:rsidP="00C07269">
            <w:pPr>
              <w:widowControl/>
              <w:autoSpaceDE/>
              <w:autoSpaceDN/>
              <w:spacing w:before="100" w:beforeAutospacing="1" w:after="100" w:afterAutospacing="1"/>
              <w:jc w:val="center"/>
              <w:rPr>
                <w:sz w:val="24"/>
                <w:szCs w:val="24"/>
              </w:rPr>
            </w:pPr>
            <w:r w:rsidRPr="00C07269">
              <w:rPr>
                <w:sz w:val="24"/>
                <w:szCs w:val="24"/>
              </w:rPr>
              <w:t>Function</w:t>
            </w:r>
          </w:p>
        </w:tc>
        <w:tc>
          <w:tcPr>
            <w:tcW w:w="0" w:type="auto"/>
            <w:hideMark/>
          </w:tcPr>
          <w:p w14:paraId="5A1F0D19" w14:textId="77777777" w:rsidR="00C07269" w:rsidRPr="00C07269" w:rsidRDefault="00C07269" w:rsidP="00C07269">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C07269">
              <w:rPr>
                <w:sz w:val="24"/>
                <w:szCs w:val="24"/>
              </w:rPr>
              <w:t>Detail</w:t>
            </w:r>
          </w:p>
        </w:tc>
        <w:tc>
          <w:tcPr>
            <w:tcW w:w="0" w:type="auto"/>
            <w:hideMark/>
          </w:tcPr>
          <w:p w14:paraId="7446706A" w14:textId="77777777" w:rsidR="00C07269" w:rsidRPr="00C07269" w:rsidRDefault="00C07269" w:rsidP="00C07269">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C07269">
              <w:rPr>
                <w:sz w:val="24"/>
                <w:szCs w:val="24"/>
              </w:rPr>
              <w:t>Technical Implication</w:t>
            </w:r>
          </w:p>
        </w:tc>
      </w:tr>
      <w:tr w:rsidR="00C07269" w:rsidRPr="00C07269" w14:paraId="5EE7CB9D" w14:textId="77777777" w:rsidTr="00C072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8C74C0" w14:textId="77777777" w:rsidR="00C07269" w:rsidRPr="00C07269" w:rsidRDefault="00C07269" w:rsidP="00C07269">
            <w:pPr>
              <w:widowControl/>
              <w:autoSpaceDE/>
              <w:autoSpaceDN/>
              <w:spacing w:before="100" w:beforeAutospacing="1" w:after="100" w:afterAutospacing="1"/>
              <w:jc w:val="center"/>
              <w:rPr>
                <w:sz w:val="24"/>
                <w:szCs w:val="24"/>
              </w:rPr>
            </w:pPr>
            <w:r w:rsidRPr="00C07269">
              <w:rPr>
                <w:sz w:val="24"/>
                <w:szCs w:val="24"/>
              </w:rPr>
              <w:t>Sensing/Acquisition</w:t>
            </w:r>
          </w:p>
        </w:tc>
        <w:tc>
          <w:tcPr>
            <w:tcW w:w="0" w:type="auto"/>
            <w:hideMark/>
          </w:tcPr>
          <w:p w14:paraId="5F67979B" w14:textId="77777777" w:rsidR="00C07269" w:rsidRPr="00C07269" w:rsidRDefault="00C07269" w:rsidP="00C0726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C07269">
              <w:rPr>
                <w:sz w:val="24"/>
                <w:szCs w:val="24"/>
              </w:rPr>
              <w:t>Devices read water temperature and salinity via specialized probes.</w:t>
            </w:r>
          </w:p>
        </w:tc>
        <w:tc>
          <w:tcPr>
            <w:tcW w:w="0" w:type="auto"/>
            <w:hideMark/>
          </w:tcPr>
          <w:p w14:paraId="242FF572" w14:textId="77777777" w:rsidR="00C07269" w:rsidRPr="00C07269" w:rsidRDefault="00C07269" w:rsidP="00C0726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C07269">
              <w:rPr>
                <w:sz w:val="24"/>
                <w:szCs w:val="24"/>
              </w:rPr>
              <w:t>Sensors are integrated into a self-recording unit with built-in Analog-to-Digital Conversion (ADC).</w:t>
            </w:r>
          </w:p>
        </w:tc>
      </w:tr>
      <w:tr w:rsidR="00C07269" w:rsidRPr="00C07269" w14:paraId="04BE3767" w14:textId="77777777" w:rsidTr="00C0726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B1E86" w14:textId="77777777" w:rsidR="00C07269" w:rsidRPr="00C07269" w:rsidRDefault="00C07269" w:rsidP="00C07269">
            <w:pPr>
              <w:widowControl/>
              <w:autoSpaceDE/>
              <w:autoSpaceDN/>
              <w:spacing w:before="100" w:beforeAutospacing="1" w:after="100" w:afterAutospacing="1"/>
              <w:jc w:val="center"/>
              <w:rPr>
                <w:sz w:val="24"/>
                <w:szCs w:val="24"/>
              </w:rPr>
            </w:pPr>
            <w:r w:rsidRPr="00C07269">
              <w:rPr>
                <w:sz w:val="24"/>
                <w:szCs w:val="24"/>
              </w:rPr>
              <w:t>Local Data Processing</w:t>
            </w:r>
          </w:p>
        </w:tc>
        <w:tc>
          <w:tcPr>
            <w:tcW w:w="0" w:type="auto"/>
            <w:hideMark/>
          </w:tcPr>
          <w:p w14:paraId="774EE85F" w14:textId="77777777" w:rsidR="00C07269" w:rsidRPr="00C07269" w:rsidRDefault="00C07269" w:rsidP="00C07269">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C07269">
              <w:rPr>
                <w:sz w:val="24"/>
                <w:szCs w:val="24"/>
              </w:rPr>
              <w:t>The internal microcontroller formats, calibrates, and time-stamps the sensor readings into a structured data packet.</w:t>
            </w:r>
          </w:p>
        </w:tc>
        <w:tc>
          <w:tcPr>
            <w:tcW w:w="0" w:type="auto"/>
            <w:hideMark/>
          </w:tcPr>
          <w:p w14:paraId="293581B8" w14:textId="77777777" w:rsidR="00C07269" w:rsidRPr="00C07269" w:rsidRDefault="00C07269" w:rsidP="00C07269">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C07269">
              <w:rPr>
                <w:sz w:val="24"/>
                <w:szCs w:val="24"/>
              </w:rPr>
              <w:t>This processing is handled internally by proprietary firmware.</w:t>
            </w:r>
          </w:p>
        </w:tc>
      </w:tr>
      <w:tr w:rsidR="00C07269" w:rsidRPr="00C07269" w14:paraId="33669989" w14:textId="77777777" w:rsidTr="00C072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602FCE" w14:textId="77777777" w:rsidR="00C07269" w:rsidRPr="00C07269" w:rsidRDefault="00C07269" w:rsidP="00C07269">
            <w:pPr>
              <w:widowControl/>
              <w:autoSpaceDE/>
              <w:autoSpaceDN/>
              <w:spacing w:before="100" w:beforeAutospacing="1" w:after="100" w:afterAutospacing="1"/>
              <w:jc w:val="center"/>
              <w:rPr>
                <w:sz w:val="24"/>
                <w:szCs w:val="24"/>
              </w:rPr>
            </w:pPr>
            <w:r w:rsidRPr="00C07269">
              <w:rPr>
                <w:sz w:val="24"/>
                <w:szCs w:val="24"/>
              </w:rPr>
              <w:t>Wireless Transmission</w:t>
            </w:r>
          </w:p>
        </w:tc>
        <w:tc>
          <w:tcPr>
            <w:tcW w:w="0" w:type="auto"/>
            <w:hideMark/>
          </w:tcPr>
          <w:p w14:paraId="5516ACF4" w14:textId="77777777" w:rsidR="00C07269" w:rsidRPr="00C07269" w:rsidRDefault="00C07269" w:rsidP="00C0726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C07269">
              <w:rPr>
                <w:sz w:val="24"/>
                <w:szCs w:val="24"/>
              </w:rPr>
              <w:t xml:space="preserve">Utilizes the integrated </w:t>
            </w:r>
            <w:r w:rsidRPr="00C07269">
              <w:rPr>
                <w:b/>
                <w:bCs/>
                <w:sz w:val="24"/>
                <w:szCs w:val="24"/>
              </w:rPr>
              <w:t>Wi-Fi (IEEE 802.11)</w:t>
            </w:r>
            <w:r w:rsidRPr="00C07269">
              <w:rPr>
                <w:sz w:val="24"/>
                <w:szCs w:val="24"/>
              </w:rPr>
              <w:t xml:space="preserve"> module to connect to the local router and initiate data packet transmission.</w:t>
            </w:r>
          </w:p>
        </w:tc>
        <w:tc>
          <w:tcPr>
            <w:tcW w:w="0" w:type="auto"/>
            <w:hideMark/>
          </w:tcPr>
          <w:p w14:paraId="61F5F28B" w14:textId="77777777" w:rsidR="00C07269" w:rsidRPr="00C07269" w:rsidRDefault="00C07269" w:rsidP="00C07269">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C07269">
              <w:rPr>
                <w:sz w:val="24"/>
                <w:szCs w:val="24"/>
              </w:rPr>
              <w:t>Requires significant power draw, leading to limited battery life (1–2 months).</w:t>
            </w:r>
          </w:p>
        </w:tc>
      </w:tr>
      <w:tr w:rsidR="00C07269" w:rsidRPr="00C07269" w14:paraId="0E2ED3D2" w14:textId="77777777" w:rsidTr="00C0726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1CEAD9" w14:textId="77777777" w:rsidR="00C07269" w:rsidRPr="00C07269" w:rsidRDefault="00C07269" w:rsidP="00C07269">
            <w:pPr>
              <w:widowControl/>
              <w:autoSpaceDE/>
              <w:autoSpaceDN/>
              <w:spacing w:before="100" w:beforeAutospacing="1" w:after="100" w:afterAutospacing="1"/>
              <w:jc w:val="center"/>
              <w:rPr>
                <w:sz w:val="24"/>
                <w:szCs w:val="24"/>
              </w:rPr>
            </w:pPr>
            <w:r w:rsidRPr="00C07269">
              <w:rPr>
                <w:sz w:val="24"/>
                <w:szCs w:val="24"/>
              </w:rPr>
              <w:t>Cloud Ingestion</w:t>
            </w:r>
          </w:p>
        </w:tc>
        <w:tc>
          <w:tcPr>
            <w:tcW w:w="0" w:type="auto"/>
            <w:hideMark/>
          </w:tcPr>
          <w:p w14:paraId="2A6A44A6" w14:textId="77777777" w:rsidR="00C07269" w:rsidRPr="00C07269" w:rsidRDefault="00C07269" w:rsidP="00C07269">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C07269">
              <w:rPr>
                <w:sz w:val="24"/>
                <w:szCs w:val="24"/>
              </w:rPr>
              <w:t xml:space="preserve">The device establishes a secure </w:t>
            </w:r>
            <w:r w:rsidRPr="00C07269">
              <w:rPr>
                <w:b/>
                <w:bCs/>
                <w:sz w:val="24"/>
                <w:szCs w:val="24"/>
              </w:rPr>
              <w:t>HTTPS</w:t>
            </w:r>
            <w:r w:rsidRPr="00C07269">
              <w:rPr>
                <w:sz w:val="24"/>
                <w:szCs w:val="24"/>
              </w:rPr>
              <w:t xml:space="preserve"> connection to the proprietary Ambient Weather Cloud API to upload data.</w:t>
            </w:r>
          </w:p>
        </w:tc>
        <w:tc>
          <w:tcPr>
            <w:tcW w:w="0" w:type="auto"/>
            <w:hideMark/>
          </w:tcPr>
          <w:p w14:paraId="49D86887" w14:textId="77777777" w:rsidR="00C07269" w:rsidRPr="00C07269" w:rsidRDefault="00C07269" w:rsidP="00C07269">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C07269">
              <w:rPr>
                <w:sz w:val="24"/>
                <w:szCs w:val="24"/>
              </w:rPr>
              <w:t>Ensures data integrity and security during the transport layer.</w:t>
            </w:r>
          </w:p>
        </w:tc>
      </w:tr>
    </w:tbl>
    <w:p w14:paraId="070C3DE4" w14:textId="77777777" w:rsidR="00C07269" w:rsidRDefault="00C07269" w:rsidP="001C562D">
      <w:pPr>
        <w:pStyle w:val="NormalWeb"/>
      </w:pPr>
    </w:p>
    <w:p w14:paraId="21389DE1" w14:textId="5FD77A3D" w:rsidR="00CB0FD9" w:rsidRDefault="001A2335" w:rsidP="001A2335">
      <w:pPr>
        <w:pStyle w:val="Heading2"/>
      </w:pPr>
      <w:bookmarkStart w:id="26" w:name="_Toc211991405"/>
      <w:r>
        <w:t xml:space="preserve">Functions Performed by the </w:t>
      </w:r>
      <w:bookmarkEnd w:id="26"/>
      <w:r w:rsidR="00082B8E">
        <w:t>WI-FI Router</w:t>
      </w:r>
    </w:p>
    <w:p w14:paraId="08FECA5F" w14:textId="4B798502" w:rsidR="009C1263" w:rsidRDefault="009C1263" w:rsidP="00514C03">
      <w:pPr>
        <w:pStyle w:val="BodyText"/>
      </w:pPr>
      <w:r>
        <w:t xml:space="preserve">The </w:t>
      </w:r>
      <w:r>
        <w:rPr>
          <w:rStyle w:val="Strong"/>
        </w:rPr>
        <w:t>Wi-Fi Router (network bridge)</w:t>
      </w:r>
      <w:r>
        <w:t xml:space="preserve"> is the central component in the star topology, handling all local network and routing functions, acting as the critical link between the local sensors and the global </w:t>
      </w:r>
      <w:proofErr w:type="gramStart"/>
      <w:r>
        <w:t>Internet</w:t>
      </w:r>
      <w:r>
        <w:t>[</w:t>
      </w:r>
      <w:proofErr w:type="gramEnd"/>
      <w:r>
        <w:t>2]</w:t>
      </w:r>
    </w:p>
    <w:p w14:paraId="4EE46A77" w14:textId="77777777" w:rsidR="00514C03" w:rsidRDefault="00156662" w:rsidP="00514C03">
      <w:pPr>
        <w:pStyle w:val="BodyText"/>
      </w:pPr>
      <w:r>
        <w:t xml:space="preserve">We can see the </w:t>
      </w:r>
      <w:r w:rsidR="00514C03">
        <w:rPr>
          <w:rStyle w:val="Strong"/>
        </w:rPr>
        <w:t>Functions Performed by the Wi-Fi Router</w:t>
      </w:r>
    </w:p>
    <w:p w14:paraId="5ADBCD89" w14:textId="49B9BD48" w:rsidR="005D22BB" w:rsidRDefault="005D22BB" w:rsidP="005D22BB">
      <w:pPr>
        <w:pStyle w:val="Caption"/>
        <w:keepNext/>
      </w:pPr>
      <w:bookmarkStart w:id="27" w:name="_Toc211991416"/>
      <w:r>
        <w:t xml:space="preserve">Table </w:t>
      </w:r>
      <w:r w:rsidR="00723F8F">
        <w:rPr>
          <w:noProof/>
        </w:rPr>
        <w:fldChar w:fldCharType="begin"/>
      </w:r>
      <w:r w:rsidR="00723F8F">
        <w:rPr>
          <w:noProof/>
        </w:rPr>
        <w:instrText xml:space="preserve"> SEQ Table \* ARABIC </w:instrText>
      </w:r>
      <w:r w:rsidR="00723F8F">
        <w:rPr>
          <w:noProof/>
        </w:rPr>
        <w:fldChar w:fldCharType="separate"/>
      </w:r>
      <w:r w:rsidR="00AD58EC">
        <w:rPr>
          <w:noProof/>
        </w:rPr>
        <w:t>4</w:t>
      </w:r>
      <w:r w:rsidR="00723F8F">
        <w:rPr>
          <w:noProof/>
        </w:rPr>
        <w:fldChar w:fldCharType="end"/>
      </w:r>
      <w:r w:rsidRPr="005D22BB">
        <w:t xml:space="preserve"> </w:t>
      </w:r>
      <w:r w:rsidR="00EE3218" w:rsidRPr="00EE3218">
        <w:t>Wi-Fi Router</w:t>
      </w:r>
      <w:r w:rsidR="00EE3218" w:rsidRPr="00EE3218">
        <w:t xml:space="preserve"> </w:t>
      </w:r>
      <w:r w:rsidRPr="005D22BB">
        <w:t>Functions</w:t>
      </w:r>
      <w:bookmarkEnd w:id="27"/>
    </w:p>
    <w:tbl>
      <w:tblPr>
        <w:tblStyle w:val="GridTable5Dark-Accent2"/>
        <w:tblW w:w="0" w:type="auto"/>
        <w:tblLook w:val="04A0" w:firstRow="1" w:lastRow="0" w:firstColumn="1" w:lastColumn="0" w:noHBand="0" w:noVBand="1"/>
      </w:tblPr>
      <w:tblGrid>
        <w:gridCol w:w="2434"/>
        <w:gridCol w:w="4109"/>
        <w:gridCol w:w="2807"/>
      </w:tblGrid>
      <w:tr w:rsidR="007C3769" w:rsidRPr="007C3769" w14:paraId="357BE3DD" w14:textId="77777777" w:rsidTr="007C3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ABCE98" w14:textId="77777777" w:rsidR="007C3769" w:rsidRPr="007C3769" w:rsidRDefault="007C3769" w:rsidP="00DE22F2">
            <w:pPr>
              <w:widowControl/>
              <w:autoSpaceDE/>
              <w:autoSpaceDN/>
              <w:spacing w:before="100" w:beforeAutospacing="1" w:after="100" w:afterAutospacing="1"/>
              <w:jc w:val="center"/>
              <w:rPr>
                <w:sz w:val="24"/>
                <w:szCs w:val="24"/>
              </w:rPr>
            </w:pPr>
            <w:r w:rsidRPr="007C3769">
              <w:rPr>
                <w:sz w:val="24"/>
                <w:szCs w:val="24"/>
              </w:rPr>
              <w:t>Function</w:t>
            </w:r>
          </w:p>
        </w:tc>
        <w:tc>
          <w:tcPr>
            <w:tcW w:w="0" w:type="auto"/>
            <w:hideMark/>
          </w:tcPr>
          <w:p w14:paraId="372142D5" w14:textId="77777777" w:rsidR="007C3769" w:rsidRPr="007C3769" w:rsidRDefault="007C3769" w:rsidP="00DE22F2">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7C3769">
              <w:rPr>
                <w:sz w:val="24"/>
                <w:szCs w:val="24"/>
              </w:rPr>
              <w:t>Detail</w:t>
            </w:r>
          </w:p>
        </w:tc>
        <w:tc>
          <w:tcPr>
            <w:tcW w:w="0" w:type="auto"/>
            <w:hideMark/>
          </w:tcPr>
          <w:p w14:paraId="120DC644" w14:textId="77777777" w:rsidR="007C3769" w:rsidRPr="007C3769" w:rsidRDefault="007C3769" w:rsidP="00DE22F2">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7C3769">
              <w:rPr>
                <w:sz w:val="24"/>
                <w:szCs w:val="24"/>
              </w:rPr>
              <w:t>Technical Implication</w:t>
            </w:r>
          </w:p>
        </w:tc>
      </w:tr>
      <w:tr w:rsidR="007C3769" w:rsidRPr="007C3769" w14:paraId="6504D334" w14:textId="77777777" w:rsidTr="007C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E161DC" w14:textId="77777777" w:rsidR="007C3769" w:rsidRPr="007C3769" w:rsidRDefault="007C3769" w:rsidP="00DE22F2">
            <w:pPr>
              <w:widowControl/>
              <w:autoSpaceDE/>
              <w:autoSpaceDN/>
              <w:spacing w:before="100" w:beforeAutospacing="1" w:after="100" w:afterAutospacing="1"/>
              <w:jc w:val="center"/>
              <w:rPr>
                <w:sz w:val="24"/>
                <w:szCs w:val="24"/>
              </w:rPr>
            </w:pPr>
            <w:r w:rsidRPr="007C3769">
              <w:rPr>
                <w:sz w:val="24"/>
                <w:szCs w:val="24"/>
              </w:rPr>
              <w:t>Network Access Point (AP)</w:t>
            </w:r>
          </w:p>
        </w:tc>
        <w:tc>
          <w:tcPr>
            <w:tcW w:w="0" w:type="auto"/>
            <w:hideMark/>
          </w:tcPr>
          <w:p w14:paraId="1D742731" w14:textId="77777777" w:rsidR="007C3769" w:rsidRPr="007C3769" w:rsidRDefault="007C3769" w:rsidP="00DE22F2">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7C3769">
              <w:rPr>
                <w:sz w:val="24"/>
                <w:szCs w:val="24"/>
              </w:rPr>
              <w:t xml:space="preserve">Provides the </w:t>
            </w:r>
            <w:r w:rsidRPr="007C3769">
              <w:rPr>
                <w:b/>
                <w:bCs/>
                <w:sz w:val="24"/>
                <w:szCs w:val="24"/>
              </w:rPr>
              <w:t>IEEE 802.11</w:t>
            </w:r>
            <w:r w:rsidRPr="007C3769">
              <w:rPr>
                <w:sz w:val="24"/>
                <w:szCs w:val="24"/>
              </w:rPr>
              <w:t xml:space="preserve"> wireless access point that the sensor nodes use to join the local network.</w:t>
            </w:r>
          </w:p>
        </w:tc>
        <w:tc>
          <w:tcPr>
            <w:tcW w:w="0" w:type="auto"/>
            <w:hideMark/>
          </w:tcPr>
          <w:p w14:paraId="0C10366E" w14:textId="77777777" w:rsidR="007C3769" w:rsidRPr="007C3769" w:rsidRDefault="007C3769" w:rsidP="00DE22F2">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7C3769">
              <w:rPr>
                <w:sz w:val="24"/>
                <w:szCs w:val="24"/>
              </w:rPr>
              <w:t>Enables the high-speed, short-range connectivity required by the COTS devices.</w:t>
            </w:r>
          </w:p>
        </w:tc>
      </w:tr>
      <w:tr w:rsidR="007C3769" w:rsidRPr="007C3769" w14:paraId="6C48DE8C" w14:textId="77777777" w:rsidTr="007C3769">
        <w:tc>
          <w:tcPr>
            <w:cnfStyle w:val="001000000000" w:firstRow="0" w:lastRow="0" w:firstColumn="1" w:lastColumn="0" w:oddVBand="0" w:evenVBand="0" w:oddHBand="0" w:evenHBand="0" w:firstRowFirstColumn="0" w:firstRowLastColumn="0" w:lastRowFirstColumn="0" w:lastRowLastColumn="0"/>
            <w:tcW w:w="0" w:type="auto"/>
            <w:hideMark/>
          </w:tcPr>
          <w:p w14:paraId="05276968" w14:textId="77777777" w:rsidR="007C3769" w:rsidRPr="007C3769" w:rsidRDefault="007C3769" w:rsidP="00DE22F2">
            <w:pPr>
              <w:widowControl/>
              <w:autoSpaceDE/>
              <w:autoSpaceDN/>
              <w:spacing w:before="100" w:beforeAutospacing="1" w:after="100" w:afterAutospacing="1"/>
              <w:jc w:val="center"/>
              <w:rPr>
                <w:sz w:val="24"/>
                <w:szCs w:val="24"/>
              </w:rPr>
            </w:pPr>
            <w:r w:rsidRPr="007C3769">
              <w:rPr>
                <w:sz w:val="24"/>
                <w:szCs w:val="24"/>
              </w:rPr>
              <w:t>Local Security (L2)</w:t>
            </w:r>
          </w:p>
        </w:tc>
        <w:tc>
          <w:tcPr>
            <w:tcW w:w="0" w:type="auto"/>
            <w:hideMark/>
          </w:tcPr>
          <w:p w14:paraId="54036364" w14:textId="77777777" w:rsidR="007C3769" w:rsidRPr="007C3769" w:rsidRDefault="007C3769" w:rsidP="00DE22F2">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7C3769">
              <w:rPr>
                <w:sz w:val="24"/>
                <w:szCs w:val="24"/>
              </w:rPr>
              <w:t xml:space="preserve">Implements </w:t>
            </w:r>
            <w:r w:rsidRPr="007C3769">
              <w:rPr>
                <w:b/>
                <w:bCs/>
                <w:sz w:val="24"/>
                <w:szCs w:val="24"/>
              </w:rPr>
              <w:t>WPA2/WPA3</w:t>
            </w:r>
            <w:r w:rsidRPr="007C3769">
              <w:rPr>
                <w:sz w:val="24"/>
                <w:szCs w:val="24"/>
              </w:rPr>
              <w:t xml:space="preserve"> encryption to secure the wireless link between the sensors and the router.</w:t>
            </w:r>
          </w:p>
        </w:tc>
        <w:tc>
          <w:tcPr>
            <w:tcW w:w="0" w:type="auto"/>
            <w:hideMark/>
          </w:tcPr>
          <w:p w14:paraId="2108DE67" w14:textId="77777777" w:rsidR="007C3769" w:rsidRPr="007C3769" w:rsidRDefault="007C3769" w:rsidP="00DE22F2">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7C3769">
              <w:rPr>
                <w:sz w:val="24"/>
                <w:szCs w:val="24"/>
              </w:rPr>
              <w:t>Protects the raw sensor data packets from eavesdropping on the local network.</w:t>
            </w:r>
          </w:p>
        </w:tc>
      </w:tr>
      <w:tr w:rsidR="007C3769" w:rsidRPr="007C3769" w14:paraId="418E0056" w14:textId="77777777" w:rsidTr="007C3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8E857D" w14:textId="77777777" w:rsidR="007C3769" w:rsidRPr="007C3769" w:rsidRDefault="007C3769" w:rsidP="00DE22F2">
            <w:pPr>
              <w:widowControl/>
              <w:autoSpaceDE/>
              <w:autoSpaceDN/>
              <w:spacing w:before="100" w:beforeAutospacing="1" w:after="100" w:afterAutospacing="1"/>
              <w:jc w:val="center"/>
              <w:rPr>
                <w:sz w:val="24"/>
                <w:szCs w:val="24"/>
              </w:rPr>
            </w:pPr>
            <w:r w:rsidRPr="007C3769">
              <w:rPr>
                <w:sz w:val="24"/>
                <w:szCs w:val="24"/>
              </w:rPr>
              <w:t>Network Address Translation (NAT)</w:t>
            </w:r>
          </w:p>
        </w:tc>
        <w:tc>
          <w:tcPr>
            <w:tcW w:w="0" w:type="auto"/>
            <w:hideMark/>
          </w:tcPr>
          <w:p w14:paraId="70A3E426" w14:textId="77777777" w:rsidR="007C3769" w:rsidRPr="007C3769" w:rsidRDefault="007C3769" w:rsidP="00DE22F2">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7C3769">
              <w:rPr>
                <w:sz w:val="24"/>
                <w:szCs w:val="24"/>
              </w:rPr>
              <w:t>Translates the private IP addresses of the sensor nodes into the single public IP address needed to communicate with the Cloud Services over the Internet.</w:t>
            </w:r>
          </w:p>
        </w:tc>
        <w:tc>
          <w:tcPr>
            <w:tcW w:w="0" w:type="auto"/>
            <w:hideMark/>
          </w:tcPr>
          <w:p w14:paraId="5A747A8B" w14:textId="77777777" w:rsidR="007C3769" w:rsidRPr="007C3769" w:rsidRDefault="007C3769" w:rsidP="00DE22F2">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7C3769">
              <w:rPr>
                <w:sz w:val="24"/>
                <w:szCs w:val="24"/>
              </w:rPr>
              <w:t>Facilitates access to the wide area network (WAN) from the local network (LAN).</w:t>
            </w:r>
          </w:p>
        </w:tc>
      </w:tr>
      <w:tr w:rsidR="007C3769" w:rsidRPr="007C3769" w14:paraId="0D280EC8" w14:textId="77777777" w:rsidTr="007C3769">
        <w:tc>
          <w:tcPr>
            <w:cnfStyle w:val="001000000000" w:firstRow="0" w:lastRow="0" w:firstColumn="1" w:lastColumn="0" w:oddVBand="0" w:evenVBand="0" w:oddHBand="0" w:evenHBand="0" w:firstRowFirstColumn="0" w:firstRowLastColumn="0" w:lastRowFirstColumn="0" w:lastRowLastColumn="0"/>
            <w:tcW w:w="0" w:type="auto"/>
            <w:hideMark/>
          </w:tcPr>
          <w:p w14:paraId="7FAFB4E9" w14:textId="77777777" w:rsidR="007C3769" w:rsidRPr="007C3769" w:rsidRDefault="007C3769" w:rsidP="00DE22F2">
            <w:pPr>
              <w:widowControl/>
              <w:autoSpaceDE/>
              <w:autoSpaceDN/>
              <w:spacing w:before="100" w:beforeAutospacing="1" w:after="100" w:afterAutospacing="1"/>
              <w:jc w:val="center"/>
              <w:rPr>
                <w:sz w:val="24"/>
                <w:szCs w:val="24"/>
              </w:rPr>
            </w:pPr>
            <w:r w:rsidRPr="007C3769">
              <w:rPr>
                <w:sz w:val="24"/>
                <w:szCs w:val="24"/>
              </w:rPr>
              <w:t>Routing/Backhaul</w:t>
            </w:r>
          </w:p>
        </w:tc>
        <w:tc>
          <w:tcPr>
            <w:tcW w:w="0" w:type="auto"/>
            <w:hideMark/>
          </w:tcPr>
          <w:p w14:paraId="12BC4E66" w14:textId="77777777" w:rsidR="007C3769" w:rsidRPr="007C3769" w:rsidRDefault="007C3769" w:rsidP="00DE22F2">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7C3769">
              <w:rPr>
                <w:sz w:val="24"/>
                <w:szCs w:val="24"/>
              </w:rPr>
              <w:t>Forwards the sensor data packets (tunneled via HTTPS) from the local network to the public Internet, and ultimately to the Ambient Weather Cloud server.</w:t>
            </w:r>
          </w:p>
        </w:tc>
        <w:tc>
          <w:tcPr>
            <w:tcW w:w="0" w:type="auto"/>
            <w:hideMark/>
          </w:tcPr>
          <w:p w14:paraId="5D186D5A" w14:textId="77777777" w:rsidR="007C3769" w:rsidRPr="007C3769" w:rsidRDefault="007C3769" w:rsidP="00DE22F2">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7C3769">
              <w:rPr>
                <w:sz w:val="24"/>
                <w:szCs w:val="24"/>
              </w:rPr>
              <w:t>Provides the necessary uplink capacity to the Internet Service Provider (ISP).</w:t>
            </w:r>
          </w:p>
        </w:tc>
      </w:tr>
    </w:tbl>
    <w:p w14:paraId="53B47EF3" w14:textId="56306B03" w:rsidR="00156662" w:rsidRDefault="00B305F3" w:rsidP="00B305F3">
      <w:pPr>
        <w:pStyle w:val="Heading2"/>
      </w:pPr>
      <w:bookmarkStart w:id="28" w:name="_Toc211991406"/>
      <w:r>
        <w:lastRenderedPageBreak/>
        <w:t xml:space="preserve">Functions Performed by the Cloud </w:t>
      </w:r>
      <w:bookmarkEnd w:id="28"/>
      <w:r w:rsidR="000D1A90" w:rsidRPr="000D1A90">
        <w:t>Services</w:t>
      </w:r>
    </w:p>
    <w:p w14:paraId="779778D1" w14:textId="2831E6C0" w:rsidR="000D1A90" w:rsidRDefault="000D1A90" w:rsidP="000D1A90">
      <w:pPr>
        <w:pStyle w:val="BodyText"/>
      </w:pPr>
      <w:r>
        <w:t xml:space="preserve">The </w:t>
      </w:r>
      <w:r>
        <w:rPr>
          <w:rStyle w:val="Strong"/>
        </w:rPr>
        <w:t>Cloud Services</w:t>
      </w:r>
      <w:r>
        <w:t xml:space="preserve"> layer (proprietary </w:t>
      </w:r>
      <w:r w:rsidRPr="000D5735">
        <w:rPr>
          <w:b/>
          <w:bCs/>
        </w:rPr>
        <w:t xml:space="preserve">Ambient Weather </w:t>
      </w:r>
      <w:r>
        <w:t xml:space="preserve">Cloud Platform) performs all the application-level tasks, including secure data handling, long-term storage, and providing the user </w:t>
      </w:r>
      <w:proofErr w:type="gramStart"/>
      <w:r>
        <w:t>interface.</w:t>
      </w:r>
      <w:r>
        <w:t>[</w:t>
      </w:r>
      <w:proofErr w:type="gramEnd"/>
      <w:r>
        <w:t>1</w:t>
      </w:r>
      <w:r w:rsidR="000D5735">
        <w:t>, 3</w:t>
      </w:r>
      <w:r>
        <w:t>]</w:t>
      </w:r>
    </w:p>
    <w:p w14:paraId="34C88258" w14:textId="2797BC93" w:rsidR="00D6023B" w:rsidRPr="00D6023B" w:rsidRDefault="00971284" w:rsidP="00971284">
      <w:pPr>
        <w:pStyle w:val="BodyText"/>
      </w:pPr>
      <w:r>
        <w:t>W</w:t>
      </w:r>
      <w:r w:rsidR="00B305F3">
        <w:t xml:space="preserve">e can see the </w:t>
      </w:r>
      <w:r w:rsidR="001245C5" w:rsidRPr="001245C5">
        <w:rPr>
          <w:b/>
          <w:bCs/>
        </w:rPr>
        <w:t>Cloud Services</w:t>
      </w:r>
      <w:r w:rsidR="00B305F3">
        <w:rPr>
          <w:b/>
          <w:bCs/>
        </w:rPr>
        <w:t xml:space="preserve"> Functions</w:t>
      </w:r>
      <w:r w:rsidR="00F26A98">
        <w:rPr>
          <w:b/>
          <w:bCs/>
        </w:rPr>
        <w:t>:</w:t>
      </w:r>
    </w:p>
    <w:p w14:paraId="73FE3FFC" w14:textId="064EC16C" w:rsidR="00143A50" w:rsidRDefault="00143A50" w:rsidP="00143A50">
      <w:pPr>
        <w:pStyle w:val="Caption"/>
        <w:keepNext/>
      </w:pPr>
      <w:bookmarkStart w:id="29" w:name="_Toc211991417"/>
      <w:r>
        <w:t xml:space="preserve">Table </w:t>
      </w:r>
      <w:r w:rsidR="00723F8F">
        <w:rPr>
          <w:noProof/>
        </w:rPr>
        <w:fldChar w:fldCharType="begin"/>
      </w:r>
      <w:r w:rsidR="00723F8F">
        <w:rPr>
          <w:noProof/>
        </w:rPr>
        <w:instrText xml:space="preserve"> SEQ Table \* ARABIC </w:instrText>
      </w:r>
      <w:r w:rsidR="00723F8F">
        <w:rPr>
          <w:noProof/>
        </w:rPr>
        <w:fldChar w:fldCharType="separate"/>
      </w:r>
      <w:r w:rsidR="00AD58EC">
        <w:rPr>
          <w:noProof/>
        </w:rPr>
        <w:t>5</w:t>
      </w:r>
      <w:r w:rsidR="00723F8F">
        <w:rPr>
          <w:noProof/>
        </w:rPr>
        <w:fldChar w:fldCharType="end"/>
      </w:r>
      <w:r>
        <w:t xml:space="preserve"> </w:t>
      </w:r>
      <w:r w:rsidR="001245C5" w:rsidRPr="001245C5">
        <w:t>Cloud Services</w:t>
      </w:r>
      <w:r>
        <w:t xml:space="preserve"> Functions</w:t>
      </w:r>
      <w:bookmarkEnd w:id="29"/>
    </w:p>
    <w:tbl>
      <w:tblPr>
        <w:tblStyle w:val="GridTable5Dark-Accent2"/>
        <w:tblW w:w="0" w:type="auto"/>
        <w:tblLook w:val="04A0" w:firstRow="1" w:lastRow="0" w:firstColumn="1" w:lastColumn="0" w:noHBand="0" w:noVBand="1"/>
      </w:tblPr>
      <w:tblGrid>
        <w:gridCol w:w="1881"/>
        <w:gridCol w:w="4111"/>
        <w:gridCol w:w="3358"/>
      </w:tblGrid>
      <w:tr w:rsidR="00EA1AA4" w:rsidRPr="00EA1AA4" w14:paraId="5F14D2C0" w14:textId="77777777" w:rsidTr="00EA1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9FDA8" w14:textId="77777777" w:rsidR="00EA1AA4" w:rsidRPr="00EA1AA4" w:rsidRDefault="00EA1AA4" w:rsidP="00EA1AA4">
            <w:pPr>
              <w:widowControl/>
              <w:autoSpaceDE/>
              <w:autoSpaceDN/>
              <w:spacing w:before="100" w:beforeAutospacing="1" w:after="100" w:afterAutospacing="1"/>
              <w:jc w:val="center"/>
              <w:rPr>
                <w:sz w:val="24"/>
                <w:szCs w:val="24"/>
              </w:rPr>
            </w:pPr>
            <w:r w:rsidRPr="00EA1AA4">
              <w:rPr>
                <w:sz w:val="24"/>
                <w:szCs w:val="24"/>
              </w:rPr>
              <w:t>Function</w:t>
            </w:r>
          </w:p>
        </w:tc>
        <w:tc>
          <w:tcPr>
            <w:tcW w:w="0" w:type="auto"/>
            <w:hideMark/>
          </w:tcPr>
          <w:p w14:paraId="01C4F4D2" w14:textId="77777777" w:rsidR="00EA1AA4" w:rsidRPr="00EA1AA4" w:rsidRDefault="00EA1AA4" w:rsidP="00EA1AA4">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EA1AA4">
              <w:rPr>
                <w:sz w:val="24"/>
                <w:szCs w:val="24"/>
              </w:rPr>
              <w:t>Detail</w:t>
            </w:r>
          </w:p>
        </w:tc>
        <w:tc>
          <w:tcPr>
            <w:tcW w:w="0" w:type="auto"/>
            <w:hideMark/>
          </w:tcPr>
          <w:p w14:paraId="7BF0C725" w14:textId="77777777" w:rsidR="00EA1AA4" w:rsidRPr="00EA1AA4" w:rsidRDefault="00EA1AA4" w:rsidP="00EA1AA4">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EA1AA4">
              <w:rPr>
                <w:sz w:val="24"/>
                <w:szCs w:val="24"/>
              </w:rPr>
              <w:t>Technical Implication</w:t>
            </w:r>
          </w:p>
        </w:tc>
      </w:tr>
      <w:tr w:rsidR="00EA1AA4" w:rsidRPr="00EA1AA4" w14:paraId="5DAC5D77" w14:textId="77777777" w:rsidTr="00EA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E5E757" w14:textId="77777777" w:rsidR="00EA1AA4" w:rsidRPr="00EA1AA4" w:rsidRDefault="00EA1AA4" w:rsidP="00EA1AA4">
            <w:pPr>
              <w:widowControl/>
              <w:autoSpaceDE/>
              <w:autoSpaceDN/>
              <w:spacing w:before="100" w:beforeAutospacing="1" w:after="100" w:afterAutospacing="1"/>
              <w:jc w:val="center"/>
              <w:rPr>
                <w:sz w:val="24"/>
                <w:szCs w:val="24"/>
              </w:rPr>
            </w:pPr>
            <w:r w:rsidRPr="00EA1AA4">
              <w:rPr>
                <w:sz w:val="24"/>
                <w:szCs w:val="24"/>
              </w:rPr>
              <w:t>Secure Ingestion Endpoint</w:t>
            </w:r>
          </w:p>
        </w:tc>
        <w:tc>
          <w:tcPr>
            <w:tcW w:w="0" w:type="auto"/>
            <w:hideMark/>
          </w:tcPr>
          <w:p w14:paraId="5AE8DB68" w14:textId="77777777" w:rsidR="00EA1AA4" w:rsidRPr="00EA1AA4" w:rsidRDefault="00EA1AA4" w:rsidP="00EA1AA4">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EA1AA4">
              <w:rPr>
                <w:sz w:val="24"/>
                <w:szCs w:val="24"/>
              </w:rPr>
              <w:t xml:space="preserve">Provides a highly available, secure </w:t>
            </w:r>
            <w:r w:rsidRPr="00EA1AA4">
              <w:rPr>
                <w:b/>
                <w:bCs/>
                <w:sz w:val="24"/>
                <w:szCs w:val="24"/>
              </w:rPr>
              <w:t>HTTPS</w:t>
            </w:r>
            <w:r w:rsidRPr="00EA1AA4">
              <w:rPr>
                <w:sz w:val="24"/>
                <w:szCs w:val="24"/>
              </w:rPr>
              <w:t xml:space="preserve"> server endpoint that receives the authenticated and encrypted data stream from the field devices.</w:t>
            </w:r>
          </w:p>
        </w:tc>
        <w:tc>
          <w:tcPr>
            <w:tcW w:w="0" w:type="auto"/>
            <w:hideMark/>
          </w:tcPr>
          <w:p w14:paraId="323606B7" w14:textId="77777777" w:rsidR="00EA1AA4" w:rsidRPr="00EA1AA4" w:rsidRDefault="00EA1AA4" w:rsidP="00EA1AA4">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EA1AA4">
              <w:rPr>
                <w:sz w:val="24"/>
                <w:szCs w:val="24"/>
              </w:rPr>
              <w:t>Guarantees the security and authenticity of the data source before processing.</w:t>
            </w:r>
          </w:p>
        </w:tc>
      </w:tr>
      <w:tr w:rsidR="00EA1AA4" w:rsidRPr="00EA1AA4" w14:paraId="7A8BAC19" w14:textId="77777777" w:rsidTr="00EA1AA4">
        <w:tc>
          <w:tcPr>
            <w:cnfStyle w:val="001000000000" w:firstRow="0" w:lastRow="0" w:firstColumn="1" w:lastColumn="0" w:oddVBand="0" w:evenVBand="0" w:oddHBand="0" w:evenHBand="0" w:firstRowFirstColumn="0" w:firstRowLastColumn="0" w:lastRowFirstColumn="0" w:lastRowLastColumn="0"/>
            <w:tcW w:w="0" w:type="auto"/>
            <w:hideMark/>
          </w:tcPr>
          <w:p w14:paraId="388A86E8" w14:textId="77777777" w:rsidR="00EA1AA4" w:rsidRPr="00EA1AA4" w:rsidRDefault="00EA1AA4" w:rsidP="00EA1AA4">
            <w:pPr>
              <w:widowControl/>
              <w:autoSpaceDE/>
              <w:autoSpaceDN/>
              <w:spacing w:before="100" w:beforeAutospacing="1" w:after="100" w:afterAutospacing="1"/>
              <w:jc w:val="center"/>
              <w:rPr>
                <w:sz w:val="24"/>
                <w:szCs w:val="24"/>
              </w:rPr>
            </w:pPr>
            <w:r w:rsidRPr="00EA1AA4">
              <w:rPr>
                <w:sz w:val="24"/>
                <w:szCs w:val="24"/>
              </w:rPr>
              <w:t>Data Parsing and Processing</w:t>
            </w:r>
          </w:p>
        </w:tc>
        <w:tc>
          <w:tcPr>
            <w:tcW w:w="0" w:type="auto"/>
            <w:hideMark/>
          </w:tcPr>
          <w:p w14:paraId="3566429B" w14:textId="77777777" w:rsidR="00EA1AA4" w:rsidRPr="00EA1AA4" w:rsidRDefault="00EA1AA4" w:rsidP="00EA1AA4">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EA1AA4">
              <w:rPr>
                <w:sz w:val="24"/>
                <w:szCs w:val="24"/>
              </w:rPr>
              <w:t>Decodes the proprietary data payload received from the COTS devices, validates timestamps, and performs any necessary unit conversions or checks.</w:t>
            </w:r>
          </w:p>
        </w:tc>
        <w:tc>
          <w:tcPr>
            <w:tcW w:w="0" w:type="auto"/>
            <w:hideMark/>
          </w:tcPr>
          <w:p w14:paraId="2F16035C" w14:textId="77777777" w:rsidR="00EA1AA4" w:rsidRPr="00EA1AA4" w:rsidRDefault="00EA1AA4" w:rsidP="00EA1AA4">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EA1AA4">
              <w:rPr>
                <w:sz w:val="24"/>
                <w:szCs w:val="24"/>
              </w:rPr>
              <w:t>Prepares the raw data for storage and analysis.</w:t>
            </w:r>
          </w:p>
        </w:tc>
      </w:tr>
      <w:tr w:rsidR="00EA1AA4" w:rsidRPr="00EA1AA4" w14:paraId="1FBFBD8D" w14:textId="77777777" w:rsidTr="00EA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562674" w14:textId="77777777" w:rsidR="00EA1AA4" w:rsidRPr="00EA1AA4" w:rsidRDefault="00EA1AA4" w:rsidP="00EA1AA4">
            <w:pPr>
              <w:widowControl/>
              <w:autoSpaceDE/>
              <w:autoSpaceDN/>
              <w:spacing w:before="100" w:beforeAutospacing="1" w:after="100" w:afterAutospacing="1"/>
              <w:jc w:val="center"/>
              <w:rPr>
                <w:sz w:val="24"/>
                <w:szCs w:val="24"/>
              </w:rPr>
            </w:pPr>
            <w:r w:rsidRPr="00EA1AA4">
              <w:rPr>
                <w:sz w:val="24"/>
                <w:szCs w:val="24"/>
              </w:rPr>
              <w:t>Data Storage (Database)</w:t>
            </w:r>
          </w:p>
        </w:tc>
        <w:tc>
          <w:tcPr>
            <w:tcW w:w="0" w:type="auto"/>
            <w:hideMark/>
          </w:tcPr>
          <w:p w14:paraId="130E1539" w14:textId="77777777" w:rsidR="00EA1AA4" w:rsidRPr="00EA1AA4" w:rsidRDefault="00EA1AA4" w:rsidP="00EA1AA4">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EA1AA4">
              <w:rPr>
                <w:sz w:val="24"/>
                <w:szCs w:val="24"/>
              </w:rPr>
              <w:t>Stores the validated time-series sensor data in a persistent, scalable cloud database solution.</w:t>
            </w:r>
          </w:p>
        </w:tc>
        <w:tc>
          <w:tcPr>
            <w:tcW w:w="0" w:type="auto"/>
            <w:hideMark/>
          </w:tcPr>
          <w:p w14:paraId="1E50E075" w14:textId="77777777" w:rsidR="00EA1AA4" w:rsidRPr="00EA1AA4" w:rsidRDefault="00EA1AA4" w:rsidP="00EA1AA4">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EA1AA4">
              <w:rPr>
                <w:sz w:val="24"/>
                <w:szCs w:val="24"/>
              </w:rPr>
              <w:t>Enables historical trend analysis and long-term research based on the collected environmental parameters.</w:t>
            </w:r>
          </w:p>
        </w:tc>
      </w:tr>
      <w:tr w:rsidR="00EA1AA4" w:rsidRPr="00EA1AA4" w14:paraId="41DD88ED" w14:textId="77777777" w:rsidTr="00EA1AA4">
        <w:tc>
          <w:tcPr>
            <w:cnfStyle w:val="001000000000" w:firstRow="0" w:lastRow="0" w:firstColumn="1" w:lastColumn="0" w:oddVBand="0" w:evenVBand="0" w:oddHBand="0" w:evenHBand="0" w:firstRowFirstColumn="0" w:firstRowLastColumn="0" w:lastRowFirstColumn="0" w:lastRowLastColumn="0"/>
            <w:tcW w:w="0" w:type="auto"/>
            <w:hideMark/>
          </w:tcPr>
          <w:p w14:paraId="19D783EC" w14:textId="77777777" w:rsidR="00EA1AA4" w:rsidRPr="00EA1AA4" w:rsidRDefault="00EA1AA4" w:rsidP="00EA1AA4">
            <w:pPr>
              <w:widowControl/>
              <w:autoSpaceDE/>
              <w:autoSpaceDN/>
              <w:spacing w:before="100" w:beforeAutospacing="1" w:after="100" w:afterAutospacing="1"/>
              <w:jc w:val="center"/>
              <w:rPr>
                <w:sz w:val="24"/>
                <w:szCs w:val="24"/>
              </w:rPr>
            </w:pPr>
            <w:r w:rsidRPr="00EA1AA4">
              <w:rPr>
                <w:sz w:val="24"/>
                <w:szCs w:val="24"/>
              </w:rPr>
              <w:t>Data Visualization &amp; Access</w:t>
            </w:r>
          </w:p>
        </w:tc>
        <w:tc>
          <w:tcPr>
            <w:tcW w:w="0" w:type="auto"/>
            <w:hideMark/>
          </w:tcPr>
          <w:p w14:paraId="7BECA2F6" w14:textId="77777777" w:rsidR="00EA1AA4" w:rsidRPr="00EA1AA4" w:rsidRDefault="00EA1AA4" w:rsidP="00EA1AA4">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EA1AA4">
              <w:rPr>
                <w:sz w:val="24"/>
                <w:szCs w:val="24"/>
              </w:rPr>
              <w:t>Provides the user interface (web dashboard) that allows researchers to view real-time data, download historical records, and manage the devices.</w:t>
            </w:r>
          </w:p>
        </w:tc>
        <w:tc>
          <w:tcPr>
            <w:tcW w:w="0" w:type="auto"/>
            <w:hideMark/>
          </w:tcPr>
          <w:p w14:paraId="4034BA58" w14:textId="77777777" w:rsidR="00EA1AA4" w:rsidRPr="00EA1AA4" w:rsidRDefault="00EA1AA4" w:rsidP="00EA1AA4">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EA1AA4">
              <w:rPr>
                <w:sz w:val="24"/>
                <w:szCs w:val="24"/>
              </w:rPr>
              <w:t>Fulfills the final goal of the system: providing actionable insights to the researcher.</w:t>
            </w:r>
          </w:p>
        </w:tc>
      </w:tr>
    </w:tbl>
    <w:p w14:paraId="5715EA1E" w14:textId="1538DAA5" w:rsidR="00EA1AA4" w:rsidRDefault="00E70250" w:rsidP="00E32431">
      <w:pPr>
        <w:pStyle w:val="Heading1"/>
        <w:rPr>
          <w:rFonts w:eastAsia="Times New Roman"/>
        </w:rPr>
      </w:pPr>
      <w:r>
        <w:rPr>
          <w:rFonts w:eastAsia="Times New Roman"/>
        </w:rPr>
        <w:t xml:space="preserve">More </w:t>
      </w:r>
      <w:r w:rsidR="00E32431" w:rsidRPr="00E32431">
        <w:rPr>
          <w:rFonts w:eastAsia="Times New Roman"/>
        </w:rPr>
        <w:t>Detail</w:t>
      </w:r>
      <w:r>
        <w:rPr>
          <w:rFonts w:eastAsia="Times New Roman"/>
        </w:rPr>
        <w:t>s</w:t>
      </w:r>
      <w:r w:rsidR="00E32431" w:rsidRPr="00E32431">
        <w:rPr>
          <w:rFonts w:eastAsia="Times New Roman"/>
        </w:rPr>
        <w:t xml:space="preserve"> for the IoT Application</w:t>
      </w:r>
    </w:p>
    <w:p w14:paraId="4594C9F4" w14:textId="3A36CEF0" w:rsidR="007933F9" w:rsidRDefault="007933F9" w:rsidP="007933F9">
      <w:pPr>
        <w:pStyle w:val="Heading2"/>
      </w:pPr>
      <w:r w:rsidRPr="007933F9">
        <w:t>Location and Topology of IoT Nodes</w:t>
      </w:r>
    </w:p>
    <w:p w14:paraId="2A06F9EA" w14:textId="6C2EDC9C" w:rsidR="00974F55" w:rsidRDefault="002F3FCA" w:rsidP="007933F9">
      <w:pPr>
        <w:pStyle w:val="BodyText"/>
      </w:pPr>
      <w:r>
        <w:t>as shown in figure 4, t</w:t>
      </w:r>
      <w:r w:rsidR="007933F9">
        <w:t xml:space="preserve">he </w:t>
      </w:r>
      <w:r w:rsidR="007933F9">
        <w:rPr>
          <w:rStyle w:val="Strong"/>
        </w:rPr>
        <w:t>IoT Nodes</w:t>
      </w:r>
      <w:r w:rsidR="007933F9">
        <w:t xml:space="preserve"> are commercially available devices adapted for the water environment (buoys). They are deployed within the oyster farm area in the </w:t>
      </w:r>
      <w:proofErr w:type="spellStart"/>
      <w:r w:rsidR="007933F9">
        <w:rPr>
          <w:rStyle w:val="Strong"/>
        </w:rPr>
        <w:t>Merbok</w:t>
      </w:r>
      <w:proofErr w:type="spellEnd"/>
      <w:r w:rsidR="007933F9">
        <w:rPr>
          <w:rStyle w:val="Strong"/>
        </w:rPr>
        <w:t xml:space="preserve"> River Estuary</w:t>
      </w:r>
      <w:r w:rsidR="007933F9">
        <w:t xml:space="preserve">. The system employs a </w:t>
      </w:r>
      <w:r w:rsidR="007933F9">
        <w:rPr>
          <w:rStyle w:val="Strong"/>
        </w:rPr>
        <w:t>Star Topology</w:t>
      </w:r>
      <w:r w:rsidR="00E86811">
        <w:rPr>
          <w:rStyle w:val="Strong"/>
        </w:rPr>
        <w:t xml:space="preserve"> </w:t>
      </w:r>
      <w:r w:rsidR="00E86811">
        <w:t>as the author told</w:t>
      </w:r>
      <w:r w:rsidR="00E86811">
        <w:t xml:space="preserve"> from table 1</w:t>
      </w:r>
      <w:r w:rsidR="007933F9">
        <w:t>, where each node communicates directly with the central Gateway.</w:t>
      </w:r>
    </w:p>
    <w:p w14:paraId="5BD9E7A1" w14:textId="39A27FCB" w:rsidR="007D3638" w:rsidRDefault="007D3638" w:rsidP="007D3638">
      <w:pPr>
        <w:pStyle w:val="BodyText"/>
      </w:pPr>
      <w:r w:rsidRPr="007D3638">
        <w:t xml:space="preserve">Figure 4 illustrates the location of the farm and deployed </w:t>
      </w:r>
      <w:proofErr w:type="gramStart"/>
      <w:r w:rsidRPr="007D3638">
        <w:t>equipment:</w:t>
      </w:r>
      <w:r w:rsidR="006970AB">
        <w:t>[</w:t>
      </w:r>
      <w:proofErr w:type="gramEnd"/>
      <w:r w:rsidR="006970AB">
        <w:t>1]</w:t>
      </w:r>
    </w:p>
    <w:p w14:paraId="245343E1" w14:textId="4F73952F" w:rsidR="006C52C2" w:rsidRDefault="00974F55" w:rsidP="007D3638">
      <w:pPr>
        <w:pStyle w:val="BodyText"/>
        <w:rPr>
          <w:rStyle w:val="Strong"/>
        </w:rPr>
      </w:pPr>
      <w:r>
        <w:rPr>
          <w:rStyle w:val="Strong"/>
        </w:rPr>
        <w:t xml:space="preserve">(a) the location of the </w:t>
      </w:r>
      <w:proofErr w:type="spellStart"/>
      <w:r>
        <w:rPr>
          <w:rStyle w:val="Strong"/>
        </w:rPr>
        <w:t>Merbok</w:t>
      </w:r>
      <w:proofErr w:type="spellEnd"/>
      <w:r>
        <w:rPr>
          <w:rStyle w:val="Strong"/>
        </w:rPr>
        <w:t xml:space="preserve"> Estuary in the Malay Peninsula (red frame)</w:t>
      </w:r>
    </w:p>
    <w:p w14:paraId="492A813A" w14:textId="17122B3D" w:rsidR="006C52C2" w:rsidRDefault="00974F55" w:rsidP="007D3638">
      <w:pPr>
        <w:pStyle w:val="BodyText"/>
        <w:rPr>
          <w:rStyle w:val="Strong"/>
        </w:rPr>
      </w:pPr>
      <w:r>
        <w:rPr>
          <w:rStyle w:val="Strong"/>
        </w:rPr>
        <w:t xml:space="preserve">(b) the location of the oyster farm at the mouth of the </w:t>
      </w:r>
      <w:proofErr w:type="spellStart"/>
      <w:r>
        <w:rPr>
          <w:rStyle w:val="Strong"/>
        </w:rPr>
        <w:t>Merbok</w:t>
      </w:r>
      <w:proofErr w:type="spellEnd"/>
      <w:r>
        <w:rPr>
          <w:rStyle w:val="Strong"/>
        </w:rPr>
        <w:t xml:space="preserve"> (star)</w:t>
      </w:r>
    </w:p>
    <w:p w14:paraId="3704285A" w14:textId="7ACA12FE" w:rsidR="006C52C2" w:rsidRDefault="00974F55" w:rsidP="007D3638">
      <w:pPr>
        <w:pStyle w:val="BodyText"/>
        <w:rPr>
          <w:rStyle w:val="Strong"/>
        </w:rPr>
      </w:pPr>
      <w:r>
        <w:rPr>
          <w:rStyle w:val="Strong"/>
        </w:rPr>
        <w:t xml:space="preserve">(c) an aerial photograph of the oyster farm (arrow) </w:t>
      </w:r>
    </w:p>
    <w:p w14:paraId="3A3343CC" w14:textId="7EAC674E" w:rsidR="00974F55" w:rsidRDefault="00974F55" w:rsidP="007D3638">
      <w:pPr>
        <w:pStyle w:val="BodyText"/>
      </w:pPr>
      <w:r>
        <w:rPr>
          <w:rStyle w:val="Strong"/>
        </w:rPr>
        <w:t>(d) the location of the various equipment installed at the oyster farm: (C) weather camera, (D) depth sensor, (W) weather instrument, and (WS) suspension position of the water quality sensor</w:t>
      </w:r>
      <w:r>
        <w:t>. This geographical context establishes the physical boundary for the deployment.</w:t>
      </w:r>
    </w:p>
    <w:p w14:paraId="1D2853F2" w14:textId="77777777" w:rsidR="008E2F3A" w:rsidRDefault="008E2F3A" w:rsidP="008E2F3A">
      <w:pPr>
        <w:pStyle w:val="BodyText"/>
        <w:ind w:left="0"/>
      </w:pPr>
    </w:p>
    <w:p w14:paraId="5BB2C3A1" w14:textId="77777777" w:rsidR="008E2F3A" w:rsidRDefault="008E2F3A" w:rsidP="008E2F3A">
      <w:pPr>
        <w:pStyle w:val="BodyText"/>
        <w:ind w:left="0"/>
      </w:pPr>
    </w:p>
    <w:p w14:paraId="6FA21F63" w14:textId="55B2A021" w:rsidR="008E2F3A" w:rsidRDefault="003C63C4" w:rsidP="008E2F3A">
      <w:pPr>
        <w:pStyle w:val="BodyText"/>
        <w:ind w:left="0"/>
      </w:pPr>
      <w:r>
        <w:rPr>
          <w:noProof/>
        </w:rPr>
        <w:lastRenderedPageBreak/>
        <mc:AlternateContent>
          <mc:Choice Requires="wps">
            <w:drawing>
              <wp:anchor distT="0" distB="0" distL="114300" distR="114300" simplePos="0" relativeHeight="251904000" behindDoc="0" locked="0" layoutInCell="1" allowOverlap="1" wp14:anchorId="40B6023B" wp14:editId="2917AE1B">
                <wp:simplePos x="0" y="0"/>
                <wp:positionH relativeFrom="column">
                  <wp:posOffset>-114300</wp:posOffset>
                </wp:positionH>
                <wp:positionV relativeFrom="paragraph">
                  <wp:posOffset>5080635</wp:posOffset>
                </wp:positionV>
                <wp:extent cx="5943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CB6A3B2" w14:textId="1E91144E" w:rsidR="003C63C4" w:rsidRPr="005B0D9B" w:rsidRDefault="003C63C4" w:rsidP="003C63C4">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AD58EC">
                              <w:rPr>
                                <w:noProof/>
                              </w:rPr>
                              <w:t>5</w:t>
                            </w:r>
                            <w:r>
                              <w:fldChar w:fldCharType="end"/>
                            </w:r>
                            <w:r>
                              <w:t xml:space="preserve"> </w:t>
                            </w:r>
                            <w:r w:rsidRPr="00AC3D52">
                              <w:t xml:space="preserve"> Observation of the Freshwater Inflow Event Using IoT Devices at an Oyster Farm in the </w:t>
                            </w:r>
                            <w:proofErr w:type="spellStart"/>
                            <w:r w:rsidRPr="00AC3D52">
                              <w:t>Merbok</w:t>
                            </w:r>
                            <w:proofErr w:type="spellEnd"/>
                            <w:r w:rsidRPr="00AC3D52">
                              <w:t xml:space="preserve"> Estuary During Monsoon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023B" id="Text Box 1" o:spid="_x0000_s1029" type="#_x0000_t202" style="position:absolute;margin-left:-9pt;margin-top:400.05pt;width:468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" stroked="f">
                <v:textbox style="mso-fit-shape-to-text:t" inset="0,0,0,0">
                  <w:txbxContent>
                    <w:p w14:paraId="0CB6A3B2" w14:textId="1E91144E" w:rsidR="003C63C4" w:rsidRPr="005B0D9B" w:rsidRDefault="003C63C4" w:rsidP="003C63C4">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AD58EC">
                        <w:rPr>
                          <w:noProof/>
                        </w:rPr>
                        <w:t>5</w:t>
                      </w:r>
                      <w:r>
                        <w:fldChar w:fldCharType="end"/>
                      </w:r>
                      <w:r>
                        <w:t xml:space="preserve"> </w:t>
                      </w:r>
                      <w:r w:rsidRPr="00AC3D52">
                        <w:t xml:space="preserve"> Observation of the Freshwater Inflow Event Using IoT Devices at an Oyster Farm in the </w:t>
                      </w:r>
                      <w:proofErr w:type="spellStart"/>
                      <w:r w:rsidRPr="00AC3D52">
                        <w:t>Merbok</w:t>
                      </w:r>
                      <w:proofErr w:type="spellEnd"/>
                      <w:r w:rsidRPr="00AC3D52">
                        <w:t xml:space="preserve"> Estuary During Monsoon</w:t>
                      </w:r>
                    </w:p>
                  </w:txbxContent>
                </v:textbox>
                <w10:wrap type="square"/>
              </v:shape>
            </w:pict>
          </mc:Fallback>
        </mc:AlternateContent>
      </w:r>
      <w:r w:rsidR="008E2F3A">
        <w:rPr>
          <w:noProof/>
        </w:rPr>
        <w:drawing>
          <wp:anchor distT="0" distB="0" distL="114300" distR="114300" simplePos="0" relativeHeight="251901952" behindDoc="0" locked="0" layoutInCell="1" allowOverlap="1" wp14:anchorId="2869B833" wp14:editId="2D2CB784">
            <wp:simplePos x="0" y="0"/>
            <wp:positionH relativeFrom="column">
              <wp:posOffset>-114663</wp:posOffset>
            </wp:positionH>
            <wp:positionV relativeFrom="paragraph">
              <wp:posOffset>111034</wp:posOffset>
            </wp:positionV>
            <wp:extent cx="5943600" cy="4912995"/>
            <wp:effectExtent l="0" t="0" r="0" b="1905"/>
            <wp:wrapSquare wrapText="bothSides"/>
            <wp:docPr id="13" name="Picture 13"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912995"/>
                    </a:xfrm>
                    <a:prstGeom prst="rect">
                      <a:avLst/>
                    </a:prstGeom>
                    <a:noFill/>
                    <a:ln>
                      <a:noFill/>
                    </a:ln>
                  </pic:spPr>
                </pic:pic>
              </a:graphicData>
            </a:graphic>
          </wp:anchor>
        </w:drawing>
      </w:r>
    </w:p>
    <w:p w14:paraId="0079390B" w14:textId="77777777" w:rsidR="008E2F3A" w:rsidRDefault="008E2F3A" w:rsidP="00723F8F">
      <w:pPr>
        <w:pStyle w:val="Heading2"/>
        <w:numPr>
          <w:ilvl w:val="1"/>
          <w:numId w:val="3"/>
        </w:numPr>
      </w:pPr>
      <w:r w:rsidRPr="001B0ED2">
        <w:t>Type/Model of IoT Nodes</w:t>
      </w:r>
    </w:p>
    <w:p w14:paraId="37B07E75" w14:textId="37475D75" w:rsidR="008E2F3A" w:rsidRDefault="008E2F3A" w:rsidP="008E2F3A">
      <w:pPr>
        <w:pStyle w:val="BodyText"/>
        <w:ind w:left="0"/>
      </w:pPr>
    </w:p>
    <w:p w14:paraId="03E9A914" w14:textId="09B94B76" w:rsidR="00974F55" w:rsidRDefault="001B0ED2" w:rsidP="008E2F3A">
      <w:pPr>
        <w:pStyle w:val="BodyText"/>
        <w:ind w:left="0"/>
      </w:pPr>
      <w:r>
        <w:t xml:space="preserve">The end devices are based on the </w:t>
      </w:r>
      <w:r>
        <w:rPr>
          <w:rStyle w:val="Strong"/>
        </w:rPr>
        <w:t>Ambient Weather WS-2902 Series</w:t>
      </w:r>
      <w:r>
        <w:t xml:space="preserve"> (console/sensor array), adapted into waterproof buoys with water temperature and salinity sensors. Figure </w:t>
      </w:r>
      <w:r>
        <w:t>5</w:t>
      </w:r>
      <w:r>
        <w:t xml:space="preserve"> provides an overview of the installed devices</w:t>
      </w:r>
      <w:r w:rsidR="00974F55">
        <w:t xml:space="preserve">, </w:t>
      </w:r>
      <w:r w:rsidR="00974F55">
        <w:rPr>
          <w:rStyle w:val="Strong"/>
        </w:rPr>
        <w:t xml:space="preserve">which include (a) a weather meter, (b) a weather camera, and (c) a water temperature buoy, with (d) showing the home page screen displaying live </w:t>
      </w:r>
      <w:proofErr w:type="gramStart"/>
      <w:r w:rsidR="00974F55">
        <w:rPr>
          <w:rStyle w:val="Strong"/>
        </w:rPr>
        <w:t>data.</w:t>
      </w:r>
      <w:r w:rsidR="0018418B">
        <w:rPr>
          <w:rStyle w:val="Strong"/>
        </w:rPr>
        <w:t>[</w:t>
      </w:r>
      <w:proofErr w:type="gramEnd"/>
      <w:r w:rsidR="0018418B">
        <w:rPr>
          <w:rStyle w:val="Strong"/>
        </w:rPr>
        <w:t>1]</w:t>
      </w:r>
    </w:p>
    <w:p w14:paraId="6A436BBA" w14:textId="249098F4" w:rsidR="001B0ED2" w:rsidRDefault="008E2F3A" w:rsidP="001B0ED2">
      <w:r>
        <w:rPr>
          <w:noProof/>
        </w:rPr>
        <w:lastRenderedPageBreak/>
        <mc:AlternateContent>
          <mc:Choice Requires="wps">
            <w:drawing>
              <wp:anchor distT="0" distB="0" distL="114300" distR="114300" simplePos="0" relativeHeight="251900928" behindDoc="0" locked="0" layoutInCell="1" allowOverlap="1" wp14:anchorId="1F06020E" wp14:editId="1E8CF13B">
                <wp:simplePos x="0" y="0"/>
                <wp:positionH relativeFrom="column">
                  <wp:posOffset>221071</wp:posOffset>
                </wp:positionH>
                <wp:positionV relativeFrom="paragraph">
                  <wp:posOffset>5110661</wp:posOffset>
                </wp:positionV>
                <wp:extent cx="48831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01797349" w14:textId="078B5D20" w:rsidR="00974F55" w:rsidRPr="00EA3991" w:rsidRDefault="00974F55" w:rsidP="00974F55">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AD58EC">
                              <w:rPr>
                                <w:noProof/>
                              </w:rPr>
                              <w:t>6</w:t>
                            </w:r>
                            <w:r>
                              <w:fldChar w:fldCharType="end"/>
                            </w:r>
                            <w:r>
                              <w:t xml:space="preserve"> </w:t>
                            </w:r>
                            <w:r w:rsidRPr="00972898">
                              <w:t xml:space="preserve">Observation of the Freshwater Inflow Event Using IoT Devices at an Oyster Farm in the </w:t>
                            </w:r>
                            <w:proofErr w:type="spellStart"/>
                            <w:r w:rsidRPr="00972898">
                              <w:t>Merbok</w:t>
                            </w:r>
                            <w:proofErr w:type="spellEnd"/>
                            <w:r w:rsidRPr="00972898">
                              <w:t xml:space="preserve"> Estuary During Monsoon</w:t>
                            </w:r>
                          </w:p>
                          <w:p w14:paraId="2B48671A" w14:textId="77777777" w:rsidR="00000000" w:rsidRDefault="00723F8F"/>
                          <w:p w14:paraId="144C540F" w14:textId="64949544" w:rsidR="00974F55" w:rsidRPr="00EA3991" w:rsidRDefault="00974F55" w:rsidP="00974F55">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AD58EC">
                              <w:rPr>
                                <w:noProof/>
                              </w:rPr>
                              <w:t>7</w:t>
                            </w:r>
                            <w:r>
                              <w:fldChar w:fldCharType="end"/>
                            </w:r>
                            <w:r>
                              <w:t xml:space="preserve"> </w:t>
                            </w:r>
                            <w:r w:rsidRPr="00972898">
                              <w:t xml:space="preserve">Observation of the Freshwater Inflow Event Using IoT Devices at an Oyster Farm in the </w:t>
                            </w:r>
                            <w:proofErr w:type="spellStart"/>
                            <w:r w:rsidRPr="00972898">
                              <w:t>Merbok</w:t>
                            </w:r>
                            <w:proofErr w:type="spellEnd"/>
                            <w:r w:rsidRPr="00972898">
                              <w:t xml:space="preserve"> Estuary During Monsoon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6020E" id="Text Box 12" o:spid="_x0000_s1030" type="#_x0000_t202" style="position:absolute;margin-left:17.4pt;margin-top:402.4pt;width:384.5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" stroked="f">
                <v:textbox style="mso-fit-shape-to-text:t" inset="0,0,0,0">
                  <w:txbxContent>
                    <w:p w14:paraId="01797349" w14:textId="078B5D20" w:rsidR="00974F55" w:rsidRPr="00EA3991" w:rsidRDefault="00974F55" w:rsidP="00974F55">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AD58EC">
                        <w:rPr>
                          <w:noProof/>
                        </w:rPr>
                        <w:t>6</w:t>
                      </w:r>
                      <w:r>
                        <w:fldChar w:fldCharType="end"/>
                      </w:r>
                      <w:r>
                        <w:t xml:space="preserve"> </w:t>
                      </w:r>
                      <w:r w:rsidRPr="00972898">
                        <w:t xml:space="preserve">Observation of the Freshwater Inflow Event Using IoT Devices at an Oyster Farm in the </w:t>
                      </w:r>
                      <w:proofErr w:type="spellStart"/>
                      <w:r w:rsidRPr="00972898">
                        <w:t>Merbok</w:t>
                      </w:r>
                      <w:proofErr w:type="spellEnd"/>
                      <w:r w:rsidRPr="00972898">
                        <w:t xml:space="preserve"> Estuary During Monsoon</w:t>
                      </w:r>
                    </w:p>
                    <w:p w14:paraId="2B48671A" w14:textId="77777777" w:rsidR="00000000" w:rsidRDefault="00723F8F"/>
                    <w:p w14:paraId="144C540F" w14:textId="64949544" w:rsidR="00974F55" w:rsidRPr="00EA3991" w:rsidRDefault="00974F55" w:rsidP="00974F55">
                      <w:pPr>
                        <w:pStyle w:val="Caption"/>
                        <w:rPr>
                          <w:rFonts w:ascii="Times New Roman" w:hAnsi="Times New Roman"/>
                          <w:noProof/>
                        </w:rPr>
                      </w:pPr>
                      <w:r>
                        <w:t xml:space="preserve">Figure </w:t>
                      </w:r>
                      <w:r>
                        <w:fldChar w:fldCharType="begin"/>
                      </w:r>
                      <w:r>
                        <w:instrText xml:space="preserve"> SEQ Figure \* ARABIC </w:instrText>
                      </w:r>
                      <w:r>
                        <w:fldChar w:fldCharType="separate"/>
                      </w:r>
                      <w:r w:rsidR="00AD58EC">
                        <w:rPr>
                          <w:noProof/>
                        </w:rPr>
                        <w:t>7</w:t>
                      </w:r>
                      <w:r>
                        <w:fldChar w:fldCharType="end"/>
                      </w:r>
                      <w:r>
                        <w:t xml:space="preserve"> </w:t>
                      </w:r>
                      <w:r w:rsidRPr="00972898">
                        <w:t xml:space="preserve">Observation of the Freshwater Inflow Event Using IoT Devices at an Oyster Farm in the </w:t>
                      </w:r>
                      <w:proofErr w:type="spellStart"/>
                      <w:r w:rsidRPr="00972898">
                        <w:t>Merbok</w:t>
                      </w:r>
                      <w:proofErr w:type="spellEnd"/>
                      <w:r w:rsidRPr="00972898">
                        <w:t xml:space="preserve"> Estuary During Monsoon</w:t>
                      </w:r>
                    </w:p>
                  </w:txbxContent>
                </v:textbox>
                <w10:wrap type="topAndBottom"/>
              </v:shape>
            </w:pict>
          </mc:Fallback>
        </mc:AlternateContent>
      </w:r>
      <w:r>
        <w:rPr>
          <w:noProof/>
        </w:rPr>
        <w:drawing>
          <wp:anchor distT="0" distB="0" distL="114300" distR="114300" simplePos="0" relativeHeight="251898880" behindDoc="0" locked="0" layoutInCell="1" allowOverlap="1" wp14:anchorId="146E6FDA" wp14:editId="19C6EAF7">
            <wp:simplePos x="0" y="0"/>
            <wp:positionH relativeFrom="column">
              <wp:posOffset>185057</wp:posOffset>
            </wp:positionH>
            <wp:positionV relativeFrom="paragraph">
              <wp:posOffset>10522</wp:posOffset>
            </wp:positionV>
            <wp:extent cx="5105400" cy="4984115"/>
            <wp:effectExtent l="0" t="0" r="0" b="6985"/>
            <wp:wrapTopAndBottom/>
            <wp:docPr id="11" name="Picture 11"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5400" cy="4984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AAEBF" w14:textId="1A3C5FE4" w:rsidR="0079177C" w:rsidRDefault="0079177C" w:rsidP="0079177C">
      <w:pPr>
        <w:pStyle w:val="Heading2"/>
      </w:pPr>
      <w:r w:rsidRPr="0079177C">
        <w:t>Location and Type/Model of Gateway</w:t>
      </w:r>
    </w:p>
    <w:p w14:paraId="06FE25CA" w14:textId="5BC61FC1" w:rsidR="0079177C" w:rsidRDefault="0079177C" w:rsidP="0079177C">
      <w:pPr>
        <w:pStyle w:val="BodyText"/>
      </w:pPr>
      <w:r>
        <w:t xml:space="preserve">The Gateway is a standard </w:t>
      </w:r>
      <w:r>
        <w:rPr>
          <w:rStyle w:val="Strong"/>
        </w:rPr>
        <w:t>Home Wi-Fi Router</w:t>
      </w:r>
      <w:r>
        <w:t xml:space="preserve">, likely located onshore or on a moored structure near the sensor cluster due to Wi-Fi's limited range. It acts as the backhaul bridge. </w:t>
      </w:r>
      <w:r>
        <w:rPr>
          <w:rStyle w:val="Strong"/>
        </w:rPr>
        <w:t xml:space="preserve">Each sensor communicates directly with the cloud via Wi-Fi (IEEE 802.11). No specialized gateway logic or inter-node communication is involved; the standard home Wi-Fi router serves strictly as the internet backhaul. Communication with the cloud is handled via HTTPS-based </w:t>
      </w:r>
      <w:proofErr w:type="gramStart"/>
      <w:r>
        <w:rPr>
          <w:rStyle w:val="Strong"/>
        </w:rPr>
        <w:t>APIs.</w:t>
      </w:r>
      <w:r w:rsidR="00F36CC7">
        <w:rPr>
          <w:rStyle w:val="Strong"/>
        </w:rPr>
        <w:t>[</w:t>
      </w:r>
      <w:proofErr w:type="gramEnd"/>
      <w:r w:rsidR="00F36CC7">
        <w:rPr>
          <w:rStyle w:val="Strong"/>
        </w:rPr>
        <w:t>2]</w:t>
      </w:r>
    </w:p>
    <w:p w14:paraId="6842CB34" w14:textId="4CB16984" w:rsidR="0079177C" w:rsidRDefault="009A0652" w:rsidP="009A0652">
      <w:pPr>
        <w:pStyle w:val="Heading2"/>
      </w:pPr>
      <w:r w:rsidRPr="009A0652">
        <w:t>Internet Connectivity</w:t>
      </w:r>
    </w:p>
    <w:p w14:paraId="46F7D25E" w14:textId="36811D26" w:rsidR="009A0652" w:rsidRDefault="009A0652" w:rsidP="009A0652">
      <w:pPr>
        <w:pStyle w:val="BodyText"/>
      </w:pPr>
      <w:r>
        <w:t xml:space="preserve">This connectivity detail is a </w:t>
      </w:r>
      <w:r>
        <w:rPr>
          <w:rStyle w:val="Strong"/>
        </w:rPr>
        <w:t>logical and necessary conclusion</w:t>
      </w:r>
      <w:r>
        <w:t xml:space="preserve"> derived from the known facts about the system's architecture (Node </w:t>
      </w:r>
      <w:r>
        <w:t>=&gt;</w:t>
      </w:r>
      <w:r>
        <w:t xml:space="preserve"> Router </w:t>
      </w:r>
      <w:r>
        <w:t>=&gt;</w:t>
      </w:r>
      <w:r>
        <w:t xml:space="preserve"> Cloud), as it was not explicitly stated in </w:t>
      </w:r>
      <w:r>
        <w:lastRenderedPageBreak/>
        <w:t xml:space="preserve">the paper or correspondence. Since the local Wi-Fi network must eventually reach the public cloud, the router must be connected to the Wide Area Network (WAN) using a standard ISP technology (like Fiber, DSL, or 4G/LTE) and operate using the universal </w:t>
      </w:r>
      <w:r>
        <w:rPr>
          <w:rStyle w:val="Strong"/>
        </w:rPr>
        <w:t>TCP/IP protocols</w:t>
      </w:r>
      <w:r>
        <w:t>.</w:t>
      </w:r>
    </w:p>
    <w:p w14:paraId="2C4E4B26" w14:textId="662953A1" w:rsidR="009A0652" w:rsidRDefault="009A0652" w:rsidP="009A0652">
      <w:pPr>
        <w:pStyle w:val="BodyText"/>
      </w:pPr>
      <w:r>
        <w:t xml:space="preserve">The connection from the Gateway to the wider area network is therefore via a standard </w:t>
      </w:r>
      <w:r>
        <w:rPr>
          <w:rStyle w:val="Strong"/>
        </w:rPr>
        <w:t>ISP link</w:t>
      </w:r>
      <w:r>
        <w:t xml:space="preserve"> (e.g., Fiber, DSL, or 4G modem) operating over </w:t>
      </w:r>
      <w:r>
        <w:rPr>
          <w:rStyle w:val="Strong"/>
        </w:rPr>
        <w:t>TCP/</w:t>
      </w:r>
      <w:proofErr w:type="gramStart"/>
      <w:r>
        <w:rPr>
          <w:rStyle w:val="Strong"/>
        </w:rPr>
        <w:t>IP</w:t>
      </w:r>
      <w:r>
        <w:t>.</w:t>
      </w:r>
      <w:r w:rsidR="00F36CC7">
        <w:t>[</w:t>
      </w:r>
      <w:proofErr w:type="gramEnd"/>
      <w:r w:rsidR="00F36CC7">
        <w:t>1, 2]</w:t>
      </w:r>
    </w:p>
    <w:p w14:paraId="4D29D52E" w14:textId="77230EE4" w:rsidR="009A0652" w:rsidRPr="009A0652" w:rsidRDefault="007E7372" w:rsidP="00723F8F">
      <w:pPr>
        <w:pStyle w:val="Heading2"/>
        <w:ind w:hanging="141"/>
      </w:pPr>
      <w:r>
        <w:t>Cloud</w:t>
      </w:r>
      <w:r>
        <w:t xml:space="preserve"> </w:t>
      </w:r>
      <w:r>
        <w:t>Connectivity</w:t>
      </w:r>
    </w:p>
    <w:p w14:paraId="25701E15" w14:textId="4D17DC0D" w:rsidR="007E7372" w:rsidRDefault="007E7372" w:rsidP="007E7372">
      <w:pPr>
        <w:pStyle w:val="BodyText"/>
      </w:pPr>
      <w:r>
        <w:t xml:space="preserve">Data is transmitted over the Internet to the proprietary </w:t>
      </w:r>
      <w:r>
        <w:rPr>
          <w:rStyle w:val="Strong"/>
        </w:rPr>
        <w:t>Ambient Weather Cloud Platform</w:t>
      </w:r>
      <w:r>
        <w:t xml:space="preserve"> (Ambient Weather Network</w:t>
      </w:r>
      <w:proofErr w:type="gramStart"/>
      <w:r>
        <w:t>).</w:t>
      </w:r>
      <w:r>
        <w:t>[</w:t>
      </w:r>
      <w:proofErr w:type="gramEnd"/>
      <w:r>
        <w:t>3]</w:t>
      </w:r>
    </w:p>
    <w:p w14:paraId="7275458C" w14:textId="6B5C6098" w:rsidR="007E7372" w:rsidRDefault="00FD1BBD" w:rsidP="00FD1BBD">
      <w:pPr>
        <w:pStyle w:val="Heading2"/>
      </w:pPr>
      <w:r w:rsidRPr="00FD1BBD">
        <w:t>Location of IoT Application Software</w:t>
      </w:r>
    </w:p>
    <w:p w14:paraId="6E33D95F" w14:textId="25600950" w:rsidR="00FD1BBD" w:rsidRDefault="00FD1BBD" w:rsidP="00FD1BBD">
      <w:pPr>
        <w:pStyle w:val="BodyText"/>
      </w:pPr>
      <w:r>
        <w:t xml:space="preserve">The primary IoT application software (data processing, storage, visualization) resides on the proprietary </w:t>
      </w:r>
      <w:r>
        <w:rPr>
          <w:rStyle w:val="Strong"/>
        </w:rPr>
        <w:t xml:space="preserve">Ambient Weather Cloud </w:t>
      </w:r>
      <w:proofErr w:type="gramStart"/>
      <w:r>
        <w:rPr>
          <w:rStyle w:val="Strong"/>
        </w:rPr>
        <w:t>Platform</w:t>
      </w:r>
      <w:r>
        <w:t>.</w:t>
      </w:r>
      <w:r>
        <w:t>[</w:t>
      </w:r>
      <w:proofErr w:type="gramEnd"/>
      <w:r>
        <w:t>3]</w:t>
      </w:r>
    </w:p>
    <w:p w14:paraId="705200A0" w14:textId="0502A8DD" w:rsidR="00FD1BBD" w:rsidRDefault="00DD4568" w:rsidP="00DD4568">
      <w:pPr>
        <w:pStyle w:val="Heading2"/>
      </w:pPr>
      <w:r w:rsidRPr="00DD4568">
        <w:t>Man-Machine Interface (MMI)</w:t>
      </w:r>
    </w:p>
    <w:p w14:paraId="75EC1DB3" w14:textId="13BA6931" w:rsidR="00DD4568" w:rsidRDefault="00DD4568" w:rsidP="00DD4568">
      <w:pPr>
        <w:pStyle w:val="BodyText"/>
      </w:pPr>
      <w:r>
        <w:t xml:space="preserve">Researchers access the data and dashboards remotely via a standard </w:t>
      </w:r>
      <w:r>
        <w:rPr>
          <w:rStyle w:val="Strong"/>
        </w:rPr>
        <w:t>web browser interface</w:t>
      </w:r>
      <w:r>
        <w:t xml:space="preserve"> provided by the cloud platform, as shown in Figure </w:t>
      </w:r>
      <w:r w:rsidR="008D726C">
        <w:t>5</w:t>
      </w:r>
      <w:r>
        <w:t xml:space="preserve">(d) home page screen displaying live </w:t>
      </w:r>
      <w:proofErr w:type="gramStart"/>
      <w:r>
        <w:t>data.</w:t>
      </w:r>
      <w:r w:rsidR="00F36CC7">
        <w:t>[</w:t>
      </w:r>
      <w:proofErr w:type="gramEnd"/>
      <w:r w:rsidR="00F36CC7">
        <w:t>1]</w:t>
      </w:r>
    </w:p>
    <w:p w14:paraId="5214DA82" w14:textId="4BF9AA1C" w:rsidR="00DD4568" w:rsidRPr="00DD4568" w:rsidRDefault="00F9386B" w:rsidP="00723F8F">
      <w:pPr>
        <w:pStyle w:val="Heading1"/>
      </w:pPr>
      <w:r>
        <w:t>Details of Wireless Communication Protocol/Standard used for Communication</w:t>
      </w:r>
      <w:r>
        <w:t xml:space="preserve"> </w:t>
      </w:r>
      <w:r>
        <w:t>between IoT Nodes</w:t>
      </w:r>
    </w:p>
    <w:p w14:paraId="11FA9E2E" w14:textId="238D2588" w:rsidR="0053590E" w:rsidRDefault="0053590E" w:rsidP="0053590E">
      <w:pPr>
        <w:pStyle w:val="BodyText"/>
      </w:pPr>
      <w:r>
        <w:t xml:space="preserve">The protocol is </w:t>
      </w:r>
      <w:r>
        <w:rPr>
          <w:rStyle w:val="Strong"/>
        </w:rPr>
        <w:t>Wi-Fi (IEEE 802.11</w:t>
      </w:r>
      <w:proofErr w:type="gramStart"/>
      <w:r>
        <w:rPr>
          <w:rStyle w:val="Strong"/>
        </w:rPr>
        <w:t>)</w:t>
      </w:r>
      <w:r>
        <w:t>.</w:t>
      </w:r>
      <w:r w:rsidR="00F36CC7">
        <w:t>[</w:t>
      </w:r>
      <w:proofErr w:type="gramEnd"/>
      <w:r w:rsidR="00F36CC7">
        <w:t>2]</w:t>
      </w:r>
    </w:p>
    <w:p w14:paraId="1D5E8E03" w14:textId="4477001A" w:rsidR="0053590E" w:rsidRDefault="0053590E" w:rsidP="0053590E">
      <w:pPr>
        <w:pStyle w:val="Caption"/>
        <w:keepNext/>
      </w:pPr>
      <w:r>
        <w:t xml:space="preserve">Table </w:t>
      </w:r>
      <w:r>
        <w:fldChar w:fldCharType="begin"/>
      </w:r>
      <w:r>
        <w:instrText xml:space="preserve"> SEQ Table \* ARABIC </w:instrText>
      </w:r>
      <w:r>
        <w:fldChar w:fldCharType="separate"/>
      </w:r>
      <w:r w:rsidR="00AD58EC">
        <w:rPr>
          <w:noProof/>
        </w:rPr>
        <w:t>6</w:t>
      </w:r>
      <w:r>
        <w:fldChar w:fldCharType="end"/>
      </w:r>
      <w:r>
        <w:t xml:space="preserve"> </w:t>
      </w:r>
      <w:r w:rsidRPr="00874090">
        <w:t>IEEE 802.11</w:t>
      </w:r>
      <w:r>
        <w:t xml:space="preserve"> WIFI </w:t>
      </w:r>
      <w:r w:rsidRPr="0053590E">
        <w:t>Characteristic</w:t>
      </w:r>
    </w:p>
    <w:tbl>
      <w:tblPr>
        <w:tblStyle w:val="GridTable5Dark-Accent2"/>
        <w:tblW w:w="0" w:type="auto"/>
        <w:tblLook w:val="04A0" w:firstRow="1" w:lastRow="0" w:firstColumn="1" w:lastColumn="0" w:noHBand="0" w:noVBand="1"/>
      </w:tblPr>
      <w:tblGrid>
        <w:gridCol w:w="2689"/>
        <w:gridCol w:w="6661"/>
      </w:tblGrid>
      <w:tr w:rsidR="0053590E" w:rsidRPr="0053590E" w14:paraId="097B670C" w14:textId="77777777" w:rsidTr="00535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9927A4C" w14:textId="77777777" w:rsidR="0053590E" w:rsidRPr="0053590E" w:rsidRDefault="0053590E" w:rsidP="0053590E">
            <w:pPr>
              <w:widowControl/>
              <w:autoSpaceDE/>
              <w:autoSpaceDN/>
              <w:spacing w:before="100" w:beforeAutospacing="1" w:after="100" w:afterAutospacing="1"/>
              <w:jc w:val="center"/>
              <w:rPr>
                <w:sz w:val="24"/>
                <w:szCs w:val="24"/>
              </w:rPr>
            </w:pPr>
            <w:r w:rsidRPr="0053590E">
              <w:rPr>
                <w:sz w:val="24"/>
                <w:szCs w:val="24"/>
              </w:rPr>
              <w:t>Protocol Characteristic</w:t>
            </w:r>
          </w:p>
        </w:tc>
        <w:tc>
          <w:tcPr>
            <w:tcW w:w="6661" w:type="dxa"/>
            <w:hideMark/>
          </w:tcPr>
          <w:p w14:paraId="636A8BA0" w14:textId="77777777" w:rsidR="0053590E" w:rsidRPr="0053590E" w:rsidRDefault="0053590E" w:rsidP="0053590E">
            <w:pPr>
              <w:widowControl/>
              <w:autoSpaceDE/>
              <w:autoSpaceDN/>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sz w:val="24"/>
                <w:szCs w:val="24"/>
              </w:rPr>
            </w:pPr>
            <w:r w:rsidRPr="0053590E">
              <w:rPr>
                <w:sz w:val="24"/>
                <w:szCs w:val="24"/>
              </w:rPr>
              <w:t>Detail</w:t>
            </w:r>
          </w:p>
        </w:tc>
      </w:tr>
      <w:tr w:rsidR="0053590E" w:rsidRPr="0053590E" w14:paraId="47DFC8C4" w14:textId="77777777" w:rsidTr="0053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E2CFCBE" w14:textId="77777777" w:rsidR="0053590E" w:rsidRPr="0053590E" w:rsidRDefault="0053590E" w:rsidP="0053590E">
            <w:pPr>
              <w:widowControl/>
              <w:autoSpaceDE/>
              <w:autoSpaceDN/>
              <w:spacing w:before="100" w:beforeAutospacing="1" w:after="100" w:afterAutospacing="1"/>
              <w:jc w:val="center"/>
              <w:rPr>
                <w:sz w:val="24"/>
                <w:szCs w:val="24"/>
              </w:rPr>
            </w:pPr>
            <w:r w:rsidRPr="0053590E">
              <w:rPr>
                <w:sz w:val="24"/>
                <w:szCs w:val="24"/>
              </w:rPr>
              <w:t>Standard</w:t>
            </w:r>
          </w:p>
        </w:tc>
        <w:tc>
          <w:tcPr>
            <w:tcW w:w="6661" w:type="dxa"/>
            <w:hideMark/>
          </w:tcPr>
          <w:p w14:paraId="7EE8E680" w14:textId="77777777" w:rsidR="0053590E" w:rsidRPr="0053590E" w:rsidRDefault="0053590E" w:rsidP="0053590E">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53590E">
              <w:rPr>
                <w:b/>
                <w:bCs/>
                <w:sz w:val="24"/>
                <w:szCs w:val="24"/>
              </w:rPr>
              <w:t>IEEE 802.11</w:t>
            </w:r>
            <w:r w:rsidRPr="0053590E">
              <w:rPr>
                <w:sz w:val="24"/>
                <w:szCs w:val="24"/>
              </w:rPr>
              <w:t xml:space="preserve"> (likely a mix of b/g/n standards for COTS devices).</w:t>
            </w:r>
          </w:p>
        </w:tc>
      </w:tr>
      <w:tr w:rsidR="0053590E" w:rsidRPr="0053590E" w14:paraId="1452FBEA" w14:textId="77777777" w:rsidTr="0053590E">
        <w:tc>
          <w:tcPr>
            <w:cnfStyle w:val="001000000000" w:firstRow="0" w:lastRow="0" w:firstColumn="1" w:lastColumn="0" w:oddVBand="0" w:evenVBand="0" w:oddHBand="0" w:evenHBand="0" w:firstRowFirstColumn="0" w:firstRowLastColumn="0" w:lastRowFirstColumn="0" w:lastRowLastColumn="0"/>
            <w:tcW w:w="2689" w:type="dxa"/>
            <w:hideMark/>
          </w:tcPr>
          <w:p w14:paraId="6F25E23D" w14:textId="77777777" w:rsidR="0053590E" w:rsidRPr="0053590E" w:rsidRDefault="0053590E" w:rsidP="0053590E">
            <w:pPr>
              <w:widowControl/>
              <w:autoSpaceDE/>
              <w:autoSpaceDN/>
              <w:spacing w:before="100" w:beforeAutospacing="1" w:after="100" w:afterAutospacing="1"/>
              <w:jc w:val="center"/>
              <w:rPr>
                <w:sz w:val="24"/>
                <w:szCs w:val="24"/>
              </w:rPr>
            </w:pPr>
            <w:r w:rsidRPr="0053590E">
              <w:rPr>
                <w:sz w:val="24"/>
                <w:szCs w:val="24"/>
              </w:rPr>
              <w:t>Frequency Band</w:t>
            </w:r>
          </w:p>
        </w:tc>
        <w:tc>
          <w:tcPr>
            <w:tcW w:w="6661" w:type="dxa"/>
            <w:hideMark/>
          </w:tcPr>
          <w:p w14:paraId="1B65329A" w14:textId="77777777" w:rsidR="0053590E" w:rsidRPr="0053590E" w:rsidRDefault="0053590E" w:rsidP="0053590E">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proofErr w:type="gramStart"/>
            <w:r w:rsidRPr="0053590E">
              <w:rPr>
                <w:sz w:val="24"/>
                <w:szCs w:val="24"/>
              </w:rPr>
              <w:t>Typically</w:t>
            </w:r>
            <w:proofErr w:type="gramEnd"/>
            <w:r w:rsidRPr="0053590E">
              <w:rPr>
                <w:sz w:val="24"/>
                <w:szCs w:val="24"/>
              </w:rPr>
              <w:t xml:space="preserve"> </w:t>
            </w:r>
            <w:r w:rsidRPr="0053590E">
              <w:rPr>
                <w:b/>
                <w:bCs/>
                <w:sz w:val="24"/>
                <w:szCs w:val="24"/>
              </w:rPr>
              <w:t>2.4 GHz ISM</w:t>
            </w:r>
            <w:r w:rsidRPr="0053590E">
              <w:rPr>
                <w:sz w:val="24"/>
                <w:szCs w:val="24"/>
              </w:rPr>
              <w:t xml:space="preserve"> band.</w:t>
            </w:r>
          </w:p>
        </w:tc>
      </w:tr>
      <w:tr w:rsidR="0053590E" w:rsidRPr="0053590E" w14:paraId="62282F18" w14:textId="77777777" w:rsidTr="0053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E96FBCD" w14:textId="77777777" w:rsidR="0053590E" w:rsidRPr="0053590E" w:rsidRDefault="0053590E" w:rsidP="0053590E">
            <w:pPr>
              <w:widowControl/>
              <w:autoSpaceDE/>
              <w:autoSpaceDN/>
              <w:spacing w:before="100" w:beforeAutospacing="1" w:after="100" w:afterAutospacing="1"/>
              <w:jc w:val="center"/>
              <w:rPr>
                <w:sz w:val="24"/>
                <w:szCs w:val="24"/>
              </w:rPr>
            </w:pPr>
            <w:r w:rsidRPr="0053590E">
              <w:rPr>
                <w:sz w:val="24"/>
                <w:szCs w:val="24"/>
              </w:rPr>
              <w:t>Data Rate</w:t>
            </w:r>
          </w:p>
        </w:tc>
        <w:tc>
          <w:tcPr>
            <w:tcW w:w="6661" w:type="dxa"/>
            <w:hideMark/>
          </w:tcPr>
          <w:p w14:paraId="1146BF5E" w14:textId="77777777" w:rsidR="0053590E" w:rsidRPr="0053590E" w:rsidRDefault="0053590E" w:rsidP="0053590E">
            <w:pPr>
              <w:widowControl/>
              <w:autoSpaceDE/>
              <w:autoSpaceDN/>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4"/>
                <w:szCs w:val="24"/>
              </w:rPr>
            </w:pPr>
            <w:r w:rsidRPr="0053590E">
              <w:rPr>
                <w:sz w:val="24"/>
                <w:szCs w:val="24"/>
              </w:rPr>
              <w:t>High (tens of Mbps), providing high-speed but continuous data upload.</w:t>
            </w:r>
          </w:p>
        </w:tc>
      </w:tr>
      <w:tr w:rsidR="0053590E" w:rsidRPr="0053590E" w14:paraId="5889716A" w14:textId="77777777" w:rsidTr="0053590E">
        <w:tc>
          <w:tcPr>
            <w:cnfStyle w:val="001000000000" w:firstRow="0" w:lastRow="0" w:firstColumn="1" w:lastColumn="0" w:oddVBand="0" w:evenVBand="0" w:oddHBand="0" w:evenHBand="0" w:firstRowFirstColumn="0" w:firstRowLastColumn="0" w:lastRowFirstColumn="0" w:lastRowLastColumn="0"/>
            <w:tcW w:w="2689" w:type="dxa"/>
            <w:hideMark/>
          </w:tcPr>
          <w:p w14:paraId="3AA3A388" w14:textId="77777777" w:rsidR="0053590E" w:rsidRPr="0053590E" w:rsidRDefault="0053590E" w:rsidP="0053590E">
            <w:pPr>
              <w:widowControl/>
              <w:autoSpaceDE/>
              <w:autoSpaceDN/>
              <w:spacing w:before="100" w:beforeAutospacing="1" w:after="100" w:afterAutospacing="1"/>
              <w:jc w:val="center"/>
              <w:rPr>
                <w:sz w:val="24"/>
                <w:szCs w:val="24"/>
              </w:rPr>
            </w:pPr>
            <w:r w:rsidRPr="0053590E">
              <w:rPr>
                <w:sz w:val="24"/>
                <w:szCs w:val="24"/>
              </w:rPr>
              <w:t>Topology</w:t>
            </w:r>
          </w:p>
        </w:tc>
        <w:tc>
          <w:tcPr>
            <w:tcW w:w="6661" w:type="dxa"/>
            <w:hideMark/>
          </w:tcPr>
          <w:p w14:paraId="32C55CE4" w14:textId="77777777" w:rsidR="0053590E" w:rsidRPr="0053590E" w:rsidRDefault="0053590E" w:rsidP="0053590E">
            <w:pPr>
              <w:widowControl/>
              <w:autoSpaceDE/>
              <w:autoSpaceDN/>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sidRPr="0053590E">
              <w:rPr>
                <w:sz w:val="24"/>
                <w:szCs w:val="24"/>
              </w:rPr>
              <w:t>Star topology, requiring direct line-of-sight or coverage from the central router.</w:t>
            </w:r>
          </w:p>
        </w:tc>
      </w:tr>
    </w:tbl>
    <w:p w14:paraId="51F2A34D" w14:textId="0DEB2351" w:rsidR="00FD1BBD" w:rsidRDefault="004C37C0" w:rsidP="004C37C0">
      <w:pPr>
        <w:pStyle w:val="Heading1"/>
      </w:pPr>
      <w:r w:rsidRPr="004C37C0">
        <w:t>Details of Wireless Communication Protocol/Standard used for Interconnecting IoT Nodes to the Internet</w:t>
      </w:r>
    </w:p>
    <w:p w14:paraId="1896115E" w14:textId="47C34911" w:rsidR="00CA12B0" w:rsidRPr="00CA12B0" w:rsidRDefault="00CA12B0" w:rsidP="00CA12B0">
      <w:pPr>
        <w:pStyle w:val="BodyText"/>
      </w:pPr>
      <w:r w:rsidRPr="00CA12B0">
        <w:t xml:space="preserve">The interconnection is handled by standard networking </w:t>
      </w:r>
      <w:proofErr w:type="gramStart"/>
      <w:r w:rsidRPr="00CA12B0">
        <w:t>protocols:</w:t>
      </w:r>
      <w:r w:rsidR="00F36CC7">
        <w:t>[</w:t>
      </w:r>
      <w:proofErr w:type="gramEnd"/>
      <w:r w:rsidR="00F36CC7">
        <w:t>1 ,2]</w:t>
      </w:r>
    </w:p>
    <w:p w14:paraId="50250D67" w14:textId="77777777" w:rsidR="00CA12B0" w:rsidRPr="00CA12B0" w:rsidRDefault="00CA12B0" w:rsidP="00723F8F">
      <w:pPr>
        <w:pStyle w:val="BodyText"/>
        <w:numPr>
          <w:ilvl w:val="0"/>
          <w:numId w:val="4"/>
        </w:numPr>
      </w:pPr>
      <w:r w:rsidRPr="00CA12B0">
        <w:rPr>
          <w:b/>
          <w:bCs/>
        </w:rPr>
        <w:t>Local Link:</w:t>
      </w:r>
      <w:r w:rsidRPr="00CA12B0">
        <w:t xml:space="preserve"> </w:t>
      </w:r>
      <w:r w:rsidRPr="00CA12B0">
        <w:rPr>
          <w:b/>
          <w:bCs/>
        </w:rPr>
        <w:t>Wi-Fi (IEEE 802.11)</w:t>
      </w:r>
      <w:r w:rsidRPr="00CA12B0">
        <w:t xml:space="preserve"> for the local wireless connection.</w:t>
      </w:r>
    </w:p>
    <w:p w14:paraId="3880027C" w14:textId="77777777" w:rsidR="00CA12B0" w:rsidRPr="00CA12B0" w:rsidRDefault="00CA12B0" w:rsidP="00723F8F">
      <w:pPr>
        <w:pStyle w:val="BodyText"/>
        <w:numPr>
          <w:ilvl w:val="0"/>
          <w:numId w:val="4"/>
        </w:numPr>
      </w:pPr>
      <w:r w:rsidRPr="00CA12B0">
        <w:rPr>
          <w:b/>
          <w:bCs/>
        </w:rPr>
        <w:t>Transport/Application:</w:t>
      </w:r>
      <w:r w:rsidRPr="00CA12B0">
        <w:t xml:space="preserve"> </w:t>
      </w:r>
      <w:r w:rsidRPr="00CA12B0">
        <w:rPr>
          <w:b/>
          <w:bCs/>
        </w:rPr>
        <w:t>HTTPS (Hypertext Transfer Protocol Secure)</w:t>
      </w:r>
      <w:r w:rsidRPr="00CA12B0">
        <w:t xml:space="preserve"> over </w:t>
      </w:r>
      <w:r w:rsidRPr="00CA12B0">
        <w:rPr>
          <w:b/>
          <w:bCs/>
        </w:rPr>
        <w:t>TCP/IP</w:t>
      </w:r>
      <w:r w:rsidRPr="00CA12B0">
        <w:t xml:space="preserve"> is used to tunnel the data securely from the local Wi-Fi router, across the public Internet, to the specific cloud ingestion API.</w:t>
      </w:r>
    </w:p>
    <w:p w14:paraId="10B6A116" w14:textId="494EFEE5" w:rsidR="004C37C0" w:rsidRDefault="00DE309A" w:rsidP="00DE309A">
      <w:pPr>
        <w:pStyle w:val="Heading1"/>
      </w:pPr>
      <w:r w:rsidRPr="00DE309A">
        <w:t>Routing Protocol Deployed</w:t>
      </w:r>
    </w:p>
    <w:p w14:paraId="0A1007D6" w14:textId="0761202B" w:rsidR="00DE309A" w:rsidRDefault="00DE309A" w:rsidP="00DE309A">
      <w:pPr>
        <w:pStyle w:val="BodyText"/>
      </w:pPr>
      <w:r>
        <w:t>T</w:t>
      </w:r>
      <w:r>
        <w:t xml:space="preserve">here are </w:t>
      </w:r>
      <w:r>
        <w:rPr>
          <w:rStyle w:val="Strong"/>
        </w:rPr>
        <w:t>no specialized routing protocols</w:t>
      </w:r>
      <w:r>
        <w:t xml:space="preserve"> deployed within the IoT segment (Node to </w:t>
      </w:r>
      <w:proofErr w:type="gramStart"/>
      <w:r>
        <w:t>Router)</w:t>
      </w:r>
      <w:r w:rsidR="00F36CC7">
        <w:t>[</w:t>
      </w:r>
      <w:proofErr w:type="gramEnd"/>
      <w:r w:rsidR="00F36CC7">
        <w:t>1, 2]</w:t>
      </w:r>
    </w:p>
    <w:p w14:paraId="4A741B87" w14:textId="77777777" w:rsidR="00781B15" w:rsidRPr="00781B15" w:rsidRDefault="00781B15" w:rsidP="00723F8F">
      <w:pPr>
        <w:pStyle w:val="BodyText"/>
        <w:numPr>
          <w:ilvl w:val="0"/>
          <w:numId w:val="5"/>
        </w:numPr>
      </w:pPr>
      <w:r w:rsidRPr="00781B15">
        <w:rPr>
          <w:b/>
          <w:bCs/>
        </w:rPr>
        <w:lastRenderedPageBreak/>
        <w:t>Node-to-Router:</w:t>
      </w:r>
      <w:r w:rsidRPr="00781B15">
        <w:t xml:space="preserve"> Standard </w:t>
      </w:r>
      <w:r w:rsidRPr="00781B15">
        <w:rPr>
          <w:b/>
          <w:bCs/>
        </w:rPr>
        <w:t>Layer 2 (MAC)</w:t>
      </w:r>
      <w:r w:rsidRPr="00781B15">
        <w:t xml:space="preserve"> addressing and Layer 3 (IP) resolution within the local Wi-Fi segment.</w:t>
      </w:r>
    </w:p>
    <w:p w14:paraId="6350F843" w14:textId="77777777" w:rsidR="00781B15" w:rsidRPr="00781B15" w:rsidRDefault="00781B15" w:rsidP="00723F8F">
      <w:pPr>
        <w:pStyle w:val="BodyText"/>
        <w:numPr>
          <w:ilvl w:val="0"/>
          <w:numId w:val="5"/>
        </w:numPr>
      </w:pPr>
      <w:r w:rsidRPr="00781B15">
        <w:rPr>
          <w:b/>
          <w:bCs/>
        </w:rPr>
        <w:t>Router-to-Cloud:</w:t>
      </w:r>
      <w:r w:rsidRPr="00781B15">
        <w:t xml:space="preserve"> Standard </w:t>
      </w:r>
      <w:r w:rsidRPr="00781B15">
        <w:rPr>
          <w:b/>
          <w:bCs/>
        </w:rPr>
        <w:t>IP Routing</w:t>
      </w:r>
      <w:r w:rsidRPr="00781B15">
        <w:t xml:space="preserve"> is used across the wide area network (Internet).</w:t>
      </w:r>
    </w:p>
    <w:p w14:paraId="074D9C2B" w14:textId="42A20CFB" w:rsidR="00DE309A" w:rsidRDefault="00781B15" w:rsidP="00781B15">
      <w:pPr>
        <w:pStyle w:val="Heading1"/>
      </w:pPr>
      <w:r w:rsidRPr="00781B15">
        <w:t>IoT Architecture</w:t>
      </w:r>
    </w:p>
    <w:p w14:paraId="2F624F81" w14:textId="7D9F967B" w:rsidR="00781B15" w:rsidRPr="00781B15" w:rsidRDefault="00781B15" w:rsidP="006A4C29">
      <w:pPr>
        <w:pStyle w:val="BodyText"/>
      </w:pPr>
      <w:r w:rsidRPr="00781B15">
        <w:t xml:space="preserve">The architecture is a simplified, vendor-locked, </w:t>
      </w:r>
      <w:r w:rsidRPr="00781B15">
        <w:rPr>
          <w:b/>
          <w:bCs/>
        </w:rPr>
        <w:t>three-layer model</w:t>
      </w:r>
      <w:r w:rsidRPr="00781B15">
        <w:t>:</w:t>
      </w:r>
      <w:r w:rsidR="00D13A8E">
        <w:t xml:space="preserve"> [1, 3]</w:t>
      </w:r>
    </w:p>
    <w:p w14:paraId="6990CD3F" w14:textId="77777777" w:rsidR="00781B15" w:rsidRPr="00781B15" w:rsidRDefault="00781B15" w:rsidP="00723F8F">
      <w:pPr>
        <w:pStyle w:val="BodyText"/>
        <w:numPr>
          <w:ilvl w:val="0"/>
          <w:numId w:val="6"/>
        </w:numPr>
      </w:pPr>
      <w:r w:rsidRPr="00781B15">
        <w:rPr>
          <w:b/>
          <w:bCs/>
        </w:rPr>
        <w:t>Sensing Layer:</w:t>
      </w:r>
      <w:r w:rsidRPr="00781B15">
        <w:t xml:space="preserve"> The COTS buoys and weather stations provide data acquisition and local processing.</w:t>
      </w:r>
    </w:p>
    <w:p w14:paraId="731ECB5E" w14:textId="77777777" w:rsidR="00781B15" w:rsidRPr="00781B15" w:rsidRDefault="00781B15" w:rsidP="00723F8F">
      <w:pPr>
        <w:pStyle w:val="BodyText"/>
        <w:numPr>
          <w:ilvl w:val="0"/>
          <w:numId w:val="6"/>
        </w:numPr>
      </w:pPr>
      <w:r w:rsidRPr="00781B15">
        <w:rPr>
          <w:b/>
          <w:bCs/>
        </w:rPr>
        <w:t>Network Layer:</w:t>
      </w:r>
      <w:r w:rsidRPr="00781B15">
        <w:t xml:space="preserve"> The local </w:t>
      </w:r>
      <w:r w:rsidRPr="00781B15">
        <w:rPr>
          <w:b/>
          <w:bCs/>
        </w:rPr>
        <w:t>Wi-Fi Router</w:t>
      </w:r>
      <w:r w:rsidRPr="00781B15">
        <w:t xml:space="preserve"> acts as the singular network bridge and backhaul medium.</w:t>
      </w:r>
    </w:p>
    <w:p w14:paraId="7F6CBB0C" w14:textId="2C3E7F94" w:rsidR="00781B15" w:rsidRDefault="00781B15" w:rsidP="00723F8F">
      <w:pPr>
        <w:pStyle w:val="BodyText"/>
        <w:numPr>
          <w:ilvl w:val="0"/>
          <w:numId w:val="6"/>
        </w:numPr>
      </w:pPr>
      <w:r w:rsidRPr="00781B15">
        <w:rPr>
          <w:b/>
          <w:bCs/>
        </w:rPr>
        <w:t>Application Layer:</w:t>
      </w:r>
      <w:r w:rsidRPr="00781B15">
        <w:t xml:space="preserve"> The proprietary </w:t>
      </w:r>
      <w:r w:rsidRPr="00781B15">
        <w:rPr>
          <w:b/>
          <w:bCs/>
        </w:rPr>
        <w:t>Ambient Weather Cloud Platform</w:t>
      </w:r>
      <w:r w:rsidRPr="00781B15">
        <w:t xml:space="preserve"> handles data storage, security, and visualization.</w:t>
      </w:r>
    </w:p>
    <w:p w14:paraId="74B1147F" w14:textId="5877A3B9" w:rsidR="00A7363B" w:rsidRPr="00781B15" w:rsidRDefault="00A7363B" w:rsidP="00A7363B">
      <w:pPr>
        <w:pStyle w:val="Heading1"/>
      </w:pPr>
      <w:r w:rsidRPr="00A7363B">
        <w:t>Power Requirements for the Transmitters &amp; Receivers of the IoT Nodes</w:t>
      </w:r>
    </w:p>
    <w:p w14:paraId="1CA5D308" w14:textId="205AB03D" w:rsidR="00E6565E" w:rsidRDefault="00A7363B" w:rsidP="00E6565E">
      <w:pPr>
        <w:pStyle w:val="BodyText"/>
      </w:pPr>
      <w:r>
        <w:t xml:space="preserve">From figure 2, </w:t>
      </w:r>
      <w:r w:rsidR="00E6565E">
        <w:t>Th</w:t>
      </w:r>
      <w:r w:rsidR="00E6565E">
        <w:t xml:space="preserve">e system exhibits </w:t>
      </w:r>
      <w:r w:rsidR="00E6565E">
        <w:rPr>
          <w:rStyle w:val="Strong"/>
        </w:rPr>
        <w:t>high power requirements</w:t>
      </w:r>
      <w:r w:rsidR="00E6565E">
        <w:t xml:space="preserve"> characteristic of Wi-Fi technology.</w:t>
      </w:r>
    </w:p>
    <w:p w14:paraId="13DC8016" w14:textId="77777777" w:rsidR="00E6565E" w:rsidRPr="00E6565E" w:rsidRDefault="00E6565E" w:rsidP="00723F8F">
      <w:pPr>
        <w:pStyle w:val="BodyText"/>
        <w:numPr>
          <w:ilvl w:val="0"/>
          <w:numId w:val="7"/>
        </w:numPr>
      </w:pPr>
      <w:r w:rsidRPr="00E6565E">
        <w:rPr>
          <w:b/>
          <w:bCs/>
        </w:rPr>
        <w:t>Power Source:</w:t>
      </w:r>
      <w:r w:rsidRPr="00E6565E">
        <w:t xml:space="preserve"> Lithium batteries (likely AA or similar form factor).</w:t>
      </w:r>
    </w:p>
    <w:p w14:paraId="0D2A96ED" w14:textId="6DF997BB" w:rsidR="00E6565E" w:rsidRPr="00E6565E" w:rsidRDefault="00E6565E" w:rsidP="00723F8F">
      <w:pPr>
        <w:pStyle w:val="BodyText"/>
        <w:numPr>
          <w:ilvl w:val="0"/>
          <w:numId w:val="7"/>
        </w:numPr>
      </w:pPr>
      <w:r w:rsidRPr="00E6565E">
        <w:rPr>
          <w:b/>
          <w:bCs/>
        </w:rPr>
        <w:t>Operating Current:</w:t>
      </w:r>
      <w:r w:rsidRPr="00E6565E">
        <w:t xml:space="preserve"> The transceiver draws substantial current (typically </w:t>
      </w:r>
      <w:r>
        <w:t>≈</w:t>
      </w:r>
      <w:r w:rsidRPr="00E6565E">
        <w:t xml:space="preserve">100 </w:t>
      </w:r>
      <w:proofErr w:type="gramStart"/>
      <w:r w:rsidRPr="00E6565E">
        <w:t>mA  to</w:t>
      </w:r>
      <w:proofErr w:type="gramEnd"/>
      <w:r w:rsidRPr="00E6565E">
        <w:t xml:space="preserve">  300</w:t>
      </w:r>
      <w:r>
        <w:t xml:space="preserve"> mA)</w:t>
      </w:r>
      <w:r w:rsidRPr="00E6565E">
        <w:t xml:space="preserve"> during transmission bursts.</w:t>
      </w:r>
    </w:p>
    <w:p w14:paraId="35ECA7CA" w14:textId="77777777" w:rsidR="00E6565E" w:rsidRPr="00E6565E" w:rsidRDefault="00E6565E" w:rsidP="00723F8F">
      <w:pPr>
        <w:pStyle w:val="BodyText"/>
        <w:numPr>
          <w:ilvl w:val="0"/>
          <w:numId w:val="7"/>
        </w:numPr>
      </w:pPr>
      <w:r w:rsidRPr="00E6565E">
        <w:rPr>
          <w:b/>
          <w:bCs/>
        </w:rPr>
        <w:t>Endurance:</w:t>
      </w:r>
      <w:r w:rsidRPr="00E6565E">
        <w:t xml:space="preserve"> The battery life is critically short, confirmed by the authors as requiring replacement every </w:t>
      </w:r>
      <w:r w:rsidRPr="00E6565E">
        <w:rPr>
          <w:b/>
          <w:bCs/>
        </w:rPr>
        <w:t>1–2 months</w:t>
      </w:r>
      <w:r w:rsidRPr="00E6565E">
        <w:t xml:space="preserve"> due to the continuous high-power consumption associated with maintaining a persistent Wi-Fi connection and high-frequency data uploads.</w:t>
      </w:r>
    </w:p>
    <w:p w14:paraId="0F11D177" w14:textId="7BE34F4B" w:rsidR="00781B15" w:rsidRDefault="00FE132E" w:rsidP="00FE132E">
      <w:pPr>
        <w:pStyle w:val="Heading1"/>
      </w:pPr>
      <w:r w:rsidRPr="00FE132E">
        <w:t>Maximum Distance Coverage</w:t>
      </w:r>
    </w:p>
    <w:p w14:paraId="07D4444C" w14:textId="0FCDF854" w:rsidR="00FE132E" w:rsidRPr="00FE132E" w:rsidRDefault="00FE132E" w:rsidP="00FE132E">
      <w:pPr>
        <w:pStyle w:val="BodyText"/>
      </w:pPr>
      <w:r w:rsidRPr="00FE132E">
        <w:t xml:space="preserve">The distance coverage is severely limited by the COTS Wi-Fi </w:t>
      </w:r>
      <w:proofErr w:type="gramStart"/>
      <w:r w:rsidRPr="00FE132E">
        <w:t>protocol:</w:t>
      </w:r>
      <w:r w:rsidR="002477E4">
        <w:t>[</w:t>
      </w:r>
      <w:proofErr w:type="gramEnd"/>
      <w:r w:rsidR="002477E4">
        <w:t>1. 2]</w:t>
      </w:r>
    </w:p>
    <w:p w14:paraId="754CD725" w14:textId="5D53335F" w:rsidR="00FE132E" w:rsidRPr="00FE132E" w:rsidRDefault="00FE132E" w:rsidP="00723F8F">
      <w:pPr>
        <w:pStyle w:val="BodyText"/>
        <w:numPr>
          <w:ilvl w:val="0"/>
          <w:numId w:val="8"/>
        </w:numPr>
      </w:pPr>
      <w:r w:rsidRPr="00FE132E">
        <w:rPr>
          <w:b/>
          <w:bCs/>
        </w:rPr>
        <w:t>Coverage:</w:t>
      </w:r>
      <w:r w:rsidRPr="00FE132E">
        <w:t xml:space="preserve"> </w:t>
      </w:r>
      <w:proofErr w:type="gramStart"/>
      <w:r w:rsidRPr="00FE132E">
        <w:t>Typically</w:t>
      </w:r>
      <w:proofErr w:type="gramEnd"/>
      <w:r w:rsidRPr="00FE132E">
        <w:t xml:space="preserve"> 10</w:t>
      </w:r>
      <w:r>
        <w:t>m</w:t>
      </w:r>
      <w:r w:rsidRPr="00FE132E">
        <w:t xml:space="preserve"> to 100</w:t>
      </w:r>
      <w:r>
        <w:t>m</w:t>
      </w:r>
      <w:r w:rsidRPr="00FE132E">
        <w:t xml:space="preserve"> in an outdoor, semi-obstructed environment like an estuary farm.</w:t>
      </w:r>
    </w:p>
    <w:p w14:paraId="1FE6A7D8" w14:textId="77777777" w:rsidR="00FE132E" w:rsidRPr="00FE132E" w:rsidRDefault="00FE132E" w:rsidP="00723F8F">
      <w:pPr>
        <w:pStyle w:val="BodyText"/>
        <w:numPr>
          <w:ilvl w:val="0"/>
          <w:numId w:val="8"/>
        </w:numPr>
      </w:pPr>
      <w:r w:rsidRPr="00FE132E">
        <w:rPr>
          <w:b/>
          <w:bCs/>
        </w:rPr>
        <w:t>Limitation:</w:t>
      </w:r>
      <w:r w:rsidRPr="00FE132E">
        <w:t xml:space="preserve"> The deployment is highly restricted by the range of the central Wi-Fi Router, forcing a centralized sensor cluster close to the anchor point of the router.</w:t>
      </w:r>
    </w:p>
    <w:p w14:paraId="5A65E702" w14:textId="3D31C505" w:rsidR="00FE132E" w:rsidRPr="00FE132E" w:rsidRDefault="00B839E0" w:rsidP="00B839E0">
      <w:pPr>
        <w:pStyle w:val="Heading1"/>
      </w:pPr>
      <w:r w:rsidRPr="00B839E0">
        <w:t>Security Features/Capabilities Built</w:t>
      </w:r>
    </w:p>
    <w:p w14:paraId="715A04CB" w14:textId="2C345671" w:rsidR="00B839E0" w:rsidRPr="00B839E0" w:rsidRDefault="00B839E0" w:rsidP="00B839E0">
      <w:pPr>
        <w:pStyle w:val="BodyText"/>
      </w:pPr>
      <w:r w:rsidRPr="00B839E0">
        <w:t xml:space="preserve">Security is reliant on established industry standards for commercial </w:t>
      </w:r>
      <w:proofErr w:type="gramStart"/>
      <w:r w:rsidRPr="00B839E0">
        <w:t>products:</w:t>
      </w:r>
      <w:r>
        <w:t>[</w:t>
      </w:r>
      <w:proofErr w:type="gramEnd"/>
      <w:r>
        <w:t>1, 2]</w:t>
      </w:r>
    </w:p>
    <w:p w14:paraId="2576DF0D" w14:textId="77777777" w:rsidR="00B839E0" w:rsidRPr="00B839E0" w:rsidRDefault="00B839E0" w:rsidP="00723F8F">
      <w:pPr>
        <w:pStyle w:val="BodyText"/>
        <w:numPr>
          <w:ilvl w:val="0"/>
          <w:numId w:val="9"/>
        </w:numPr>
      </w:pPr>
      <w:r w:rsidRPr="00B839E0">
        <w:rPr>
          <w:b/>
          <w:bCs/>
        </w:rPr>
        <w:t>Local Network Security:</w:t>
      </w:r>
      <w:r w:rsidRPr="00B839E0">
        <w:t xml:space="preserve"> </w:t>
      </w:r>
      <w:r w:rsidRPr="00B839E0">
        <w:rPr>
          <w:b/>
          <w:bCs/>
        </w:rPr>
        <w:t>WPA2 or WPA3</w:t>
      </w:r>
      <w:r w:rsidRPr="00B839E0">
        <w:t xml:space="preserve"> encryption is used to secure the wireless link between the sensor devices and the local Wi-Fi router.</w:t>
      </w:r>
    </w:p>
    <w:p w14:paraId="5C57C093" w14:textId="77777777" w:rsidR="00B839E0" w:rsidRPr="00B839E0" w:rsidRDefault="00B839E0" w:rsidP="00723F8F">
      <w:pPr>
        <w:pStyle w:val="BodyText"/>
        <w:numPr>
          <w:ilvl w:val="0"/>
          <w:numId w:val="9"/>
        </w:numPr>
      </w:pPr>
      <w:r w:rsidRPr="00B839E0">
        <w:rPr>
          <w:b/>
          <w:bCs/>
        </w:rPr>
        <w:t>Transport Security:</w:t>
      </w:r>
      <w:r w:rsidRPr="00B839E0">
        <w:t xml:space="preserve"> </w:t>
      </w:r>
      <w:r w:rsidRPr="00B839E0">
        <w:rPr>
          <w:b/>
          <w:bCs/>
        </w:rPr>
        <w:t>TLS/SSL (HTTPS)</w:t>
      </w:r>
      <w:r w:rsidRPr="00B839E0">
        <w:t xml:space="preserve"> encryption is used for end-to-end security when transmitting data over the Internet to the proprietary cloud server.</w:t>
      </w:r>
    </w:p>
    <w:p w14:paraId="5FAEDB2C" w14:textId="77777777" w:rsidR="00781B15" w:rsidRPr="00DE309A" w:rsidRDefault="00781B15" w:rsidP="00DE309A"/>
    <w:p w14:paraId="761042BB" w14:textId="024C25A6" w:rsidR="00D55EF0" w:rsidRDefault="00C67B54" w:rsidP="00706506">
      <w:pPr>
        <w:pStyle w:val="Heading1"/>
      </w:pPr>
      <w:bookmarkStart w:id="30" w:name="_Toc211991407"/>
      <w:bookmarkStart w:id="31" w:name="_GoBack"/>
      <w:bookmarkEnd w:id="31"/>
      <w:r>
        <w:rPr>
          <w:noProof/>
        </w:rPr>
        <w:lastRenderedPageBreak/>
        <mc:AlternateContent>
          <mc:Choice Requires="wps">
            <w:drawing>
              <wp:anchor distT="0" distB="0" distL="114300" distR="114300" simplePos="0" relativeHeight="251868160" behindDoc="0" locked="0" layoutInCell="1" allowOverlap="1" wp14:anchorId="5F595396" wp14:editId="2A13E878">
                <wp:simplePos x="0" y="0"/>
                <wp:positionH relativeFrom="column">
                  <wp:posOffset>438150</wp:posOffset>
                </wp:positionH>
                <wp:positionV relativeFrom="paragraph">
                  <wp:posOffset>3124200</wp:posOffset>
                </wp:positionV>
                <wp:extent cx="5756275" cy="635"/>
                <wp:effectExtent l="0" t="0" r="0" b="0"/>
                <wp:wrapThrough wrapText="bothSides">
                  <wp:wrapPolygon edited="0">
                    <wp:start x="0" y="0"/>
                    <wp:lineTo x="0" y="21600"/>
                    <wp:lineTo x="21600" y="21600"/>
                    <wp:lineTo x="21600" y="0"/>
                  </wp:wrapPolygon>
                </wp:wrapThrough>
                <wp:docPr id="565" name="Text Box 565"/>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C092285" w14:textId="36E7C750" w:rsidR="00150EBB" w:rsidRPr="00020ABA" w:rsidRDefault="00150EBB" w:rsidP="00BC189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95396" id="Text Box 565" o:spid="_x0000_s1031" type="#_x0000_t202" style="position:absolute;left:0;text-align:left;margin-left:34.5pt;margin-top:246pt;width:453.2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" stroked="f">
                <v:textbox style="mso-fit-shape-to-text:t" inset="0,0,0,0">
                  <w:txbxContent>
                    <w:p w14:paraId="0C092285" w14:textId="36E7C750" w:rsidR="00150EBB" w:rsidRPr="00020ABA" w:rsidRDefault="00150EBB" w:rsidP="00BC1893">
                      <w:pPr>
                        <w:pStyle w:val="Caption"/>
                        <w:rPr>
                          <w:noProof/>
                        </w:rPr>
                      </w:pPr>
                    </w:p>
                  </w:txbxContent>
                </v:textbox>
                <w10:wrap type="through"/>
              </v:shape>
            </w:pict>
          </mc:Fallback>
        </mc:AlternateContent>
      </w:r>
      <w:r w:rsidR="00D55EF0">
        <w:t>Refer</w:t>
      </w:r>
      <w:r w:rsidR="00057F4D">
        <w:t>e</w:t>
      </w:r>
      <w:r w:rsidR="00D55EF0">
        <w:t>nce</w:t>
      </w:r>
      <w:r w:rsidR="00057F4D">
        <w:t>s:</w:t>
      </w:r>
      <w:bookmarkEnd w:id="30"/>
    </w:p>
    <w:p w14:paraId="22F87147" w14:textId="3189E3BB" w:rsidR="00B44E37" w:rsidRDefault="00AC3937" w:rsidP="00B44E37">
      <w:pPr>
        <w:pStyle w:val="NormalWeb"/>
      </w:pPr>
      <w:r>
        <w:rPr>
          <w:rStyle w:val="Strong"/>
        </w:rPr>
        <w:t xml:space="preserve"> </w:t>
      </w:r>
      <w:r w:rsidR="00B44E37">
        <w:t xml:space="preserve">[1] </w:t>
      </w:r>
      <w:proofErr w:type="spellStart"/>
      <w:r w:rsidR="00B44E37">
        <w:t>Yurimoto</w:t>
      </w:r>
      <w:proofErr w:type="spellEnd"/>
      <w:r w:rsidR="00B44E37">
        <w:t xml:space="preserve">, T., </w:t>
      </w:r>
      <w:proofErr w:type="spellStart"/>
      <w:r w:rsidR="00B44E37">
        <w:t>Kassim</w:t>
      </w:r>
      <w:proofErr w:type="spellEnd"/>
      <w:r w:rsidR="00B44E37">
        <w:t xml:space="preserve">, F.M., &amp; Rahim, M.A. (2025). Observation of the Freshwater Inflow Event Using IoT Devices at an Oyster Farm in the </w:t>
      </w:r>
      <w:proofErr w:type="spellStart"/>
      <w:r w:rsidR="00B44E37">
        <w:t>Merbok</w:t>
      </w:r>
      <w:proofErr w:type="spellEnd"/>
      <w:r w:rsidR="00B44E37">
        <w:t xml:space="preserve"> Estuary During Monsoon. </w:t>
      </w:r>
      <w:proofErr w:type="spellStart"/>
      <w:r w:rsidR="00B44E37">
        <w:rPr>
          <w:rStyle w:val="Emphasis"/>
        </w:rPr>
        <w:t>Thalassas</w:t>
      </w:r>
      <w:proofErr w:type="spellEnd"/>
      <w:r w:rsidR="00B44E37">
        <w:rPr>
          <w:rStyle w:val="Emphasis"/>
        </w:rPr>
        <w:t>: An International Journal of Marine Sciences</w:t>
      </w:r>
      <w:r w:rsidR="00B44E37">
        <w:t xml:space="preserve"> 41(143). </w:t>
      </w:r>
      <w:hyperlink r:id="rId22" w:history="1">
        <w:r w:rsidR="00B44E37" w:rsidRPr="00FE1A7C">
          <w:rPr>
            <w:rStyle w:val="Hyperlink"/>
          </w:rPr>
          <w:t>https://doi.org/10.1007/s41208-025-00901-8</w:t>
        </w:r>
      </w:hyperlink>
    </w:p>
    <w:p w14:paraId="54C971BE" w14:textId="5E4F1CE0" w:rsidR="00B44E37" w:rsidRDefault="00B44E37" w:rsidP="00B44E37">
      <w:pPr>
        <w:pStyle w:val="NormalWeb"/>
        <w:rPr>
          <w:rStyle w:val="Emphasis"/>
        </w:rPr>
      </w:pPr>
      <w:r>
        <w:t xml:space="preserve">[2] IEEE Standards Association (2020). </w:t>
      </w:r>
      <w:r>
        <w:rPr>
          <w:rStyle w:val="Emphasis"/>
        </w:rPr>
        <w:t>IEEE 802.11: Wireless LAN Medium Access Control (MAC) and Physical Layer (PHY) Specifications</w:t>
      </w:r>
    </w:p>
    <w:p w14:paraId="523D95BE" w14:textId="7287F80B" w:rsidR="00F24CFA" w:rsidRDefault="00F24CFA" w:rsidP="00F24CFA">
      <w:pPr>
        <w:pStyle w:val="NormalWeb"/>
      </w:pPr>
      <w:r>
        <w:t xml:space="preserve">[3] Ambient Weather (n.d.). WS-2902 Smart Weather Station. Retrieved from </w:t>
      </w:r>
      <w:hyperlink r:id="rId23" w:history="1">
        <w:r w:rsidRPr="00A57724">
          <w:rPr>
            <w:rStyle w:val="Hyperlink"/>
          </w:rPr>
          <w:t>https://ambientweather.com/ws-2902-smart-weather-station</w:t>
        </w:r>
      </w:hyperlink>
    </w:p>
    <w:p w14:paraId="1AA3C27F" w14:textId="77777777" w:rsidR="00F24CFA" w:rsidRDefault="00F24CFA" w:rsidP="00F24CFA">
      <w:pPr>
        <w:pStyle w:val="NormalWeb"/>
      </w:pPr>
    </w:p>
    <w:p w14:paraId="1C13B38A" w14:textId="77777777" w:rsidR="00F24CFA" w:rsidRDefault="00F24CFA" w:rsidP="00B44E37">
      <w:pPr>
        <w:pStyle w:val="NormalWeb"/>
      </w:pPr>
    </w:p>
    <w:sectPr w:rsidR="00F24CFA" w:rsidSect="003E1457">
      <w:pgSz w:w="12240" w:h="15840"/>
      <w:pgMar w:top="1440" w:right="1440" w:bottom="1440" w:left="1440" w:header="720" w:footer="56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668F1" w14:textId="77777777" w:rsidR="00723F8F" w:rsidRDefault="00723F8F" w:rsidP="00D2325B">
      <w:r>
        <w:separator/>
      </w:r>
    </w:p>
  </w:endnote>
  <w:endnote w:type="continuationSeparator" w:id="0">
    <w:p w14:paraId="2EA6F2D0" w14:textId="77777777" w:rsidR="00723F8F" w:rsidRDefault="00723F8F" w:rsidP="00D2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0880A" w14:textId="5106A4E2" w:rsidR="00150EBB" w:rsidRDefault="00150EBB" w:rsidP="00984FFA">
    <w:pPr>
      <w:pStyle w:val="BodyText"/>
    </w:pPr>
    <w:r>
      <w:rPr>
        <w:noProof/>
      </w:rPr>
      <mc:AlternateContent>
        <mc:Choice Requires="wps">
          <w:drawing>
            <wp:anchor distT="0" distB="0" distL="0" distR="0" simplePos="0" relativeHeight="251661312" behindDoc="1" locked="0" layoutInCell="1" allowOverlap="1" wp14:anchorId="74FDF3E0" wp14:editId="06F0650C">
              <wp:simplePos x="0" y="0"/>
              <wp:positionH relativeFrom="page">
                <wp:posOffset>6867143</wp:posOffset>
              </wp:positionH>
              <wp:positionV relativeFrom="page">
                <wp:posOffset>10020919</wp:posOffset>
              </wp:positionV>
              <wp:extent cx="178435"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222885"/>
                      </a:xfrm>
                      <a:prstGeom prst="rect">
                        <a:avLst/>
                      </a:prstGeom>
                    </wps:spPr>
                    <wps:txbx>
                      <w:txbxContent>
                        <w:p w14:paraId="50D1CE19" w14:textId="77777777" w:rsidR="00150EBB" w:rsidRDefault="00150EBB">
                          <w:pPr>
                            <w:spacing w:before="9"/>
                            <w:ind w:left="60"/>
                            <w:rPr>
                              <w:sz w:val="28"/>
                            </w:rPr>
                          </w:pPr>
                          <w:r>
                            <w:rPr>
                              <w:color w:val="FFFFFF"/>
                              <w:spacing w:val="-10"/>
                              <w:sz w:val="28"/>
                            </w:rPr>
                            <w:fldChar w:fldCharType="begin"/>
                          </w:r>
                          <w:r>
                            <w:rPr>
                              <w:color w:val="FFFFFF"/>
                              <w:spacing w:val="-10"/>
                              <w:sz w:val="28"/>
                            </w:rPr>
                            <w:instrText xml:space="preserve"> PAGE </w:instrText>
                          </w:r>
                          <w:r>
                            <w:rPr>
                              <w:color w:val="FFFFFF"/>
                              <w:spacing w:val="-10"/>
                              <w:sz w:val="28"/>
                            </w:rPr>
                            <w:fldChar w:fldCharType="separate"/>
                          </w:r>
                          <w:r>
                            <w:rPr>
                              <w:color w:val="FFFFFF"/>
                              <w:spacing w:val="-10"/>
                              <w:sz w:val="28"/>
                            </w:rPr>
                            <w:t>1</w:t>
                          </w:r>
                          <w:r>
                            <w:rPr>
                              <w:color w:val="FFFFFF"/>
                              <w:spacing w:val="-10"/>
                              <w:sz w:val="28"/>
                            </w:rPr>
                            <w:fldChar w:fldCharType="end"/>
                          </w:r>
                        </w:p>
                      </w:txbxContent>
                    </wps:txbx>
                    <wps:bodyPr wrap="square" lIns="0" tIns="0" rIns="0" bIns="0" rtlCol="0">
                      <a:noAutofit/>
                    </wps:bodyPr>
                  </wps:wsp>
                </a:graphicData>
              </a:graphic>
            </wp:anchor>
          </w:drawing>
        </mc:Choice>
        <mc:Fallback>
          <w:pict>
            <v:shapetype w14:anchorId="74FDF3E0" id="_x0000_t202" coordsize="21600,21600" o:spt="202" path="m,l,21600r21600,l21600,xe">
              <v:stroke joinstyle="miter"/>
              <v:path gradientshapeok="t" o:connecttype="rect"/>
            </v:shapetype>
            <v:shape id="Textbox 4" o:spid="_x0000_s1034" type="#_x0000_t202" style="position:absolute;left:0;text-align:left;margin-left:540.7pt;margin-top:789.05pt;width:14.05pt;height:17.5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" filled="f" stroked="f">
              <v:textbox inset="0,0,0,0">
                <w:txbxContent>
                  <w:p w14:paraId="50D1CE19" w14:textId="77777777" w:rsidR="00150EBB" w:rsidRDefault="00150EBB">
                    <w:pPr>
                      <w:spacing w:before="9"/>
                      <w:ind w:left="60"/>
                      <w:rPr>
                        <w:sz w:val="28"/>
                      </w:rPr>
                    </w:pPr>
                    <w:r>
                      <w:rPr>
                        <w:color w:val="FFFFFF"/>
                        <w:spacing w:val="-10"/>
                        <w:sz w:val="28"/>
                      </w:rPr>
                      <w:fldChar w:fldCharType="begin"/>
                    </w:r>
                    <w:r>
                      <w:rPr>
                        <w:color w:val="FFFFFF"/>
                        <w:spacing w:val="-10"/>
                        <w:sz w:val="28"/>
                      </w:rPr>
                      <w:instrText xml:space="preserve"> PAGE </w:instrText>
                    </w:r>
                    <w:r>
                      <w:rPr>
                        <w:color w:val="FFFFFF"/>
                        <w:spacing w:val="-10"/>
                        <w:sz w:val="28"/>
                      </w:rPr>
                      <w:fldChar w:fldCharType="separate"/>
                    </w:r>
                    <w:r>
                      <w:rPr>
                        <w:color w:val="FFFFFF"/>
                        <w:spacing w:val="-10"/>
                        <w:sz w:val="28"/>
                      </w:rPr>
                      <w:t>1</w:t>
                    </w:r>
                    <w:r>
                      <w:rPr>
                        <w:color w:val="FFFFFF"/>
                        <w:spacing w:val="-10"/>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53F7D" w14:textId="77777777" w:rsidR="00723F8F" w:rsidRDefault="00723F8F" w:rsidP="00D2325B">
      <w:r>
        <w:separator/>
      </w:r>
    </w:p>
  </w:footnote>
  <w:footnote w:type="continuationSeparator" w:id="0">
    <w:p w14:paraId="236F9A29" w14:textId="77777777" w:rsidR="00723F8F" w:rsidRDefault="00723F8F" w:rsidP="00D23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865B8" w14:textId="3F979D25" w:rsidR="00150EBB" w:rsidRDefault="00150EBB" w:rsidP="00984FFA">
    <w:pPr>
      <w:pStyle w:val="BodyText"/>
    </w:pPr>
    <w:r w:rsidRPr="00B30CC7">
      <w:rPr>
        <w:noProof/>
      </w:rPr>
      <mc:AlternateContent>
        <mc:Choice Requires="wps">
          <w:drawing>
            <wp:anchor distT="0" distB="0" distL="114300" distR="114300" simplePos="0" relativeHeight="251664384" behindDoc="0" locked="0" layoutInCell="0" allowOverlap="1" wp14:anchorId="36747985" wp14:editId="55635E91">
              <wp:simplePos x="0" y="0"/>
              <wp:positionH relativeFrom="margin">
                <wp:posOffset>35560</wp:posOffset>
              </wp:positionH>
              <wp:positionV relativeFrom="topMargin">
                <wp:posOffset>373323</wp:posOffset>
              </wp:positionV>
              <wp:extent cx="5943600" cy="170815"/>
              <wp:effectExtent l="0" t="0" r="0" b="1079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309683737"/>
                            <w:dataBinding w:prefixMappings="xmlns:ns0='http://schemas.openxmlformats.org/package/2006/metadata/core-properties' xmlns:ns1='http://purl.org/dc/elements/1.1/'" w:xpath="/ns0:coreProperties[1]/ns1:title[1]" w:storeItemID="{6C3C8BC8-F283-45AE-878A-BAB7291924A1}"/>
                            <w:text/>
                          </w:sdtPr>
                          <w:sdtEndPr/>
                          <w:sdtContent>
                            <w:p w14:paraId="28CFD67B" w14:textId="2F019C2C" w:rsidR="00150EBB" w:rsidRDefault="00150EBB">
                              <w:r>
                                <w:t>IoT Report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747985" id="_x0000_t202" coordsize="21600,21600" o:spt="202" path="m,l,21600r21600,l21600,xe">
              <v:stroke joinstyle="miter"/>
              <v:path gradientshapeok="t" o:connecttype="rect"/>
            </v:shapetype>
            <v:shape id="Text Box 218" o:spid="_x0000_s1032" type="#_x0000_t202" style="position:absolute;left:0;text-align:left;margin-left:2.8pt;margin-top:29.4pt;width:468pt;height:13.45pt;z-index:25166438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" o:allowincell="f" filled="f" stroked="f">
              <v:textbox style="mso-fit-shape-to-text:t" inset=",0,,0">
                <w:txbxContent>
                  <w:sdt>
                    <w:sdtPr>
                      <w:alias w:val="Title"/>
                      <w:id w:val="309683737"/>
                      <w:dataBinding w:prefixMappings="xmlns:ns0='http://schemas.openxmlformats.org/package/2006/metadata/core-properties' xmlns:ns1='http://purl.org/dc/elements/1.1/'" w:xpath="/ns0:coreProperties[1]/ns1:title[1]" w:storeItemID="{6C3C8BC8-F283-45AE-878A-BAB7291924A1}"/>
                      <w:text/>
                    </w:sdtPr>
                    <w:sdtEndPr/>
                    <w:sdtContent>
                      <w:p w14:paraId="28CFD67B" w14:textId="2F019C2C" w:rsidR="00150EBB" w:rsidRDefault="00150EBB">
                        <w:r>
                          <w:t>IoT Report</w:t>
                        </w:r>
                      </w:p>
                    </w:sdtContent>
                  </w:sdt>
                </w:txbxContent>
              </v:textbox>
              <w10:wrap anchorx="margin" anchory="margin"/>
            </v:shape>
          </w:pict>
        </mc:Fallback>
      </mc:AlternateContent>
    </w:r>
    <w:r w:rsidRPr="00B30CC7">
      <w:rPr>
        <w:noProof/>
      </w:rPr>
      <mc:AlternateContent>
        <mc:Choice Requires="wps">
          <w:drawing>
            <wp:anchor distT="0" distB="0" distL="114300" distR="114300" simplePos="0" relativeHeight="251663360" behindDoc="0" locked="0" layoutInCell="0" allowOverlap="1" wp14:anchorId="59A45701" wp14:editId="4AD48041">
              <wp:simplePos x="0" y="0"/>
              <wp:positionH relativeFrom="page">
                <wp:align>left</wp:align>
              </wp:positionH>
              <wp:positionV relativeFrom="topMargin">
                <wp:align>center</wp:align>
              </wp:positionV>
              <wp:extent cx="914400" cy="170815"/>
              <wp:effectExtent l="0" t="0" r="952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C00000"/>
                      </a:solidFill>
                      <a:ln>
                        <a:noFill/>
                      </a:ln>
                    </wps:spPr>
                    <wps:txbx>
                      <w:txbxContent>
                        <w:p w14:paraId="4864016D" w14:textId="77777777" w:rsidR="00150EBB" w:rsidRDefault="00150EBB">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9A45701" id="Text Box 219" o:spid="_x0000_s1033" type="#_x0000_t202" style="position:absolute;left:0;text-align:left;margin-left:0;margin-top:0;width:1in;height:13.4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" o:allowincell="f" fillcolor="#c00000" stroked="f">
              <v:textbox style="mso-fit-shape-to-text:t" inset=",0,,0">
                <w:txbxContent>
                  <w:p w14:paraId="4864016D" w14:textId="77777777" w:rsidR="00150EBB" w:rsidRDefault="00150EBB">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4C3D"/>
    <w:multiLevelType w:val="hybridMultilevel"/>
    <w:tmpl w:val="4F8C48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E0103A"/>
    <w:multiLevelType w:val="multilevel"/>
    <w:tmpl w:val="6D82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A2688A"/>
    <w:multiLevelType w:val="hybridMultilevel"/>
    <w:tmpl w:val="770ED76A"/>
    <w:lvl w:ilvl="0" w:tplc="004E2EF8">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0E9052E"/>
    <w:multiLevelType w:val="multilevel"/>
    <w:tmpl w:val="6D82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F30284"/>
    <w:multiLevelType w:val="multilevel"/>
    <w:tmpl w:val="574E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277D60"/>
    <w:multiLevelType w:val="multilevel"/>
    <w:tmpl w:val="0EA40782"/>
    <w:lvl w:ilvl="0">
      <w:start w:val="1"/>
      <w:numFmt w:val="decimal"/>
      <w:pStyle w:val="Heading1"/>
      <w:lvlText w:val="%1-"/>
      <w:lvlJc w:val="right"/>
      <w:pPr>
        <w:ind w:left="567" w:hanging="117"/>
      </w:pPr>
      <w:rPr>
        <w:rFonts w:hint="default"/>
      </w:rPr>
    </w:lvl>
    <w:lvl w:ilvl="1">
      <w:start w:val="1"/>
      <w:numFmt w:val="decimal"/>
      <w:pStyle w:val="Heading2"/>
      <w:isLgl/>
      <w:lvlText w:val="%1.%2"/>
      <w:lvlJc w:val="left"/>
      <w:pPr>
        <w:ind w:left="567" w:hanging="567"/>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6" w15:restartNumberingAfterBreak="0">
    <w:nsid w:val="76E15C0D"/>
    <w:multiLevelType w:val="hybridMultilevel"/>
    <w:tmpl w:val="4DF8AA2C"/>
    <w:lvl w:ilvl="0" w:tplc="004E2EF8">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EF563E7"/>
    <w:multiLevelType w:val="multilevel"/>
    <w:tmpl w:val="6D82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6"/>
  </w:num>
  <w:num w:numId="7">
    <w:abstractNumId w:val="7"/>
  </w:num>
  <w:num w:numId="8">
    <w:abstractNumId w:val="3"/>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25B"/>
    <w:rsid w:val="00003AF6"/>
    <w:rsid w:val="000058CC"/>
    <w:rsid w:val="00005C34"/>
    <w:rsid w:val="0001126F"/>
    <w:rsid w:val="0002000A"/>
    <w:rsid w:val="00027A64"/>
    <w:rsid w:val="0003297E"/>
    <w:rsid w:val="000344B1"/>
    <w:rsid w:val="000438F7"/>
    <w:rsid w:val="000502E3"/>
    <w:rsid w:val="00054413"/>
    <w:rsid w:val="0005583E"/>
    <w:rsid w:val="000569A1"/>
    <w:rsid w:val="00057F4D"/>
    <w:rsid w:val="00060E74"/>
    <w:rsid w:val="00062C0C"/>
    <w:rsid w:val="00066284"/>
    <w:rsid w:val="0007359C"/>
    <w:rsid w:val="00074C98"/>
    <w:rsid w:val="00077E8B"/>
    <w:rsid w:val="00081B2B"/>
    <w:rsid w:val="00082B8E"/>
    <w:rsid w:val="00092C6D"/>
    <w:rsid w:val="00093A56"/>
    <w:rsid w:val="000941A1"/>
    <w:rsid w:val="00097181"/>
    <w:rsid w:val="000A0737"/>
    <w:rsid w:val="000A2B43"/>
    <w:rsid w:val="000A6D4F"/>
    <w:rsid w:val="000B245C"/>
    <w:rsid w:val="000C2D8F"/>
    <w:rsid w:val="000D1A90"/>
    <w:rsid w:val="000D3B6A"/>
    <w:rsid w:val="000D5735"/>
    <w:rsid w:val="000D782E"/>
    <w:rsid w:val="000E7DF6"/>
    <w:rsid w:val="00106943"/>
    <w:rsid w:val="001245C5"/>
    <w:rsid w:val="00124A39"/>
    <w:rsid w:val="00125C0A"/>
    <w:rsid w:val="00132991"/>
    <w:rsid w:val="00132A82"/>
    <w:rsid w:val="0013613A"/>
    <w:rsid w:val="00136E46"/>
    <w:rsid w:val="0013778E"/>
    <w:rsid w:val="00140897"/>
    <w:rsid w:val="00143A50"/>
    <w:rsid w:val="00147841"/>
    <w:rsid w:val="00150EBB"/>
    <w:rsid w:val="00156662"/>
    <w:rsid w:val="0018418B"/>
    <w:rsid w:val="00186B8D"/>
    <w:rsid w:val="00196686"/>
    <w:rsid w:val="001A2335"/>
    <w:rsid w:val="001A6447"/>
    <w:rsid w:val="001B0ED2"/>
    <w:rsid w:val="001B0FAC"/>
    <w:rsid w:val="001B6CAF"/>
    <w:rsid w:val="001C1062"/>
    <w:rsid w:val="001C562D"/>
    <w:rsid w:val="001D0AC1"/>
    <w:rsid w:val="001D3370"/>
    <w:rsid w:val="001D5C5C"/>
    <w:rsid w:val="001E1119"/>
    <w:rsid w:val="001F10E6"/>
    <w:rsid w:val="001F13D3"/>
    <w:rsid w:val="002030DE"/>
    <w:rsid w:val="00215852"/>
    <w:rsid w:val="00223582"/>
    <w:rsid w:val="002272F9"/>
    <w:rsid w:val="002477E4"/>
    <w:rsid w:val="0025447F"/>
    <w:rsid w:val="00255223"/>
    <w:rsid w:val="00256B49"/>
    <w:rsid w:val="0025755F"/>
    <w:rsid w:val="00260D78"/>
    <w:rsid w:val="00265519"/>
    <w:rsid w:val="00265724"/>
    <w:rsid w:val="00270522"/>
    <w:rsid w:val="00277423"/>
    <w:rsid w:val="00277EF3"/>
    <w:rsid w:val="002835B1"/>
    <w:rsid w:val="0028764A"/>
    <w:rsid w:val="00290553"/>
    <w:rsid w:val="00290D15"/>
    <w:rsid w:val="002940F8"/>
    <w:rsid w:val="002957E1"/>
    <w:rsid w:val="002A1883"/>
    <w:rsid w:val="002B636D"/>
    <w:rsid w:val="002D0682"/>
    <w:rsid w:val="002D1D8D"/>
    <w:rsid w:val="002E7777"/>
    <w:rsid w:val="002F331A"/>
    <w:rsid w:val="002F3FCA"/>
    <w:rsid w:val="002F71DC"/>
    <w:rsid w:val="00301F92"/>
    <w:rsid w:val="00315801"/>
    <w:rsid w:val="003170C5"/>
    <w:rsid w:val="003212BA"/>
    <w:rsid w:val="00322832"/>
    <w:rsid w:val="003229C6"/>
    <w:rsid w:val="003351BE"/>
    <w:rsid w:val="003413EB"/>
    <w:rsid w:val="00343798"/>
    <w:rsid w:val="003441CA"/>
    <w:rsid w:val="00353555"/>
    <w:rsid w:val="00366813"/>
    <w:rsid w:val="003702CC"/>
    <w:rsid w:val="00377ACF"/>
    <w:rsid w:val="00377E38"/>
    <w:rsid w:val="00384D37"/>
    <w:rsid w:val="003877E4"/>
    <w:rsid w:val="003922FC"/>
    <w:rsid w:val="00396FA8"/>
    <w:rsid w:val="003A054F"/>
    <w:rsid w:val="003B3636"/>
    <w:rsid w:val="003B3B1A"/>
    <w:rsid w:val="003B65AE"/>
    <w:rsid w:val="003C09B7"/>
    <w:rsid w:val="003C1E60"/>
    <w:rsid w:val="003C63C4"/>
    <w:rsid w:val="003D4F87"/>
    <w:rsid w:val="003D7817"/>
    <w:rsid w:val="003E1457"/>
    <w:rsid w:val="003E46A2"/>
    <w:rsid w:val="003F0261"/>
    <w:rsid w:val="003F7B9D"/>
    <w:rsid w:val="0040347A"/>
    <w:rsid w:val="00406126"/>
    <w:rsid w:val="00412B5F"/>
    <w:rsid w:val="00416A54"/>
    <w:rsid w:val="00416DDB"/>
    <w:rsid w:val="00420133"/>
    <w:rsid w:val="00436A70"/>
    <w:rsid w:val="004414F2"/>
    <w:rsid w:val="00442996"/>
    <w:rsid w:val="00444868"/>
    <w:rsid w:val="00444E19"/>
    <w:rsid w:val="00451210"/>
    <w:rsid w:val="00452FCB"/>
    <w:rsid w:val="004612BD"/>
    <w:rsid w:val="00466059"/>
    <w:rsid w:val="00474453"/>
    <w:rsid w:val="00494C51"/>
    <w:rsid w:val="004A036D"/>
    <w:rsid w:val="004B6877"/>
    <w:rsid w:val="004C37C0"/>
    <w:rsid w:val="004C3946"/>
    <w:rsid w:val="004C3BF8"/>
    <w:rsid w:val="004E38DA"/>
    <w:rsid w:val="004F2A43"/>
    <w:rsid w:val="00502D2D"/>
    <w:rsid w:val="005111F1"/>
    <w:rsid w:val="00514C03"/>
    <w:rsid w:val="00515CD5"/>
    <w:rsid w:val="00517BFF"/>
    <w:rsid w:val="005209F8"/>
    <w:rsid w:val="00523C83"/>
    <w:rsid w:val="005241F2"/>
    <w:rsid w:val="0053155F"/>
    <w:rsid w:val="00535102"/>
    <w:rsid w:val="0053590E"/>
    <w:rsid w:val="005442B7"/>
    <w:rsid w:val="005445FB"/>
    <w:rsid w:val="00551F84"/>
    <w:rsid w:val="00552D11"/>
    <w:rsid w:val="00552F32"/>
    <w:rsid w:val="0057046B"/>
    <w:rsid w:val="0058295F"/>
    <w:rsid w:val="00582B79"/>
    <w:rsid w:val="00584406"/>
    <w:rsid w:val="00590FDE"/>
    <w:rsid w:val="005A25BA"/>
    <w:rsid w:val="005A3A7C"/>
    <w:rsid w:val="005A45CA"/>
    <w:rsid w:val="005B11F0"/>
    <w:rsid w:val="005B2DD2"/>
    <w:rsid w:val="005C4AD7"/>
    <w:rsid w:val="005C7DF9"/>
    <w:rsid w:val="005D0EB9"/>
    <w:rsid w:val="005D1B26"/>
    <w:rsid w:val="005D22BB"/>
    <w:rsid w:val="005E1712"/>
    <w:rsid w:val="005E6386"/>
    <w:rsid w:val="005F4401"/>
    <w:rsid w:val="005F55A7"/>
    <w:rsid w:val="005F7B82"/>
    <w:rsid w:val="00604181"/>
    <w:rsid w:val="00611460"/>
    <w:rsid w:val="006152DE"/>
    <w:rsid w:val="006215A7"/>
    <w:rsid w:val="00626578"/>
    <w:rsid w:val="00626A60"/>
    <w:rsid w:val="0064062F"/>
    <w:rsid w:val="0065480D"/>
    <w:rsid w:val="006555F3"/>
    <w:rsid w:val="00655845"/>
    <w:rsid w:val="0066140B"/>
    <w:rsid w:val="0067617B"/>
    <w:rsid w:val="00683E21"/>
    <w:rsid w:val="006844A1"/>
    <w:rsid w:val="00684517"/>
    <w:rsid w:val="0068474E"/>
    <w:rsid w:val="00694001"/>
    <w:rsid w:val="00694ECD"/>
    <w:rsid w:val="006970AB"/>
    <w:rsid w:val="006A4C29"/>
    <w:rsid w:val="006C0202"/>
    <w:rsid w:val="006C0D54"/>
    <w:rsid w:val="006C52C2"/>
    <w:rsid w:val="006D35FB"/>
    <w:rsid w:val="006D5BAC"/>
    <w:rsid w:val="007049D0"/>
    <w:rsid w:val="00705D86"/>
    <w:rsid w:val="00706506"/>
    <w:rsid w:val="007075F5"/>
    <w:rsid w:val="0071398E"/>
    <w:rsid w:val="00717A38"/>
    <w:rsid w:val="0072056C"/>
    <w:rsid w:val="007235B6"/>
    <w:rsid w:val="00723F8F"/>
    <w:rsid w:val="00730BB5"/>
    <w:rsid w:val="00732372"/>
    <w:rsid w:val="007426B6"/>
    <w:rsid w:val="00742AB0"/>
    <w:rsid w:val="0074372A"/>
    <w:rsid w:val="00747DE4"/>
    <w:rsid w:val="00752BDB"/>
    <w:rsid w:val="007545FE"/>
    <w:rsid w:val="00757F32"/>
    <w:rsid w:val="007612E1"/>
    <w:rsid w:val="00762754"/>
    <w:rsid w:val="007629F6"/>
    <w:rsid w:val="007661DE"/>
    <w:rsid w:val="00777BCD"/>
    <w:rsid w:val="00777D7D"/>
    <w:rsid w:val="00780463"/>
    <w:rsid w:val="00781B15"/>
    <w:rsid w:val="0079177C"/>
    <w:rsid w:val="007933F9"/>
    <w:rsid w:val="00794BE4"/>
    <w:rsid w:val="00796F51"/>
    <w:rsid w:val="007B4221"/>
    <w:rsid w:val="007B4FED"/>
    <w:rsid w:val="007B5CDB"/>
    <w:rsid w:val="007C34E9"/>
    <w:rsid w:val="007C3769"/>
    <w:rsid w:val="007D2217"/>
    <w:rsid w:val="007D311A"/>
    <w:rsid w:val="007D3638"/>
    <w:rsid w:val="007D50E5"/>
    <w:rsid w:val="007D687E"/>
    <w:rsid w:val="007E3D71"/>
    <w:rsid w:val="007E7372"/>
    <w:rsid w:val="00805C5A"/>
    <w:rsid w:val="008064CC"/>
    <w:rsid w:val="008116EE"/>
    <w:rsid w:val="008129EA"/>
    <w:rsid w:val="008153B8"/>
    <w:rsid w:val="00816B3F"/>
    <w:rsid w:val="008471F5"/>
    <w:rsid w:val="00857232"/>
    <w:rsid w:val="008574A0"/>
    <w:rsid w:val="00857844"/>
    <w:rsid w:val="00865345"/>
    <w:rsid w:val="0087671D"/>
    <w:rsid w:val="008770AD"/>
    <w:rsid w:val="008976D5"/>
    <w:rsid w:val="008B24AC"/>
    <w:rsid w:val="008B3FDA"/>
    <w:rsid w:val="008C0BF5"/>
    <w:rsid w:val="008C2808"/>
    <w:rsid w:val="008C3F44"/>
    <w:rsid w:val="008C4AAE"/>
    <w:rsid w:val="008D726C"/>
    <w:rsid w:val="008E2F3A"/>
    <w:rsid w:val="008E4685"/>
    <w:rsid w:val="008E4A19"/>
    <w:rsid w:val="008F036C"/>
    <w:rsid w:val="008F04C8"/>
    <w:rsid w:val="008F4381"/>
    <w:rsid w:val="008F6D0C"/>
    <w:rsid w:val="008F73AD"/>
    <w:rsid w:val="009315FB"/>
    <w:rsid w:val="00935922"/>
    <w:rsid w:val="00950DE4"/>
    <w:rsid w:val="00971284"/>
    <w:rsid w:val="0097183E"/>
    <w:rsid w:val="00974F55"/>
    <w:rsid w:val="00982F3D"/>
    <w:rsid w:val="0098319E"/>
    <w:rsid w:val="00984FFA"/>
    <w:rsid w:val="00990DC4"/>
    <w:rsid w:val="00990E0C"/>
    <w:rsid w:val="009A040C"/>
    <w:rsid w:val="009A0652"/>
    <w:rsid w:val="009A2602"/>
    <w:rsid w:val="009A2F0E"/>
    <w:rsid w:val="009B441E"/>
    <w:rsid w:val="009C1263"/>
    <w:rsid w:val="009D5E0B"/>
    <w:rsid w:val="009D7158"/>
    <w:rsid w:val="009E0B83"/>
    <w:rsid w:val="009E5E42"/>
    <w:rsid w:val="009F3983"/>
    <w:rsid w:val="009F6CDC"/>
    <w:rsid w:val="00A03D60"/>
    <w:rsid w:val="00A12514"/>
    <w:rsid w:val="00A127E9"/>
    <w:rsid w:val="00A13EC5"/>
    <w:rsid w:val="00A318DE"/>
    <w:rsid w:val="00A419D3"/>
    <w:rsid w:val="00A42430"/>
    <w:rsid w:val="00A51A94"/>
    <w:rsid w:val="00A536F1"/>
    <w:rsid w:val="00A54C1B"/>
    <w:rsid w:val="00A62980"/>
    <w:rsid w:val="00A66177"/>
    <w:rsid w:val="00A711D1"/>
    <w:rsid w:val="00A7363B"/>
    <w:rsid w:val="00A7437D"/>
    <w:rsid w:val="00A82384"/>
    <w:rsid w:val="00A850ED"/>
    <w:rsid w:val="00A87298"/>
    <w:rsid w:val="00A9199E"/>
    <w:rsid w:val="00AA44D1"/>
    <w:rsid w:val="00AA74BE"/>
    <w:rsid w:val="00AB1919"/>
    <w:rsid w:val="00AB5F05"/>
    <w:rsid w:val="00AC229E"/>
    <w:rsid w:val="00AC3937"/>
    <w:rsid w:val="00AD16F7"/>
    <w:rsid w:val="00AD5372"/>
    <w:rsid w:val="00AD58EC"/>
    <w:rsid w:val="00AD7086"/>
    <w:rsid w:val="00AF06AD"/>
    <w:rsid w:val="00B138C1"/>
    <w:rsid w:val="00B15AAF"/>
    <w:rsid w:val="00B17CB5"/>
    <w:rsid w:val="00B204EF"/>
    <w:rsid w:val="00B305F3"/>
    <w:rsid w:val="00B30CC7"/>
    <w:rsid w:val="00B32E06"/>
    <w:rsid w:val="00B41E4C"/>
    <w:rsid w:val="00B44E37"/>
    <w:rsid w:val="00B45856"/>
    <w:rsid w:val="00B52249"/>
    <w:rsid w:val="00B52DE9"/>
    <w:rsid w:val="00B54FB9"/>
    <w:rsid w:val="00B772F9"/>
    <w:rsid w:val="00B839E0"/>
    <w:rsid w:val="00B91518"/>
    <w:rsid w:val="00B923F2"/>
    <w:rsid w:val="00B94237"/>
    <w:rsid w:val="00B9442F"/>
    <w:rsid w:val="00B944CC"/>
    <w:rsid w:val="00B9473D"/>
    <w:rsid w:val="00BA6584"/>
    <w:rsid w:val="00BA6E86"/>
    <w:rsid w:val="00BB262F"/>
    <w:rsid w:val="00BB3C43"/>
    <w:rsid w:val="00BB7407"/>
    <w:rsid w:val="00BC14BA"/>
    <w:rsid w:val="00BC1893"/>
    <w:rsid w:val="00BD69E8"/>
    <w:rsid w:val="00BD7B03"/>
    <w:rsid w:val="00C009AA"/>
    <w:rsid w:val="00C03A6E"/>
    <w:rsid w:val="00C03F19"/>
    <w:rsid w:val="00C07269"/>
    <w:rsid w:val="00C100DF"/>
    <w:rsid w:val="00C11842"/>
    <w:rsid w:val="00C22548"/>
    <w:rsid w:val="00C229F2"/>
    <w:rsid w:val="00C277D7"/>
    <w:rsid w:val="00C305A5"/>
    <w:rsid w:val="00C35298"/>
    <w:rsid w:val="00C4055F"/>
    <w:rsid w:val="00C41A69"/>
    <w:rsid w:val="00C44150"/>
    <w:rsid w:val="00C44565"/>
    <w:rsid w:val="00C52849"/>
    <w:rsid w:val="00C6266C"/>
    <w:rsid w:val="00C66594"/>
    <w:rsid w:val="00C67B54"/>
    <w:rsid w:val="00C74E99"/>
    <w:rsid w:val="00C7569C"/>
    <w:rsid w:val="00C84C8F"/>
    <w:rsid w:val="00C8585B"/>
    <w:rsid w:val="00C87E54"/>
    <w:rsid w:val="00CA12B0"/>
    <w:rsid w:val="00CB0FD9"/>
    <w:rsid w:val="00CB54DD"/>
    <w:rsid w:val="00CC4965"/>
    <w:rsid w:val="00CD0213"/>
    <w:rsid w:val="00CD0F66"/>
    <w:rsid w:val="00CE13F6"/>
    <w:rsid w:val="00CE3A44"/>
    <w:rsid w:val="00CE52D5"/>
    <w:rsid w:val="00CE7B11"/>
    <w:rsid w:val="00CF1D18"/>
    <w:rsid w:val="00CF6321"/>
    <w:rsid w:val="00D04032"/>
    <w:rsid w:val="00D06C3F"/>
    <w:rsid w:val="00D13A8E"/>
    <w:rsid w:val="00D14BFE"/>
    <w:rsid w:val="00D15661"/>
    <w:rsid w:val="00D2325B"/>
    <w:rsid w:val="00D27E6D"/>
    <w:rsid w:val="00D34E91"/>
    <w:rsid w:val="00D35B66"/>
    <w:rsid w:val="00D42F20"/>
    <w:rsid w:val="00D4324F"/>
    <w:rsid w:val="00D439BB"/>
    <w:rsid w:val="00D53E9E"/>
    <w:rsid w:val="00D55746"/>
    <w:rsid w:val="00D55EF0"/>
    <w:rsid w:val="00D6023B"/>
    <w:rsid w:val="00D63121"/>
    <w:rsid w:val="00D6713D"/>
    <w:rsid w:val="00D74426"/>
    <w:rsid w:val="00D757EF"/>
    <w:rsid w:val="00D90EE6"/>
    <w:rsid w:val="00DA1C90"/>
    <w:rsid w:val="00DA5454"/>
    <w:rsid w:val="00DB1F1F"/>
    <w:rsid w:val="00DC21B9"/>
    <w:rsid w:val="00DC5E5D"/>
    <w:rsid w:val="00DD00E0"/>
    <w:rsid w:val="00DD0C11"/>
    <w:rsid w:val="00DD2965"/>
    <w:rsid w:val="00DD44C0"/>
    <w:rsid w:val="00DD4568"/>
    <w:rsid w:val="00DD6B73"/>
    <w:rsid w:val="00DE1E10"/>
    <w:rsid w:val="00DE22F2"/>
    <w:rsid w:val="00DE309A"/>
    <w:rsid w:val="00E007D8"/>
    <w:rsid w:val="00E07B53"/>
    <w:rsid w:val="00E23BDA"/>
    <w:rsid w:val="00E256FB"/>
    <w:rsid w:val="00E26ABC"/>
    <w:rsid w:val="00E32431"/>
    <w:rsid w:val="00E346F8"/>
    <w:rsid w:val="00E41AA9"/>
    <w:rsid w:val="00E51174"/>
    <w:rsid w:val="00E61092"/>
    <w:rsid w:val="00E64E41"/>
    <w:rsid w:val="00E6565E"/>
    <w:rsid w:val="00E662C9"/>
    <w:rsid w:val="00E70250"/>
    <w:rsid w:val="00E81B8A"/>
    <w:rsid w:val="00E8394E"/>
    <w:rsid w:val="00E86811"/>
    <w:rsid w:val="00E868FE"/>
    <w:rsid w:val="00E90A14"/>
    <w:rsid w:val="00E92A19"/>
    <w:rsid w:val="00E96A2C"/>
    <w:rsid w:val="00E96EAF"/>
    <w:rsid w:val="00EA092D"/>
    <w:rsid w:val="00EA1301"/>
    <w:rsid w:val="00EA1AA4"/>
    <w:rsid w:val="00EC1EB4"/>
    <w:rsid w:val="00EC2F5F"/>
    <w:rsid w:val="00ED5816"/>
    <w:rsid w:val="00EE21EE"/>
    <w:rsid w:val="00EE3218"/>
    <w:rsid w:val="00EF3E06"/>
    <w:rsid w:val="00EF5D0E"/>
    <w:rsid w:val="00EF784F"/>
    <w:rsid w:val="00F01D8D"/>
    <w:rsid w:val="00F034BE"/>
    <w:rsid w:val="00F06938"/>
    <w:rsid w:val="00F07CEC"/>
    <w:rsid w:val="00F1342B"/>
    <w:rsid w:val="00F13F8E"/>
    <w:rsid w:val="00F24CFA"/>
    <w:rsid w:val="00F26A98"/>
    <w:rsid w:val="00F31A34"/>
    <w:rsid w:val="00F35015"/>
    <w:rsid w:val="00F36CC7"/>
    <w:rsid w:val="00F412BE"/>
    <w:rsid w:val="00F42736"/>
    <w:rsid w:val="00F45F52"/>
    <w:rsid w:val="00F50268"/>
    <w:rsid w:val="00F511EE"/>
    <w:rsid w:val="00F52871"/>
    <w:rsid w:val="00F56E51"/>
    <w:rsid w:val="00F57464"/>
    <w:rsid w:val="00F57D6F"/>
    <w:rsid w:val="00F6020E"/>
    <w:rsid w:val="00F657C5"/>
    <w:rsid w:val="00F679CD"/>
    <w:rsid w:val="00F70172"/>
    <w:rsid w:val="00F83208"/>
    <w:rsid w:val="00F85EAE"/>
    <w:rsid w:val="00F9386B"/>
    <w:rsid w:val="00F960EA"/>
    <w:rsid w:val="00FA47DD"/>
    <w:rsid w:val="00FA788D"/>
    <w:rsid w:val="00FC0EF9"/>
    <w:rsid w:val="00FC4260"/>
    <w:rsid w:val="00FD1876"/>
    <w:rsid w:val="00FD1BBD"/>
    <w:rsid w:val="00FE132E"/>
    <w:rsid w:val="00FF1F70"/>
    <w:rsid w:val="00FF563F"/>
    <w:rsid w:val="00FF5B35"/>
    <w:rsid w:val="00FF6602"/>
    <w:rsid w:val="00FF6E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7FC1F"/>
  <w15:chartTrackingRefBased/>
  <w15:docId w15:val="{42BDE454-3E5A-41C2-8109-2164C1CD2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EB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377E38"/>
    <w:pPr>
      <w:keepNext/>
      <w:keepLines/>
      <w:numPr>
        <w:numId w:val="1"/>
      </w:numPr>
      <w:spacing w:before="240" w:after="120"/>
      <w:outlineLvl w:val="0"/>
    </w:pPr>
    <w:rPr>
      <w:rFonts w:asciiTheme="majorHAnsi" w:eastAsiaTheme="majorEastAsia" w:hAnsiTheme="majorHAnsi" w:cstheme="majorBidi"/>
      <w:b/>
      <w:bCs/>
      <w:color w:val="C00000"/>
      <w:sz w:val="32"/>
      <w:szCs w:val="32"/>
    </w:rPr>
  </w:style>
  <w:style w:type="paragraph" w:styleId="Heading2">
    <w:name w:val="heading 2"/>
    <w:basedOn w:val="Normal"/>
    <w:next w:val="Normal"/>
    <w:link w:val="Heading2Char"/>
    <w:uiPriority w:val="9"/>
    <w:unhideWhenUsed/>
    <w:qFormat/>
    <w:rsid w:val="00E868FE"/>
    <w:pPr>
      <w:keepNext/>
      <w:keepLines/>
      <w:numPr>
        <w:ilvl w:val="1"/>
        <w:numId w:val="1"/>
      </w:numPr>
      <w:spacing w:before="160" w:after="80"/>
      <w:outlineLvl w:val="1"/>
    </w:pPr>
    <w:rPr>
      <w:rFonts w:asciiTheme="majorHAnsi" w:eastAsiaTheme="majorEastAsia" w:hAnsiTheme="majorHAnsi" w:cstheme="majorBidi"/>
      <w:b/>
      <w:bCs/>
      <w:color w:val="C00000"/>
      <w:sz w:val="26"/>
      <w:szCs w:val="26"/>
    </w:rPr>
  </w:style>
  <w:style w:type="paragraph" w:styleId="Heading3">
    <w:name w:val="heading 3"/>
    <w:basedOn w:val="Normal"/>
    <w:next w:val="Normal"/>
    <w:link w:val="Heading3Char"/>
    <w:uiPriority w:val="9"/>
    <w:unhideWhenUsed/>
    <w:qFormat/>
    <w:rsid w:val="005445FB"/>
    <w:pPr>
      <w:keepNext/>
      <w:keepLines/>
      <w:spacing w:before="40"/>
      <w:outlineLvl w:val="2"/>
    </w:pPr>
    <w:rPr>
      <w:rFonts w:asciiTheme="majorHAnsi" w:eastAsiaTheme="majorEastAsia" w:hAnsiTheme="majorHAnsi" w:cstheme="majorBidi"/>
      <w:b/>
      <w:bCs/>
      <w:color w:val="C00000"/>
      <w:sz w:val="24"/>
      <w:szCs w:val="24"/>
    </w:rPr>
  </w:style>
  <w:style w:type="paragraph" w:styleId="Heading4">
    <w:name w:val="heading 4"/>
    <w:basedOn w:val="Normal"/>
    <w:next w:val="Normal"/>
    <w:link w:val="Heading4Char"/>
    <w:uiPriority w:val="9"/>
    <w:semiHidden/>
    <w:unhideWhenUsed/>
    <w:qFormat/>
    <w:rsid w:val="000438F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126F"/>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126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84FFA"/>
    <w:pPr>
      <w:spacing w:after="120"/>
      <w:ind w:left="360"/>
    </w:pPr>
    <w:rPr>
      <w:sz w:val="24"/>
      <w:szCs w:val="24"/>
    </w:rPr>
  </w:style>
  <w:style w:type="character" w:customStyle="1" w:styleId="BodyTextChar">
    <w:name w:val="Body Text Char"/>
    <w:basedOn w:val="DefaultParagraphFont"/>
    <w:link w:val="BodyText"/>
    <w:uiPriority w:val="1"/>
    <w:rsid w:val="00984FF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2325B"/>
    <w:pPr>
      <w:spacing w:line="266" w:lineRule="exact"/>
      <w:ind w:left="10"/>
      <w:jc w:val="center"/>
    </w:pPr>
  </w:style>
  <w:style w:type="paragraph" w:styleId="Header">
    <w:name w:val="header"/>
    <w:basedOn w:val="Normal"/>
    <w:link w:val="HeaderChar"/>
    <w:uiPriority w:val="99"/>
    <w:unhideWhenUsed/>
    <w:rsid w:val="00D2325B"/>
    <w:pPr>
      <w:tabs>
        <w:tab w:val="center" w:pos="4680"/>
        <w:tab w:val="right" w:pos="9360"/>
      </w:tabs>
    </w:pPr>
  </w:style>
  <w:style w:type="character" w:customStyle="1" w:styleId="HeaderChar">
    <w:name w:val="Header Char"/>
    <w:basedOn w:val="DefaultParagraphFont"/>
    <w:link w:val="Header"/>
    <w:uiPriority w:val="99"/>
    <w:rsid w:val="00D2325B"/>
    <w:rPr>
      <w:rFonts w:ascii="Times New Roman" w:eastAsia="Times New Roman" w:hAnsi="Times New Roman" w:cs="Times New Roman"/>
    </w:rPr>
  </w:style>
  <w:style w:type="paragraph" w:styleId="Footer">
    <w:name w:val="footer"/>
    <w:basedOn w:val="Normal"/>
    <w:link w:val="FooterChar"/>
    <w:uiPriority w:val="99"/>
    <w:unhideWhenUsed/>
    <w:rsid w:val="00D2325B"/>
    <w:pPr>
      <w:tabs>
        <w:tab w:val="center" w:pos="4680"/>
        <w:tab w:val="right" w:pos="9360"/>
      </w:tabs>
    </w:pPr>
  </w:style>
  <w:style w:type="character" w:customStyle="1" w:styleId="FooterChar">
    <w:name w:val="Footer Char"/>
    <w:basedOn w:val="DefaultParagraphFont"/>
    <w:link w:val="Footer"/>
    <w:uiPriority w:val="99"/>
    <w:rsid w:val="00D2325B"/>
    <w:rPr>
      <w:rFonts w:ascii="Times New Roman" w:eastAsia="Times New Roman" w:hAnsi="Times New Roman" w:cs="Times New Roman"/>
    </w:rPr>
  </w:style>
  <w:style w:type="paragraph" w:styleId="ListParagraph">
    <w:name w:val="List Paragraph"/>
    <w:basedOn w:val="Normal"/>
    <w:uiPriority w:val="1"/>
    <w:qFormat/>
    <w:rsid w:val="00816B3F"/>
    <w:pPr>
      <w:ind w:left="720"/>
      <w:contextualSpacing/>
    </w:pPr>
  </w:style>
  <w:style w:type="character" w:customStyle="1" w:styleId="Heading1Char">
    <w:name w:val="Heading 1 Char"/>
    <w:basedOn w:val="DefaultParagraphFont"/>
    <w:link w:val="Heading1"/>
    <w:uiPriority w:val="9"/>
    <w:rsid w:val="00377E38"/>
    <w:rPr>
      <w:rFonts w:asciiTheme="majorHAnsi" w:eastAsiaTheme="majorEastAsia" w:hAnsiTheme="majorHAnsi" w:cstheme="majorBidi"/>
      <w:b/>
      <w:bCs/>
      <w:color w:val="C00000"/>
      <w:sz w:val="32"/>
      <w:szCs w:val="32"/>
    </w:rPr>
  </w:style>
  <w:style w:type="character" w:customStyle="1" w:styleId="Heading2Char">
    <w:name w:val="Heading 2 Char"/>
    <w:basedOn w:val="DefaultParagraphFont"/>
    <w:link w:val="Heading2"/>
    <w:uiPriority w:val="9"/>
    <w:rsid w:val="00E868FE"/>
    <w:rPr>
      <w:rFonts w:asciiTheme="majorHAnsi" w:eastAsiaTheme="majorEastAsia" w:hAnsiTheme="majorHAnsi" w:cstheme="majorBidi"/>
      <w:b/>
      <w:bCs/>
      <w:color w:val="C00000"/>
      <w:sz w:val="26"/>
      <w:szCs w:val="26"/>
    </w:rPr>
  </w:style>
  <w:style w:type="paragraph" w:styleId="Caption">
    <w:name w:val="caption"/>
    <w:basedOn w:val="ListParagraph"/>
    <w:next w:val="Normal"/>
    <w:uiPriority w:val="35"/>
    <w:unhideWhenUsed/>
    <w:qFormat/>
    <w:rsid w:val="00BC1893"/>
    <w:pPr>
      <w:ind w:left="420"/>
      <w:jc w:val="center"/>
    </w:pPr>
    <w:rPr>
      <w:rFonts w:ascii="TimesNewRomanPSMT" w:hAnsi="TimesNewRomanPSMT"/>
      <w:color w:val="222222"/>
    </w:rPr>
  </w:style>
  <w:style w:type="paragraph" w:styleId="TOCHeading">
    <w:name w:val="TOC Heading"/>
    <w:basedOn w:val="Heading1"/>
    <w:next w:val="Normal"/>
    <w:uiPriority w:val="39"/>
    <w:unhideWhenUsed/>
    <w:qFormat/>
    <w:rsid w:val="0001126F"/>
    <w:pPr>
      <w:widowControl/>
      <w:autoSpaceDE/>
      <w:autoSpaceDN/>
      <w:spacing w:line="259" w:lineRule="auto"/>
      <w:outlineLvl w:val="9"/>
    </w:pPr>
  </w:style>
  <w:style w:type="paragraph" w:styleId="TOC1">
    <w:name w:val="toc 1"/>
    <w:basedOn w:val="Normal"/>
    <w:next w:val="Normal"/>
    <w:autoRedefine/>
    <w:uiPriority w:val="39"/>
    <w:unhideWhenUsed/>
    <w:rsid w:val="0001126F"/>
    <w:pPr>
      <w:spacing w:after="100"/>
    </w:pPr>
  </w:style>
  <w:style w:type="paragraph" w:styleId="TOC2">
    <w:name w:val="toc 2"/>
    <w:basedOn w:val="Normal"/>
    <w:next w:val="Normal"/>
    <w:autoRedefine/>
    <w:uiPriority w:val="39"/>
    <w:unhideWhenUsed/>
    <w:rsid w:val="0001126F"/>
    <w:pPr>
      <w:spacing w:after="100"/>
      <w:ind w:left="220"/>
    </w:pPr>
  </w:style>
  <w:style w:type="character" w:styleId="Hyperlink">
    <w:name w:val="Hyperlink"/>
    <w:basedOn w:val="DefaultParagraphFont"/>
    <w:uiPriority w:val="99"/>
    <w:unhideWhenUsed/>
    <w:rsid w:val="0001126F"/>
    <w:rPr>
      <w:color w:val="0563C1" w:themeColor="hyperlink"/>
      <w:u w:val="single"/>
    </w:rPr>
  </w:style>
  <w:style w:type="character" w:customStyle="1" w:styleId="Heading5Char">
    <w:name w:val="Heading 5 Char"/>
    <w:basedOn w:val="DefaultParagraphFont"/>
    <w:link w:val="Heading5"/>
    <w:uiPriority w:val="9"/>
    <w:semiHidden/>
    <w:rsid w:val="0001126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126F"/>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5445FB"/>
    <w:rPr>
      <w:rFonts w:asciiTheme="majorHAnsi" w:eastAsiaTheme="majorEastAsia" w:hAnsiTheme="majorHAnsi" w:cstheme="majorBidi"/>
      <w:b/>
      <w:bCs/>
      <w:color w:val="C00000"/>
      <w:sz w:val="24"/>
      <w:szCs w:val="24"/>
    </w:rPr>
  </w:style>
  <w:style w:type="paragraph" w:styleId="TOC3">
    <w:name w:val="toc 3"/>
    <w:basedOn w:val="Normal"/>
    <w:next w:val="Normal"/>
    <w:autoRedefine/>
    <w:uiPriority w:val="39"/>
    <w:unhideWhenUsed/>
    <w:rsid w:val="00730BB5"/>
    <w:pPr>
      <w:spacing w:after="100"/>
      <w:ind w:left="440"/>
    </w:pPr>
  </w:style>
  <w:style w:type="character" w:customStyle="1" w:styleId="Heading4Char">
    <w:name w:val="Heading 4 Char"/>
    <w:basedOn w:val="DefaultParagraphFont"/>
    <w:link w:val="Heading4"/>
    <w:uiPriority w:val="9"/>
    <w:semiHidden/>
    <w:rsid w:val="000438F7"/>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794BE4"/>
  </w:style>
  <w:style w:type="character" w:styleId="UnresolvedMention">
    <w:name w:val="Unresolved Mention"/>
    <w:basedOn w:val="DefaultParagraphFont"/>
    <w:uiPriority w:val="99"/>
    <w:semiHidden/>
    <w:unhideWhenUsed/>
    <w:rsid w:val="00982F3D"/>
    <w:rPr>
      <w:color w:val="605E5C"/>
      <w:shd w:val="clear" w:color="auto" w:fill="E1DFDD"/>
    </w:rPr>
  </w:style>
  <w:style w:type="character" w:styleId="PlaceholderText">
    <w:name w:val="Placeholder Text"/>
    <w:basedOn w:val="DefaultParagraphFont"/>
    <w:uiPriority w:val="99"/>
    <w:semiHidden/>
    <w:rsid w:val="00F31A34"/>
    <w:rPr>
      <w:color w:val="808080"/>
    </w:rPr>
  </w:style>
  <w:style w:type="character" w:customStyle="1" w:styleId="katex-mathml">
    <w:name w:val="katex-mathml"/>
    <w:basedOn w:val="DefaultParagraphFont"/>
    <w:rsid w:val="00F42736"/>
  </w:style>
  <w:style w:type="character" w:customStyle="1" w:styleId="mord">
    <w:name w:val="mord"/>
    <w:basedOn w:val="DefaultParagraphFont"/>
    <w:rsid w:val="00F42736"/>
  </w:style>
  <w:style w:type="character" w:customStyle="1" w:styleId="vlist-s">
    <w:name w:val="vlist-s"/>
    <w:basedOn w:val="DefaultParagraphFont"/>
    <w:rsid w:val="00F42736"/>
  </w:style>
  <w:style w:type="character" w:customStyle="1" w:styleId="mrel">
    <w:name w:val="mrel"/>
    <w:basedOn w:val="DefaultParagraphFont"/>
    <w:rsid w:val="00F42736"/>
  </w:style>
  <w:style w:type="table" w:styleId="TableGrid">
    <w:name w:val="Table Grid"/>
    <w:basedOn w:val="TableNormal"/>
    <w:uiPriority w:val="39"/>
    <w:rsid w:val="00626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265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2">
    <w:name w:val="Grid Table 4 Accent 2"/>
    <w:basedOn w:val="TableNormal"/>
    <w:uiPriority w:val="49"/>
    <w:rsid w:val="00E23BD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TMLCode">
    <w:name w:val="HTML Code"/>
    <w:basedOn w:val="DefaultParagraphFont"/>
    <w:uiPriority w:val="99"/>
    <w:semiHidden/>
    <w:unhideWhenUsed/>
    <w:rsid w:val="00D439BB"/>
    <w:rPr>
      <w:rFonts w:ascii="Courier New" w:eastAsia="Times New Roman" w:hAnsi="Courier New" w:cs="Courier New"/>
      <w:sz w:val="20"/>
      <w:szCs w:val="20"/>
    </w:rPr>
  </w:style>
  <w:style w:type="character" w:styleId="Strong">
    <w:name w:val="Strong"/>
    <w:basedOn w:val="DefaultParagraphFont"/>
    <w:uiPriority w:val="22"/>
    <w:qFormat/>
    <w:rsid w:val="00D439BB"/>
    <w:rPr>
      <w:b/>
      <w:bCs/>
    </w:rPr>
  </w:style>
  <w:style w:type="character" w:customStyle="1" w:styleId="fontstyle01">
    <w:name w:val="fontstyle01"/>
    <w:basedOn w:val="DefaultParagraphFont"/>
    <w:rsid w:val="00E96A2C"/>
    <w:rPr>
      <w:rFonts w:ascii="Calibri" w:hAnsi="Calibri" w:cs="Calibri" w:hint="default"/>
      <w:b w:val="0"/>
      <w:bCs w:val="0"/>
      <w:i w:val="0"/>
      <w:iCs w:val="0"/>
      <w:color w:val="000000"/>
      <w:sz w:val="24"/>
      <w:szCs w:val="24"/>
    </w:rPr>
  </w:style>
  <w:style w:type="character" w:customStyle="1" w:styleId="mopen">
    <w:name w:val="mopen"/>
    <w:basedOn w:val="DefaultParagraphFont"/>
    <w:rsid w:val="00F6020E"/>
  </w:style>
  <w:style w:type="character" w:customStyle="1" w:styleId="mclose">
    <w:name w:val="mclose"/>
    <w:basedOn w:val="DefaultParagraphFont"/>
    <w:rsid w:val="00F6020E"/>
  </w:style>
  <w:style w:type="character" w:customStyle="1" w:styleId="delimsizing">
    <w:name w:val="delimsizing"/>
    <w:basedOn w:val="DefaultParagraphFont"/>
    <w:rsid w:val="00F6020E"/>
  </w:style>
  <w:style w:type="character" w:customStyle="1" w:styleId="mop">
    <w:name w:val="mop"/>
    <w:basedOn w:val="DefaultParagraphFont"/>
    <w:rsid w:val="00F6020E"/>
  </w:style>
  <w:style w:type="character" w:customStyle="1" w:styleId="mbin">
    <w:name w:val="mbin"/>
    <w:basedOn w:val="DefaultParagraphFont"/>
    <w:rsid w:val="00F6020E"/>
  </w:style>
  <w:style w:type="character" w:styleId="Emphasis">
    <w:name w:val="Emphasis"/>
    <w:basedOn w:val="DefaultParagraphFont"/>
    <w:uiPriority w:val="20"/>
    <w:qFormat/>
    <w:rsid w:val="0053155F"/>
    <w:rPr>
      <w:i/>
      <w:iCs/>
    </w:rPr>
  </w:style>
  <w:style w:type="character" w:customStyle="1" w:styleId="fontstyle21">
    <w:name w:val="fontstyle21"/>
    <w:basedOn w:val="DefaultParagraphFont"/>
    <w:rsid w:val="00451210"/>
    <w:rPr>
      <w:rFonts w:ascii="TimesNewRomanPSMT" w:hAnsi="TimesNewRomanPSMT" w:hint="default"/>
      <w:b w:val="0"/>
      <w:bCs w:val="0"/>
      <w:i w:val="0"/>
      <w:iCs w:val="0"/>
      <w:color w:val="000000"/>
      <w:sz w:val="30"/>
      <w:szCs w:val="30"/>
    </w:rPr>
  </w:style>
  <w:style w:type="paragraph" w:styleId="NormalWeb">
    <w:name w:val="Normal (Web)"/>
    <w:basedOn w:val="Normal"/>
    <w:uiPriority w:val="99"/>
    <w:unhideWhenUsed/>
    <w:rsid w:val="00377E38"/>
    <w:pPr>
      <w:widowControl/>
      <w:autoSpaceDE/>
      <w:autoSpaceDN/>
      <w:spacing w:before="100" w:beforeAutospacing="1" w:after="100" w:afterAutospacing="1"/>
    </w:pPr>
    <w:rPr>
      <w:sz w:val="24"/>
      <w:szCs w:val="24"/>
    </w:rPr>
  </w:style>
  <w:style w:type="character" w:customStyle="1" w:styleId="citation-75">
    <w:name w:val="citation-75"/>
    <w:basedOn w:val="DefaultParagraphFont"/>
    <w:rsid w:val="005E1712"/>
  </w:style>
  <w:style w:type="character" w:customStyle="1" w:styleId="citation-74">
    <w:name w:val="citation-74"/>
    <w:basedOn w:val="DefaultParagraphFont"/>
    <w:rsid w:val="00124A39"/>
  </w:style>
  <w:style w:type="character" w:customStyle="1" w:styleId="citation-73">
    <w:name w:val="citation-73"/>
    <w:basedOn w:val="DefaultParagraphFont"/>
    <w:rsid w:val="00124A39"/>
  </w:style>
  <w:style w:type="character" w:customStyle="1" w:styleId="math-inline">
    <w:name w:val="math-inline"/>
    <w:basedOn w:val="DefaultParagraphFont"/>
    <w:rsid w:val="00215852"/>
  </w:style>
  <w:style w:type="table" w:styleId="GridTable5Dark-Accent2">
    <w:name w:val="Grid Table 5 Dark Accent 2"/>
    <w:basedOn w:val="TableNormal"/>
    <w:uiPriority w:val="50"/>
    <w:rsid w:val="002158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109">
      <w:bodyDiv w:val="1"/>
      <w:marLeft w:val="0"/>
      <w:marRight w:val="0"/>
      <w:marTop w:val="0"/>
      <w:marBottom w:val="0"/>
      <w:divBdr>
        <w:top w:val="none" w:sz="0" w:space="0" w:color="auto"/>
        <w:left w:val="none" w:sz="0" w:space="0" w:color="auto"/>
        <w:bottom w:val="none" w:sz="0" w:space="0" w:color="auto"/>
        <w:right w:val="none" w:sz="0" w:space="0" w:color="auto"/>
      </w:divBdr>
    </w:div>
    <w:div w:id="3559859">
      <w:bodyDiv w:val="1"/>
      <w:marLeft w:val="0"/>
      <w:marRight w:val="0"/>
      <w:marTop w:val="0"/>
      <w:marBottom w:val="0"/>
      <w:divBdr>
        <w:top w:val="none" w:sz="0" w:space="0" w:color="auto"/>
        <w:left w:val="none" w:sz="0" w:space="0" w:color="auto"/>
        <w:bottom w:val="none" w:sz="0" w:space="0" w:color="auto"/>
        <w:right w:val="none" w:sz="0" w:space="0" w:color="auto"/>
      </w:divBdr>
    </w:div>
    <w:div w:id="43675425">
      <w:bodyDiv w:val="1"/>
      <w:marLeft w:val="0"/>
      <w:marRight w:val="0"/>
      <w:marTop w:val="0"/>
      <w:marBottom w:val="0"/>
      <w:divBdr>
        <w:top w:val="none" w:sz="0" w:space="0" w:color="auto"/>
        <w:left w:val="none" w:sz="0" w:space="0" w:color="auto"/>
        <w:bottom w:val="none" w:sz="0" w:space="0" w:color="auto"/>
        <w:right w:val="none" w:sz="0" w:space="0" w:color="auto"/>
      </w:divBdr>
    </w:div>
    <w:div w:id="58599698">
      <w:bodyDiv w:val="1"/>
      <w:marLeft w:val="0"/>
      <w:marRight w:val="0"/>
      <w:marTop w:val="0"/>
      <w:marBottom w:val="0"/>
      <w:divBdr>
        <w:top w:val="none" w:sz="0" w:space="0" w:color="auto"/>
        <w:left w:val="none" w:sz="0" w:space="0" w:color="auto"/>
        <w:bottom w:val="none" w:sz="0" w:space="0" w:color="auto"/>
        <w:right w:val="none" w:sz="0" w:space="0" w:color="auto"/>
      </w:divBdr>
    </w:div>
    <w:div w:id="126968915">
      <w:bodyDiv w:val="1"/>
      <w:marLeft w:val="0"/>
      <w:marRight w:val="0"/>
      <w:marTop w:val="0"/>
      <w:marBottom w:val="0"/>
      <w:divBdr>
        <w:top w:val="none" w:sz="0" w:space="0" w:color="auto"/>
        <w:left w:val="none" w:sz="0" w:space="0" w:color="auto"/>
        <w:bottom w:val="none" w:sz="0" w:space="0" w:color="auto"/>
        <w:right w:val="none" w:sz="0" w:space="0" w:color="auto"/>
      </w:divBdr>
    </w:div>
    <w:div w:id="134491666">
      <w:bodyDiv w:val="1"/>
      <w:marLeft w:val="0"/>
      <w:marRight w:val="0"/>
      <w:marTop w:val="0"/>
      <w:marBottom w:val="0"/>
      <w:divBdr>
        <w:top w:val="none" w:sz="0" w:space="0" w:color="auto"/>
        <w:left w:val="none" w:sz="0" w:space="0" w:color="auto"/>
        <w:bottom w:val="none" w:sz="0" w:space="0" w:color="auto"/>
        <w:right w:val="none" w:sz="0" w:space="0" w:color="auto"/>
      </w:divBdr>
    </w:div>
    <w:div w:id="146634151">
      <w:bodyDiv w:val="1"/>
      <w:marLeft w:val="0"/>
      <w:marRight w:val="0"/>
      <w:marTop w:val="0"/>
      <w:marBottom w:val="0"/>
      <w:divBdr>
        <w:top w:val="none" w:sz="0" w:space="0" w:color="auto"/>
        <w:left w:val="none" w:sz="0" w:space="0" w:color="auto"/>
        <w:bottom w:val="none" w:sz="0" w:space="0" w:color="auto"/>
        <w:right w:val="none" w:sz="0" w:space="0" w:color="auto"/>
      </w:divBdr>
    </w:div>
    <w:div w:id="151869334">
      <w:bodyDiv w:val="1"/>
      <w:marLeft w:val="0"/>
      <w:marRight w:val="0"/>
      <w:marTop w:val="0"/>
      <w:marBottom w:val="0"/>
      <w:divBdr>
        <w:top w:val="none" w:sz="0" w:space="0" w:color="auto"/>
        <w:left w:val="none" w:sz="0" w:space="0" w:color="auto"/>
        <w:bottom w:val="none" w:sz="0" w:space="0" w:color="auto"/>
        <w:right w:val="none" w:sz="0" w:space="0" w:color="auto"/>
      </w:divBdr>
    </w:div>
    <w:div w:id="177085175">
      <w:bodyDiv w:val="1"/>
      <w:marLeft w:val="0"/>
      <w:marRight w:val="0"/>
      <w:marTop w:val="0"/>
      <w:marBottom w:val="0"/>
      <w:divBdr>
        <w:top w:val="none" w:sz="0" w:space="0" w:color="auto"/>
        <w:left w:val="none" w:sz="0" w:space="0" w:color="auto"/>
        <w:bottom w:val="none" w:sz="0" w:space="0" w:color="auto"/>
        <w:right w:val="none" w:sz="0" w:space="0" w:color="auto"/>
      </w:divBdr>
    </w:div>
    <w:div w:id="179399419">
      <w:bodyDiv w:val="1"/>
      <w:marLeft w:val="0"/>
      <w:marRight w:val="0"/>
      <w:marTop w:val="0"/>
      <w:marBottom w:val="0"/>
      <w:divBdr>
        <w:top w:val="none" w:sz="0" w:space="0" w:color="auto"/>
        <w:left w:val="none" w:sz="0" w:space="0" w:color="auto"/>
        <w:bottom w:val="none" w:sz="0" w:space="0" w:color="auto"/>
        <w:right w:val="none" w:sz="0" w:space="0" w:color="auto"/>
      </w:divBdr>
    </w:div>
    <w:div w:id="192427256">
      <w:bodyDiv w:val="1"/>
      <w:marLeft w:val="0"/>
      <w:marRight w:val="0"/>
      <w:marTop w:val="0"/>
      <w:marBottom w:val="0"/>
      <w:divBdr>
        <w:top w:val="none" w:sz="0" w:space="0" w:color="auto"/>
        <w:left w:val="none" w:sz="0" w:space="0" w:color="auto"/>
        <w:bottom w:val="none" w:sz="0" w:space="0" w:color="auto"/>
        <w:right w:val="none" w:sz="0" w:space="0" w:color="auto"/>
      </w:divBdr>
    </w:div>
    <w:div w:id="204681316">
      <w:bodyDiv w:val="1"/>
      <w:marLeft w:val="0"/>
      <w:marRight w:val="0"/>
      <w:marTop w:val="0"/>
      <w:marBottom w:val="0"/>
      <w:divBdr>
        <w:top w:val="none" w:sz="0" w:space="0" w:color="auto"/>
        <w:left w:val="none" w:sz="0" w:space="0" w:color="auto"/>
        <w:bottom w:val="none" w:sz="0" w:space="0" w:color="auto"/>
        <w:right w:val="none" w:sz="0" w:space="0" w:color="auto"/>
      </w:divBdr>
    </w:div>
    <w:div w:id="284390437">
      <w:bodyDiv w:val="1"/>
      <w:marLeft w:val="0"/>
      <w:marRight w:val="0"/>
      <w:marTop w:val="0"/>
      <w:marBottom w:val="0"/>
      <w:divBdr>
        <w:top w:val="none" w:sz="0" w:space="0" w:color="auto"/>
        <w:left w:val="none" w:sz="0" w:space="0" w:color="auto"/>
        <w:bottom w:val="none" w:sz="0" w:space="0" w:color="auto"/>
        <w:right w:val="none" w:sz="0" w:space="0" w:color="auto"/>
      </w:divBdr>
    </w:div>
    <w:div w:id="293607438">
      <w:bodyDiv w:val="1"/>
      <w:marLeft w:val="0"/>
      <w:marRight w:val="0"/>
      <w:marTop w:val="0"/>
      <w:marBottom w:val="0"/>
      <w:divBdr>
        <w:top w:val="none" w:sz="0" w:space="0" w:color="auto"/>
        <w:left w:val="none" w:sz="0" w:space="0" w:color="auto"/>
        <w:bottom w:val="none" w:sz="0" w:space="0" w:color="auto"/>
        <w:right w:val="none" w:sz="0" w:space="0" w:color="auto"/>
      </w:divBdr>
    </w:div>
    <w:div w:id="350690016">
      <w:bodyDiv w:val="1"/>
      <w:marLeft w:val="0"/>
      <w:marRight w:val="0"/>
      <w:marTop w:val="0"/>
      <w:marBottom w:val="0"/>
      <w:divBdr>
        <w:top w:val="none" w:sz="0" w:space="0" w:color="auto"/>
        <w:left w:val="none" w:sz="0" w:space="0" w:color="auto"/>
        <w:bottom w:val="none" w:sz="0" w:space="0" w:color="auto"/>
        <w:right w:val="none" w:sz="0" w:space="0" w:color="auto"/>
      </w:divBdr>
    </w:div>
    <w:div w:id="354117030">
      <w:bodyDiv w:val="1"/>
      <w:marLeft w:val="0"/>
      <w:marRight w:val="0"/>
      <w:marTop w:val="0"/>
      <w:marBottom w:val="0"/>
      <w:divBdr>
        <w:top w:val="none" w:sz="0" w:space="0" w:color="auto"/>
        <w:left w:val="none" w:sz="0" w:space="0" w:color="auto"/>
        <w:bottom w:val="none" w:sz="0" w:space="0" w:color="auto"/>
        <w:right w:val="none" w:sz="0" w:space="0" w:color="auto"/>
      </w:divBdr>
    </w:div>
    <w:div w:id="391200856">
      <w:bodyDiv w:val="1"/>
      <w:marLeft w:val="0"/>
      <w:marRight w:val="0"/>
      <w:marTop w:val="0"/>
      <w:marBottom w:val="0"/>
      <w:divBdr>
        <w:top w:val="none" w:sz="0" w:space="0" w:color="auto"/>
        <w:left w:val="none" w:sz="0" w:space="0" w:color="auto"/>
        <w:bottom w:val="none" w:sz="0" w:space="0" w:color="auto"/>
        <w:right w:val="none" w:sz="0" w:space="0" w:color="auto"/>
      </w:divBdr>
    </w:div>
    <w:div w:id="399139907">
      <w:bodyDiv w:val="1"/>
      <w:marLeft w:val="0"/>
      <w:marRight w:val="0"/>
      <w:marTop w:val="0"/>
      <w:marBottom w:val="0"/>
      <w:divBdr>
        <w:top w:val="none" w:sz="0" w:space="0" w:color="auto"/>
        <w:left w:val="none" w:sz="0" w:space="0" w:color="auto"/>
        <w:bottom w:val="none" w:sz="0" w:space="0" w:color="auto"/>
        <w:right w:val="none" w:sz="0" w:space="0" w:color="auto"/>
      </w:divBdr>
    </w:div>
    <w:div w:id="421219553">
      <w:bodyDiv w:val="1"/>
      <w:marLeft w:val="0"/>
      <w:marRight w:val="0"/>
      <w:marTop w:val="0"/>
      <w:marBottom w:val="0"/>
      <w:divBdr>
        <w:top w:val="none" w:sz="0" w:space="0" w:color="auto"/>
        <w:left w:val="none" w:sz="0" w:space="0" w:color="auto"/>
        <w:bottom w:val="none" w:sz="0" w:space="0" w:color="auto"/>
        <w:right w:val="none" w:sz="0" w:space="0" w:color="auto"/>
      </w:divBdr>
    </w:div>
    <w:div w:id="466506172">
      <w:bodyDiv w:val="1"/>
      <w:marLeft w:val="0"/>
      <w:marRight w:val="0"/>
      <w:marTop w:val="0"/>
      <w:marBottom w:val="0"/>
      <w:divBdr>
        <w:top w:val="none" w:sz="0" w:space="0" w:color="auto"/>
        <w:left w:val="none" w:sz="0" w:space="0" w:color="auto"/>
        <w:bottom w:val="none" w:sz="0" w:space="0" w:color="auto"/>
        <w:right w:val="none" w:sz="0" w:space="0" w:color="auto"/>
      </w:divBdr>
    </w:div>
    <w:div w:id="470829984">
      <w:bodyDiv w:val="1"/>
      <w:marLeft w:val="0"/>
      <w:marRight w:val="0"/>
      <w:marTop w:val="0"/>
      <w:marBottom w:val="0"/>
      <w:divBdr>
        <w:top w:val="none" w:sz="0" w:space="0" w:color="auto"/>
        <w:left w:val="none" w:sz="0" w:space="0" w:color="auto"/>
        <w:bottom w:val="none" w:sz="0" w:space="0" w:color="auto"/>
        <w:right w:val="none" w:sz="0" w:space="0" w:color="auto"/>
      </w:divBdr>
    </w:div>
    <w:div w:id="472908293">
      <w:bodyDiv w:val="1"/>
      <w:marLeft w:val="0"/>
      <w:marRight w:val="0"/>
      <w:marTop w:val="0"/>
      <w:marBottom w:val="0"/>
      <w:divBdr>
        <w:top w:val="none" w:sz="0" w:space="0" w:color="auto"/>
        <w:left w:val="none" w:sz="0" w:space="0" w:color="auto"/>
        <w:bottom w:val="none" w:sz="0" w:space="0" w:color="auto"/>
        <w:right w:val="none" w:sz="0" w:space="0" w:color="auto"/>
      </w:divBdr>
    </w:div>
    <w:div w:id="493566079">
      <w:bodyDiv w:val="1"/>
      <w:marLeft w:val="0"/>
      <w:marRight w:val="0"/>
      <w:marTop w:val="0"/>
      <w:marBottom w:val="0"/>
      <w:divBdr>
        <w:top w:val="none" w:sz="0" w:space="0" w:color="auto"/>
        <w:left w:val="none" w:sz="0" w:space="0" w:color="auto"/>
        <w:bottom w:val="none" w:sz="0" w:space="0" w:color="auto"/>
        <w:right w:val="none" w:sz="0" w:space="0" w:color="auto"/>
      </w:divBdr>
    </w:div>
    <w:div w:id="518080989">
      <w:bodyDiv w:val="1"/>
      <w:marLeft w:val="0"/>
      <w:marRight w:val="0"/>
      <w:marTop w:val="0"/>
      <w:marBottom w:val="0"/>
      <w:divBdr>
        <w:top w:val="none" w:sz="0" w:space="0" w:color="auto"/>
        <w:left w:val="none" w:sz="0" w:space="0" w:color="auto"/>
        <w:bottom w:val="none" w:sz="0" w:space="0" w:color="auto"/>
        <w:right w:val="none" w:sz="0" w:space="0" w:color="auto"/>
      </w:divBdr>
    </w:div>
    <w:div w:id="528838410">
      <w:bodyDiv w:val="1"/>
      <w:marLeft w:val="0"/>
      <w:marRight w:val="0"/>
      <w:marTop w:val="0"/>
      <w:marBottom w:val="0"/>
      <w:divBdr>
        <w:top w:val="none" w:sz="0" w:space="0" w:color="auto"/>
        <w:left w:val="none" w:sz="0" w:space="0" w:color="auto"/>
        <w:bottom w:val="none" w:sz="0" w:space="0" w:color="auto"/>
        <w:right w:val="none" w:sz="0" w:space="0" w:color="auto"/>
      </w:divBdr>
    </w:div>
    <w:div w:id="538473068">
      <w:bodyDiv w:val="1"/>
      <w:marLeft w:val="0"/>
      <w:marRight w:val="0"/>
      <w:marTop w:val="0"/>
      <w:marBottom w:val="0"/>
      <w:divBdr>
        <w:top w:val="none" w:sz="0" w:space="0" w:color="auto"/>
        <w:left w:val="none" w:sz="0" w:space="0" w:color="auto"/>
        <w:bottom w:val="none" w:sz="0" w:space="0" w:color="auto"/>
        <w:right w:val="none" w:sz="0" w:space="0" w:color="auto"/>
      </w:divBdr>
    </w:div>
    <w:div w:id="545682489">
      <w:bodyDiv w:val="1"/>
      <w:marLeft w:val="0"/>
      <w:marRight w:val="0"/>
      <w:marTop w:val="0"/>
      <w:marBottom w:val="0"/>
      <w:divBdr>
        <w:top w:val="none" w:sz="0" w:space="0" w:color="auto"/>
        <w:left w:val="none" w:sz="0" w:space="0" w:color="auto"/>
        <w:bottom w:val="none" w:sz="0" w:space="0" w:color="auto"/>
        <w:right w:val="none" w:sz="0" w:space="0" w:color="auto"/>
      </w:divBdr>
    </w:div>
    <w:div w:id="545683113">
      <w:bodyDiv w:val="1"/>
      <w:marLeft w:val="0"/>
      <w:marRight w:val="0"/>
      <w:marTop w:val="0"/>
      <w:marBottom w:val="0"/>
      <w:divBdr>
        <w:top w:val="none" w:sz="0" w:space="0" w:color="auto"/>
        <w:left w:val="none" w:sz="0" w:space="0" w:color="auto"/>
        <w:bottom w:val="none" w:sz="0" w:space="0" w:color="auto"/>
        <w:right w:val="none" w:sz="0" w:space="0" w:color="auto"/>
      </w:divBdr>
    </w:div>
    <w:div w:id="576744936">
      <w:bodyDiv w:val="1"/>
      <w:marLeft w:val="0"/>
      <w:marRight w:val="0"/>
      <w:marTop w:val="0"/>
      <w:marBottom w:val="0"/>
      <w:divBdr>
        <w:top w:val="none" w:sz="0" w:space="0" w:color="auto"/>
        <w:left w:val="none" w:sz="0" w:space="0" w:color="auto"/>
        <w:bottom w:val="none" w:sz="0" w:space="0" w:color="auto"/>
        <w:right w:val="none" w:sz="0" w:space="0" w:color="auto"/>
      </w:divBdr>
    </w:div>
    <w:div w:id="619382550">
      <w:bodyDiv w:val="1"/>
      <w:marLeft w:val="0"/>
      <w:marRight w:val="0"/>
      <w:marTop w:val="0"/>
      <w:marBottom w:val="0"/>
      <w:divBdr>
        <w:top w:val="none" w:sz="0" w:space="0" w:color="auto"/>
        <w:left w:val="none" w:sz="0" w:space="0" w:color="auto"/>
        <w:bottom w:val="none" w:sz="0" w:space="0" w:color="auto"/>
        <w:right w:val="none" w:sz="0" w:space="0" w:color="auto"/>
      </w:divBdr>
    </w:div>
    <w:div w:id="622270864">
      <w:bodyDiv w:val="1"/>
      <w:marLeft w:val="0"/>
      <w:marRight w:val="0"/>
      <w:marTop w:val="0"/>
      <w:marBottom w:val="0"/>
      <w:divBdr>
        <w:top w:val="none" w:sz="0" w:space="0" w:color="auto"/>
        <w:left w:val="none" w:sz="0" w:space="0" w:color="auto"/>
        <w:bottom w:val="none" w:sz="0" w:space="0" w:color="auto"/>
        <w:right w:val="none" w:sz="0" w:space="0" w:color="auto"/>
      </w:divBdr>
    </w:div>
    <w:div w:id="670525998">
      <w:bodyDiv w:val="1"/>
      <w:marLeft w:val="0"/>
      <w:marRight w:val="0"/>
      <w:marTop w:val="0"/>
      <w:marBottom w:val="0"/>
      <w:divBdr>
        <w:top w:val="none" w:sz="0" w:space="0" w:color="auto"/>
        <w:left w:val="none" w:sz="0" w:space="0" w:color="auto"/>
        <w:bottom w:val="none" w:sz="0" w:space="0" w:color="auto"/>
        <w:right w:val="none" w:sz="0" w:space="0" w:color="auto"/>
      </w:divBdr>
    </w:div>
    <w:div w:id="676620587">
      <w:bodyDiv w:val="1"/>
      <w:marLeft w:val="0"/>
      <w:marRight w:val="0"/>
      <w:marTop w:val="0"/>
      <w:marBottom w:val="0"/>
      <w:divBdr>
        <w:top w:val="none" w:sz="0" w:space="0" w:color="auto"/>
        <w:left w:val="none" w:sz="0" w:space="0" w:color="auto"/>
        <w:bottom w:val="none" w:sz="0" w:space="0" w:color="auto"/>
        <w:right w:val="none" w:sz="0" w:space="0" w:color="auto"/>
      </w:divBdr>
    </w:div>
    <w:div w:id="689917398">
      <w:bodyDiv w:val="1"/>
      <w:marLeft w:val="0"/>
      <w:marRight w:val="0"/>
      <w:marTop w:val="0"/>
      <w:marBottom w:val="0"/>
      <w:divBdr>
        <w:top w:val="none" w:sz="0" w:space="0" w:color="auto"/>
        <w:left w:val="none" w:sz="0" w:space="0" w:color="auto"/>
        <w:bottom w:val="none" w:sz="0" w:space="0" w:color="auto"/>
        <w:right w:val="none" w:sz="0" w:space="0" w:color="auto"/>
      </w:divBdr>
    </w:div>
    <w:div w:id="689919463">
      <w:bodyDiv w:val="1"/>
      <w:marLeft w:val="0"/>
      <w:marRight w:val="0"/>
      <w:marTop w:val="0"/>
      <w:marBottom w:val="0"/>
      <w:divBdr>
        <w:top w:val="none" w:sz="0" w:space="0" w:color="auto"/>
        <w:left w:val="none" w:sz="0" w:space="0" w:color="auto"/>
        <w:bottom w:val="none" w:sz="0" w:space="0" w:color="auto"/>
        <w:right w:val="none" w:sz="0" w:space="0" w:color="auto"/>
      </w:divBdr>
    </w:div>
    <w:div w:id="717703886">
      <w:bodyDiv w:val="1"/>
      <w:marLeft w:val="0"/>
      <w:marRight w:val="0"/>
      <w:marTop w:val="0"/>
      <w:marBottom w:val="0"/>
      <w:divBdr>
        <w:top w:val="none" w:sz="0" w:space="0" w:color="auto"/>
        <w:left w:val="none" w:sz="0" w:space="0" w:color="auto"/>
        <w:bottom w:val="none" w:sz="0" w:space="0" w:color="auto"/>
        <w:right w:val="none" w:sz="0" w:space="0" w:color="auto"/>
      </w:divBdr>
    </w:div>
    <w:div w:id="728655335">
      <w:bodyDiv w:val="1"/>
      <w:marLeft w:val="0"/>
      <w:marRight w:val="0"/>
      <w:marTop w:val="0"/>
      <w:marBottom w:val="0"/>
      <w:divBdr>
        <w:top w:val="none" w:sz="0" w:space="0" w:color="auto"/>
        <w:left w:val="none" w:sz="0" w:space="0" w:color="auto"/>
        <w:bottom w:val="none" w:sz="0" w:space="0" w:color="auto"/>
        <w:right w:val="none" w:sz="0" w:space="0" w:color="auto"/>
      </w:divBdr>
    </w:div>
    <w:div w:id="753278239">
      <w:bodyDiv w:val="1"/>
      <w:marLeft w:val="0"/>
      <w:marRight w:val="0"/>
      <w:marTop w:val="0"/>
      <w:marBottom w:val="0"/>
      <w:divBdr>
        <w:top w:val="none" w:sz="0" w:space="0" w:color="auto"/>
        <w:left w:val="none" w:sz="0" w:space="0" w:color="auto"/>
        <w:bottom w:val="none" w:sz="0" w:space="0" w:color="auto"/>
        <w:right w:val="none" w:sz="0" w:space="0" w:color="auto"/>
      </w:divBdr>
    </w:div>
    <w:div w:id="765226934">
      <w:bodyDiv w:val="1"/>
      <w:marLeft w:val="0"/>
      <w:marRight w:val="0"/>
      <w:marTop w:val="0"/>
      <w:marBottom w:val="0"/>
      <w:divBdr>
        <w:top w:val="none" w:sz="0" w:space="0" w:color="auto"/>
        <w:left w:val="none" w:sz="0" w:space="0" w:color="auto"/>
        <w:bottom w:val="none" w:sz="0" w:space="0" w:color="auto"/>
        <w:right w:val="none" w:sz="0" w:space="0" w:color="auto"/>
      </w:divBdr>
    </w:div>
    <w:div w:id="773869040">
      <w:bodyDiv w:val="1"/>
      <w:marLeft w:val="0"/>
      <w:marRight w:val="0"/>
      <w:marTop w:val="0"/>
      <w:marBottom w:val="0"/>
      <w:divBdr>
        <w:top w:val="none" w:sz="0" w:space="0" w:color="auto"/>
        <w:left w:val="none" w:sz="0" w:space="0" w:color="auto"/>
        <w:bottom w:val="none" w:sz="0" w:space="0" w:color="auto"/>
        <w:right w:val="none" w:sz="0" w:space="0" w:color="auto"/>
      </w:divBdr>
    </w:div>
    <w:div w:id="777021791">
      <w:bodyDiv w:val="1"/>
      <w:marLeft w:val="0"/>
      <w:marRight w:val="0"/>
      <w:marTop w:val="0"/>
      <w:marBottom w:val="0"/>
      <w:divBdr>
        <w:top w:val="none" w:sz="0" w:space="0" w:color="auto"/>
        <w:left w:val="none" w:sz="0" w:space="0" w:color="auto"/>
        <w:bottom w:val="none" w:sz="0" w:space="0" w:color="auto"/>
        <w:right w:val="none" w:sz="0" w:space="0" w:color="auto"/>
      </w:divBdr>
    </w:div>
    <w:div w:id="790516058">
      <w:bodyDiv w:val="1"/>
      <w:marLeft w:val="0"/>
      <w:marRight w:val="0"/>
      <w:marTop w:val="0"/>
      <w:marBottom w:val="0"/>
      <w:divBdr>
        <w:top w:val="none" w:sz="0" w:space="0" w:color="auto"/>
        <w:left w:val="none" w:sz="0" w:space="0" w:color="auto"/>
        <w:bottom w:val="none" w:sz="0" w:space="0" w:color="auto"/>
        <w:right w:val="none" w:sz="0" w:space="0" w:color="auto"/>
      </w:divBdr>
    </w:div>
    <w:div w:id="804280757">
      <w:bodyDiv w:val="1"/>
      <w:marLeft w:val="0"/>
      <w:marRight w:val="0"/>
      <w:marTop w:val="0"/>
      <w:marBottom w:val="0"/>
      <w:divBdr>
        <w:top w:val="none" w:sz="0" w:space="0" w:color="auto"/>
        <w:left w:val="none" w:sz="0" w:space="0" w:color="auto"/>
        <w:bottom w:val="none" w:sz="0" w:space="0" w:color="auto"/>
        <w:right w:val="none" w:sz="0" w:space="0" w:color="auto"/>
      </w:divBdr>
    </w:div>
    <w:div w:id="805438888">
      <w:bodyDiv w:val="1"/>
      <w:marLeft w:val="0"/>
      <w:marRight w:val="0"/>
      <w:marTop w:val="0"/>
      <w:marBottom w:val="0"/>
      <w:divBdr>
        <w:top w:val="none" w:sz="0" w:space="0" w:color="auto"/>
        <w:left w:val="none" w:sz="0" w:space="0" w:color="auto"/>
        <w:bottom w:val="none" w:sz="0" w:space="0" w:color="auto"/>
        <w:right w:val="none" w:sz="0" w:space="0" w:color="auto"/>
      </w:divBdr>
    </w:div>
    <w:div w:id="812138247">
      <w:bodyDiv w:val="1"/>
      <w:marLeft w:val="0"/>
      <w:marRight w:val="0"/>
      <w:marTop w:val="0"/>
      <w:marBottom w:val="0"/>
      <w:divBdr>
        <w:top w:val="none" w:sz="0" w:space="0" w:color="auto"/>
        <w:left w:val="none" w:sz="0" w:space="0" w:color="auto"/>
        <w:bottom w:val="none" w:sz="0" w:space="0" w:color="auto"/>
        <w:right w:val="none" w:sz="0" w:space="0" w:color="auto"/>
      </w:divBdr>
    </w:div>
    <w:div w:id="822816760">
      <w:bodyDiv w:val="1"/>
      <w:marLeft w:val="0"/>
      <w:marRight w:val="0"/>
      <w:marTop w:val="0"/>
      <w:marBottom w:val="0"/>
      <w:divBdr>
        <w:top w:val="none" w:sz="0" w:space="0" w:color="auto"/>
        <w:left w:val="none" w:sz="0" w:space="0" w:color="auto"/>
        <w:bottom w:val="none" w:sz="0" w:space="0" w:color="auto"/>
        <w:right w:val="none" w:sz="0" w:space="0" w:color="auto"/>
      </w:divBdr>
    </w:div>
    <w:div w:id="824514449">
      <w:bodyDiv w:val="1"/>
      <w:marLeft w:val="0"/>
      <w:marRight w:val="0"/>
      <w:marTop w:val="0"/>
      <w:marBottom w:val="0"/>
      <w:divBdr>
        <w:top w:val="none" w:sz="0" w:space="0" w:color="auto"/>
        <w:left w:val="none" w:sz="0" w:space="0" w:color="auto"/>
        <w:bottom w:val="none" w:sz="0" w:space="0" w:color="auto"/>
        <w:right w:val="none" w:sz="0" w:space="0" w:color="auto"/>
      </w:divBdr>
    </w:div>
    <w:div w:id="826288117">
      <w:bodyDiv w:val="1"/>
      <w:marLeft w:val="0"/>
      <w:marRight w:val="0"/>
      <w:marTop w:val="0"/>
      <w:marBottom w:val="0"/>
      <w:divBdr>
        <w:top w:val="none" w:sz="0" w:space="0" w:color="auto"/>
        <w:left w:val="none" w:sz="0" w:space="0" w:color="auto"/>
        <w:bottom w:val="none" w:sz="0" w:space="0" w:color="auto"/>
        <w:right w:val="none" w:sz="0" w:space="0" w:color="auto"/>
      </w:divBdr>
    </w:div>
    <w:div w:id="854735120">
      <w:bodyDiv w:val="1"/>
      <w:marLeft w:val="0"/>
      <w:marRight w:val="0"/>
      <w:marTop w:val="0"/>
      <w:marBottom w:val="0"/>
      <w:divBdr>
        <w:top w:val="none" w:sz="0" w:space="0" w:color="auto"/>
        <w:left w:val="none" w:sz="0" w:space="0" w:color="auto"/>
        <w:bottom w:val="none" w:sz="0" w:space="0" w:color="auto"/>
        <w:right w:val="none" w:sz="0" w:space="0" w:color="auto"/>
      </w:divBdr>
    </w:div>
    <w:div w:id="855002764">
      <w:bodyDiv w:val="1"/>
      <w:marLeft w:val="0"/>
      <w:marRight w:val="0"/>
      <w:marTop w:val="0"/>
      <w:marBottom w:val="0"/>
      <w:divBdr>
        <w:top w:val="none" w:sz="0" w:space="0" w:color="auto"/>
        <w:left w:val="none" w:sz="0" w:space="0" w:color="auto"/>
        <w:bottom w:val="none" w:sz="0" w:space="0" w:color="auto"/>
        <w:right w:val="none" w:sz="0" w:space="0" w:color="auto"/>
      </w:divBdr>
    </w:div>
    <w:div w:id="858663162">
      <w:bodyDiv w:val="1"/>
      <w:marLeft w:val="0"/>
      <w:marRight w:val="0"/>
      <w:marTop w:val="0"/>
      <w:marBottom w:val="0"/>
      <w:divBdr>
        <w:top w:val="none" w:sz="0" w:space="0" w:color="auto"/>
        <w:left w:val="none" w:sz="0" w:space="0" w:color="auto"/>
        <w:bottom w:val="none" w:sz="0" w:space="0" w:color="auto"/>
        <w:right w:val="none" w:sz="0" w:space="0" w:color="auto"/>
      </w:divBdr>
    </w:div>
    <w:div w:id="860581705">
      <w:bodyDiv w:val="1"/>
      <w:marLeft w:val="0"/>
      <w:marRight w:val="0"/>
      <w:marTop w:val="0"/>
      <w:marBottom w:val="0"/>
      <w:divBdr>
        <w:top w:val="none" w:sz="0" w:space="0" w:color="auto"/>
        <w:left w:val="none" w:sz="0" w:space="0" w:color="auto"/>
        <w:bottom w:val="none" w:sz="0" w:space="0" w:color="auto"/>
        <w:right w:val="none" w:sz="0" w:space="0" w:color="auto"/>
      </w:divBdr>
    </w:div>
    <w:div w:id="862978899">
      <w:bodyDiv w:val="1"/>
      <w:marLeft w:val="0"/>
      <w:marRight w:val="0"/>
      <w:marTop w:val="0"/>
      <w:marBottom w:val="0"/>
      <w:divBdr>
        <w:top w:val="none" w:sz="0" w:space="0" w:color="auto"/>
        <w:left w:val="none" w:sz="0" w:space="0" w:color="auto"/>
        <w:bottom w:val="none" w:sz="0" w:space="0" w:color="auto"/>
        <w:right w:val="none" w:sz="0" w:space="0" w:color="auto"/>
      </w:divBdr>
    </w:div>
    <w:div w:id="876432872">
      <w:bodyDiv w:val="1"/>
      <w:marLeft w:val="0"/>
      <w:marRight w:val="0"/>
      <w:marTop w:val="0"/>
      <w:marBottom w:val="0"/>
      <w:divBdr>
        <w:top w:val="none" w:sz="0" w:space="0" w:color="auto"/>
        <w:left w:val="none" w:sz="0" w:space="0" w:color="auto"/>
        <w:bottom w:val="none" w:sz="0" w:space="0" w:color="auto"/>
        <w:right w:val="none" w:sz="0" w:space="0" w:color="auto"/>
      </w:divBdr>
    </w:div>
    <w:div w:id="914823418">
      <w:bodyDiv w:val="1"/>
      <w:marLeft w:val="0"/>
      <w:marRight w:val="0"/>
      <w:marTop w:val="0"/>
      <w:marBottom w:val="0"/>
      <w:divBdr>
        <w:top w:val="none" w:sz="0" w:space="0" w:color="auto"/>
        <w:left w:val="none" w:sz="0" w:space="0" w:color="auto"/>
        <w:bottom w:val="none" w:sz="0" w:space="0" w:color="auto"/>
        <w:right w:val="none" w:sz="0" w:space="0" w:color="auto"/>
      </w:divBdr>
    </w:div>
    <w:div w:id="985669150">
      <w:bodyDiv w:val="1"/>
      <w:marLeft w:val="0"/>
      <w:marRight w:val="0"/>
      <w:marTop w:val="0"/>
      <w:marBottom w:val="0"/>
      <w:divBdr>
        <w:top w:val="none" w:sz="0" w:space="0" w:color="auto"/>
        <w:left w:val="none" w:sz="0" w:space="0" w:color="auto"/>
        <w:bottom w:val="none" w:sz="0" w:space="0" w:color="auto"/>
        <w:right w:val="none" w:sz="0" w:space="0" w:color="auto"/>
      </w:divBdr>
    </w:div>
    <w:div w:id="990452388">
      <w:bodyDiv w:val="1"/>
      <w:marLeft w:val="0"/>
      <w:marRight w:val="0"/>
      <w:marTop w:val="0"/>
      <w:marBottom w:val="0"/>
      <w:divBdr>
        <w:top w:val="none" w:sz="0" w:space="0" w:color="auto"/>
        <w:left w:val="none" w:sz="0" w:space="0" w:color="auto"/>
        <w:bottom w:val="none" w:sz="0" w:space="0" w:color="auto"/>
        <w:right w:val="none" w:sz="0" w:space="0" w:color="auto"/>
      </w:divBdr>
    </w:div>
    <w:div w:id="1010257397">
      <w:bodyDiv w:val="1"/>
      <w:marLeft w:val="0"/>
      <w:marRight w:val="0"/>
      <w:marTop w:val="0"/>
      <w:marBottom w:val="0"/>
      <w:divBdr>
        <w:top w:val="none" w:sz="0" w:space="0" w:color="auto"/>
        <w:left w:val="none" w:sz="0" w:space="0" w:color="auto"/>
        <w:bottom w:val="none" w:sz="0" w:space="0" w:color="auto"/>
        <w:right w:val="none" w:sz="0" w:space="0" w:color="auto"/>
      </w:divBdr>
    </w:div>
    <w:div w:id="1036199514">
      <w:bodyDiv w:val="1"/>
      <w:marLeft w:val="0"/>
      <w:marRight w:val="0"/>
      <w:marTop w:val="0"/>
      <w:marBottom w:val="0"/>
      <w:divBdr>
        <w:top w:val="none" w:sz="0" w:space="0" w:color="auto"/>
        <w:left w:val="none" w:sz="0" w:space="0" w:color="auto"/>
        <w:bottom w:val="none" w:sz="0" w:space="0" w:color="auto"/>
        <w:right w:val="none" w:sz="0" w:space="0" w:color="auto"/>
      </w:divBdr>
    </w:div>
    <w:div w:id="1048838751">
      <w:bodyDiv w:val="1"/>
      <w:marLeft w:val="0"/>
      <w:marRight w:val="0"/>
      <w:marTop w:val="0"/>
      <w:marBottom w:val="0"/>
      <w:divBdr>
        <w:top w:val="none" w:sz="0" w:space="0" w:color="auto"/>
        <w:left w:val="none" w:sz="0" w:space="0" w:color="auto"/>
        <w:bottom w:val="none" w:sz="0" w:space="0" w:color="auto"/>
        <w:right w:val="none" w:sz="0" w:space="0" w:color="auto"/>
      </w:divBdr>
    </w:div>
    <w:div w:id="1085302506">
      <w:bodyDiv w:val="1"/>
      <w:marLeft w:val="0"/>
      <w:marRight w:val="0"/>
      <w:marTop w:val="0"/>
      <w:marBottom w:val="0"/>
      <w:divBdr>
        <w:top w:val="none" w:sz="0" w:space="0" w:color="auto"/>
        <w:left w:val="none" w:sz="0" w:space="0" w:color="auto"/>
        <w:bottom w:val="none" w:sz="0" w:space="0" w:color="auto"/>
        <w:right w:val="none" w:sz="0" w:space="0" w:color="auto"/>
      </w:divBdr>
    </w:div>
    <w:div w:id="1140802900">
      <w:bodyDiv w:val="1"/>
      <w:marLeft w:val="0"/>
      <w:marRight w:val="0"/>
      <w:marTop w:val="0"/>
      <w:marBottom w:val="0"/>
      <w:divBdr>
        <w:top w:val="none" w:sz="0" w:space="0" w:color="auto"/>
        <w:left w:val="none" w:sz="0" w:space="0" w:color="auto"/>
        <w:bottom w:val="none" w:sz="0" w:space="0" w:color="auto"/>
        <w:right w:val="none" w:sz="0" w:space="0" w:color="auto"/>
      </w:divBdr>
    </w:div>
    <w:div w:id="1184170270">
      <w:bodyDiv w:val="1"/>
      <w:marLeft w:val="0"/>
      <w:marRight w:val="0"/>
      <w:marTop w:val="0"/>
      <w:marBottom w:val="0"/>
      <w:divBdr>
        <w:top w:val="none" w:sz="0" w:space="0" w:color="auto"/>
        <w:left w:val="none" w:sz="0" w:space="0" w:color="auto"/>
        <w:bottom w:val="none" w:sz="0" w:space="0" w:color="auto"/>
        <w:right w:val="none" w:sz="0" w:space="0" w:color="auto"/>
      </w:divBdr>
    </w:div>
    <w:div w:id="1258757824">
      <w:bodyDiv w:val="1"/>
      <w:marLeft w:val="0"/>
      <w:marRight w:val="0"/>
      <w:marTop w:val="0"/>
      <w:marBottom w:val="0"/>
      <w:divBdr>
        <w:top w:val="none" w:sz="0" w:space="0" w:color="auto"/>
        <w:left w:val="none" w:sz="0" w:space="0" w:color="auto"/>
        <w:bottom w:val="none" w:sz="0" w:space="0" w:color="auto"/>
        <w:right w:val="none" w:sz="0" w:space="0" w:color="auto"/>
      </w:divBdr>
    </w:div>
    <w:div w:id="1267886199">
      <w:bodyDiv w:val="1"/>
      <w:marLeft w:val="0"/>
      <w:marRight w:val="0"/>
      <w:marTop w:val="0"/>
      <w:marBottom w:val="0"/>
      <w:divBdr>
        <w:top w:val="none" w:sz="0" w:space="0" w:color="auto"/>
        <w:left w:val="none" w:sz="0" w:space="0" w:color="auto"/>
        <w:bottom w:val="none" w:sz="0" w:space="0" w:color="auto"/>
        <w:right w:val="none" w:sz="0" w:space="0" w:color="auto"/>
      </w:divBdr>
    </w:div>
    <w:div w:id="1284732079">
      <w:bodyDiv w:val="1"/>
      <w:marLeft w:val="0"/>
      <w:marRight w:val="0"/>
      <w:marTop w:val="0"/>
      <w:marBottom w:val="0"/>
      <w:divBdr>
        <w:top w:val="none" w:sz="0" w:space="0" w:color="auto"/>
        <w:left w:val="none" w:sz="0" w:space="0" w:color="auto"/>
        <w:bottom w:val="none" w:sz="0" w:space="0" w:color="auto"/>
        <w:right w:val="none" w:sz="0" w:space="0" w:color="auto"/>
      </w:divBdr>
    </w:div>
    <w:div w:id="1304964699">
      <w:bodyDiv w:val="1"/>
      <w:marLeft w:val="0"/>
      <w:marRight w:val="0"/>
      <w:marTop w:val="0"/>
      <w:marBottom w:val="0"/>
      <w:divBdr>
        <w:top w:val="none" w:sz="0" w:space="0" w:color="auto"/>
        <w:left w:val="none" w:sz="0" w:space="0" w:color="auto"/>
        <w:bottom w:val="none" w:sz="0" w:space="0" w:color="auto"/>
        <w:right w:val="none" w:sz="0" w:space="0" w:color="auto"/>
      </w:divBdr>
    </w:div>
    <w:div w:id="1313483874">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42856049">
      <w:bodyDiv w:val="1"/>
      <w:marLeft w:val="0"/>
      <w:marRight w:val="0"/>
      <w:marTop w:val="0"/>
      <w:marBottom w:val="0"/>
      <w:divBdr>
        <w:top w:val="none" w:sz="0" w:space="0" w:color="auto"/>
        <w:left w:val="none" w:sz="0" w:space="0" w:color="auto"/>
        <w:bottom w:val="none" w:sz="0" w:space="0" w:color="auto"/>
        <w:right w:val="none" w:sz="0" w:space="0" w:color="auto"/>
      </w:divBdr>
    </w:div>
    <w:div w:id="1373187565">
      <w:bodyDiv w:val="1"/>
      <w:marLeft w:val="0"/>
      <w:marRight w:val="0"/>
      <w:marTop w:val="0"/>
      <w:marBottom w:val="0"/>
      <w:divBdr>
        <w:top w:val="none" w:sz="0" w:space="0" w:color="auto"/>
        <w:left w:val="none" w:sz="0" w:space="0" w:color="auto"/>
        <w:bottom w:val="none" w:sz="0" w:space="0" w:color="auto"/>
        <w:right w:val="none" w:sz="0" w:space="0" w:color="auto"/>
      </w:divBdr>
    </w:div>
    <w:div w:id="1392458472">
      <w:bodyDiv w:val="1"/>
      <w:marLeft w:val="0"/>
      <w:marRight w:val="0"/>
      <w:marTop w:val="0"/>
      <w:marBottom w:val="0"/>
      <w:divBdr>
        <w:top w:val="none" w:sz="0" w:space="0" w:color="auto"/>
        <w:left w:val="none" w:sz="0" w:space="0" w:color="auto"/>
        <w:bottom w:val="none" w:sz="0" w:space="0" w:color="auto"/>
        <w:right w:val="none" w:sz="0" w:space="0" w:color="auto"/>
      </w:divBdr>
    </w:div>
    <w:div w:id="1400135384">
      <w:bodyDiv w:val="1"/>
      <w:marLeft w:val="0"/>
      <w:marRight w:val="0"/>
      <w:marTop w:val="0"/>
      <w:marBottom w:val="0"/>
      <w:divBdr>
        <w:top w:val="none" w:sz="0" w:space="0" w:color="auto"/>
        <w:left w:val="none" w:sz="0" w:space="0" w:color="auto"/>
        <w:bottom w:val="none" w:sz="0" w:space="0" w:color="auto"/>
        <w:right w:val="none" w:sz="0" w:space="0" w:color="auto"/>
      </w:divBdr>
    </w:div>
    <w:div w:id="1424689853">
      <w:bodyDiv w:val="1"/>
      <w:marLeft w:val="0"/>
      <w:marRight w:val="0"/>
      <w:marTop w:val="0"/>
      <w:marBottom w:val="0"/>
      <w:divBdr>
        <w:top w:val="none" w:sz="0" w:space="0" w:color="auto"/>
        <w:left w:val="none" w:sz="0" w:space="0" w:color="auto"/>
        <w:bottom w:val="none" w:sz="0" w:space="0" w:color="auto"/>
        <w:right w:val="none" w:sz="0" w:space="0" w:color="auto"/>
      </w:divBdr>
    </w:div>
    <w:div w:id="1445422908">
      <w:bodyDiv w:val="1"/>
      <w:marLeft w:val="0"/>
      <w:marRight w:val="0"/>
      <w:marTop w:val="0"/>
      <w:marBottom w:val="0"/>
      <w:divBdr>
        <w:top w:val="none" w:sz="0" w:space="0" w:color="auto"/>
        <w:left w:val="none" w:sz="0" w:space="0" w:color="auto"/>
        <w:bottom w:val="none" w:sz="0" w:space="0" w:color="auto"/>
        <w:right w:val="none" w:sz="0" w:space="0" w:color="auto"/>
      </w:divBdr>
    </w:div>
    <w:div w:id="1458140124">
      <w:bodyDiv w:val="1"/>
      <w:marLeft w:val="0"/>
      <w:marRight w:val="0"/>
      <w:marTop w:val="0"/>
      <w:marBottom w:val="0"/>
      <w:divBdr>
        <w:top w:val="none" w:sz="0" w:space="0" w:color="auto"/>
        <w:left w:val="none" w:sz="0" w:space="0" w:color="auto"/>
        <w:bottom w:val="none" w:sz="0" w:space="0" w:color="auto"/>
        <w:right w:val="none" w:sz="0" w:space="0" w:color="auto"/>
      </w:divBdr>
    </w:div>
    <w:div w:id="1483153666">
      <w:bodyDiv w:val="1"/>
      <w:marLeft w:val="0"/>
      <w:marRight w:val="0"/>
      <w:marTop w:val="0"/>
      <w:marBottom w:val="0"/>
      <w:divBdr>
        <w:top w:val="none" w:sz="0" w:space="0" w:color="auto"/>
        <w:left w:val="none" w:sz="0" w:space="0" w:color="auto"/>
        <w:bottom w:val="none" w:sz="0" w:space="0" w:color="auto"/>
        <w:right w:val="none" w:sz="0" w:space="0" w:color="auto"/>
      </w:divBdr>
    </w:div>
    <w:div w:id="1484348232">
      <w:bodyDiv w:val="1"/>
      <w:marLeft w:val="0"/>
      <w:marRight w:val="0"/>
      <w:marTop w:val="0"/>
      <w:marBottom w:val="0"/>
      <w:divBdr>
        <w:top w:val="none" w:sz="0" w:space="0" w:color="auto"/>
        <w:left w:val="none" w:sz="0" w:space="0" w:color="auto"/>
        <w:bottom w:val="none" w:sz="0" w:space="0" w:color="auto"/>
        <w:right w:val="none" w:sz="0" w:space="0" w:color="auto"/>
      </w:divBdr>
    </w:div>
    <w:div w:id="1487895695">
      <w:bodyDiv w:val="1"/>
      <w:marLeft w:val="0"/>
      <w:marRight w:val="0"/>
      <w:marTop w:val="0"/>
      <w:marBottom w:val="0"/>
      <w:divBdr>
        <w:top w:val="none" w:sz="0" w:space="0" w:color="auto"/>
        <w:left w:val="none" w:sz="0" w:space="0" w:color="auto"/>
        <w:bottom w:val="none" w:sz="0" w:space="0" w:color="auto"/>
        <w:right w:val="none" w:sz="0" w:space="0" w:color="auto"/>
      </w:divBdr>
    </w:div>
    <w:div w:id="1493134219">
      <w:bodyDiv w:val="1"/>
      <w:marLeft w:val="0"/>
      <w:marRight w:val="0"/>
      <w:marTop w:val="0"/>
      <w:marBottom w:val="0"/>
      <w:divBdr>
        <w:top w:val="none" w:sz="0" w:space="0" w:color="auto"/>
        <w:left w:val="none" w:sz="0" w:space="0" w:color="auto"/>
        <w:bottom w:val="none" w:sz="0" w:space="0" w:color="auto"/>
        <w:right w:val="none" w:sz="0" w:space="0" w:color="auto"/>
      </w:divBdr>
    </w:div>
    <w:div w:id="1504128371">
      <w:bodyDiv w:val="1"/>
      <w:marLeft w:val="0"/>
      <w:marRight w:val="0"/>
      <w:marTop w:val="0"/>
      <w:marBottom w:val="0"/>
      <w:divBdr>
        <w:top w:val="none" w:sz="0" w:space="0" w:color="auto"/>
        <w:left w:val="none" w:sz="0" w:space="0" w:color="auto"/>
        <w:bottom w:val="none" w:sz="0" w:space="0" w:color="auto"/>
        <w:right w:val="none" w:sz="0" w:space="0" w:color="auto"/>
      </w:divBdr>
    </w:div>
    <w:div w:id="1532264381">
      <w:bodyDiv w:val="1"/>
      <w:marLeft w:val="0"/>
      <w:marRight w:val="0"/>
      <w:marTop w:val="0"/>
      <w:marBottom w:val="0"/>
      <w:divBdr>
        <w:top w:val="none" w:sz="0" w:space="0" w:color="auto"/>
        <w:left w:val="none" w:sz="0" w:space="0" w:color="auto"/>
        <w:bottom w:val="none" w:sz="0" w:space="0" w:color="auto"/>
        <w:right w:val="none" w:sz="0" w:space="0" w:color="auto"/>
      </w:divBdr>
    </w:div>
    <w:div w:id="1562252056">
      <w:bodyDiv w:val="1"/>
      <w:marLeft w:val="0"/>
      <w:marRight w:val="0"/>
      <w:marTop w:val="0"/>
      <w:marBottom w:val="0"/>
      <w:divBdr>
        <w:top w:val="none" w:sz="0" w:space="0" w:color="auto"/>
        <w:left w:val="none" w:sz="0" w:space="0" w:color="auto"/>
        <w:bottom w:val="none" w:sz="0" w:space="0" w:color="auto"/>
        <w:right w:val="none" w:sz="0" w:space="0" w:color="auto"/>
      </w:divBdr>
    </w:div>
    <w:div w:id="1583487832">
      <w:bodyDiv w:val="1"/>
      <w:marLeft w:val="0"/>
      <w:marRight w:val="0"/>
      <w:marTop w:val="0"/>
      <w:marBottom w:val="0"/>
      <w:divBdr>
        <w:top w:val="none" w:sz="0" w:space="0" w:color="auto"/>
        <w:left w:val="none" w:sz="0" w:space="0" w:color="auto"/>
        <w:bottom w:val="none" w:sz="0" w:space="0" w:color="auto"/>
        <w:right w:val="none" w:sz="0" w:space="0" w:color="auto"/>
      </w:divBdr>
    </w:div>
    <w:div w:id="1630162543">
      <w:bodyDiv w:val="1"/>
      <w:marLeft w:val="0"/>
      <w:marRight w:val="0"/>
      <w:marTop w:val="0"/>
      <w:marBottom w:val="0"/>
      <w:divBdr>
        <w:top w:val="none" w:sz="0" w:space="0" w:color="auto"/>
        <w:left w:val="none" w:sz="0" w:space="0" w:color="auto"/>
        <w:bottom w:val="none" w:sz="0" w:space="0" w:color="auto"/>
        <w:right w:val="none" w:sz="0" w:space="0" w:color="auto"/>
      </w:divBdr>
    </w:div>
    <w:div w:id="1650750394">
      <w:bodyDiv w:val="1"/>
      <w:marLeft w:val="0"/>
      <w:marRight w:val="0"/>
      <w:marTop w:val="0"/>
      <w:marBottom w:val="0"/>
      <w:divBdr>
        <w:top w:val="none" w:sz="0" w:space="0" w:color="auto"/>
        <w:left w:val="none" w:sz="0" w:space="0" w:color="auto"/>
        <w:bottom w:val="none" w:sz="0" w:space="0" w:color="auto"/>
        <w:right w:val="none" w:sz="0" w:space="0" w:color="auto"/>
      </w:divBdr>
    </w:div>
    <w:div w:id="1671568571">
      <w:bodyDiv w:val="1"/>
      <w:marLeft w:val="0"/>
      <w:marRight w:val="0"/>
      <w:marTop w:val="0"/>
      <w:marBottom w:val="0"/>
      <w:divBdr>
        <w:top w:val="none" w:sz="0" w:space="0" w:color="auto"/>
        <w:left w:val="none" w:sz="0" w:space="0" w:color="auto"/>
        <w:bottom w:val="none" w:sz="0" w:space="0" w:color="auto"/>
        <w:right w:val="none" w:sz="0" w:space="0" w:color="auto"/>
      </w:divBdr>
    </w:div>
    <w:div w:id="1676375248">
      <w:bodyDiv w:val="1"/>
      <w:marLeft w:val="0"/>
      <w:marRight w:val="0"/>
      <w:marTop w:val="0"/>
      <w:marBottom w:val="0"/>
      <w:divBdr>
        <w:top w:val="none" w:sz="0" w:space="0" w:color="auto"/>
        <w:left w:val="none" w:sz="0" w:space="0" w:color="auto"/>
        <w:bottom w:val="none" w:sz="0" w:space="0" w:color="auto"/>
        <w:right w:val="none" w:sz="0" w:space="0" w:color="auto"/>
      </w:divBdr>
    </w:div>
    <w:div w:id="1680698111">
      <w:bodyDiv w:val="1"/>
      <w:marLeft w:val="0"/>
      <w:marRight w:val="0"/>
      <w:marTop w:val="0"/>
      <w:marBottom w:val="0"/>
      <w:divBdr>
        <w:top w:val="none" w:sz="0" w:space="0" w:color="auto"/>
        <w:left w:val="none" w:sz="0" w:space="0" w:color="auto"/>
        <w:bottom w:val="none" w:sz="0" w:space="0" w:color="auto"/>
        <w:right w:val="none" w:sz="0" w:space="0" w:color="auto"/>
      </w:divBdr>
    </w:div>
    <w:div w:id="1684085400">
      <w:bodyDiv w:val="1"/>
      <w:marLeft w:val="0"/>
      <w:marRight w:val="0"/>
      <w:marTop w:val="0"/>
      <w:marBottom w:val="0"/>
      <w:divBdr>
        <w:top w:val="none" w:sz="0" w:space="0" w:color="auto"/>
        <w:left w:val="none" w:sz="0" w:space="0" w:color="auto"/>
        <w:bottom w:val="none" w:sz="0" w:space="0" w:color="auto"/>
        <w:right w:val="none" w:sz="0" w:space="0" w:color="auto"/>
      </w:divBdr>
    </w:div>
    <w:div w:id="1718386562">
      <w:bodyDiv w:val="1"/>
      <w:marLeft w:val="0"/>
      <w:marRight w:val="0"/>
      <w:marTop w:val="0"/>
      <w:marBottom w:val="0"/>
      <w:divBdr>
        <w:top w:val="none" w:sz="0" w:space="0" w:color="auto"/>
        <w:left w:val="none" w:sz="0" w:space="0" w:color="auto"/>
        <w:bottom w:val="none" w:sz="0" w:space="0" w:color="auto"/>
        <w:right w:val="none" w:sz="0" w:space="0" w:color="auto"/>
      </w:divBdr>
    </w:div>
    <w:div w:id="1718898288">
      <w:bodyDiv w:val="1"/>
      <w:marLeft w:val="0"/>
      <w:marRight w:val="0"/>
      <w:marTop w:val="0"/>
      <w:marBottom w:val="0"/>
      <w:divBdr>
        <w:top w:val="none" w:sz="0" w:space="0" w:color="auto"/>
        <w:left w:val="none" w:sz="0" w:space="0" w:color="auto"/>
        <w:bottom w:val="none" w:sz="0" w:space="0" w:color="auto"/>
        <w:right w:val="none" w:sz="0" w:space="0" w:color="auto"/>
      </w:divBdr>
    </w:div>
    <w:div w:id="1757432945">
      <w:bodyDiv w:val="1"/>
      <w:marLeft w:val="0"/>
      <w:marRight w:val="0"/>
      <w:marTop w:val="0"/>
      <w:marBottom w:val="0"/>
      <w:divBdr>
        <w:top w:val="none" w:sz="0" w:space="0" w:color="auto"/>
        <w:left w:val="none" w:sz="0" w:space="0" w:color="auto"/>
        <w:bottom w:val="none" w:sz="0" w:space="0" w:color="auto"/>
        <w:right w:val="none" w:sz="0" w:space="0" w:color="auto"/>
      </w:divBdr>
    </w:div>
    <w:div w:id="1778522873">
      <w:bodyDiv w:val="1"/>
      <w:marLeft w:val="0"/>
      <w:marRight w:val="0"/>
      <w:marTop w:val="0"/>
      <w:marBottom w:val="0"/>
      <w:divBdr>
        <w:top w:val="none" w:sz="0" w:space="0" w:color="auto"/>
        <w:left w:val="none" w:sz="0" w:space="0" w:color="auto"/>
        <w:bottom w:val="none" w:sz="0" w:space="0" w:color="auto"/>
        <w:right w:val="none" w:sz="0" w:space="0" w:color="auto"/>
      </w:divBdr>
    </w:div>
    <w:div w:id="1795712132">
      <w:bodyDiv w:val="1"/>
      <w:marLeft w:val="0"/>
      <w:marRight w:val="0"/>
      <w:marTop w:val="0"/>
      <w:marBottom w:val="0"/>
      <w:divBdr>
        <w:top w:val="none" w:sz="0" w:space="0" w:color="auto"/>
        <w:left w:val="none" w:sz="0" w:space="0" w:color="auto"/>
        <w:bottom w:val="none" w:sz="0" w:space="0" w:color="auto"/>
        <w:right w:val="none" w:sz="0" w:space="0" w:color="auto"/>
      </w:divBdr>
    </w:div>
    <w:div w:id="1831288550">
      <w:bodyDiv w:val="1"/>
      <w:marLeft w:val="0"/>
      <w:marRight w:val="0"/>
      <w:marTop w:val="0"/>
      <w:marBottom w:val="0"/>
      <w:divBdr>
        <w:top w:val="none" w:sz="0" w:space="0" w:color="auto"/>
        <w:left w:val="none" w:sz="0" w:space="0" w:color="auto"/>
        <w:bottom w:val="none" w:sz="0" w:space="0" w:color="auto"/>
        <w:right w:val="none" w:sz="0" w:space="0" w:color="auto"/>
      </w:divBdr>
    </w:div>
    <w:div w:id="1863207812">
      <w:bodyDiv w:val="1"/>
      <w:marLeft w:val="0"/>
      <w:marRight w:val="0"/>
      <w:marTop w:val="0"/>
      <w:marBottom w:val="0"/>
      <w:divBdr>
        <w:top w:val="none" w:sz="0" w:space="0" w:color="auto"/>
        <w:left w:val="none" w:sz="0" w:space="0" w:color="auto"/>
        <w:bottom w:val="none" w:sz="0" w:space="0" w:color="auto"/>
        <w:right w:val="none" w:sz="0" w:space="0" w:color="auto"/>
      </w:divBdr>
    </w:div>
    <w:div w:id="1875314011">
      <w:bodyDiv w:val="1"/>
      <w:marLeft w:val="0"/>
      <w:marRight w:val="0"/>
      <w:marTop w:val="0"/>
      <w:marBottom w:val="0"/>
      <w:divBdr>
        <w:top w:val="none" w:sz="0" w:space="0" w:color="auto"/>
        <w:left w:val="none" w:sz="0" w:space="0" w:color="auto"/>
        <w:bottom w:val="none" w:sz="0" w:space="0" w:color="auto"/>
        <w:right w:val="none" w:sz="0" w:space="0" w:color="auto"/>
      </w:divBdr>
    </w:div>
    <w:div w:id="1878813923">
      <w:bodyDiv w:val="1"/>
      <w:marLeft w:val="0"/>
      <w:marRight w:val="0"/>
      <w:marTop w:val="0"/>
      <w:marBottom w:val="0"/>
      <w:divBdr>
        <w:top w:val="none" w:sz="0" w:space="0" w:color="auto"/>
        <w:left w:val="none" w:sz="0" w:space="0" w:color="auto"/>
        <w:bottom w:val="none" w:sz="0" w:space="0" w:color="auto"/>
        <w:right w:val="none" w:sz="0" w:space="0" w:color="auto"/>
      </w:divBdr>
    </w:div>
    <w:div w:id="1880584965">
      <w:bodyDiv w:val="1"/>
      <w:marLeft w:val="0"/>
      <w:marRight w:val="0"/>
      <w:marTop w:val="0"/>
      <w:marBottom w:val="0"/>
      <w:divBdr>
        <w:top w:val="none" w:sz="0" w:space="0" w:color="auto"/>
        <w:left w:val="none" w:sz="0" w:space="0" w:color="auto"/>
        <w:bottom w:val="none" w:sz="0" w:space="0" w:color="auto"/>
        <w:right w:val="none" w:sz="0" w:space="0" w:color="auto"/>
      </w:divBdr>
    </w:div>
    <w:div w:id="1883470689">
      <w:bodyDiv w:val="1"/>
      <w:marLeft w:val="0"/>
      <w:marRight w:val="0"/>
      <w:marTop w:val="0"/>
      <w:marBottom w:val="0"/>
      <w:divBdr>
        <w:top w:val="none" w:sz="0" w:space="0" w:color="auto"/>
        <w:left w:val="none" w:sz="0" w:space="0" w:color="auto"/>
        <w:bottom w:val="none" w:sz="0" w:space="0" w:color="auto"/>
        <w:right w:val="none" w:sz="0" w:space="0" w:color="auto"/>
      </w:divBdr>
    </w:div>
    <w:div w:id="1889418318">
      <w:bodyDiv w:val="1"/>
      <w:marLeft w:val="0"/>
      <w:marRight w:val="0"/>
      <w:marTop w:val="0"/>
      <w:marBottom w:val="0"/>
      <w:divBdr>
        <w:top w:val="none" w:sz="0" w:space="0" w:color="auto"/>
        <w:left w:val="none" w:sz="0" w:space="0" w:color="auto"/>
        <w:bottom w:val="none" w:sz="0" w:space="0" w:color="auto"/>
        <w:right w:val="none" w:sz="0" w:space="0" w:color="auto"/>
      </w:divBdr>
    </w:div>
    <w:div w:id="1894122895">
      <w:bodyDiv w:val="1"/>
      <w:marLeft w:val="0"/>
      <w:marRight w:val="0"/>
      <w:marTop w:val="0"/>
      <w:marBottom w:val="0"/>
      <w:divBdr>
        <w:top w:val="none" w:sz="0" w:space="0" w:color="auto"/>
        <w:left w:val="none" w:sz="0" w:space="0" w:color="auto"/>
        <w:bottom w:val="none" w:sz="0" w:space="0" w:color="auto"/>
        <w:right w:val="none" w:sz="0" w:space="0" w:color="auto"/>
      </w:divBdr>
    </w:div>
    <w:div w:id="1923106769">
      <w:bodyDiv w:val="1"/>
      <w:marLeft w:val="0"/>
      <w:marRight w:val="0"/>
      <w:marTop w:val="0"/>
      <w:marBottom w:val="0"/>
      <w:divBdr>
        <w:top w:val="none" w:sz="0" w:space="0" w:color="auto"/>
        <w:left w:val="none" w:sz="0" w:space="0" w:color="auto"/>
        <w:bottom w:val="none" w:sz="0" w:space="0" w:color="auto"/>
        <w:right w:val="none" w:sz="0" w:space="0" w:color="auto"/>
      </w:divBdr>
    </w:div>
    <w:div w:id="1934588256">
      <w:bodyDiv w:val="1"/>
      <w:marLeft w:val="0"/>
      <w:marRight w:val="0"/>
      <w:marTop w:val="0"/>
      <w:marBottom w:val="0"/>
      <w:divBdr>
        <w:top w:val="none" w:sz="0" w:space="0" w:color="auto"/>
        <w:left w:val="none" w:sz="0" w:space="0" w:color="auto"/>
        <w:bottom w:val="none" w:sz="0" w:space="0" w:color="auto"/>
        <w:right w:val="none" w:sz="0" w:space="0" w:color="auto"/>
      </w:divBdr>
    </w:div>
    <w:div w:id="1953975591">
      <w:bodyDiv w:val="1"/>
      <w:marLeft w:val="0"/>
      <w:marRight w:val="0"/>
      <w:marTop w:val="0"/>
      <w:marBottom w:val="0"/>
      <w:divBdr>
        <w:top w:val="none" w:sz="0" w:space="0" w:color="auto"/>
        <w:left w:val="none" w:sz="0" w:space="0" w:color="auto"/>
        <w:bottom w:val="none" w:sz="0" w:space="0" w:color="auto"/>
        <w:right w:val="none" w:sz="0" w:space="0" w:color="auto"/>
      </w:divBdr>
    </w:div>
    <w:div w:id="1978485120">
      <w:bodyDiv w:val="1"/>
      <w:marLeft w:val="0"/>
      <w:marRight w:val="0"/>
      <w:marTop w:val="0"/>
      <w:marBottom w:val="0"/>
      <w:divBdr>
        <w:top w:val="none" w:sz="0" w:space="0" w:color="auto"/>
        <w:left w:val="none" w:sz="0" w:space="0" w:color="auto"/>
        <w:bottom w:val="none" w:sz="0" w:space="0" w:color="auto"/>
        <w:right w:val="none" w:sz="0" w:space="0" w:color="auto"/>
      </w:divBdr>
    </w:div>
    <w:div w:id="1983534471">
      <w:bodyDiv w:val="1"/>
      <w:marLeft w:val="0"/>
      <w:marRight w:val="0"/>
      <w:marTop w:val="0"/>
      <w:marBottom w:val="0"/>
      <w:divBdr>
        <w:top w:val="none" w:sz="0" w:space="0" w:color="auto"/>
        <w:left w:val="none" w:sz="0" w:space="0" w:color="auto"/>
        <w:bottom w:val="none" w:sz="0" w:space="0" w:color="auto"/>
        <w:right w:val="none" w:sz="0" w:space="0" w:color="auto"/>
      </w:divBdr>
    </w:div>
    <w:div w:id="1989632658">
      <w:bodyDiv w:val="1"/>
      <w:marLeft w:val="0"/>
      <w:marRight w:val="0"/>
      <w:marTop w:val="0"/>
      <w:marBottom w:val="0"/>
      <w:divBdr>
        <w:top w:val="none" w:sz="0" w:space="0" w:color="auto"/>
        <w:left w:val="none" w:sz="0" w:space="0" w:color="auto"/>
        <w:bottom w:val="none" w:sz="0" w:space="0" w:color="auto"/>
        <w:right w:val="none" w:sz="0" w:space="0" w:color="auto"/>
      </w:divBdr>
    </w:div>
    <w:div w:id="2041780188">
      <w:bodyDiv w:val="1"/>
      <w:marLeft w:val="0"/>
      <w:marRight w:val="0"/>
      <w:marTop w:val="0"/>
      <w:marBottom w:val="0"/>
      <w:divBdr>
        <w:top w:val="none" w:sz="0" w:space="0" w:color="auto"/>
        <w:left w:val="none" w:sz="0" w:space="0" w:color="auto"/>
        <w:bottom w:val="none" w:sz="0" w:space="0" w:color="auto"/>
        <w:right w:val="none" w:sz="0" w:space="0" w:color="auto"/>
      </w:divBdr>
    </w:div>
    <w:div w:id="2050758591">
      <w:bodyDiv w:val="1"/>
      <w:marLeft w:val="0"/>
      <w:marRight w:val="0"/>
      <w:marTop w:val="0"/>
      <w:marBottom w:val="0"/>
      <w:divBdr>
        <w:top w:val="none" w:sz="0" w:space="0" w:color="auto"/>
        <w:left w:val="none" w:sz="0" w:space="0" w:color="auto"/>
        <w:bottom w:val="none" w:sz="0" w:space="0" w:color="auto"/>
        <w:right w:val="none" w:sz="0" w:space="0" w:color="auto"/>
      </w:divBdr>
    </w:div>
    <w:div w:id="2052726458">
      <w:bodyDiv w:val="1"/>
      <w:marLeft w:val="0"/>
      <w:marRight w:val="0"/>
      <w:marTop w:val="0"/>
      <w:marBottom w:val="0"/>
      <w:divBdr>
        <w:top w:val="none" w:sz="0" w:space="0" w:color="auto"/>
        <w:left w:val="none" w:sz="0" w:space="0" w:color="auto"/>
        <w:bottom w:val="none" w:sz="0" w:space="0" w:color="auto"/>
        <w:right w:val="none" w:sz="0" w:space="0" w:color="auto"/>
      </w:divBdr>
    </w:div>
    <w:div w:id="2070424352">
      <w:bodyDiv w:val="1"/>
      <w:marLeft w:val="0"/>
      <w:marRight w:val="0"/>
      <w:marTop w:val="0"/>
      <w:marBottom w:val="0"/>
      <w:divBdr>
        <w:top w:val="none" w:sz="0" w:space="0" w:color="auto"/>
        <w:left w:val="none" w:sz="0" w:space="0" w:color="auto"/>
        <w:bottom w:val="none" w:sz="0" w:space="0" w:color="auto"/>
        <w:right w:val="none" w:sz="0" w:space="0" w:color="auto"/>
      </w:divBdr>
    </w:div>
    <w:div w:id="2080133911">
      <w:bodyDiv w:val="1"/>
      <w:marLeft w:val="0"/>
      <w:marRight w:val="0"/>
      <w:marTop w:val="0"/>
      <w:marBottom w:val="0"/>
      <w:divBdr>
        <w:top w:val="none" w:sz="0" w:space="0" w:color="auto"/>
        <w:left w:val="none" w:sz="0" w:space="0" w:color="auto"/>
        <w:bottom w:val="none" w:sz="0" w:space="0" w:color="auto"/>
        <w:right w:val="none" w:sz="0" w:space="0" w:color="auto"/>
      </w:divBdr>
    </w:div>
    <w:div w:id="2082287957">
      <w:bodyDiv w:val="1"/>
      <w:marLeft w:val="0"/>
      <w:marRight w:val="0"/>
      <w:marTop w:val="0"/>
      <w:marBottom w:val="0"/>
      <w:divBdr>
        <w:top w:val="none" w:sz="0" w:space="0" w:color="auto"/>
        <w:left w:val="none" w:sz="0" w:space="0" w:color="auto"/>
        <w:bottom w:val="none" w:sz="0" w:space="0" w:color="auto"/>
        <w:right w:val="none" w:sz="0" w:space="0" w:color="auto"/>
      </w:divBdr>
    </w:div>
    <w:div w:id="2093895032">
      <w:bodyDiv w:val="1"/>
      <w:marLeft w:val="0"/>
      <w:marRight w:val="0"/>
      <w:marTop w:val="0"/>
      <w:marBottom w:val="0"/>
      <w:divBdr>
        <w:top w:val="none" w:sz="0" w:space="0" w:color="auto"/>
        <w:left w:val="none" w:sz="0" w:space="0" w:color="auto"/>
        <w:bottom w:val="none" w:sz="0" w:space="0" w:color="auto"/>
        <w:right w:val="none" w:sz="0" w:space="0" w:color="auto"/>
      </w:divBdr>
    </w:div>
    <w:div w:id="213355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My%20Drive\ELC4015_Report_Initial_Draft.docx"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file:///E:\My%20Drive\ELC4015_Report_Initial_Draft.docx"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My%20Drive\ELC4015_Report_Initial_Draft.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ambientweather.com/ws-2902-smart-weather-station" TargetMode="External"/><Relationship Id="rId10" Type="http://schemas.openxmlformats.org/officeDocument/2006/relationships/hyperlink" Target="file:///E:\My%20Drive\ELC4015_Report_Initial_Draf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My%20Drive\ELC4015_Report_Initial_Draft.docx" TargetMode="External"/><Relationship Id="rId22" Type="http://schemas.openxmlformats.org/officeDocument/2006/relationships/hyperlink" Target="https://doi.org/10.1007/s41208-025-009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4FA9DAA-6590-4D0C-8E12-666F1534B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3133</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IoT Report</vt:lpstr>
    </vt:vector>
  </TitlesOfParts>
  <Company/>
  <LinksUpToDate>false</LinksUpToDate>
  <CharactersWithSpaces>20951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Report</dc:title>
  <dc:subject/>
  <dc:creator>Youssef Khaled Omar</dc:creator>
  <cp:keywords>IoT</cp:keywords>
  <dc:description/>
  <cp:lastModifiedBy>yousef khaled</cp:lastModifiedBy>
  <cp:revision>143</cp:revision>
  <cp:lastPrinted>2025-10-22T00:38:00Z</cp:lastPrinted>
  <dcterms:created xsi:type="dcterms:W3CDTF">2025-10-21T19:38:00Z</dcterms:created>
  <dcterms:modified xsi:type="dcterms:W3CDTF">2025-10-22T00:38:00Z</dcterms:modified>
</cp:coreProperties>
</file>