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Region的数量设计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每个Server运行小数量（2-200）个大容量（5-20Gb）的Region，理由如下：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每个MemStore需要2MB的堆内存，2MB是配置的，假如有1000拥有两个列族的Region，那么就需要3.9GB的堆内存，还是没有存储任何数据的情况下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HMaster要花大量的时间来分配和移动Region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过多Region会增加ZooKeeper的负担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每个Region会对应一个MapReduce任务，过多Region会产生太多任务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Rowkey设计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推荐一：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new_rowkey=hash(rowkey)+rowkey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推荐二：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new_rowkey=hash(rowkey)%分区数+rowkey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kern w:val="0"/>
          <w:sz w:val="21"/>
          <w:szCs w:val="21"/>
          <w:lang w:val="en-US" w:eastAsia="zh-CN" w:bidi="ar"/>
        </w:rPr>
        <w:t>行设计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Client设计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实际上,hbase的get/put/delete等操作都需要rpc.在一次查询周期内,client会发出多次rpc请求,每个rpc请求有一个请求周期,hbase.rpc.timeout 用来配置rpc的超时时间.每次rpc请求,会向server请求一定数量的数据,类似sql的limit 操作, client发起查询等请求,直至server将数据全部返回,中间有多个rpc请求,将请求的数据一批一批的返回.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单次rpc请求是发生在client发起的某次数据操作请求范围内,它的请求次数可能由请求查询的数据量决定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这里,某次数据操作请求的超时时间配置是 hbase.client.operation.timeout , 它跟client连接套接字有关,如果是用户请求密集的应用场景,我们需要考虑这个.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345BF"/>
    <w:multiLevelType w:val="multilevel"/>
    <w:tmpl w:val="343345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F52CDB"/>
    <w:rsid w:val="001A5205"/>
    <w:rsid w:val="0179697A"/>
    <w:rsid w:val="087765B6"/>
    <w:rsid w:val="0D392056"/>
    <w:rsid w:val="19991471"/>
    <w:rsid w:val="1E2B6F6F"/>
    <w:rsid w:val="23F52CDB"/>
    <w:rsid w:val="2C1966D8"/>
    <w:rsid w:val="3F804A6C"/>
    <w:rsid w:val="3FF21BC4"/>
    <w:rsid w:val="4647237B"/>
    <w:rsid w:val="46C1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2019-03-05T13:31:00Z</dcterms:created>
  <dc:creator>27930</dc:creator>
  <cp:lastModifiedBy>27930</cp:lastModifiedBy>
  <dcterms:modified xsi:type="dcterms:W3CDTF">2019-03-06T14:31:45Z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