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625" w:beforeLines="200" w:after="625" w:afterLines="200" w:line="240" w:lineRule="auto"/>
        <w:ind w:left="0" w:leftChars="0" w:right="0" w:rightChars="0" w:firstLine="0" w:firstLineChars="0"/>
        <w:jc w:val="both"/>
        <w:textAlignment w:val="auto"/>
        <w:outlineLvl w:val="9"/>
        <w:rPr>
          <w:rFonts w:hint="eastAsia" w:ascii="Times New Roman" w:hAnsi="Times New Roman" w:eastAsia="黑体" w:cs="Times New Roman"/>
          <w:b w:val="0"/>
          <w:bCs/>
          <w:color w:val="000000"/>
          <w:kern w:val="44"/>
          <w:sz w:val="36"/>
          <w:szCs w:val="36"/>
          <w:lang w:val="en-US" w:eastAsia="zh-CN" w:bidi="ar-SA"/>
        </w:rPr>
      </w:pPr>
      <w:r>
        <w:rPr>
          <w:rFonts w:hint="eastAsia"/>
          <w:lang w:val="en-US" w:eastAsia="zh-CN"/>
        </w:rPr>
        <w:t xml:space="preserve">                   </w:t>
      </w:r>
      <w:r>
        <w:rPr>
          <w:rFonts w:hint="eastAsia" w:ascii="Times New Roman" w:hAnsi="Times New Roman" w:eastAsia="黑体" w:cs="Times New Roman"/>
          <w:b w:val="0"/>
          <w:bCs/>
          <w:color w:val="000000"/>
          <w:kern w:val="44"/>
          <w:sz w:val="36"/>
          <w:szCs w:val="36"/>
          <w:lang w:val="en-US" w:eastAsia="zh-CN" w:bidi="ar-SA"/>
        </w:rPr>
        <w:t xml:space="preserve"> 做一名忠诚敬业的好员工</w:t>
      </w:r>
    </w:p>
    <w:p>
      <w:pPr>
        <w:spacing w:line="288" w:lineRule="auto"/>
        <w:ind w:firstLine="480" w:firstLineChars="200"/>
        <w:rPr>
          <w:rFonts w:hint="eastAsia"/>
          <w:sz w:val="24"/>
          <w:lang w:val="en-US" w:eastAsia="zh-CN"/>
        </w:rPr>
      </w:pPr>
      <w:r>
        <w:rPr>
          <w:rFonts w:hint="eastAsia"/>
          <w:sz w:val="24"/>
          <w:lang w:val="en-US" w:eastAsia="zh-CN"/>
        </w:rPr>
        <w:t>在市场竞争十分激烈的今天，作为一名企业员工，树立怎样的价值观和工作态度来投入企业的经济建设和文化建设，是社会转型期员工个人自身修养的中的重大命题。最近，在公司一场以“忠诚与敬业”为主题的学习活动，更是引发了我对于忠诚敬业的企业精神的思考。</w:t>
      </w:r>
    </w:p>
    <w:p>
      <w:pPr>
        <w:spacing w:line="288" w:lineRule="auto"/>
        <w:ind w:firstLine="480" w:firstLineChars="200"/>
        <w:rPr>
          <w:rFonts w:hint="eastAsia"/>
          <w:sz w:val="24"/>
          <w:lang w:val="en-US" w:eastAsia="zh-CN"/>
        </w:rPr>
      </w:pPr>
      <w:r>
        <w:rPr>
          <w:rFonts w:hint="eastAsia"/>
          <w:sz w:val="24"/>
          <w:lang w:val="en-US" w:eastAsia="zh-CN"/>
        </w:rPr>
        <w:t>早在100多年前，一本《致加西亚的信》，以其忠诚、敬业、勤奋，这些被一代又一代人薪火相传的品格和源远流长的美德风靡世界。书中的主人公罗文中尉是一百多年前美西战争中的一名普通下级军官，在战争的紧要关头，他奉命把事关国家最高利益的信件交给身在敌战区的加西亚将军；当然故事是曲折的，但结果是简单的：他完成了任务，并获得了最高奖项；同时，这样一个简单故事所启迪的思想又是发人深省的。</w:t>
      </w:r>
    </w:p>
    <w:p>
      <w:pPr>
        <w:spacing w:line="288" w:lineRule="auto"/>
        <w:ind w:firstLine="480" w:firstLineChars="200"/>
        <w:rPr>
          <w:rFonts w:hint="eastAsia"/>
          <w:sz w:val="24"/>
          <w:lang w:val="en-US" w:eastAsia="zh-CN"/>
        </w:rPr>
      </w:pPr>
      <w:r>
        <w:rPr>
          <w:rFonts w:hint="eastAsia"/>
          <w:sz w:val="24"/>
          <w:lang w:val="en-US" w:eastAsia="zh-CN"/>
        </w:rPr>
        <w:t>忠诚是一种美德，一种情操，提现一个人的品质，岳飞的精忠报国，就为世人留下了一段传世佳话。作为一名军人，就是要忠诚的履行好维护国家领土完整的使命；作为一名共产党员，就应该忠诚的履行在党旗下的庄严宣誓，作为一名企业员工，就应该忠诚于所在企业，忠诚于所在的岗位，就要忠诚的履行自己的职责和企业的各项制度，忠诚的服务领导，于企业共命运，同舟共济。</w:t>
      </w:r>
    </w:p>
    <w:p>
      <w:pPr>
        <w:spacing w:line="288" w:lineRule="auto"/>
        <w:ind w:firstLine="480" w:firstLineChars="200"/>
        <w:rPr>
          <w:rFonts w:hint="eastAsia"/>
          <w:sz w:val="24"/>
          <w:lang w:val="en-US" w:eastAsia="zh-CN"/>
        </w:rPr>
      </w:pPr>
      <w:r>
        <w:rPr>
          <w:rFonts w:hint="eastAsia"/>
          <w:sz w:val="24"/>
          <w:lang w:val="en-US" w:eastAsia="zh-CN"/>
        </w:rPr>
        <w:t>敬业是忠诚的重要体现。忠诚敬业是一条最基本的要求，是应具备的职业道德，无论自己在哪个岗位，从事什么工作，只是工作分工不同，敬业的内涵是一致的。朱熹曰：“敬业者，专心致志以事其业也”。我们大力倡导敬业精神，是时代的要求，干一行，就要爱一行、精一行。立足岗位，忠于职守，追求卓越；要树立强烈的责任感，事业感，并全身心的投入，尽职尽责，乐于奉献，积极进取。对工作不消极，不怠慢，不应付差事；要主动，要勤奋，要精心的做每一件事，并努力的做好，用一流的工作，创一流的工作业绩。同时，敬业也是认同企业文化的重要内容，用企业文化来影响和约束自己的行为，坚持高标准，严要求，开拓工作新思路，开创工作新局面，在敬业中寻找快乐，通过岗位成才实现自我价值。</w:t>
      </w:r>
    </w:p>
    <w:p>
      <w:pPr>
        <w:spacing w:line="288" w:lineRule="auto"/>
        <w:ind w:firstLine="480" w:firstLineChars="200"/>
        <w:rPr>
          <w:rFonts w:hint="eastAsia"/>
          <w:sz w:val="24"/>
          <w:lang w:val="en-US" w:eastAsia="zh-CN"/>
        </w:rPr>
      </w:pPr>
      <w:r>
        <w:rPr>
          <w:rFonts w:hint="eastAsia"/>
          <w:sz w:val="24"/>
          <w:lang w:val="en-US" w:eastAsia="zh-CN"/>
        </w:rPr>
        <w:t>忠诚就是服从，服从就是服从于企业领导，服从企业的规章制度，服从于企业的各项指令。每位员工时刻要摆正自己的角色定位，角色定位是企业管理中最重要的一个原则，角色不同，代表着工作职责和工作性质有别，重要的是要通过服从扮演好自己的角色，找准个人的定位坐标，只有这样领导的决策和意图才能很好的贯彻执行下去，领导的权威和企业的整体利益才能得以维护，才能形成上下一心，政令通畅，才能产生强大的执行力，在任何时候，我们应该积极主动地去完成领导交办的各项任务，而不是给自己寻找众多的接口和各项推卸的理由。服从还体现在个人利益与部门利益，本部门的利益和企业整体利益发生冲突时，要有全局意识，要服从大局，不搞本位主义，要一切的利益以企业为重。</w:t>
      </w:r>
    </w:p>
    <w:p>
      <w:pPr>
        <w:spacing w:line="288" w:lineRule="auto"/>
        <w:ind w:firstLine="480" w:firstLineChars="200"/>
        <w:rPr>
          <w:rFonts w:hint="eastAsia"/>
          <w:sz w:val="24"/>
          <w:lang w:val="en-US" w:eastAsia="zh-CN"/>
        </w:rPr>
      </w:pPr>
      <w:r>
        <w:rPr>
          <w:rFonts w:hint="eastAsia"/>
          <w:sz w:val="24"/>
          <w:lang w:val="en-US" w:eastAsia="zh-CN"/>
        </w:rPr>
        <w:t>忠诚也要求我们做到不背叛。在市场竞争日趋激烈的今天，商业秘密对于一个企业来说至关重要，有事会决定企业的命运。法律和职业道德要求我们，作为一名企业的员工，要对企业不背叛，并付诸行动之中。要永远忠诚于自己的企业，要有所为有所不为，不为个人利益所驱使，不损害企业的合法权益；在技术、关键设备、工艺规程、项目开发、财务、供应、销售等所有涉及企业的秘密，不泄露、不出卖，对自己掌握的与企业相关的商业机密，在任何商业活动中，做到信守自重。背叛企业，无异于背叛自己，就不能得到靠大家的尊重和信任。</w:t>
      </w:r>
    </w:p>
    <w:p>
      <w:pPr>
        <w:spacing w:line="288" w:lineRule="auto"/>
        <w:ind w:firstLine="480" w:firstLineChars="200"/>
        <w:rPr>
          <w:rFonts w:hint="eastAsia"/>
          <w:sz w:val="24"/>
          <w:lang w:val="en-US" w:eastAsia="zh-CN"/>
        </w:rPr>
      </w:pPr>
      <w:r>
        <w:rPr>
          <w:rFonts w:hint="eastAsia"/>
          <w:sz w:val="24"/>
          <w:lang w:val="en-US" w:eastAsia="zh-CN"/>
        </w:rPr>
        <w:t>作为一名普通的企业员工，我们盼望生活快乐，相信快乐的根源在于热爱生活；或许我们没有杰出的才干，在生活中遇到许多意想不到的困难和挫折，但只要我们有绝对的信心和勇气，拥有一颗对事业高度忠诚的心，拥有勤奋和努力，我们就一定能够成为把信交给加西亚的人。</w:t>
      </w:r>
      <w:bookmarkStart w:id="0" w:name="_GoBack"/>
      <w:bookmarkEnd w:id="0"/>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540E8"/>
    <w:rsid w:val="1653671B"/>
    <w:rsid w:val="178540E8"/>
    <w:rsid w:val="6A021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2017-11-14T02:51:00Z</dcterms:created>
  <dc:creator>Alex</dc:creator>
  <cp:lastModifiedBy>Alex</cp:lastModifiedBy>
  <dcterms:modified xsi:type="dcterms:W3CDTF">2017-11-14T08:47:28Z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