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rPr>
          <w:b/>
          <w:sz w:val="18"/>
          <w:szCs w:val="18"/>
        </w:rPr>
      </w:pPr>
      <w:r>
        <w:rPr>
          <w:b/>
          <w:sz w:val="18"/>
          <w:szCs w:val="18"/>
        </w:rPr>
        <w:t>iReseller.sk</w:t>
      </w:r>
    </w:p>
    <w:p>
      <w:pPr>
        <w:pStyle w:val="Normal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Protokol o prevzatí zariadenia do opravy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Číslo protokolu: 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Zakúpené v iReseller  </w:t>
        <w:tab/>
        <w:t xml:space="preserve">       Medzinárodná záruka</w:t>
        <w:tab/>
        <w:tab/>
        <w:t>Mimozáručná oprava</w:t>
        <w:tab/>
        <w:t xml:space="preserve">        Pozáručná oprava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389.2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274.3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174.4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5pt;margin-left:71.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  <w:t>Firma, záruka 1 rok:</w:t>
      </w:r>
      <w:r>
        <w:rPr>
          <w:b/>
          <w:sz w:val="20"/>
          <w:szCs w:val="20"/>
        </w:rPr>
        <w:tab/>
        <w:tab/>
        <w:tab/>
      </w:r>
      <w:r>
        <w:rPr>
          <w:b/>
          <w:sz w:val="16"/>
          <w:szCs w:val="16"/>
        </w:rPr>
        <w:t>1 rok</w:t>
        <w:tab/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7.4pt;margin-left:94.55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rPr>
          <w:b/>
          <w:sz w:val="16"/>
          <w:szCs w:val="16"/>
        </w:rPr>
      </w:pPr>
      <w:r>
        <w:rPr>
          <w:b/>
          <w:sz w:val="16"/>
          <w:szCs w:val="16"/>
        </w:rPr>
        <w:t>Spotrebiteľ, záruka 2 roky: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Meno a priezvisko zákazníka:</w:t>
        <w:tab/>
        <w:pict>
          <v:shapetype id="shapetype_32" coordsize="21600,21600" o:spt="32" path="m,l21600,21600nfe">
            <v:stroke joinstyle="miter"/>
            <v:path gradientshapeok="t" o:connecttype="rect" textboxrect="0,0,21600,21600"/>
          </v:shapetype>
          <v:shape id="shape_0" stroked="t" style="position:absolute;margin-left:142.65pt;margin-top:11.75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Adresa:</w:t>
        <w:pict>
          <v:shape id="shape_0" stroked="t" style="position:absolute;margin-left:142.65pt;margin-top:14.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Email:</w:t>
        <w:pict>
          <v:shape id="shape_0" stroked="t" style="position:absolute;margin-left:142.65pt;margin-top:1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3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Telefón:</w:t>
        <w:pict>
          <v:shape id="shape_0" stroked="t" style="position:absolute;margin-left:142.65pt;margin-top:14.55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Značka a model:</w:t>
        <w:pict>
          <v:shape id="shape_0" stroked="t" style="position:absolute;margin-left:142.65pt;margin-top:22.7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Sériové číslo:</w:t>
        <w:pict>
          <v:shape id="shape_0" stroked="t" style="position:absolute;margin-left:142.65pt;margin-top:22.1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Kód tovaru:</w:t>
        <w:pict>
          <v:shape id="shape_0" stroked="t" style="position:absolute;margin-left:142.65pt;margin-top:19.8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Príslušenstvo:</w:t>
        <w:pict>
          <v:shape id="shape_0" stroked="t" style="position:absolute;margin-left:142.65pt;margin-top:16.7pt;width:246.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7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Závada/stav: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7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18"/>
          <w:szCs w:val="18"/>
        </w:rPr>
      </w:pPr>
      <w:r>
        <w:rPr>
          <w:b/>
          <w:sz w:val="18"/>
          <w:szCs w:val="18"/>
        </w:rPr>
        <w:t>Dátum predaja:</w:t>
        <w:tab/>
      </w:r>
      <w:r>
        <w:rPr>
          <w:sz w:val="18"/>
          <w:szCs w:val="18"/>
        </w:rPr>
        <w:tab/>
        <w:tab/>
        <w:tab/>
        <w:tab/>
      </w:r>
      <w:r>
        <w:rPr>
          <w:b/>
          <w:sz w:val="18"/>
          <w:szCs w:val="18"/>
        </w:rPr>
        <w:t>Číslo dokladu:</w:t>
      </w:r>
    </w:p>
    <w:p>
      <w:pPr>
        <w:pStyle w:val="ListParagraph"/>
        <w:numPr>
          <w:ilvl w:val="0"/>
          <w:numId w:val="1"/>
        </w:numPr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Zabezpečenie prepravy zdarma sa vzťahuje len ta tovar zakúpený v iReseller</w:t>
      </w:r>
    </w:p>
    <w:p>
      <w:pPr>
        <w:pStyle w:val="ListParagraph"/>
        <w:numPr>
          <w:ilvl w:val="0"/>
          <w:numId w:val="1"/>
        </w:numPr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V prípade neuznanej reklamácie, pozáručnej alebo mimozáručnej opravy môže byť diagnostika spoplatnená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Zákazník svojim podpisom potvrdzuje, že sa oboznámil a súhlasí s Reklamačným poriadkom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Ročná medzinárodná záruka spoločnosti Apple je dobrovoľnou zárukou výrobcu a riadi sa osobitnými predpismi uvedenými na:</w:t>
      </w:r>
    </w:p>
    <w:p>
      <w:pPr>
        <w:pStyle w:val="ListParagraph"/>
        <w:tabs>
          <w:tab w:val="left" w:pos="1524" w:leader="none"/>
        </w:tabs>
        <w:jc w:val="center"/>
        <w:rPr>
          <w:rStyle w:val="InternetLink"/>
          <w:color w:val="00000A"/>
          <w:sz w:val="16"/>
          <w:szCs w:val="16"/>
          <w:u w:val="none"/>
        </w:rPr>
      </w:pPr>
      <w:hyperlink r:id="rId2">
        <w:r>
          <w:rPr>
            <w:rStyle w:val="InternetLink"/>
            <w:color w:val="00000A"/>
            <w:sz w:val="16"/>
            <w:szCs w:val="16"/>
            <w:u w:val="none"/>
          </w:rPr>
          <w:t>www.apple.com/legal/warranty/products/mac-slovak.html</w:t>
        </w:r>
      </w:hyperlink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  <w:t>Predávajúci (iReseller) je v pozícií logistického partnera a zberného miesta, a nenesie žiadnu zodpovednosť za spôsob a dĺžku vybavenia reklamácie.</w:t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ListParagraph"/>
        <w:tabs>
          <w:tab w:val="left" w:pos="1524" w:leader="none"/>
        </w:tabs>
        <w:rPr>
          <w:sz w:val="16"/>
          <w:szCs w:val="16"/>
        </w:rPr>
      </w:pPr>
      <w:r>
        <w:rPr>
          <w:sz w:val="16"/>
          <w:szCs w:val="16"/>
        </w:rPr>
        <w:pict>
          <v:shape id="shape_0" stroked="t" style="position:absolute;margin-left:233.9pt;margin-top:6.7pt;width:187.05pt;height:0pt" type="shapetype_32">
            <v:wrap v:type="none"/>
            <v:fill on="false" detectmouseclick="t"/>
            <v:stroke color="black" joinstyle="round" endcap="flat"/>
          </v:shape>
        </w:pict>
        <w:pict>
          <v:shape id="shape_0" stroked="t" style="position:absolute;margin-left:17.05pt;margin-top:6.65pt;width:98.7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Podpis zákazníka</w:t>
        <w:tab/>
        <w:tab/>
        <w:tab/>
        <w:tab/>
        <w:tab/>
        <w:t>Podpis preberajúceho zamestnanca a dátum:</w:t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ListParagraph"/>
        <w:tabs>
          <w:tab w:val="left" w:pos="1524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Riešenie: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ab/>
      </w:r>
    </w:p>
    <w:p>
      <w:pPr>
        <w:pStyle w:val="Normal"/>
        <w:tabs>
          <w:tab w:val="left" w:pos="988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Ukončenie reklamácie: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21.7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>Uznaná</w:t>
        <w:tab/>
        <w:tab/>
        <w:tab/>
      </w:r>
      <w:r>
        <w:rPr>
          <w:sz w:val="18"/>
          <w:szCs w:val="18"/>
        </w:rPr>
        <w:t>Spôsob vybavenia:</w:t>
      </w:r>
      <w:r>
        <w:rPr>
          <w:b/>
          <w:sz w:val="18"/>
          <w:szCs w:val="18"/>
        </w:rPr>
        <w:tab/>
        <w:tab/>
        <w:tab/>
      </w:r>
      <w:r>
        <w:rPr>
          <w:sz w:val="18"/>
          <w:szCs w:val="18"/>
        </w:rPr>
        <w:t>Odstránenie vady opravou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Odstránenie vady výmenou súčastí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6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Výmena výrobku za nový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9.5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Poskytnutie zľavy z kúpnej ceny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20.35pt;margin-left:193.7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ab/>
        <w:tab/>
        <w:tab/>
        <w:tab/>
        <w:tab/>
        <w:tab/>
        <w:tab/>
        <w:t>Vrátenie kúpnej ceny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Neuznaná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Dôvod:</w:t>
        <w:pict>
          <v:shape id="shape_0" stroked="t" style="position:absolute;margin-left:40.5pt;margin-top:11.85pt;width:401.8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t>V........................., dňa</w: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6.35pt;margin-left:278.8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  <w:r>
        <w:pict>
          <v:rect fillcolor="#FFFFFF" strokecolor="#000000" strokeweight="0pt" style="position:absolute;width:31.8pt;height:16.75pt;mso-wrap-distance-left:9pt;mso-wrap-distance-right:9pt;mso-wrap-distance-top:0pt;mso-wrap-distance-bottom:0pt;margin-top:16.35pt;margin-left:136.2pt">
            <v:textbox>
              <w:txbxContent>
                <w:p>
                  <w:pPr>
                    <w:pStyle w:val="FrameContents"/>
                    <w:rPr/>
                  </w:pPr>
                  <w:r>
                    <w:rPr/>
                  </w:r>
                </w:p>
              </w:txbxContent>
            </v:textbox>
          </v:rect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b/>
          <w:sz w:val="18"/>
          <w:szCs w:val="18"/>
        </w:rPr>
        <w:t>Prevzal:</w:t>
        <w:tab/>
      </w:r>
      <w:r>
        <w:rPr>
          <w:sz w:val="18"/>
          <w:szCs w:val="18"/>
        </w:rPr>
        <w:tab/>
        <w:tab/>
        <w:tab/>
        <w:tab/>
        <w:t>Výrobok</w:t>
        <w:tab/>
        <w:tab/>
        <w:tab/>
        <w:tab/>
        <w:tab/>
        <w:t>Peniaze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sz w:val="18"/>
          <w:szCs w:val="18"/>
        </w:rPr>
      </w:pPr>
      <w:r>
        <w:rPr>
          <w:sz w:val="18"/>
          <w:szCs w:val="18"/>
        </w:rPr>
        <w:pict>
          <v:shape id="shape_0" stroked="t" style="position:absolute;margin-left:254pt;margin-top:18.55pt;width:151.45pt;height:0pt" type="shapetype_32">
            <v:wrap v:type="none"/>
            <v:fill on="false" detectmouseclick="t"/>
            <v:stroke color="black" joinstyle="round" endcap="flat"/>
          </v:shape>
        </w:pict>
        <w:pict>
          <v:shape id="shape_0" stroked="t" style="position:absolute;margin-left:20.4pt;margin-top:18.5pt;width:109.65pt;height:0pt" type="shapetype_32">
            <v:wrap v:type="none"/>
            <v:fill on="false" detectmouseclick="t"/>
            <v:stroke color="black" joinstyle="round" endcap="flat"/>
          </v:shape>
        </w:pic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ab/>
        <w:t>Podpis zákazníka</w:t>
        <w:tab/>
        <w:tab/>
        <w:tab/>
        <w:tab/>
        <w:tab/>
        <w:tab/>
        <w:t>Podpis zamestnanca</w:t>
      </w:r>
    </w:p>
    <w:p>
      <w:pPr>
        <w:pStyle w:val="Normal"/>
        <w:pBdr>
          <w:top w:val="single" w:sz="4" w:space="1" w:color="00000A"/>
          <w:left w:val="single" w:sz="4" w:space="4" w:color="00000A"/>
          <w:bottom w:val="single" w:sz="4" w:space="1" w:color="00000A"/>
          <w:right w:val="single" w:sz="4" w:space="4" w:color="00000A"/>
        </w:pBdr>
        <w:tabs>
          <w:tab w:val="left" w:pos="98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873" w:leader="none"/>
        </w:tabs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</w:r>
    </w:p>
    <w:p>
      <w:pPr>
        <w:pStyle w:val="Normal"/>
        <w:tabs>
          <w:tab w:val="left" w:pos="988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left" w:pos="988" w:leader="none"/>
        </w:tabs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17" w:right="1417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Lucida Sans Unicode" w:cs=""/>
        <w:sz w:val="22"/>
        <w:szCs w:val="22"/>
        <w:lang w:val="sk-SK" w:eastAsia="sk-SK" w:bidi="ar-SA"/>
      </w:rPr>
    </w:rPrDefault>
    <w:pPrDefault>
      <w:pPr>
        <w:spacing w:lineRule="auto" w:line="276"/>
      </w:pPr>
    </w:pPrDefault>
  </w:docDefaults>
  <w:latentStyles w:count="267" w:defQFormat="0" w:defUnhideWhenUsed="1" w:defSemiHidden="1" w:defUIPriority="99" w:defLockedState="0">
    <w:lsdException w:qFormat="1" w:unhideWhenUsed="0" w:semiHidden="0" w:uiPriority="0" w:name="Normal"/>
    <w:lsdException w:qFormat="1" w:unhideWhenUsed="0" w:semiHidden="0" w:uiPriority="9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35" w:name="caption"/>
    <w:lsdException w:qFormat="1" w:unhideWhenUsed="0" w:semiHidden="0" w:uiPriority="10" w:name="Title"/>
    <w:lsdException w:uiPriority="1" w:name="Default Paragraph Font"/>
    <w:lsdException w:qFormat="1" w:unhideWhenUsed="0" w:semiHidden="0" w:uiPriority="11" w:name="Subtitle"/>
    <w:lsdException w:qFormat="1" w:unhideWhenUsed="0" w:semiHidden="0" w:uiPriority="22" w:name="Strong"/>
    <w:lsdException w:qFormat="1" w:unhideWhenUsed="0" w:semiHidden="0" w:uiPriority="20" w:name="Emphasis"/>
    <w:lsdException w:unhideWhenUsed="0" w:semiHidden="0" w:uiPriority="59" w:name="Table Grid"/>
    <w:lsdException w:unhideWhenUsed="0" w:name="Placeholder Text"/>
    <w:lsdException w:qFormat="1" w:unhideWhenUsed="0" w:semiHidden="0" w:uiPriority="1" w:name="No Spacing"/>
    <w:lsdException w:unhideWhenUsed="0" w:semiHidden="0" w:uiPriority="60" w:name="Light Shading"/>
    <w:lsdException w:unhideWhenUsed="0" w:semiHidden="0" w:uiPriority="61" w:name="Light List"/>
    <w:lsdException w:unhideWhenUsed="0" w:semiHidden="0" w:uiPriority="62" w:name="Light Grid"/>
    <w:lsdException w:unhideWhenUsed="0" w:semiHidden="0" w:uiPriority="63" w:name="Medium Shading 1"/>
    <w:lsdException w:unhideWhenUsed="0" w:semiHidden="0" w:uiPriority="64" w:name="Medium Shading 2"/>
    <w:lsdException w:unhideWhenUsed="0" w:semiHidden="0" w:uiPriority="65" w:name="Medium List 1"/>
    <w:lsdException w:unhideWhenUsed="0" w:semiHidden="0" w:uiPriority="66" w:name="Medium List 2"/>
    <w:lsdException w:unhideWhenUsed="0" w:semiHidden="0" w:uiPriority="67" w:name="Medium Grid 1"/>
    <w:lsdException w:unhideWhenUsed="0" w:semiHidden="0" w:uiPriority="68" w:name="Medium Grid 2"/>
    <w:lsdException w:unhideWhenUsed="0" w:semiHidden="0" w:uiPriority="69" w:name="Medium Grid 3"/>
    <w:lsdException w:unhideWhenUsed="0" w:semiHidden="0" w:uiPriority="70" w:name="Dark List"/>
    <w:lsdException w:unhideWhenUsed="0" w:semiHidden="0" w:uiPriority="71" w:name="Colorful Shading"/>
    <w:lsdException w:unhideWhenUsed="0" w:semiHidden="0" w:uiPriority="72" w:name="Colorful List"/>
    <w:lsdException w:unhideWhenUsed="0" w:semiHidden="0" w:uiPriority="73" w:name="Colorful Grid"/>
    <w:lsdException w:unhideWhenUsed="0" w:semiHidden="0" w:uiPriority="60" w:name="Light Shading Accent 1"/>
    <w:lsdException w:unhideWhenUsed="0" w:semiHidden="0" w:uiPriority="61" w:name="Light List Accent 1"/>
    <w:lsdException w:unhideWhenUsed="0" w:semiHidden="0" w:uiPriority="62" w:name="Light Grid Accent 1"/>
    <w:lsdException w:unhideWhenUsed="0" w:semiHidden="0" w:uiPriority="63" w:name="Medium Shading 1 Accent 1"/>
    <w:lsdException w:unhideWhenUsed="0" w:semiHidden="0" w:uiPriority="64" w:name="Medium Shading 2 Accent 1"/>
    <w:lsdException w:unhideWhenUsed="0" w:semiHidden="0" w:uiPriority="65" w:name="Medium List 1 Accent 1"/>
    <w:lsdException w:unhideWhenUsed="0" w:name="Revision"/>
    <w:lsdException w:qFormat="1" w:unhideWhenUsed="0" w:semiHidden="0" w:uiPriority="34" w:name="List Paragraph"/>
    <w:lsdException w:qFormat="1" w:unhideWhenUsed="0" w:semiHidden="0" w:uiPriority="29" w:name="Quote"/>
    <w:lsdException w:qFormat="1" w:unhideWhenUsed="0" w:semiHidden="0" w:uiPriority="30" w:name="Intense Quote"/>
    <w:lsdException w:unhideWhenUsed="0" w:semiHidden="0" w:uiPriority="66" w:name="Medium List 2 Accent 1"/>
    <w:lsdException w:unhideWhenUsed="0" w:semiHidden="0" w:uiPriority="67" w:name="Medium Grid 1 Accent 1"/>
    <w:lsdException w:unhideWhenUsed="0" w:semiHidden="0" w:uiPriority="68" w:name="Medium Grid 2 Accent 1"/>
    <w:lsdException w:unhideWhenUsed="0" w:semiHidden="0" w:uiPriority="69" w:name="Medium Grid 3 Accent 1"/>
    <w:lsdException w:unhideWhenUsed="0" w:semiHidden="0" w:uiPriority="70" w:name="Dark List Accent 1"/>
    <w:lsdException w:unhideWhenUsed="0" w:semiHidden="0" w:uiPriority="71" w:name="Colorful Shading Accent 1"/>
    <w:lsdException w:unhideWhenUsed="0" w:semiHidden="0" w:uiPriority="72" w:name="Colorful List Accent 1"/>
    <w:lsdException w:unhideWhenUsed="0" w:semiHidden="0" w:uiPriority="73" w:name="Colorful Grid Accent 1"/>
    <w:lsdException w:unhideWhenUsed="0" w:semiHidden="0" w:uiPriority="60" w:name="Light Shading Accent 2"/>
    <w:lsdException w:unhideWhenUsed="0" w:semiHidden="0" w:uiPriority="61" w:name="Light List Accent 2"/>
    <w:lsdException w:unhideWhenUsed="0" w:semiHidden="0" w:uiPriority="62" w:name="Light Grid Accent 2"/>
    <w:lsdException w:unhideWhenUsed="0" w:semiHidden="0" w:uiPriority="63" w:name="Medium Shading 1 Accent 2"/>
    <w:lsdException w:unhideWhenUsed="0" w:semiHidden="0" w:uiPriority="64" w:name="Medium Shading 2 Accent 2"/>
    <w:lsdException w:unhideWhenUsed="0" w:semiHidden="0" w:uiPriority="65" w:name="Medium List 1 Accent 2"/>
    <w:lsdException w:unhideWhenUsed="0" w:semiHidden="0" w:uiPriority="66" w:name="Medium List 2 Accent 2"/>
    <w:lsdException w:unhideWhenUsed="0" w:semiHidden="0" w:uiPriority="67" w:name="Medium Grid 1 Accent 2"/>
    <w:lsdException w:unhideWhenUsed="0" w:semiHidden="0" w:uiPriority="68" w:name="Medium Grid 2 Accent 2"/>
    <w:lsdException w:unhideWhenUsed="0" w:semiHidden="0" w:uiPriority="69" w:name="Medium Grid 3 Accent 2"/>
    <w:lsdException w:unhideWhenUsed="0" w:semiHidden="0" w:uiPriority="70" w:name="Dark List Accent 2"/>
    <w:lsdException w:unhideWhenUsed="0" w:semiHidden="0" w:uiPriority="71" w:name="Colorful Shading Accent 2"/>
    <w:lsdException w:unhideWhenUsed="0" w:semiHidden="0" w:uiPriority="72" w:name="Colorful List Accent 2"/>
    <w:lsdException w:unhideWhenUsed="0" w:semiHidden="0" w:uiPriority="73" w:name="Colorful Grid Accent 2"/>
    <w:lsdException w:unhideWhenUsed="0" w:semiHidden="0" w:uiPriority="60" w:name="Light Shading Accent 3"/>
    <w:lsdException w:unhideWhenUsed="0" w:semiHidden="0" w:uiPriority="61" w:name="Light List Accent 3"/>
    <w:lsdException w:unhideWhenUsed="0" w:semiHidden="0" w:uiPriority="62" w:name="Light Grid Accent 3"/>
    <w:lsdException w:unhideWhenUsed="0" w:semiHidden="0" w:uiPriority="63" w:name="Medium Shading 1 Accent 3"/>
    <w:lsdException w:unhideWhenUsed="0" w:semiHidden="0" w:uiPriority="64" w:name="Medium Shading 2 Accent 3"/>
    <w:lsdException w:unhideWhenUsed="0" w:semiHidden="0" w:uiPriority="65" w:name="Medium List 1 Accent 3"/>
    <w:lsdException w:unhideWhenUsed="0" w:semiHidden="0" w:uiPriority="66" w:name="Medium List 2 Accent 3"/>
    <w:lsdException w:unhideWhenUsed="0" w:semiHidden="0" w:uiPriority="67" w:name="Medium Grid 1 Accent 3"/>
    <w:lsdException w:unhideWhenUsed="0" w:semiHidden="0" w:uiPriority="68" w:name="Medium Grid 2 Accent 3"/>
    <w:lsdException w:unhideWhenUsed="0" w:semiHidden="0" w:uiPriority="69" w:name="Medium Grid 3 Accent 3"/>
    <w:lsdException w:unhideWhenUsed="0" w:semiHidden="0" w:uiPriority="70" w:name="Dark List Accent 3"/>
    <w:lsdException w:unhideWhenUsed="0" w:semiHidden="0" w:uiPriority="71" w:name="Colorful Shading Accent 3"/>
    <w:lsdException w:unhideWhenUsed="0" w:semiHidden="0" w:uiPriority="72" w:name="Colorful List Accent 3"/>
    <w:lsdException w:unhideWhenUsed="0" w:semiHidden="0" w:uiPriority="73" w:name="Colorful Grid Accent 3"/>
    <w:lsdException w:unhideWhenUsed="0" w:semiHidden="0" w:uiPriority="60" w:name="Light Shading Accent 4"/>
    <w:lsdException w:unhideWhenUsed="0" w:semiHidden="0" w:uiPriority="61" w:name="Light List Accent 4"/>
    <w:lsdException w:unhideWhenUsed="0" w:semiHidden="0" w:uiPriority="62" w:name="Light Grid Accent 4"/>
    <w:lsdException w:unhideWhenUsed="0" w:semiHidden="0" w:uiPriority="63" w:name="Medium Shading 1 Accent 4"/>
    <w:lsdException w:unhideWhenUsed="0" w:semiHidden="0" w:uiPriority="64" w:name="Medium Shading 2 Accent 4"/>
    <w:lsdException w:unhideWhenUsed="0" w:semiHidden="0" w:uiPriority="65" w:name="Medium List 1 Accent 4"/>
    <w:lsdException w:unhideWhenUsed="0" w:semiHidden="0" w:uiPriority="66" w:name="Medium List 2 Accent 4"/>
    <w:lsdException w:unhideWhenUsed="0" w:semiHidden="0" w:uiPriority="67" w:name="Medium Grid 1 Accent 4"/>
    <w:lsdException w:unhideWhenUsed="0" w:semiHidden="0" w:uiPriority="68" w:name="Medium Grid 2 Accent 4"/>
    <w:lsdException w:unhideWhenUsed="0" w:semiHidden="0" w:uiPriority="69" w:name="Medium Grid 3 Accent 4"/>
    <w:lsdException w:unhideWhenUsed="0" w:semiHidden="0" w:uiPriority="70" w:name="Dark List Accent 4"/>
    <w:lsdException w:unhideWhenUsed="0" w:semiHidden="0" w:uiPriority="71" w:name="Colorful Shading Accent 4"/>
    <w:lsdException w:unhideWhenUsed="0" w:semiHidden="0" w:uiPriority="72" w:name="Colorful List Accent 4"/>
    <w:lsdException w:unhideWhenUsed="0" w:semiHidden="0" w:uiPriority="73" w:name="Colorful Grid Accent 4"/>
    <w:lsdException w:unhideWhenUsed="0" w:semiHidden="0" w:uiPriority="60" w:name="Light Shading Accent 5"/>
    <w:lsdException w:unhideWhenUsed="0" w:semiHidden="0" w:uiPriority="61" w:name="Light List Accent 5"/>
    <w:lsdException w:unhideWhenUsed="0" w:semiHidden="0" w:uiPriority="62" w:name="Light Grid Accent 5"/>
    <w:lsdException w:unhideWhenUsed="0" w:semiHidden="0" w:uiPriority="63" w:name="Medium Shading 1 Accent 5"/>
    <w:lsdException w:unhideWhenUsed="0" w:semiHidden="0" w:uiPriority="64" w:name="Medium Shading 2 Accent 5"/>
    <w:lsdException w:unhideWhenUsed="0" w:semiHidden="0" w:uiPriority="65" w:name="Medium List 1 Accent 5"/>
    <w:lsdException w:unhideWhenUsed="0" w:semiHidden="0" w:uiPriority="66" w:name="Medium List 2 Accent 5"/>
    <w:lsdException w:unhideWhenUsed="0" w:semiHidden="0" w:uiPriority="67" w:name="Medium Grid 1 Accent 5"/>
    <w:lsdException w:unhideWhenUsed="0" w:semiHidden="0" w:uiPriority="68" w:name="Medium Grid 2 Accent 5"/>
    <w:lsdException w:unhideWhenUsed="0" w:semiHidden="0" w:uiPriority="69" w:name="Medium Grid 3 Accent 5"/>
    <w:lsdException w:unhideWhenUsed="0" w:semiHidden="0" w:uiPriority="70" w:name="Dark List Accent 5"/>
    <w:lsdException w:unhideWhenUsed="0" w:semiHidden="0" w:uiPriority="71" w:name="Colorful Shading Accent 5"/>
    <w:lsdException w:unhideWhenUsed="0" w:semiHidden="0" w:uiPriority="72" w:name="Colorful List Accent 5"/>
    <w:lsdException w:unhideWhenUsed="0" w:semiHidden="0" w:uiPriority="73" w:name="Colorful Grid Accent 5"/>
    <w:lsdException w:unhideWhenUsed="0" w:semiHidden="0" w:uiPriority="60" w:name="Light Shading Accent 6"/>
    <w:lsdException w:unhideWhenUsed="0" w:semiHidden="0" w:uiPriority="61" w:name="Light List Accent 6"/>
    <w:lsdException w:unhideWhenUsed="0" w:semiHidden="0" w:uiPriority="62" w:name="Light Grid Accent 6"/>
    <w:lsdException w:unhideWhenUsed="0" w:semiHidden="0" w:uiPriority="63" w:name="Medium Shading 1 Accent 6"/>
    <w:lsdException w:unhideWhenUsed="0" w:semiHidden="0" w:uiPriority="64" w:name="Medium Shading 2 Accent 6"/>
    <w:lsdException w:unhideWhenUsed="0" w:semiHidden="0" w:uiPriority="65" w:name="Medium List 1 Accent 6"/>
    <w:lsdException w:unhideWhenUsed="0" w:semiHidden="0" w:uiPriority="66" w:name="Medium List 2 Accent 6"/>
    <w:lsdException w:unhideWhenUsed="0" w:semiHidden="0" w:uiPriority="67" w:name="Medium Grid 1 Accent 6"/>
    <w:lsdException w:unhideWhenUsed="0" w:semiHidden="0" w:uiPriority="68" w:name="Medium Grid 2 Accent 6"/>
    <w:lsdException w:unhideWhenUsed="0" w:semiHidden="0" w:uiPriority="69" w:name="Medium Grid 3 Accent 6"/>
    <w:lsdException w:unhideWhenUsed="0" w:semiHidden="0" w:uiPriority="70" w:name="Dark List Accent 6"/>
    <w:lsdException w:unhideWhenUsed="0" w:semiHidden="0" w:uiPriority="71" w:name="Colorful Shading Accent 6"/>
    <w:lsdException w:unhideWhenUsed="0" w:semiHidden="0" w:uiPriority="72" w:name="Colorful List Accent 6"/>
    <w:lsdException w:unhideWhenUsed="0" w:semiHidden="0" w:uiPriority="73" w:name="Colorful Grid Accent 6"/>
    <w:lsdException w:qFormat="1" w:unhideWhenUsed="0" w:semiHidden="0" w:uiPriority="19" w:name="Subtle Emphasis"/>
    <w:lsdException w:qFormat="1" w:unhideWhenUsed="0" w:semiHidden="0" w:uiPriority="21" w:name="Intense Emphasis"/>
    <w:lsdException w:qFormat="1" w:unhideWhenUsed="0" w:semiHidden="0" w:uiPriority="31" w:name="Subtle Reference"/>
    <w:lsdException w:qFormat="1" w:unhideWhenUsed="0" w:semiHidden="0" w:uiPriority="32" w:name="Intense Reference"/>
    <w:lsdException w:qFormat="1" w:unhideWhenUsed="0" w:semiHidden="0" w:uiPriority="33" w:name="Book Title"/>
    <w:lsdException w:uiPriority="37" w:name="Bibliography"/>
    <w:lsdException w:qFormat="1" w:uiPriority="39" w:name="TOC Heading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Lucida Sans Unicode" w:cs=""/>
      <w:color w:val="auto"/>
      <w:sz w:val="22"/>
      <w:szCs w:val="22"/>
      <w:lang w:val="sk-SK" w:eastAsia="sk-SK" w:bidi="ar-S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InternetLink">
    <w:name w:val="Internet Link"/>
    <w:uiPriority w:val="99"/>
    <w:unhideWhenUsed/>
    <w:rsid w:val="006c2833"/>
    <w:basedOn w:val="DefaultParagraphFont"/>
    <w:rPr>
      <w:color w:val="0000FF"/>
      <w:u w:val="single"/>
      <w:lang w:val="zxx" w:eastAsia="zxx" w:bidi="zxx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Lucida Sans Unicode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uiPriority w:val="34"/>
    <w:qFormat/>
    <w:rsid w:val="006c2833"/>
    <w:basedOn w:val="Normal"/>
    <w:pPr>
      <w:spacing w:before="0" w:after="200"/>
      <w:ind w:left="720" w:right="0" w:hanging="0"/>
      <w:contextualSpacing/>
    </w:pPr>
    <w:rPr/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Normlnatabuka">
    <w:name w:val="Normal Table"/>
    <w:uiPriority w:val="99"/>
    <w:qFormat/>
    <w:semiHidden/>
    <w:unhideWhenUsed/>
    <w:tblPr>
      <w:tblInd w:type="dxa" w:w="0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pple.com/legal/warranty/products/mac-slovak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2016-11-08T07:53:00Z</dcterms:created>
  <dc:creator>user</dc:creator>
  <dc:language>sk-SK</dc:language>
  <cp:lastModifiedBy>user</cp:lastModifiedBy>
  <dcterms:modified xsi:type="dcterms:W3CDTF">2016-11-08T07:53:00Z</dcterms:modified>
  <cp:revision>2</cp:revision>
</cp:coreProperties>
</file>