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  <w:t>iReseller.sk</w:t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Protokol o prevzatí zariadenia do opravy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Číslo protokolu: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Zakúpené v iReseller  </w:t>
        <w:tab/>
        <w:t xml:space="preserve">       Medzinárodná záruka</w:t>
        <w:tab/>
        <w:tab/>
        <w:t>Mimozáručná oprava</w:t>
        <w:tab/>
        <w:t xml:space="preserve">        Pozáručná oprava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389.2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274.3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174.4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71.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  <w:t>Firma, záruka 1 rok:</w:t>
      </w:r>
      <w:r>
        <w:rPr>
          <w:b/>
          <w:sz w:val="20"/>
          <w:szCs w:val="20"/>
        </w:rPr>
        <w:tab/>
        <w:tab/>
        <w:tab/>
      </w:r>
      <w:r>
        <w:rPr>
          <w:b/>
          <w:sz w:val="16"/>
          <w:szCs w:val="16"/>
        </w:rPr>
        <w:t>1 rok</w:t>
        <w:tab/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7.4pt;margin-left:94.5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  <w:t>Spotrebiteľ, záruka 2 roky: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Meno a priezvisko zákazníka:</w:t>
        <w:tab/>
        <w:pict>
          <v:shapetype id="shapetype_32" coordsize="21600,21600" o:spt="32" path="m,l21600,21600nfe">
            <v:stroke joinstyle="miter"/>
            <v:path gradientshapeok="t" o:connecttype="rect" textboxrect="0,0,21600,21600"/>
          </v:shapetype>
          <v:shape id="shape_0" stroked="t" style="position:absolute;margin-left:142.65pt;margin-top:11.75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Adresa:</w:t>
        <w:pict>
          <v:shape id="shape_0" stroked="t" style="position:absolute;margin-left:142.65pt;margin-top:14.1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Email:</w:t>
        <w:pict>
          <v:shape id="shape_0" stroked="t" style="position:absolute;margin-left:142.65pt;margin-top:11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Telefón:</w:t>
        <w:pict>
          <v:shape id="shape_0" stroked="t" style="position:absolute;margin-left:142.65pt;margin-top:14.55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Značka a model:</w:t>
        <w:pict>
          <v:shape id="shape_0" stroked="t" style="position:absolute;margin-left:142.65pt;margin-top:22.7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Sériové číslo:</w:t>
        <w:pict>
          <v:shape id="shape_0" stroked="t" style="position:absolute;margin-left:142.65pt;margin-top:22.1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Kód tovaru:</w:t>
        <w:pict>
          <v:shape id="shape_0" stroked="t" style="position:absolute;margin-left:142.65pt;margin-top:19.8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Príslušenstvo:</w:t>
        <w:pict>
          <v:shape id="shape_0" stroked="t" style="position:absolute;margin-left:142.65pt;margin-top:16.7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7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Závada/stav: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7" w:color="00000A"/>
          <w:right w:val="single" w:sz="4" w:space="4" w:color="00000A"/>
        </w:pBdr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Dátum predaja:</w:t>
        <w:tab/>
      </w:r>
      <w:r>
        <w:rPr>
          <w:sz w:val="18"/>
          <w:szCs w:val="18"/>
        </w:rPr>
        <w:tab/>
        <w:tab/>
        <w:tab/>
        <w:tab/>
      </w:r>
      <w:r>
        <w:rPr>
          <w:b/>
          <w:sz w:val="18"/>
          <w:szCs w:val="18"/>
        </w:rPr>
        <w:t>Číslo dokladu:</w:t>
      </w:r>
    </w:p>
    <w:p>
      <w:pPr>
        <w:pStyle w:val="ListParagraph"/>
        <w:numPr>
          <w:ilvl w:val="0"/>
          <w:numId w:val="1"/>
        </w:numPr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Zabezpečenie prepravy zdarma sa vzťahuje len ta tovar zakúpený v iReseller</w:t>
      </w:r>
    </w:p>
    <w:p>
      <w:pPr>
        <w:pStyle w:val="ListParagraph"/>
        <w:numPr>
          <w:ilvl w:val="0"/>
          <w:numId w:val="1"/>
        </w:numPr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V prípade neuznanej reklamácie, pozáručnej alebo mimozáručnej opravy môže byť diagnostika spoplatnená</w:t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Zákazník svojim podpisom potvrdzuje, že sa oboznámil a súhlasí s Reklamačným poriadkom</w:t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Ročná medzinárodná záruka spoločnosti Apple je dobrovoľnou zárukou výrobcu a riadi sa osobitnými predpismi uvedenými na:</w:t>
      </w:r>
    </w:p>
    <w:p>
      <w:pPr>
        <w:pStyle w:val="ListParagraph"/>
        <w:tabs>
          <w:tab w:val="left" w:pos="1524" w:leader="none"/>
        </w:tabs>
        <w:jc w:val="center"/>
        <w:rPr>
          <w:rStyle w:val="InternetLink"/>
          <w:color w:val="00000A"/>
          <w:sz w:val="16"/>
          <w:szCs w:val="16"/>
          <w:u w:val="none"/>
        </w:rPr>
      </w:pPr>
      <w:hyperlink r:id="rId2">
        <w:r>
          <w:rPr>
            <w:rStyle w:val="InternetLink"/>
            <w:color w:val="00000A"/>
            <w:sz w:val="16"/>
            <w:szCs w:val="16"/>
            <w:u w:val="none"/>
          </w:rPr>
          <w:t>www.apple.com/legal/warranty/products/mac-slovak.html</w:t>
        </w:r>
      </w:hyperlink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Predávajúci (iReseller) je v pozícií logistického partnera a zberného miesta, a nenesie žiadnu zodpovednosť za spôsob a dĺžku vybavenia reklamácie.</w:t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rPr>
          <w:sz w:val="16"/>
          <w:szCs w:val="16"/>
        </w:rPr>
      </w:pPr>
      <w:r>
        <w:rPr>
          <w:sz w:val="16"/>
          <w:szCs w:val="16"/>
        </w:rPr>
        <w:pict>
          <v:shape id="shape_0" stroked="t" style="position:absolute;margin-left:233.9pt;margin-top:6.7pt;width:187.05pt;height:0pt" type="shapetype_32">
            <v:wrap v:type="none"/>
            <v:fill on="false" detectmouseclick="t"/>
            <v:stroke color="black" joinstyle="round" endcap="flat"/>
          </v:shape>
        </w:pict>
        <w:pict>
          <v:shape id="shape_0" stroked="t" style="position:absolute;margin-left:17.05pt;margin-top:6.65pt;width:98.7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ListParagraph"/>
        <w:tabs>
          <w:tab w:val="left" w:pos="1524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Podpis zákazníka</w:t>
        <w:tab/>
        <w:tab/>
        <w:tab/>
        <w:tab/>
        <w:tab/>
        <w:t>Podpis preberajúceho zamestnanca a dátum:</w:t>
      </w:r>
    </w:p>
    <w:p>
      <w:pPr>
        <w:pStyle w:val="ListParagraph"/>
        <w:tabs>
          <w:tab w:val="left" w:pos="1524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ListParagraph"/>
        <w:tabs>
          <w:tab w:val="left" w:pos="1524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Riešenie: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>
      <w:pPr>
        <w:pStyle w:val="Normal"/>
        <w:tabs>
          <w:tab w:val="left" w:pos="988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Ukončenie reklamácie: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21.75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>Uznaná</w:t>
        <w:tab/>
        <w:tab/>
        <w:tab/>
      </w:r>
      <w:r>
        <w:rPr>
          <w:sz w:val="18"/>
          <w:szCs w:val="18"/>
        </w:rPr>
        <w:t>Spôsob vybavenia:</w:t>
      </w:r>
      <w:r>
        <w:rPr>
          <w:b/>
          <w:sz w:val="18"/>
          <w:szCs w:val="18"/>
        </w:rPr>
        <w:tab/>
        <w:tab/>
        <w:tab/>
      </w:r>
      <w:r>
        <w:rPr>
          <w:sz w:val="18"/>
          <w:szCs w:val="18"/>
        </w:rPr>
        <w:t>Odstránenie vady opravou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Odstránenie vady výmenou súčastí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Výmena výrobku za nový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55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Poskytnutie zľavy z kúpnej ceny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20.35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Vrátenie kúpnej ceny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Neuznaná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Dôvod:</w:t>
        <w:pict>
          <v:shape id="shape_0" stroked="t" style="position:absolute;margin-left:40.5pt;margin-top:11.85pt;width:401.8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>V........................., dňa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6.35pt;margin-left:278.8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6.35pt;margin-left:136.2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>Prevzal:</w:t>
        <w:tab/>
      </w:r>
      <w:r>
        <w:rPr>
          <w:sz w:val="18"/>
          <w:szCs w:val="18"/>
        </w:rPr>
        <w:tab/>
        <w:tab/>
        <w:tab/>
        <w:tab/>
        <w:t>Výrobok</w:t>
        <w:tab/>
        <w:tab/>
        <w:tab/>
        <w:tab/>
        <w:tab/>
        <w:t>Peniaze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pict>
          <v:shape id="shape_0" stroked="t" style="position:absolute;margin-left:254pt;margin-top:18.55pt;width:151.45pt;height:0pt" type="shapetype_32">
            <v:wrap v:type="none"/>
            <v:fill on="false" detectmouseclick="t"/>
            <v:stroke color="black" joinstyle="round" endcap="flat"/>
          </v:shape>
        </w:pict>
        <w:pict>
          <v:shape id="shape_0" stroked="t" style="position:absolute;margin-left:20.4pt;margin-top:18.5pt;width:109.6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ab/>
        <w:t>Podpis zákazníka</w:t>
        <w:tab/>
        <w:tab/>
        <w:tab/>
        <w:tab/>
        <w:tab/>
        <w:tab/>
        <w:t>Podpis zamestnanca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</w:r>
    </w:p>
    <w:p>
      <w:pPr>
        <w:pStyle w:val="Normal"/>
        <w:tabs>
          <w:tab w:val="left" w:pos="988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left" w:pos="988" w:leader="none"/>
        </w:tabs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Lucida Sans Unicode" w:cs=""/>
        <w:sz w:val="22"/>
        <w:szCs w:val="22"/>
        <w:lang w:val="sk-SK" w:eastAsia="sk-SK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Lucida Sans Unicode" w:cs=""/>
      <w:color w:val="auto"/>
      <w:sz w:val="22"/>
      <w:szCs w:val="22"/>
      <w:lang w:val="sk-SK" w:eastAsia="sk-SK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bublinyChar" w:customStyle="1">
    <w:name w:val="Text bubliny Char"/>
    <w:uiPriority w:val="99"/>
    <w:semiHidden/>
    <w:link w:val="Textbubliny"/>
    <w:rsid w:val="004e08e9"/>
    <w:basedOn w:val="DefaultParagraphFont"/>
    <w:rPr>
      <w:rFonts w:ascii="Tahoma" w:hAnsi="Tahoma" w:cs="Tahoma"/>
      <w:sz w:val="16"/>
      <w:szCs w:val="16"/>
    </w:rPr>
  </w:style>
  <w:style w:type="character" w:styleId="InternetLink">
    <w:name w:val="Internet Link"/>
    <w:uiPriority w:val="99"/>
    <w:unhideWhenUsed/>
    <w:rsid w:val="008365d5"/>
    <w:basedOn w:val="DefaultParagraphFont"/>
    <w:rPr>
      <w:color w:val="0000FF"/>
      <w:u w:val="single"/>
      <w:lang w:val="zxx" w:eastAsia="zxx" w:bidi="zxx"/>
    </w:rPr>
  </w:style>
  <w:style w:type="character" w:styleId="HlavikaChar" w:customStyle="1">
    <w:name w:val="Hlavička Char"/>
    <w:uiPriority w:val="99"/>
    <w:semiHidden/>
    <w:link w:val="Hlavika"/>
    <w:rsid w:val="00e24b94"/>
    <w:basedOn w:val="DefaultParagraphFont"/>
    <w:rPr/>
  </w:style>
  <w:style w:type="character" w:styleId="PtaChar" w:customStyle="1">
    <w:name w:val="Päta Char"/>
    <w:uiPriority w:val="99"/>
    <w:semiHidden/>
    <w:link w:val="Pta"/>
    <w:rsid w:val="00e24b94"/>
    <w:basedOn w:val="DefaultParagraphFont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Lucida Sans Unicode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uiPriority w:val="99"/>
    <w:semiHidden/>
    <w:unhideWhenUsed/>
    <w:link w:val="TextbublinyChar"/>
    <w:rsid w:val="004e08e9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uiPriority w:val="34"/>
    <w:qFormat/>
    <w:rsid w:val="008365d5"/>
    <w:basedOn w:val="Normal"/>
    <w:pPr>
      <w:spacing w:before="0" w:after="200"/>
      <w:ind w:left="720" w:right="0" w:hanging="0"/>
      <w:contextualSpacing/>
    </w:pPr>
    <w:rPr/>
  </w:style>
  <w:style w:type="paragraph" w:styleId="Header">
    <w:name w:val="Header"/>
    <w:uiPriority w:val="99"/>
    <w:semiHidden/>
    <w:unhideWhenUsed/>
    <w:link w:val="HlavikaChar"/>
    <w:rsid w:val="00e24b94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uiPriority w:val="99"/>
    <w:semiHidden/>
    <w:unhideWhenUsed/>
    <w:link w:val="PtaChar"/>
    <w:rsid w:val="00e24b94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Normlnatabuka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Mriekatabuky">
    <w:name w:val="Table Grid"/>
    <w:basedOn w:val="Normlnatabuka"/>
    <w:uiPriority w:val="59"/>
    <w:rsid w:val="004e08e9"/>
    <w:pPr>
      <w:spacing w:line="240" w:lineRule="auto" w:after="0"/>
    </w:pPr>
    <w:tblPr>
      <w:tblInd w:type="dxa" w:w="0"/>
      <w:tblBorders>
        <w:top w:space="0" w:sz="4" w:themeColor="text1" w:color="000000" w:val="single"/>
        <w:left w:space="0" w:sz="4" w:themeColor="text1" w:color="000000" w:val="single"/>
        <w:bottom w:space="0" w:sz="4" w:themeColor="text1" w:color="000000" w:val="single"/>
        <w:right w:space="0" w:sz="4" w:themeColor="text1" w:color="000000" w:val="single"/>
        <w:insideH w:space="0" w:sz="4" w:themeColor="text1" w:color="000000" w:val="single"/>
        <w:insideV w:space="0" w:sz="4" w:themeColor="text1" w:color="000000" w:val="single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pple.com/legal/warranty/products/mac-slovak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2016-11-08T07:10:00Z</dcterms:created>
  <dc:creator>user</dc:creator>
  <dc:language>sk-SK</dc:language>
  <cp:lastModifiedBy>user</cp:lastModifiedBy>
  <dcterms:modified xsi:type="dcterms:W3CDTF">2016-11-08T07:52:00Z</dcterms:modified>
  <cp:revision>4</cp:revision>
</cp:coreProperties>
</file>